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5380"/>
        </w:tabs>
        <w:jc w:val="both"/>
        <w:rPr>
          <w:rStyle w:val="Aucun"/>
          <w:i w:val="1"/>
          <w:iCs w:val="1"/>
        </w:rPr>
      </w:pPr>
      <w:r>
        <w:rPr>
          <w:rStyle w:val="Aucun"/>
          <w:b w:val="1"/>
          <w:bCs w:val="1"/>
          <w:rtl w:val="0"/>
          <w:lang w:val="fr-FR"/>
        </w:rPr>
        <w:t>Maxime Rossi</w:t>
      </w:r>
    </w:p>
    <w:p>
      <w:pPr>
        <w:pStyle w:val="Corps"/>
        <w:tabs>
          <w:tab w:val="left" w:pos="540"/>
          <w:tab w:val="left" w:pos="5400"/>
        </w:tabs>
        <w:jc w:val="both"/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Maxime Rossi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veloppe une pratique m</w:t>
      </w:r>
      <w:r>
        <w:rPr>
          <w:rFonts w:ascii="Times New Roman" w:hAnsi="Times New Roman" w:hint="default"/>
          <w:rtl w:val="0"/>
        </w:rPr>
        <w:t>ê</w:t>
      </w:r>
      <w:r>
        <w:rPr>
          <w:rFonts w:ascii="Times New Roman" w:hAnsi="Times New Roman"/>
          <w:rtl w:val="0"/>
          <w:lang w:val="fr-FR"/>
        </w:rPr>
        <w:t>lant sculpture, installation, performance et vid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o. Ses </w:t>
      </w:r>
      <w:r>
        <w:rPr>
          <w:rFonts w:ascii="Times New Roman" w:hAnsi="Times New Roman" w:hint="default"/>
          <w:rtl w:val="0"/>
          <w:lang w:val="fr-FR"/>
        </w:rPr>
        <w:t>œ</w:t>
      </w:r>
      <w:r>
        <w:rPr>
          <w:rFonts w:ascii="Times New Roman" w:hAnsi="Times New Roman"/>
          <w:rtl w:val="0"/>
          <w:lang w:val="fr-FR"/>
        </w:rPr>
        <w:t>uvres, nourries de 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f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rences 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fr-FR"/>
        </w:rPr>
        <w:t>histoire de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 xml:space="preserve">art, 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fr-FR"/>
        </w:rPr>
        <w:t>la pop culture et aux sciences, cr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ent un lien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motionnel avec le</w:t>
      </w:r>
      <w:r>
        <w:rPr>
          <w:rFonts w:ascii="Times New Roman" w:hAnsi="Times New Roman" w:hint="default"/>
          <w:rtl w:val="0"/>
          <w:lang w:val="de-DE"/>
        </w:rPr>
        <w:t>·</w:t>
      </w:r>
      <w:r>
        <w:rPr>
          <w:rFonts w:ascii="Times New Roman" w:hAnsi="Times New Roman"/>
          <w:rtl w:val="0"/>
          <w:lang w:val="fr-FR"/>
        </w:rPr>
        <w:t>la spectateur</w:t>
      </w:r>
      <w:r>
        <w:rPr>
          <w:rFonts w:ascii="Times New Roman" w:hAnsi="Times New Roman" w:hint="default"/>
          <w:rtl w:val="0"/>
          <w:lang w:val="de-DE"/>
        </w:rPr>
        <w:t>·</w:t>
      </w:r>
      <w:r>
        <w:rPr>
          <w:rFonts w:ascii="Times New Roman" w:hAnsi="Times New Roman"/>
          <w:rtl w:val="0"/>
          <w:lang w:val="fr-FR"/>
        </w:rPr>
        <w:t xml:space="preserve">ice. La musique y occupe une place centrale, comme dans </w:t>
      </w:r>
      <w:r>
        <w:rPr>
          <w:rStyle w:val="Aucun"/>
          <w:rFonts w:ascii="Times New Roman" w:hAnsi="Times New Roman"/>
          <w:i w:val="1"/>
          <w:iCs w:val="1"/>
          <w:rtl w:val="0"/>
          <w:lang w:val="de-DE"/>
        </w:rPr>
        <w:t>Terre Air Feu</w:t>
      </w:r>
      <w:r>
        <w:rPr>
          <w:rFonts w:ascii="Times New Roman" w:hAnsi="Times New Roman"/>
          <w:rtl w:val="0"/>
          <w:lang w:val="nl-NL"/>
        </w:rPr>
        <w:t>, op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ra pour montgolfi</w:t>
      </w:r>
      <w:r>
        <w:rPr>
          <w:rFonts w:ascii="Times New Roman" w:hAnsi="Times New Roman" w:hint="default"/>
          <w:rtl w:val="0"/>
          <w:lang w:val="it-IT"/>
        </w:rPr>
        <w:t>è</w:t>
      </w:r>
      <w:r>
        <w:rPr>
          <w:rFonts w:ascii="Times New Roman" w:hAnsi="Times New Roman"/>
          <w:rtl w:val="0"/>
          <w:lang w:val="fr-FR"/>
        </w:rPr>
        <w:t>re en quatre actes, o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fr-FR"/>
        </w:rPr>
        <w:t>percussions et couleurs composent un langage accessible aux personnes malvoyantes ou en situation d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fr-FR"/>
        </w:rPr>
        <w:t>illettrisme. Depuis 2017,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fr-FR"/>
        </w:rPr>
        <w:t>artiste explore les usages de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fr-FR"/>
        </w:rPr>
        <w:t>IA pour g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rer des langues invent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es, spatialiser des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motions ou activer des collaborations fictives.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/>
        <w:ind w:left="0" w:right="0" w:firstLine="0"/>
        <w:jc w:val="both"/>
        <w:rPr>
          <w:rtl w:val="0"/>
        </w:rPr>
      </w:pPr>
      <w:r>
        <w:rPr>
          <w:rStyle w:val="Aucun"/>
          <w:rFonts w:ascii="Times New Roman" w:hAnsi="Times New Roman"/>
          <w:i w:val="1"/>
          <w:iCs w:val="1"/>
          <w:rtl w:val="0"/>
        </w:rPr>
        <w:t xml:space="preserve">CRACKS </w:t>
      </w:r>
      <w:r>
        <w:rPr>
          <w:rFonts w:ascii="Times New Roman" w:hAnsi="Times New Roman"/>
          <w:rtl w:val="0"/>
          <w:lang w:val="fr-FR"/>
        </w:rPr>
        <w:t>est un</w:t>
      </w:r>
      <w:r>
        <w:rPr>
          <w:rFonts w:ascii="Times New Roman" w:hAnsi="Times New Roman"/>
          <w:rtl w:val="0"/>
          <w:lang w:val="fr-FR"/>
        </w:rPr>
        <w:t xml:space="preserve"> projet de</w:t>
      </w:r>
      <w:r>
        <w:rPr>
          <w:rFonts w:ascii="Times New Roman" w:hAnsi="Times New Roman"/>
          <w:rtl w:val="0"/>
          <w:lang w:val="fr-FR"/>
        </w:rPr>
        <w:t xml:space="preserve"> film sans images compos</w:t>
      </w:r>
      <w:r>
        <w:rPr>
          <w:rFonts w:ascii="Times New Roman" w:hAnsi="Times New Roman" w:hint="default"/>
          <w:rtl w:val="0"/>
          <w:lang w:val="fr-FR"/>
        </w:rPr>
        <w:t xml:space="preserve">é à </w:t>
      </w:r>
      <w:r>
        <w:rPr>
          <w:rFonts w:ascii="Times New Roman" w:hAnsi="Times New Roman"/>
          <w:rtl w:val="0"/>
          <w:lang w:val="pt-PT"/>
        </w:rPr>
        <w:t xml:space="preserve">partir de </w:t>
      </w:r>
      <w:r>
        <w:rPr>
          <w:rFonts w:ascii="Times New Roman" w:hAnsi="Times New Roman" w:hint="default"/>
          <w:rtl w:val="0"/>
          <w:lang w:val="fr-FR"/>
        </w:rPr>
        <w:t xml:space="preserve">« </w:t>
      </w:r>
      <w:r>
        <w:rPr>
          <w:rFonts w:ascii="Times New Roman" w:hAnsi="Times New Roman"/>
          <w:rtl w:val="0"/>
          <w:lang w:val="en-US"/>
        </w:rPr>
        <w:t>cin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matiques 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  <w:lang w:val="fr-FR"/>
        </w:rPr>
        <w:t>, extraits sonores tir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 de films et utilis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 dans les albums hip-hop des ann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es 1990. Ces fragments seront collect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s avec une IA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motionnelle, qui en analysera les affects pour cr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it-IT"/>
        </w:rPr>
        <w:t>er un index sonore. Ce corpus sera grav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sur nanofilm au CNRS, o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fr-FR"/>
        </w:rPr>
        <w:t>des craquelures visibles au microscope formeront une cartographie sonore.</w:t>
      </w:r>
      <w:r>
        <w:rPr>
          <w:rFonts w:ascii="Times New Roman" w:hAnsi="Times New Roman"/>
          <w:rtl w:val="0"/>
          <w:lang w:val="fr-FR"/>
        </w:rPr>
        <w:t xml:space="preserve"> </w:t>
      </w:r>
      <w:r>
        <w:rPr>
          <w:rFonts w:ascii="Times New Roman" w:hAnsi="Times New Roman"/>
          <w:rtl w:val="0"/>
          <w:lang w:val="fr-FR"/>
        </w:rPr>
        <w:t>Ces lignes seront ensuite interpr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es par </w:t>
      </w:r>
      <w:r>
        <w:rPr>
          <w:rFonts w:ascii="Times New Roman" w:hAnsi="Times New Roman"/>
          <w:rtl w:val="0"/>
          <w:lang w:val="fr-FR"/>
        </w:rPr>
        <w:t>la</w:t>
      </w:r>
      <w:r>
        <w:rPr>
          <w:rFonts w:ascii="Times New Roman" w:hAnsi="Times New Roman"/>
          <w:rtl w:val="0"/>
          <w:lang w:val="fr-FR"/>
        </w:rPr>
        <w:t xml:space="preserve"> danseuse-chor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graphe</w:t>
      </w:r>
      <w:r>
        <w:rPr>
          <w:rFonts w:ascii="Times New Roman" w:hAnsi="Times New Roman"/>
          <w:rtl w:val="0"/>
          <w:lang w:val="fr-FR"/>
        </w:rPr>
        <w:t xml:space="preserve"> Mellina Boubetra dont les</w:t>
      </w:r>
      <w:r>
        <w:rPr>
          <w:rFonts w:ascii="Times New Roman" w:hAnsi="Times New Roman"/>
          <w:rtl w:val="0"/>
          <w:lang w:val="fr-FR"/>
        </w:rPr>
        <w:t xml:space="preserve"> mouvements, capt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 par des micros et capteurs, produiront une mati</w:t>
      </w:r>
      <w:r>
        <w:rPr>
          <w:rFonts w:ascii="Times New Roman" w:hAnsi="Times New Roman" w:hint="default"/>
          <w:rtl w:val="0"/>
          <w:lang w:val="it-IT"/>
        </w:rPr>
        <w:t>è</w:t>
      </w:r>
      <w:r>
        <w:rPr>
          <w:rFonts w:ascii="Times New Roman" w:hAnsi="Times New Roman"/>
          <w:rtl w:val="0"/>
          <w:lang w:val="fr-FR"/>
        </w:rPr>
        <w:t>re sonore vibratoire. Une voix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crira cette partition pour </w:t>
      </w:r>
      <w:r>
        <w:rPr>
          <w:rFonts w:ascii="Times New Roman" w:hAnsi="Times New Roman"/>
          <w:rtl w:val="0"/>
          <w:lang w:val="fr-FR"/>
        </w:rPr>
        <w:t>rendre le film plu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/>
          <w:rtl w:val="0"/>
          <w:lang w:val="fr-FR"/>
        </w:rPr>
        <w:t xml:space="preserve"> accessible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fr-FR"/>
        </w:rPr>
        <w:t xml:space="preserve"> Enfin, Matthieu Gasnier composera une bande-son 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fr-FR"/>
        </w:rPr>
        <w:t>partir des sons collect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pt-PT"/>
        </w:rPr>
        <w:t>s. Compos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e de boucles, d</w:t>
      </w:r>
      <w:r>
        <w:rPr>
          <w:rFonts w:ascii="Times New Roman" w:hAnsi="Times New Roman" w:hint="default"/>
          <w:rtl w:val="0"/>
          <w:lang w:val="fr-FR"/>
        </w:rPr>
        <w:t>’é</w:t>
      </w:r>
      <w:r>
        <w:rPr>
          <w:rFonts w:ascii="Times New Roman" w:hAnsi="Times New Roman"/>
          <w:rtl w:val="0"/>
          <w:lang w:val="fr-FR"/>
        </w:rPr>
        <w:t>chos et de glitchs, elle structurera</w:t>
      </w:r>
      <w:r>
        <w:rPr>
          <w:rFonts w:ascii="Times New Roman" w:hAnsi="Times New Roman"/>
          <w:rtl w:val="0"/>
          <w:lang w:val="fr-FR"/>
        </w:rPr>
        <w:t xml:space="preserve"> ce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film</w:t>
      </w:r>
      <w:r>
        <w:rPr>
          <w:rFonts w:ascii="Times New Roman" w:hAnsi="Times New Roman"/>
          <w:rtl w:val="0"/>
          <w:lang w:val="it-IT"/>
        </w:rPr>
        <w:t xml:space="preserve"> audio non lin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aire</w:t>
      </w:r>
      <w:r>
        <w:rPr>
          <w:rFonts w:ascii="Times New Roman" w:hAnsi="Times New Roman"/>
          <w:rtl w:val="0"/>
          <w:lang w:val="fr-FR"/>
        </w:rPr>
        <w:t xml:space="preserve"> et inclusif </w:t>
      </w:r>
      <w:r>
        <w:rPr>
          <w:rFonts w:ascii="Times New Roman" w:hAnsi="Times New Roman"/>
          <w:rtl w:val="0"/>
          <w:lang w:val="pt-PT"/>
        </w:rPr>
        <w:t>explor</w:t>
      </w:r>
      <w:r>
        <w:rPr>
          <w:rFonts w:ascii="Times New Roman" w:hAnsi="Times New Roman"/>
          <w:rtl w:val="0"/>
          <w:lang w:val="fr-FR"/>
        </w:rPr>
        <w:t>ant</w:t>
      </w:r>
      <w:r>
        <w:rPr>
          <w:rFonts w:ascii="Times New Roman" w:hAnsi="Times New Roman"/>
          <w:rtl w:val="0"/>
          <w:lang w:val="fr-FR"/>
        </w:rPr>
        <w:t xml:space="preserve"> comment le son peut remplacer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fr-FR"/>
        </w:rPr>
        <w:t>image pour raconter autrement.</w:t>
      </w:r>
      <w:r>
        <w:rPr>
          <w:rFonts w:ascii="Times New Roman" w:hAnsi="Times New Roman"/>
          <w:rtl w:val="0"/>
          <w:lang w:val="fr-FR"/>
        </w:rPr>
        <w:t xml:space="preserve"> </w:t>
      </w:r>
      <w:r>
        <w:rPr>
          <w:rFonts w:ascii="Times New Roman" w:hAnsi="Times New Roman"/>
          <w:rtl w:val="0"/>
          <w:lang w:val="fr-FR"/>
        </w:rPr>
        <w:t>Ce projet poursuit le travail de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fr-FR"/>
        </w:rPr>
        <w:t>artiste sur les potentiel</w:t>
      </w:r>
      <w:r>
        <w:rPr>
          <w:rFonts w:ascii="Times New Roman" w:hAnsi="Times New Roman"/>
          <w:rtl w:val="0"/>
          <w:lang w:val="fr-FR"/>
        </w:rPr>
        <w:t>le</w:t>
      </w:r>
      <w:r>
        <w:rPr>
          <w:rFonts w:ascii="Times New Roman" w:hAnsi="Times New Roman"/>
          <w:rtl w:val="0"/>
          <w:lang w:val="fr-FR"/>
        </w:rPr>
        <w:t xml:space="preserve">s collaborations avec IA dans une perspective inclusive.  </w:t>
      </w:r>
      <w:r>
        <w:rPr>
          <w:rStyle w:val="Aucun"/>
          <w:rFonts w:ascii="Times New Roman" w:cs="Times New Roman" w:hAnsi="Times New Roman" w:eastAsia="Times New Roman"/>
          <w:b w:val="1"/>
          <w:bCs w:val="1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jc w:val="right"/>
      <w:rPr>
        <w:rStyle w:val="Aucun"/>
        <w:sz w:val="20"/>
        <w:szCs w:val="20"/>
      </w:rPr>
    </w:pPr>
    <w:r>
      <w:rPr>
        <w:rStyle w:val="Aucun"/>
        <w:sz w:val="20"/>
        <w:szCs w:val="20"/>
        <w:rtl w:val="0"/>
        <w:lang w:val="pt-PT"/>
      </w:rPr>
      <w:t xml:space="preserve">AIC </w:t>
    </w:r>
    <w:r>
      <w:rPr>
        <w:rStyle w:val="Aucun"/>
        <w:sz w:val="20"/>
        <w:szCs w:val="20"/>
        <w:rtl w:val="0"/>
        <w:lang w:val="fr-FR"/>
      </w:rPr>
      <w:t>2025</w:t>
    </w:r>
  </w:p>
  <w:p>
    <w:pPr>
      <w:pStyle w:val="Corps"/>
      <w:jc w:val="right"/>
    </w:pPr>
    <w:r>
      <w:rPr>
        <w:rStyle w:val="Aucun"/>
        <w:sz w:val="20"/>
        <w:szCs w:val="20"/>
        <w:rtl w:val="0"/>
        <w:lang w:val="fr-FR"/>
      </w:rPr>
      <w:t>Rapporteur</w:t>
    </w:r>
    <w:r>
      <w:rPr>
        <w:rStyle w:val="Aucun"/>
        <w:sz w:val="20"/>
        <w:szCs w:val="20"/>
        <w:rtl w:val="0"/>
      </w:rPr>
      <w:t> </w:t>
    </w:r>
    <w:r>
      <w:rPr>
        <w:rStyle w:val="Aucun"/>
        <w:sz w:val="20"/>
        <w:szCs w:val="20"/>
        <w:rtl w:val="0"/>
      </w:rPr>
      <w:t xml:space="preserve">: </w:t>
    </w:r>
    <w:r>
      <w:rPr>
        <w:rStyle w:val="Aucun"/>
        <w:sz w:val="20"/>
        <w:szCs w:val="20"/>
        <w:rtl w:val="0"/>
        <w:lang w:val="fr-FR"/>
      </w:rPr>
      <w:t>Daisy</w:t>
    </w:r>
    <w:r>
      <w:rPr>
        <w:rStyle w:val="Aucun"/>
        <w:sz w:val="20"/>
        <w:szCs w:val="20"/>
        <w:rtl w:val="0"/>
      </w:rPr>
      <w:t xml:space="preserve"> </w:t>
    </w:r>
    <w:r>
      <w:rPr>
        <w:rStyle w:val="Aucun"/>
        <w:sz w:val="20"/>
        <w:szCs w:val="20"/>
        <w:rtl w:val="0"/>
        <w:lang w:val="fr-FR"/>
      </w:rPr>
      <w:t>Lambert</w:t>
    </w:r>
    <w:r>
      <w:rPr>
        <w:rStyle w:val="Aucun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pt-PT"/>
    </w:rPr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