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57" w:rsidRPr="00900B6B" w:rsidRDefault="00EC5657" w:rsidP="00EC5657">
      <w:pPr>
        <w:pStyle w:val="Titre8"/>
        <w:numPr>
          <w:ilvl w:val="7"/>
          <w:numId w:val="1"/>
        </w:numPr>
        <w:pBdr>
          <w:top w:val="single" w:sz="4" w:space="8" w:color="000001"/>
          <w:left w:val="single" w:sz="4" w:space="0" w:color="000001"/>
          <w:bottom w:val="single" w:sz="4" w:space="8" w:color="000001"/>
          <w:right w:val="single" w:sz="4" w:space="0" w:color="000001"/>
        </w:pBdr>
        <w:tabs>
          <w:tab w:val="left" w:pos="993"/>
          <w:tab w:val="left" w:pos="8775"/>
          <w:tab w:val="left" w:pos="26325"/>
          <w:tab w:val="left" w:pos="28593"/>
        </w:tabs>
        <w:spacing w:before="120" w:after="240"/>
        <w:ind w:right="28"/>
        <w:rPr>
          <w:rFonts w:ascii="Marianne" w:hAnsi="Marianne"/>
          <w:color w:val="3465A4"/>
          <w:sz w:val="32"/>
          <w:szCs w:val="32"/>
        </w:rPr>
      </w:pPr>
      <w:r w:rsidRPr="00900B6B">
        <w:rPr>
          <w:rFonts w:ascii="Marianne" w:hAnsi="Marianne"/>
          <w:color w:val="3465A4"/>
          <w:sz w:val="32"/>
          <w:szCs w:val="32"/>
        </w:rPr>
        <w:t>Résidence d’artiste en territoire scolaire</w:t>
      </w:r>
    </w:p>
    <w:p w:rsidR="00EC5657" w:rsidRPr="00900B6B" w:rsidRDefault="00EC5657" w:rsidP="00EC5657">
      <w:pPr>
        <w:jc w:val="center"/>
        <w:rPr>
          <w:rFonts w:ascii="Marianne" w:hAnsi="Marianne" w:cs="Arial"/>
          <w:b/>
          <w:sz w:val="22"/>
          <w:szCs w:val="22"/>
        </w:rPr>
      </w:pPr>
    </w:p>
    <w:p w:rsidR="00EC5657" w:rsidRPr="00900B6B" w:rsidRDefault="00EC5657" w:rsidP="00EC5657">
      <w:pPr>
        <w:jc w:val="center"/>
        <w:rPr>
          <w:rFonts w:ascii="Marianne" w:hAnsi="Marianne" w:cs="Arial"/>
          <w:b/>
          <w:sz w:val="22"/>
          <w:szCs w:val="22"/>
          <w:u w:val="single"/>
        </w:rPr>
      </w:pPr>
      <w:bookmarkStart w:id="0" w:name="_GoBack"/>
      <w:r w:rsidRPr="00900B6B">
        <w:rPr>
          <w:rFonts w:ascii="Marianne" w:hAnsi="Marianne" w:cs="Arial"/>
          <w:b/>
          <w:sz w:val="22"/>
          <w:szCs w:val="22"/>
        </w:rPr>
        <w:t xml:space="preserve">FICHE DE PRÉSENTATION SYNTHÉTIQUE </w:t>
      </w:r>
    </w:p>
    <w:bookmarkEnd w:id="0"/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  <w:r w:rsidRPr="00900B6B">
        <w:rPr>
          <w:rFonts w:ascii="Marianne" w:hAnsi="Marianne" w:cs="Arial"/>
          <w:b/>
          <w:sz w:val="22"/>
          <w:szCs w:val="22"/>
          <w:u w:val="single"/>
        </w:rPr>
        <w:t>Intitulé du projet</w:t>
      </w:r>
      <w:r w:rsidRPr="00900B6B">
        <w:rPr>
          <w:rFonts w:ascii="Calibri" w:hAnsi="Calibri" w:cs="Calibri"/>
          <w:b/>
          <w:sz w:val="22"/>
          <w:szCs w:val="22"/>
          <w:u w:val="single"/>
        </w:rPr>
        <w:t> </w:t>
      </w:r>
      <w:r w:rsidRPr="00900B6B">
        <w:rPr>
          <w:rFonts w:ascii="Marianne" w:hAnsi="Marianne" w:cs="Arial"/>
          <w:b/>
          <w:sz w:val="22"/>
          <w:szCs w:val="22"/>
          <w:u w:val="single"/>
        </w:rPr>
        <w:t>:</w:t>
      </w: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  <w:r w:rsidRPr="00900B6B">
        <w:rPr>
          <w:rFonts w:ascii="Marianne" w:hAnsi="Marianne" w:cs="Arial"/>
          <w:b/>
          <w:sz w:val="22"/>
          <w:szCs w:val="22"/>
          <w:u w:val="single"/>
        </w:rPr>
        <w:t>Description, objectifs</w:t>
      </w:r>
      <w:r w:rsidRPr="00900B6B">
        <w:rPr>
          <w:rFonts w:ascii="Calibri" w:hAnsi="Calibri" w:cs="Calibri"/>
          <w:b/>
          <w:sz w:val="22"/>
          <w:szCs w:val="22"/>
          <w:u w:val="single"/>
        </w:rPr>
        <w:t> </w:t>
      </w:r>
      <w:r w:rsidRPr="00900B6B">
        <w:rPr>
          <w:rFonts w:ascii="Marianne" w:hAnsi="Marianne" w:cs="Arial"/>
          <w:b/>
          <w:sz w:val="22"/>
          <w:szCs w:val="22"/>
          <w:u w:val="single"/>
        </w:rPr>
        <w:t>et mise en œuvre du projet</w:t>
      </w:r>
    </w:p>
    <w:p w:rsidR="00EC5657" w:rsidRPr="00900B6B" w:rsidRDefault="00EC5657" w:rsidP="00EC5657">
      <w:pPr>
        <w:pStyle w:val="En-tte"/>
        <w:tabs>
          <w:tab w:val="left" w:pos="5670"/>
        </w:tabs>
        <w:jc w:val="both"/>
        <w:rPr>
          <w:rFonts w:ascii="Marianne" w:hAnsi="Marianne"/>
          <w:i/>
          <w:iCs/>
        </w:rPr>
      </w:pPr>
      <w:r w:rsidRPr="00900B6B">
        <w:rPr>
          <w:rFonts w:ascii="Marianne" w:hAnsi="Marianne"/>
          <w:i/>
          <w:iCs/>
        </w:rPr>
        <w:t xml:space="preserve">Préciser les objectifs, le déroulement du projet et </w:t>
      </w:r>
      <w:r w:rsidRPr="00900B6B">
        <w:rPr>
          <w:rFonts w:ascii="Marianne" w:eastAsia="ArialMT" w:hAnsi="Marianne" w:cs="ArialMT"/>
          <w:i/>
          <w:iCs/>
          <w:color w:val="000000"/>
        </w:rPr>
        <w:t>les formes d'intervention et actions qui sont proposées par l'artiste qui s'engage dans une démarche artistique.  L'artiste donne à voir et à comprendre la recherche artistique qui l'anime ainsi que les processus de création qu'il met en œuvre (réflexion, expérimentation, réalisation).</w:t>
      </w:r>
    </w:p>
    <w:p w:rsidR="00EC5657" w:rsidRPr="00900B6B" w:rsidRDefault="00EC5657" w:rsidP="00EC5657">
      <w:pPr>
        <w:pStyle w:val="En-tte"/>
        <w:tabs>
          <w:tab w:val="left" w:pos="5670"/>
        </w:tabs>
        <w:jc w:val="both"/>
        <w:rPr>
          <w:rFonts w:ascii="Marianne" w:hAnsi="Marianne"/>
        </w:rPr>
      </w:pPr>
      <w:r w:rsidRPr="00900B6B">
        <w:rPr>
          <w:rFonts w:ascii="Marianne" w:hAnsi="Marianne" w:cs="Arial"/>
          <w:i/>
          <w:iCs/>
        </w:rPr>
        <w:t>Maximum 20 lignes.</w:t>
      </w:r>
    </w:p>
    <w:p w:rsidR="00EC5657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</w:p>
    <w:p w:rsidR="00EC5657" w:rsidRPr="00900B6B" w:rsidRDefault="00EC5657" w:rsidP="00EC5657">
      <w:pPr>
        <w:rPr>
          <w:rFonts w:ascii="Marianne" w:hAnsi="Marianne"/>
        </w:rPr>
      </w:pPr>
      <w:r w:rsidRPr="00900B6B">
        <w:rPr>
          <w:rFonts w:ascii="Marianne" w:hAnsi="Marianne" w:cs="Arial"/>
          <w:b/>
          <w:sz w:val="22"/>
          <w:szCs w:val="22"/>
          <w:u w:val="single"/>
        </w:rPr>
        <w:t>Etablissement(s) scolaire(s</w:t>
      </w:r>
      <w:proofErr w:type="gramStart"/>
      <w:r w:rsidRPr="00900B6B">
        <w:rPr>
          <w:rFonts w:ascii="Marianne" w:hAnsi="Marianne" w:cs="Arial"/>
          <w:b/>
          <w:sz w:val="22"/>
          <w:szCs w:val="22"/>
          <w:u w:val="single"/>
        </w:rPr>
        <w:t>):</w:t>
      </w:r>
      <w:proofErr w:type="gramEnd"/>
    </w:p>
    <w:p w:rsidR="00EC5657" w:rsidRPr="00900B6B" w:rsidRDefault="00EC5657" w:rsidP="00EC5657">
      <w:pPr>
        <w:rPr>
          <w:rFonts w:ascii="Marianne" w:hAnsi="Marianne"/>
          <w:i/>
          <w:iCs/>
        </w:rPr>
      </w:pPr>
      <w:r w:rsidRPr="00900B6B">
        <w:rPr>
          <w:rFonts w:ascii="Marianne" w:hAnsi="Marianne"/>
          <w:i/>
          <w:iCs/>
        </w:rPr>
        <w:t xml:space="preserve">Préciser si le ou les établissements sont en REP+, REP </w:t>
      </w: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  <w:r w:rsidRPr="00900B6B">
        <w:rPr>
          <w:rFonts w:ascii="Marianne" w:hAnsi="Marianne" w:cs="Arial"/>
          <w:b/>
          <w:sz w:val="22"/>
          <w:szCs w:val="22"/>
          <w:u w:val="single"/>
        </w:rPr>
        <w:t xml:space="preserve">Artiste </w:t>
      </w:r>
      <w:proofErr w:type="gramStart"/>
      <w:r w:rsidRPr="00900B6B">
        <w:rPr>
          <w:rFonts w:ascii="Marianne" w:hAnsi="Marianne" w:cs="Arial"/>
          <w:b/>
          <w:sz w:val="22"/>
          <w:szCs w:val="22"/>
          <w:u w:val="single"/>
        </w:rPr>
        <w:t>( s</w:t>
      </w:r>
      <w:proofErr w:type="gramEnd"/>
      <w:r w:rsidRPr="00900B6B">
        <w:rPr>
          <w:rFonts w:ascii="Marianne" w:hAnsi="Marianne" w:cs="Arial"/>
          <w:b/>
          <w:sz w:val="22"/>
          <w:szCs w:val="22"/>
          <w:u w:val="single"/>
        </w:rPr>
        <w:t>) impliqués</w:t>
      </w:r>
      <w:r w:rsidRPr="00900B6B">
        <w:rPr>
          <w:rFonts w:ascii="Calibri" w:hAnsi="Calibri" w:cs="Calibri"/>
          <w:b/>
          <w:sz w:val="22"/>
          <w:szCs w:val="22"/>
          <w:u w:val="single"/>
        </w:rPr>
        <w:t> </w:t>
      </w:r>
      <w:r w:rsidRPr="00900B6B">
        <w:rPr>
          <w:rFonts w:ascii="Marianne" w:hAnsi="Marianne" w:cs="Arial"/>
          <w:b/>
          <w:sz w:val="22"/>
          <w:szCs w:val="22"/>
          <w:u w:val="single"/>
        </w:rPr>
        <w:t>:</w:t>
      </w:r>
    </w:p>
    <w:p w:rsidR="00EC5657" w:rsidRPr="00900B6B" w:rsidRDefault="00EC5657" w:rsidP="00EC5657">
      <w:pPr>
        <w:spacing w:after="120"/>
        <w:rPr>
          <w:rFonts w:ascii="Marianne" w:hAnsi="Marianne" w:cs="Arial"/>
          <w:b/>
          <w:sz w:val="22"/>
          <w:szCs w:val="22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  <w:r w:rsidRPr="00900B6B">
        <w:rPr>
          <w:rFonts w:ascii="Marianne" w:hAnsi="Marianne" w:cs="Arial"/>
          <w:b/>
          <w:sz w:val="22"/>
          <w:szCs w:val="22"/>
          <w:u w:val="single"/>
        </w:rPr>
        <w:t>Personne chargée du suivi du projet au sein de l’établissement scolaire</w:t>
      </w:r>
      <w:r w:rsidRPr="00900B6B">
        <w:rPr>
          <w:rFonts w:ascii="Calibri" w:hAnsi="Calibri" w:cs="Calibri"/>
          <w:b/>
          <w:sz w:val="22"/>
          <w:szCs w:val="22"/>
          <w:u w:val="single"/>
        </w:rPr>
        <w:t> </w:t>
      </w:r>
      <w:r w:rsidRPr="00900B6B">
        <w:rPr>
          <w:rFonts w:ascii="Marianne" w:hAnsi="Marianne" w:cs="Arial"/>
          <w:b/>
          <w:sz w:val="22"/>
          <w:szCs w:val="22"/>
          <w:u w:val="single"/>
        </w:rPr>
        <w:t>:</w:t>
      </w: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</w:p>
    <w:p w:rsidR="00EC5657" w:rsidRPr="00900B6B" w:rsidRDefault="00EC5657" w:rsidP="00EC5657">
      <w:pPr>
        <w:rPr>
          <w:rFonts w:ascii="Marianne" w:hAnsi="Marianne" w:cs="Arial"/>
          <w:i/>
          <w:iCs/>
        </w:rPr>
      </w:pPr>
      <w:r w:rsidRPr="00900B6B">
        <w:rPr>
          <w:rFonts w:ascii="Marianne" w:hAnsi="Marianne" w:cs="Arial"/>
          <w:b/>
          <w:sz w:val="22"/>
          <w:szCs w:val="22"/>
          <w:u w:val="single"/>
        </w:rPr>
        <w:t>Partenaires opérationnels</w:t>
      </w:r>
      <w:r w:rsidRPr="00900B6B">
        <w:rPr>
          <w:rFonts w:ascii="Calibri" w:hAnsi="Calibri" w:cs="Calibri"/>
          <w:b/>
          <w:sz w:val="22"/>
          <w:szCs w:val="22"/>
          <w:u w:val="single"/>
        </w:rPr>
        <w:t> </w:t>
      </w:r>
      <w:r w:rsidRPr="00900B6B">
        <w:rPr>
          <w:rFonts w:ascii="Marianne" w:hAnsi="Marianne" w:cs="Arial"/>
          <w:b/>
          <w:sz w:val="22"/>
          <w:szCs w:val="22"/>
        </w:rPr>
        <w:t>:</w:t>
      </w:r>
    </w:p>
    <w:p w:rsidR="00EC5657" w:rsidRPr="00900B6B" w:rsidRDefault="00EC5657" w:rsidP="00EC5657">
      <w:pPr>
        <w:rPr>
          <w:rFonts w:ascii="Marianne" w:eastAsia="ArialMT" w:hAnsi="Marianne"/>
          <w:i/>
          <w:iCs/>
          <w:color w:val="000000"/>
        </w:rPr>
      </w:pPr>
      <w:r w:rsidRPr="00900B6B">
        <w:rPr>
          <w:rFonts w:ascii="Marianne" w:hAnsi="Marianne"/>
          <w:i/>
          <w:iCs/>
        </w:rPr>
        <w:t>Définir l’ensemble des partenaires et préciser les modalités de la démarche partenariale.</w:t>
      </w:r>
    </w:p>
    <w:p w:rsidR="00EC5657" w:rsidRDefault="00EC5657" w:rsidP="00EC5657">
      <w:pPr>
        <w:spacing w:after="120"/>
        <w:rPr>
          <w:rFonts w:ascii="Marianne" w:hAnsi="Marianne" w:cs="Arial"/>
          <w:b/>
          <w:sz w:val="22"/>
          <w:szCs w:val="22"/>
        </w:rPr>
      </w:pPr>
    </w:p>
    <w:p w:rsidR="00EC5657" w:rsidRPr="00900B6B" w:rsidRDefault="00EC5657" w:rsidP="00EC5657">
      <w:pPr>
        <w:spacing w:after="120"/>
        <w:rPr>
          <w:rFonts w:ascii="Marianne" w:hAnsi="Marianne" w:cs="Arial"/>
          <w:b/>
          <w:sz w:val="22"/>
          <w:szCs w:val="22"/>
        </w:rPr>
      </w:pPr>
    </w:p>
    <w:p w:rsidR="00EC5657" w:rsidRPr="00900B6B" w:rsidRDefault="00EC5657" w:rsidP="00EC5657">
      <w:pPr>
        <w:rPr>
          <w:rFonts w:ascii="Marianne" w:eastAsia="ArialMT" w:hAnsi="Marianne" w:cs="Arial"/>
          <w:i/>
          <w:iCs/>
          <w:color w:val="000000"/>
        </w:rPr>
      </w:pPr>
      <w:r w:rsidRPr="00900B6B">
        <w:rPr>
          <w:rFonts w:ascii="Marianne" w:hAnsi="Marianne" w:cs="Arial"/>
          <w:b/>
          <w:bCs/>
          <w:sz w:val="22"/>
          <w:szCs w:val="22"/>
          <w:u w:val="single"/>
        </w:rPr>
        <w:t>Partenaires financiers</w:t>
      </w:r>
      <w:r w:rsidRPr="00900B6B">
        <w:rPr>
          <w:rFonts w:ascii="Calibri" w:hAnsi="Calibri" w:cs="Calibri"/>
          <w:b/>
          <w:bCs/>
          <w:sz w:val="22"/>
          <w:szCs w:val="22"/>
          <w:u w:val="single"/>
        </w:rPr>
        <w:t> </w:t>
      </w:r>
      <w:r w:rsidRPr="00900B6B">
        <w:rPr>
          <w:rFonts w:ascii="Marianne" w:hAnsi="Marianne" w:cs="Arial"/>
          <w:b/>
          <w:bCs/>
          <w:sz w:val="22"/>
          <w:szCs w:val="22"/>
          <w:u w:val="single"/>
        </w:rPr>
        <w:t>:</w:t>
      </w:r>
      <w:r w:rsidRPr="00900B6B">
        <w:rPr>
          <w:rFonts w:ascii="Marianne" w:hAnsi="Marianne" w:cs="Arial"/>
          <w:sz w:val="22"/>
          <w:szCs w:val="22"/>
        </w:rPr>
        <w:t xml:space="preserve"> </w:t>
      </w:r>
    </w:p>
    <w:p w:rsidR="00EC5657" w:rsidRPr="00900B6B" w:rsidRDefault="00EC5657" w:rsidP="00EC5657">
      <w:pPr>
        <w:rPr>
          <w:rFonts w:ascii="Marianne" w:hAnsi="Marianne"/>
          <w:b/>
          <w:sz w:val="22"/>
          <w:szCs w:val="22"/>
        </w:rPr>
      </w:pPr>
      <w:r w:rsidRPr="00900B6B">
        <w:rPr>
          <w:rFonts w:ascii="Marianne" w:eastAsia="ArialMT" w:hAnsi="Marianne"/>
          <w:i/>
          <w:iCs/>
          <w:color w:val="000000"/>
        </w:rPr>
        <w:t>Identifier tous les partenaires financiers.</w:t>
      </w:r>
    </w:p>
    <w:p w:rsidR="00EC5657" w:rsidRPr="00900B6B" w:rsidRDefault="00EC5657" w:rsidP="00EC5657">
      <w:pPr>
        <w:spacing w:after="120"/>
        <w:rPr>
          <w:rFonts w:ascii="Marianne" w:hAnsi="Marianne" w:cs="Arial"/>
          <w:b/>
          <w:sz w:val="22"/>
          <w:szCs w:val="22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  <w:r w:rsidRPr="00900B6B">
        <w:rPr>
          <w:rFonts w:ascii="Marianne" w:hAnsi="Marianne" w:cs="Arial"/>
          <w:b/>
          <w:sz w:val="22"/>
          <w:szCs w:val="22"/>
          <w:u w:val="single"/>
        </w:rPr>
        <w:t>Calendrier prévisionnel</w:t>
      </w:r>
      <w:r w:rsidRPr="00900B6B">
        <w:rPr>
          <w:rFonts w:ascii="Calibri" w:hAnsi="Calibri" w:cs="Calibri"/>
          <w:b/>
          <w:sz w:val="22"/>
          <w:szCs w:val="22"/>
          <w:u w:val="single"/>
        </w:rPr>
        <w:t> </w:t>
      </w:r>
      <w:r w:rsidRPr="00900B6B">
        <w:rPr>
          <w:rFonts w:ascii="Marianne" w:hAnsi="Marianne" w:cs="Arial"/>
          <w:b/>
          <w:sz w:val="22"/>
          <w:szCs w:val="22"/>
          <w:u w:val="single"/>
        </w:rPr>
        <w:t xml:space="preserve">: </w:t>
      </w:r>
    </w:p>
    <w:p w:rsidR="00EC5657" w:rsidRPr="00900B6B" w:rsidRDefault="00EC5657" w:rsidP="00EC5657">
      <w:pPr>
        <w:rPr>
          <w:rFonts w:ascii="Marianne" w:eastAsia="ArialMT" w:hAnsi="Marianne"/>
          <w:i/>
          <w:iCs/>
          <w:color w:val="000000"/>
        </w:rPr>
      </w:pPr>
      <w:r w:rsidRPr="00900B6B">
        <w:rPr>
          <w:rFonts w:ascii="Marianne" w:eastAsia="ArialMT" w:hAnsi="Marianne"/>
          <w:i/>
          <w:iCs/>
          <w:color w:val="000000"/>
        </w:rPr>
        <w:t>Préciser le planning prévisionnel des interventions sur toute la durée de la résidence.</w:t>
      </w: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  <w:r w:rsidRPr="00900B6B">
        <w:rPr>
          <w:rFonts w:ascii="Marianne" w:hAnsi="Marianne" w:cs="Arial"/>
          <w:b/>
          <w:sz w:val="22"/>
          <w:szCs w:val="22"/>
          <w:u w:val="single"/>
        </w:rPr>
        <w:t>Valorisation et communication</w:t>
      </w:r>
      <w:r w:rsidRPr="00900B6B">
        <w:rPr>
          <w:rFonts w:ascii="Calibri" w:hAnsi="Calibri" w:cs="Calibri"/>
          <w:b/>
          <w:sz w:val="22"/>
          <w:szCs w:val="22"/>
          <w:u w:val="single"/>
        </w:rPr>
        <w:t> </w:t>
      </w:r>
      <w:r w:rsidRPr="00900B6B">
        <w:rPr>
          <w:rFonts w:ascii="Marianne" w:hAnsi="Marianne" w:cs="Arial"/>
          <w:b/>
          <w:sz w:val="22"/>
          <w:szCs w:val="22"/>
          <w:u w:val="single"/>
        </w:rPr>
        <w:t>:</w:t>
      </w:r>
    </w:p>
    <w:p w:rsidR="00EC5657" w:rsidRPr="00900B6B" w:rsidRDefault="00EC5657" w:rsidP="00EC5657">
      <w:pPr>
        <w:rPr>
          <w:rFonts w:ascii="Marianne" w:eastAsia="ArialMT" w:hAnsi="Marianne"/>
          <w:i/>
          <w:iCs/>
          <w:color w:val="000000"/>
        </w:rPr>
      </w:pPr>
      <w:r w:rsidRPr="00900B6B">
        <w:rPr>
          <w:rFonts w:ascii="Marianne" w:eastAsia="ArialMT" w:hAnsi="Marianne"/>
          <w:i/>
          <w:iCs/>
          <w:color w:val="000000"/>
        </w:rPr>
        <w:t xml:space="preserve">Valoriser l’engagement des élèves, artistes, partenaires et communiquer dans le strict respect du cadre juridique sur les sites institutionnels, presse et médias. </w:t>
      </w:r>
    </w:p>
    <w:p w:rsidR="00EC5657" w:rsidRPr="00900B6B" w:rsidRDefault="00EC5657" w:rsidP="00EC5657">
      <w:pPr>
        <w:rPr>
          <w:rFonts w:ascii="Marianne" w:eastAsia="ArialMT" w:hAnsi="Marianne"/>
          <w:i/>
          <w:iCs/>
          <w:color w:val="000000"/>
        </w:rPr>
      </w:pPr>
      <w:r w:rsidRPr="00900B6B">
        <w:rPr>
          <w:rFonts w:ascii="Marianne" w:eastAsia="ArialMT" w:hAnsi="Marianne"/>
          <w:i/>
          <w:iCs/>
          <w:color w:val="000000"/>
        </w:rPr>
        <w:t>S’acquitter des droits d’auteurs lors d’une diffusion publique (sauf si l’œuvre est libre de droit)</w:t>
      </w:r>
    </w:p>
    <w:p w:rsidR="00EC5657" w:rsidRPr="00900B6B" w:rsidRDefault="00EC5657" w:rsidP="00EC5657">
      <w:pPr>
        <w:rPr>
          <w:rFonts w:ascii="Marianne" w:eastAsia="ArialMT" w:hAnsi="Marianne"/>
          <w:i/>
          <w:iCs/>
          <w:color w:val="000000"/>
        </w:rPr>
      </w:pPr>
    </w:p>
    <w:p w:rsidR="00EC5657" w:rsidRDefault="00EC5657" w:rsidP="00EC5657">
      <w:pPr>
        <w:rPr>
          <w:rFonts w:ascii="Marianne" w:eastAsia="ArialMT" w:hAnsi="Marianne"/>
          <w:i/>
          <w:iCs/>
          <w:color w:val="000000"/>
        </w:rPr>
      </w:pPr>
    </w:p>
    <w:p w:rsidR="00EC5657" w:rsidRPr="00900B6B" w:rsidRDefault="00EC5657" w:rsidP="00EC5657">
      <w:pPr>
        <w:rPr>
          <w:rFonts w:ascii="Marianne" w:eastAsia="ArialMT" w:hAnsi="Marianne"/>
          <w:i/>
          <w:iCs/>
          <w:color w:val="000000"/>
        </w:rPr>
      </w:pPr>
    </w:p>
    <w:p w:rsidR="00EC5657" w:rsidRPr="00900B6B" w:rsidRDefault="00EC5657" w:rsidP="00EC5657">
      <w:pPr>
        <w:rPr>
          <w:rFonts w:ascii="Marianne" w:eastAsia="ArialMT" w:hAnsi="Marianne"/>
          <w:i/>
          <w:iCs/>
          <w:color w:val="000000"/>
        </w:rPr>
      </w:pPr>
    </w:p>
    <w:p w:rsidR="00EC5657" w:rsidRPr="00900B6B" w:rsidRDefault="00EC5657" w:rsidP="00EC5657">
      <w:pPr>
        <w:rPr>
          <w:rFonts w:ascii="Marianne" w:hAnsi="Marianne" w:cs="Arial"/>
          <w:b/>
          <w:sz w:val="22"/>
          <w:szCs w:val="22"/>
          <w:u w:val="single"/>
        </w:rPr>
      </w:pPr>
      <w:r w:rsidRPr="00900B6B">
        <w:rPr>
          <w:rFonts w:ascii="Marianne" w:hAnsi="Marianne" w:cs="Arial"/>
          <w:b/>
          <w:sz w:val="22"/>
          <w:szCs w:val="22"/>
          <w:u w:val="single"/>
        </w:rPr>
        <w:t>Modalités d’évaluation</w:t>
      </w:r>
      <w:r w:rsidRPr="00900B6B">
        <w:rPr>
          <w:rFonts w:ascii="Calibri" w:hAnsi="Calibri" w:cs="Calibri"/>
          <w:b/>
          <w:sz w:val="22"/>
          <w:szCs w:val="22"/>
          <w:u w:val="single"/>
        </w:rPr>
        <w:t> </w:t>
      </w:r>
      <w:r w:rsidRPr="00900B6B">
        <w:rPr>
          <w:rFonts w:ascii="Marianne" w:hAnsi="Marianne" w:cs="Arial"/>
          <w:b/>
          <w:sz w:val="22"/>
          <w:szCs w:val="22"/>
          <w:u w:val="single"/>
        </w:rPr>
        <w:t>et indicateurs</w:t>
      </w:r>
      <w:r w:rsidRPr="00900B6B">
        <w:rPr>
          <w:rFonts w:ascii="Calibri" w:hAnsi="Calibri" w:cs="Calibri"/>
          <w:b/>
          <w:sz w:val="22"/>
          <w:szCs w:val="22"/>
          <w:u w:val="single"/>
        </w:rPr>
        <w:t> </w:t>
      </w:r>
      <w:r w:rsidRPr="00900B6B">
        <w:rPr>
          <w:rFonts w:ascii="Marianne" w:hAnsi="Marianne" w:cs="Arial"/>
          <w:b/>
          <w:sz w:val="22"/>
          <w:szCs w:val="22"/>
          <w:u w:val="single"/>
        </w:rPr>
        <w:t>:</w:t>
      </w:r>
    </w:p>
    <w:p w:rsidR="00EC5657" w:rsidRPr="00900B6B" w:rsidRDefault="00EC5657" w:rsidP="00EC5657">
      <w:pPr>
        <w:rPr>
          <w:rFonts w:ascii="Marianne" w:hAnsi="Marianne" w:cs="Arial"/>
          <w:b/>
          <w:i/>
          <w:sz w:val="22"/>
          <w:szCs w:val="22"/>
          <w:u w:val="single"/>
        </w:rPr>
      </w:pPr>
      <w:r w:rsidRPr="00900B6B">
        <w:rPr>
          <w:rFonts w:ascii="Marianne" w:hAnsi="Marianne"/>
          <w:i/>
        </w:rPr>
        <w:t>Un bilan quantitatif et qualitatif des actions, en termes d'effectifs, d'heures dans le temps scolaire et hors temps scolaire, et de réalisation des objectifs artistiques, éducatifs et pédagogiques.</w:t>
      </w:r>
    </w:p>
    <w:p w:rsidR="00EC5657" w:rsidRPr="00900B6B" w:rsidRDefault="00EC5657" w:rsidP="00EC5657">
      <w:pPr>
        <w:rPr>
          <w:rFonts w:ascii="Marianne" w:hAnsi="Marianne"/>
          <w:i/>
        </w:rPr>
      </w:pPr>
    </w:p>
    <w:p w:rsidR="00E5174B" w:rsidRDefault="00EC5657"/>
    <w:sectPr w:rsidR="00E5174B">
      <w:footerReference w:type="default" r:id="rId5"/>
      <w:pgSz w:w="11906" w:h="16838"/>
      <w:pgMar w:top="1134" w:right="1134" w:bottom="1134" w:left="1134" w:header="0" w:footer="720" w:gutter="0"/>
      <w:cols w:space="720"/>
      <w:formProt w:val="0"/>
      <w:docGrid w:linePitch="4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BF8" w:rsidRPr="00486547" w:rsidRDefault="00EC5657">
    <w:pPr>
      <w:pStyle w:val="Pieddepage"/>
      <w:spacing w:line="240" w:lineRule="exact"/>
      <w:jc w:val="center"/>
      <w:rPr>
        <w:rFonts w:ascii="Arial" w:hAnsi="Arial" w:cs="Arial"/>
        <w:i/>
        <w:iCs/>
        <w:sz w:val="16"/>
        <w:lang w:val="fr-FR"/>
      </w:rPr>
    </w:pPr>
    <w:r>
      <w:rPr>
        <w:rFonts w:ascii="Arial" w:hAnsi="Arial" w:cs="Arial"/>
        <w:i/>
        <w:iCs/>
        <w:sz w:val="16"/>
      </w:rPr>
      <w:t xml:space="preserve">Appel à </w:t>
    </w:r>
    <w:r>
      <w:rPr>
        <w:rFonts w:ascii="Arial" w:hAnsi="Arial" w:cs="Arial"/>
        <w:i/>
        <w:iCs/>
        <w:sz w:val="16"/>
      </w:rPr>
      <w:t>projet 2020</w:t>
    </w:r>
    <w:r>
      <w:rPr>
        <w:rFonts w:ascii="Arial" w:hAnsi="Arial" w:cs="Arial"/>
        <w:i/>
        <w:iCs/>
        <w:sz w:val="16"/>
        <w:lang w:val="fr-FR"/>
      </w:rPr>
      <w:t xml:space="preserve">: </w:t>
    </w:r>
    <w:r>
      <w:rPr>
        <w:rFonts w:ascii="Arial" w:hAnsi="Arial" w:cs="Arial"/>
        <w:i/>
        <w:iCs/>
        <w:sz w:val="16"/>
      </w:rPr>
      <w:t>Résidence en territoire scolaire</w:t>
    </w:r>
  </w:p>
  <w:p w:rsidR="009E3BF8" w:rsidRPr="00CF70FD" w:rsidRDefault="00EC5657">
    <w:pPr>
      <w:pStyle w:val="Pieddepage"/>
      <w:spacing w:line="240" w:lineRule="exact"/>
      <w:jc w:val="center"/>
      <w:rPr>
        <w:lang w:val="fr-FR"/>
      </w:rPr>
    </w:pPr>
    <w:r>
      <w:rPr>
        <w:rFonts w:ascii="Arial" w:hAnsi="Arial" w:cs="Arial"/>
        <w:i/>
        <w:iCs/>
        <w:sz w:val="16"/>
      </w:rPr>
      <w:t>Direction des affaires cultur</w:t>
    </w:r>
    <w:r>
      <w:rPr>
        <w:rFonts w:ascii="Arial" w:hAnsi="Arial" w:cs="Arial"/>
        <w:i/>
        <w:iCs/>
        <w:sz w:val="16"/>
      </w:rPr>
      <w:t xml:space="preserve">elles  </w:t>
    </w:r>
    <w:r>
      <w:rPr>
        <w:rFonts w:ascii="Arial" w:hAnsi="Arial" w:cs="Arial"/>
        <w:i/>
        <w:iCs/>
        <w:sz w:val="16"/>
        <w:lang w:val="fr-FR"/>
      </w:rPr>
      <w:t xml:space="preserve">de </w:t>
    </w:r>
    <w:r>
      <w:rPr>
        <w:rFonts w:ascii="Arial" w:hAnsi="Arial" w:cs="Arial"/>
        <w:i/>
        <w:iCs/>
        <w:sz w:val="16"/>
      </w:rPr>
      <w:t xml:space="preserve">La Réunion </w:t>
    </w:r>
    <w:r>
      <w:rPr>
        <w:rFonts w:ascii="Arial" w:hAnsi="Arial" w:cs="Arial"/>
        <w:i/>
        <w:iCs/>
        <w:sz w:val="16"/>
        <w:lang w:val="fr-FR"/>
      </w:rPr>
      <w:t xml:space="preserve"> </w:t>
    </w:r>
    <w:r>
      <w:rPr>
        <w:rFonts w:ascii="Arial" w:hAnsi="Arial" w:cs="Arial"/>
        <w:i/>
        <w:iCs/>
        <w:sz w:val="16"/>
      </w:rPr>
      <w:t>/</w:t>
    </w:r>
    <w:r>
      <w:rPr>
        <w:rFonts w:ascii="Arial" w:hAnsi="Arial" w:cs="Arial"/>
        <w:i/>
        <w:iCs/>
        <w:sz w:val="16"/>
      </w:rPr>
      <w:t xml:space="preserve"> Académie de La Réunion </w:t>
    </w:r>
    <w:r>
      <w:rPr>
        <w:rFonts w:ascii="Arial" w:hAnsi="Arial" w:cs="Arial"/>
        <w:i/>
        <w:iCs/>
        <w:sz w:val="16"/>
        <w:lang w:val="fr-FR"/>
      </w:rPr>
      <w:t xml:space="preserve">                                                         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155"/>
    <w:multiLevelType w:val="multilevel"/>
    <w:tmpl w:val="7220B7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57"/>
    <w:rsid w:val="000B3406"/>
    <w:rsid w:val="000B4BE9"/>
    <w:rsid w:val="001517F7"/>
    <w:rsid w:val="00346EF7"/>
    <w:rsid w:val="006821A1"/>
    <w:rsid w:val="008D1EC5"/>
    <w:rsid w:val="00976BC2"/>
    <w:rsid w:val="009D14A3"/>
    <w:rsid w:val="00A379A5"/>
    <w:rsid w:val="00D82295"/>
    <w:rsid w:val="00E752C2"/>
    <w:rsid w:val="00E85371"/>
    <w:rsid w:val="00EC2F50"/>
    <w:rsid w:val="00EC5657"/>
    <w:rsid w:val="00ED5578"/>
    <w:rsid w:val="00FA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DFF79-E956-4359-84CC-23D19541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6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qFormat/>
    <w:rsid w:val="00EC5657"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right="1134"/>
      <w:jc w:val="center"/>
      <w:outlineLvl w:val="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EC5657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En-tte">
    <w:name w:val="header"/>
    <w:basedOn w:val="Normal"/>
    <w:link w:val="En-tteCar"/>
    <w:rsid w:val="00EC56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C5657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rsid w:val="00EC5657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EC5657"/>
    <w:rPr>
      <w:rFonts w:ascii="Times New Roman" w:eastAsia="Times New Roman" w:hAnsi="Times New Roman" w:cs="Times New Roman"/>
      <w:color w:val="00000A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VINDEVOGEL Nathalie</dc:creator>
  <cp:keywords/>
  <dc:description/>
  <cp:lastModifiedBy>VINDEVOGEL Nathalie</cp:lastModifiedBy>
  <cp:revision>1</cp:revision>
  <dcterms:created xsi:type="dcterms:W3CDTF">2020-09-07T08:48:00Z</dcterms:created>
  <dcterms:modified xsi:type="dcterms:W3CDTF">2020-09-07T08:49:00Z</dcterms:modified>
</cp:coreProperties>
</file>