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CC99" w:val="clear"/>
            <w:tcMar>
              <w:left w:w="46" w:type="dxa"/>
            </w:tcMar>
          </w:tcPr>
          <w:p>
            <w:pPr>
              <w:pStyle w:val="Contenudetableau"/>
              <w:jc w:val="center"/>
              <w:rPr>
                <w:rFonts w:ascii="Calibri" w:hAnsi="Calibri"/>
                <w:b/>
                <w:b/>
                <w:bCs/>
                <w:sz w:val="28"/>
                <w:szCs w:val="28"/>
              </w:rPr>
            </w:pPr>
            <w:r>
              <w:rPr>
                <w:rFonts w:ascii="Calibri" w:hAnsi="Calibri"/>
                <w:b/>
                <w:bCs/>
                <w:sz w:val="28"/>
                <w:szCs w:val="28"/>
              </w:rPr>
              <w:t>COMPAGNONNAGE AUTEUR(S) 2019</w:t>
            </w:r>
          </w:p>
        </w:tc>
      </w:tr>
    </w:tbl>
    <w:p>
      <w:pPr>
        <w:pStyle w:val="Standard"/>
        <w:rPr>
          <w:rFonts w:ascii="Calibri" w:hAnsi="Calibri"/>
        </w:rPr>
      </w:pPr>
      <w:r>
        <w:rPr>
          <w:rFonts w:ascii="Calibri" w:hAnsi="Calibri"/>
        </w:rPr>
      </w:r>
    </w:p>
    <w:p>
      <w:pPr>
        <w:pStyle w:val="Contenudetableau"/>
        <w:jc w:val="center"/>
        <w:rPr>
          <w:rFonts w:ascii="Calibri" w:hAnsi="Calibri"/>
          <w:sz w:val="20"/>
          <w:szCs w:val="20"/>
        </w:rPr>
      </w:pPr>
      <w:r>
        <w:rPr>
          <w:rFonts w:ascii="Calibri" w:hAnsi="Calibri"/>
          <w:b/>
          <w:bCs/>
          <w:sz w:val="20"/>
          <w:szCs w:val="20"/>
        </w:rPr>
        <w:t>Date limite de dépôt des dossiers à la DRAC</w:t>
      </w:r>
      <w:r>
        <w:rPr>
          <w:rFonts w:ascii="Calibri" w:hAnsi="Calibri"/>
          <w:sz w:val="20"/>
          <w:szCs w:val="20"/>
        </w:rPr>
        <w:t xml:space="preserve"> (de préférence par voie électronique)</w:t>
      </w:r>
    </w:p>
    <w:p>
      <w:pPr>
        <w:pStyle w:val="Contenudetableau"/>
        <w:jc w:val="center"/>
        <w:rPr>
          <w:rFonts w:ascii="Calibri" w:hAnsi="Calibri"/>
          <w:sz w:val="20"/>
          <w:szCs w:val="20"/>
        </w:rPr>
      </w:pPr>
      <w:r>
        <w:rPr>
          <w:rFonts w:ascii="Calibri" w:hAnsi="Calibri"/>
          <w:b/>
          <w:bCs/>
          <w:sz w:val="20"/>
          <w:szCs w:val="20"/>
          <w:u w:val="single"/>
        </w:rPr>
        <w:t xml:space="preserve">au plus tard </w:t>
      </w:r>
      <w:r>
        <w:rPr>
          <w:rFonts w:ascii="Calibri" w:hAnsi="Calibri"/>
          <w:b/>
          <w:bCs/>
          <w:sz w:val="20"/>
          <w:szCs w:val="20"/>
        </w:rPr>
        <w:t>le</w:t>
      </w:r>
      <w:r>
        <w:rPr>
          <w:rFonts w:ascii="Calibri" w:hAnsi="Calibri"/>
          <w:b/>
          <w:bCs/>
          <w:sz w:val="26"/>
          <w:szCs w:val="26"/>
        </w:rPr>
        <w:t xml:space="preserve"> 1</w:t>
      </w:r>
      <w:r>
        <w:rPr>
          <w:rFonts w:ascii="Calibri" w:hAnsi="Calibri"/>
          <w:b/>
          <w:bCs/>
          <w:sz w:val="26"/>
          <w:szCs w:val="26"/>
          <w:vertAlign w:val="superscript"/>
        </w:rPr>
        <w:t>er</w:t>
      </w:r>
      <w:r>
        <w:rPr>
          <w:rFonts w:ascii="Calibri" w:hAnsi="Calibri"/>
          <w:b/>
          <w:bCs/>
          <w:sz w:val="26"/>
          <w:szCs w:val="26"/>
        </w:rPr>
        <w:t xml:space="preserve"> mars 2019</w:t>
      </w:r>
      <w:r>
        <w:rPr>
          <w:rFonts w:ascii="Calibri" w:hAnsi="Calibri"/>
          <w:b/>
          <w:bCs/>
          <w:sz w:val="20"/>
          <w:szCs w:val="20"/>
        </w:rPr>
        <w:t xml:space="preserve">, </w:t>
      </w:r>
      <w:r>
        <w:rPr>
          <w:rFonts w:ascii="Calibri" w:hAnsi="Calibri"/>
          <w:sz w:val="20"/>
          <w:szCs w:val="20"/>
        </w:rPr>
        <w:t>délai de rigueur</w:t>
      </w:r>
    </w:p>
    <w:p>
      <w:pPr>
        <w:pStyle w:val="Standard"/>
        <w:rPr>
          <w:rFonts w:ascii="Calibri" w:hAnsi="Calibri"/>
        </w:rPr>
      </w:pPr>
      <w:r>
        <w:rPr>
          <w:rFonts w:ascii="Calibri" w:hAnsi="Calibri"/>
        </w:rPr>
      </w:r>
    </w:p>
    <w:p>
      <w:pPr>
        <w:pStyle w:val="Standard"/>
        <w:ind w:right="57" w:hanging="0"/>
        <w:rPr>
          <w:rFonts w:ascii="Calibri" w:hAnsi="Calibri"/>
          <w:b/>
          <w:b/>
          <w:bCs/>
          <w:color w:val="3333FF"/>
          <w:sz w:val="26"/>
          <w:szCs w:val="26"/>
        </w:rPr>
      </w:pPr>
      <w:r>
        <w:rPr>
          <w:rFonts w:ascii="Calibri" w:hAnsi="Calibri"/>
          <w:b/>
          <w:bCs/>
          <w:color w:val="3333FF"/>
          <w:sz w:val="26"/>
          <w:szCs w:val="26"/>
        </w:rPr>
        <w:t>Compagnie « accueillante »</w:t>
      </w:r>
    </w:p>
    <w:p>
      <w:pPr>
        <w:pStyle w:val="Standard"/>
        <w:ind w:right="57" w:hanging="0"/>
        <w:rPr>
          <w:rFonts w:ascii="Calibri" w:hAnsi="Calibri"/>
          <w:b/>
          <w:b/>
          <w:bCs/>
          <w:sz w:val="20"/>
          <w:szCs w:val="20"/>
        </w:rPr>
      </w:pPr>
      <w:r>
        <w:rPr>
          <w:rFonts w:ascii="Calibri" w:hAnsi="Calibri"/>
          <w:b/>
          <w:bCs/>
          <w:sz w:val="20"/>
          <w:szCs w:val="20"/>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2999"/>
        <w:gridCol w:w="2160"/>
        <w:gridCol w:w="855"/>
        <w:gridCol w:w="3622"/>
      </w:tblGrid>
      <w:tr>
        <w:trPr/>
        <w:tc>
          <w:tcPr>
            <w:tcW w:w="2999" w:type="dxa"/>
            <w:tcBorders>
              <w:top w:val="single" w:sz="2" w:space="0" w:color="000001"/>
              <w:left w:val="single" w:sz="2" w:space="0" w:color="000001"/>
              <w:bottom w:val="single" w:sz="2" w:space="0" w:color="000001"/>
              <w:insideH w:val="single" w:sz="2" w:space="0" w:color="000001"/>
            </w:tcBorders>
            <w:shd w:color="auto" w:fill="FFFF99" w:val="clear"/>
            <w:tcMar>
              <w:left w:w="46" w:type="dxa"/>
            </w:tcMar>
          </w:tcPr>
          <w:p>
            <w:pPr>
              <w:pStyle w:val="Standard"/>
              <w:rPr>
                <w:rFonts w:ascii="Calibri" w:hAnsi="Calibri"/>
                <w:b/>
                <w:b/>
                <w:bCs/>
                <w:sz w:val="22"/>
                <w:szCs w:val="22"/>
              </w:rPr>
            </w:pPr>
            <w:r>
              <w:rPr>
                <w:rFonts w:ascii="Calibri" w:hAnsi="Calibri"/>
                <w:b/>
                <w:bCs/>
                <w:sz w:val="22"/>
                <w:szCs w:val="22"/>
              </w:rPr>
              <w:t>Nom de la compagnie</w:t>
            </w:r>
          </w:p>
        </w:tc>
        <w:tc>
          <w:tcPr>
            <w:tcW w:w="663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99" w:val="clear"/>
            <w:tcMar>
              <w:left w:w="46" w:type="dxa"/>
            </w:tcMar>
          </w:tcPr>
          <w:p>
            <w:pPr>
              <w:pStyle w:val="Contenudetableau"/>
              <w:rPr>
                <w:rFonts w:ascii="Calibri" w:hAnsi="Calibri"/>
              </w:rPr>
            </w:pPr>
            <w:r>
              <w:rPr>
                <w:rFonts w:ascii="Calibri" w:hAnsi="Calibri"/>
              </w:rPr>
            </w:r>
          </w:p>
        </w:tc>
      </w:tr>
      <w:tr>
        <w:trPr/>
        <w:tc>
          <w:tcPr>
            <w:tcW w:w="299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rPr>
                <w:rFonts w:ascii="Calibri" w:hAnsi="Calibri"/>
                <w:b/>
                <w:b/>
                <w:bCs/>
                <w:sz w:val="22"/>
                <w:szCs w:val="22"/>
              </w:rPr>
            </w:pPr>
            <w:r>
              <w:rPr>
                <w:rFonts w:ascii="Calibri" w:hAnsi="Calibri"/>
                <w:b/>
                <w:bCs/>
                <w:sz w:val="22"/>
                <w:szCs w:val="22"/>
              </w:rPr>
              <w:t>Directeur(trice) artistique de la compagnie conventionnée</w:t>
            </w:r>
          </w:p>
        </w:tc>
        <w:tc>
          <w:tcPr>
            <w:tcW w:w="663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r>
        <w:trPr/>
        <w:tc>
          <w:tcPr>
            <w:tcW w:w="299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rPr>
                <w:rFonts w:ascii="Calibri" w:hAnsi="Calibri"/>
                <w:b/>
                <w:b/>
                <w:bCs/>
                <w:sz w:val="22"/>
                <w:szCs w:val="22"/>
              </w:rPr>
            </w:pPr>
            <w:r>
              <w:rPr>
                <w:rFonts w:ascii="Calibri" w:hAnsi="Calibri"/>
                <w:b/>
                <w:bCs/>
                <w:sz w:val="22"/>
                <w:szCs w:val="22"/>
              </w:rPr>
              <w:t>Adresse de correspondance</w:t>
            </w:r>
          </w:p>
        </w:tc>
        <w:tc>
          <w:tcPr>
            <w:tcW w:w="663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r>
        <w:trPr/>
        <w:tc>
          <w:tcPr>
            <w:tcW w:w="299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2"/>
                <w:szCs w:val="22"/>
              </w:rPr>
            </w:pPr>
            <w:r>
              <w:rPr>
                <w:rFonts w:ascii="Calibri" w:hAnsi="Calibri"/>
                <w:b/>
                <w:bCs/>
                <w:sz w:val="22"/>
                <w:szCs w:val="22"/>
              </w:rPr>
              <w:t>Personne à contacter</w:t>
            </w:r>
          </w:p>
        </w:tc>
        <w:tc>
          <w:tcPr>
            <w:tcW w:w="663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r>
        <w:trPr/>
        <w:tc>
          <w:tcPr>
            <w:tcW w:w="299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2"/>
                <w:szCs w:val="22"/>
              </w:rPr>
            </w:pPr>
            <w:r>
              <w:rPr>
                <w:rFonts w:ascii="Calibri" w:hAnsi="Calibri"/>
                <w:b/>
                <w:bCs/>
                <w:sz w:val="22"/>
                <w:szCs w:val="22"/>
              </w:rPr>
              <w:t>Tél. (fixe/portable)</w:t>
            </w:r>
          </w:p>
        </w:tc>
        <w:tc>
          <w:tcPr>
            <w:tcW w:w="216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rPr>
            </w:pPr>
            <w:r>
              <w:rPr>
                <w:rFonts w:ascii="Calibri" w:hAnsi="Calibri"/>
              </w:rPr>
            </w:r>
          </w:p>
        </w:tc>
        <w:tc>
          <w:tcPr>
            <w:tcW w:w="855"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2"/>
                <w:szCs w:val="22"/>
              </w:rPr>
            </w:pPr>
            <w:r>
              <w:rPr>
                <w:rFonts w:ascii="Calibri" w:hAnsi="Calibri"/>
                <w:b/>
                <w:bCs/>
                <w:sz w:val="22"/>
                <w:szCs w:val="22"/>
              </w:rPr>
              <w:t>Courriel</w:t>
            </w:r>
          </w:p>
        </w:tc>
        <w:tc>
          <w:tcPr>
            <w:tcW w:w="36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bl>
    <w:p>
      <w:pPr>
        <w:pStyle w:val="Standard"/>
        <w:rPr>
          <w:rFonts w:ascii="Calibri" w:hAnsi="Calibri"/>
        </w:rPr>
      </w:pPr>
      <w:r>
        <w:rPr>
          <w:rFonts w:ascii="Calibri" w:hAnsi="Calibri"/>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6518"/>
        <w:gridCol w:w="1252"/>
        <w:gridCol w:w="1867"/>
      </w:tblGrid>
      <w:tr>
        <w:trPr/>
        <w:tc>
          <w:tcPr>
            <w:tcW w:w="6518"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rPr>
                <w:rFonts w:ascii="Calibri" w:hAnsi="Calibri"/>
                <w:b/>
                <w:b/>
                <w:bCs/>
                <w:sz w:val="21"/>
                <w:szCs w:val="21"/>
              </w:rPr>
            </w:pPr>
            <w:r>
              <w:rPr>
                <w:rFonts w:ascii="Calibri" w:hAnsi="Calibri"/>
                <w:b/>
                <w:bCs/>
                <w:sz w:val="21"/>
                <w:szCs w:val="21"/>
              </w:rPr>
              <w:t>Dernière année de versement  ET montant de la subvention accordée par la DRAC pour une activité de création</w:t>
            </w:r>
          </w:p>
        </w:tc>
        <w:tc>
          <w:tcPr>
            <w:tcW w:w="1252"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r>
          </w:p>
        </w:tc>
        <w:tc>
          <w:tcPr>
            <w:tcW w:w="18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r>
          </w:p>
        </w:tc>
      </w:tr>
      <w:tr>
        <w:trPr/>
        <w:tc>
          <w:tcPr>
            <w:tcW w:w="6518"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rPr>
                <w:rFonts w:ascii="Calibri" w:hAnsi="Calibri"/>
                <w:b/>
                <w:b/>
                <w:bCs/>
                <w:sz w:val="21"/>
                <w:szCs w:val="21"/>
              </w:rPr>
            </w:pPr>
            <w:r>
              <w:rPr>
                <w:rFonts w:ascii="Calibri" w:hAnsi="Calibri"/>
                <w:b/>
                <w:bCs/>
                <w:sz w:val="21"/>
                <w:szCs w:val="21"/>
              </w:rPr>
              <w:t>La compagnie a-t-elle déjà obtenu une aide au titre du compagnonnage ?</w:t>
            </w:r>
          </w:p>
        </w:tc>
        <w:tc>
          <w:tcPr>
            <w:tcW w:w="1252"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OUI</w:t>
            </w:r>
          </w:p>
        </w:tc>
        <w:tc>
          <w:tcPr>
            <w:tcW w:w="18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NON</w:t>
            </w:r>
          </w:p>
        </w:tc>
      </w:tr>
      <w:tr>
        <w:trPr/>
        <w:tc>
          <w:tcPr>
            <w:tcW w:w="6518"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rPr>
                <w:rFonts w:ascii="Calibri" w:hAnsi="Calibri"/>
                <w:b/>
                <w:b/>
                <w:bCs/>
                <w:sz w:val="21"/>
                <w:szCs w:val="21"/>
              </w:rPr>
            </w:pPr>
            <w:r>
              <w:rPr>
                <w:rFonts w:ascii="Calibri" w:hAnsi="Calibri"/>
                <w:b/>
                <w:bCs/>
                <w:sz w:val="21"/>
                <w:szCs w:val="21"/>
              </w:rPr>
              <w:t>Si oui, en quelle année ?</w:t>
            </w:r>
          </w:p>
        </w:tc>
        <w:tc>
          <w:tcPr>
            <w:tcW w:w="311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r>
          </w:p>
        </w:tc>
      </w:tr>
    </w:tbl>
    <w:p>
      <w:pPr>
        <w:pStyle w:val="Standard"/>
        <w:jc w:val="right"/>
        <w:rPr>
          <w:rFonts w:ascii="Calibri" w:hAnsi="Calibri"/>
          <w:i/>
          <w:i/>
          <w:iCs/>
          <w:sz w:val="20"/>
          <w:szCs w:val="20"/>
        </w:rPr>
      </w:pPr>
      <w:r>
        <w:rPr>
          <w:rFonts w:ascii="Calibri" w:hAnsi="Calibri"/>
          <w:i/>
          <w:iCs/>
          <w:sz w:val="20"/>
          <w:szCs w:val="20"/>
        </w:rPr>
        <w:t>Si cela n’a déjà été fait, merci d’adresser un bilan du compagnonnage à la DRAC référente et à la DGCA.</w:t>
      </w:r>
    </w:p>
    <w:p>
      <w:pPr>
        <w:pStyle w:val="Standard"/>
        <w:rPr>
          <w:rFonts w:ascii="Calibri" w:hAnsi="Calibri"/>
        </w:rPr>
      </w:pPr>
      <w:r>
        <w:rPr>
          <w:rFonts w:ascii="Calibri" w:hAnsi="Calibri"/>
        </w:rPr>
      </w:r>
    </w:p>
    <w:p>
      <w:pPr>
        <w:pStyle w:val="Standard"/>
        <w:jc w:val="both"/>
        <w:rPr>
          <w:rFonts w:ascii="Calibri" w:hAnsi="Calibri"/>
          <w:color w:val="000000"/>
        </w:rPr>
      </w:pPr>
      <w:r>
        <w:rPr>
          <w:rFonts w:ascii="Calibri" w:hAnsi="Calibri"/>
          <w:b/>
          <w:bCs/>
          <w:color w:val="000000"/>
        </w:rPr>
        <w:t>Cette compagnie subventionnée par le Ministère de la culture souhaite faire une demande dans le cadre du dispositif « compagnonnage » pour l'auteur (ou le collectif d’auteurs) suivant :</w:t>
      </w:r>
    </w:p>
    <w:p>
      <w:pPr>
        <w:pStyle w:val="Standard"/>
        <w:jc w:val="both"/>
        <w:rPr>
          <w:b/>
          <w:b/>
          <w:bCs/>
          <w:sz w:val="20"/>
          <w:szCs w:val="20"/>
        </w:rPr>
      </w:pPr>
      <w:r>
        <w:rPr>
          <w:b/>
          <w:bCs/>
          <w:sz w:val="20"/>
          <w:szCs w:val="20"/>
        </w:rPr>
      </w:r>
    </w:p>
    <w:p>
      <w:pPr>
        <w:pStyle w:val="Standard"/>
        <w:jc w:val="both"/>
        <w:rPr>
          <w:rFonts w:ascii="Calibri" w:hAnsi="Calibri"/>
          <w:b/>
          <w:b/>
          <w:bCs/>
          <w:color w:val="3333FF"/>
          <w:sz w:val="26"/>
          <w:szCs w:val="26"/>
        </w:rPr>
      </w:pPr>
      <w:r>
        <w:rPr>
          <w:rFonts w:ascii="Calibri" w:hAnsi="Calibri"/>
          <w:b/>
          <w:bCs/>
          <w:color w:val="3333FF"/>
          <w:sz w:val="26"/>
          <w:szCs w:val="26"/>
        </w:rPr>
        <w:t>Auteur(s) accompagné(s)</w:t>
      </w:r>
    </w:p>
    <w:p>
      <w:pPr>
        <w:pStyle w:val="Standard"/>
        <w:jc w:val="both"/>
        <w:rPr>
          <w:rFonts w:ascii="Calibri" w:hAnsi="Calibri"/>
          <w:b/>
          <w:b/>
          <w:bCs/>
          <w:sz w:val="20"/>
          <w:szCs w:val="20"/>
        </w:rPr>
      </w:pPr>
      <w:r>
        <w:rPr>
          <w:rFonts w:ascii="Calibri" w:hAnsi="Calibri"/>
          <w:b/>
          <w:bCs/>
          <w:sz w:val="20"/>
          <w:szCs w:val="20"/>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2954"/>
        <w:gridCol w:w="6682"/>
      </w:tblGrid>
      <w:tr>
        <w:trPr/>
        <w:tc>
          <w:tcPr>
            <w:tcW w:w="2954" w:type="dxa"/>
            <w:tcBorders>
              <w:top w:val="single" w:sz="2" w:space="0" w:color="000001"/>
              <w:left w:val="single" w:sz="2" w:space="0" w:color="000001"/>
              <w:bottom w:val="single" w:sz="2" w:space="0" w:color="000001"/>
              <w:insideH w:val="single" w:sz="2" w:space="0" w:color="000001"/>
            </w:tcBorders>
            <w:shd w:color="auto" w:fill="FFFF99" w:val="clear"/>
            <w:tcMar>
              <w:left w:w="46" w:type="dxa"/>
            </w:tcMar>
          </w:tcPr>
          <w:p>
            <w:pPr>
              <w:pStyle w:val="Contenudetableau"/>
              <w:jc w:val="both"/>
              <w:rPr>
                <w:rFonts w:ascii="Calibri" w:hAnsi="Calibri"/>
                <w:b/>
                <w:b/>
                <w:bCs/>
                <w:sz w:val="22"/>
                <w:szCs w:val="22"/>
              </w:rPr>
            </w:pPr>
            <w:r>
              <w:rPr>
                <w:rFonts w:ascii="Calibri" w:hAnsi="Calibri"/>
                <w:b/>
                <w:bCs/>
                <w:sz w:val="22"/>
                <w:szCs w:val="22"/>
              </w:rPr>
              <w:t>Nom(s) et prénom(s)</w:t>
            </w:r>
          </w:p>
        </w:tc>
        <w:tc>
          <w:tcPr>
            <w:tcW w:w="6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99" w:val="clear"/>
            <w:tcMar>
              <w:left w:w="46" w:type="dxa"/>
            </w:tcMar>
          </w:tcPr>
          <w:p>
            <w:pPr>
              <w:pStyle w:val="Contenudetableau"/>
              <w:jc w:val="both"/>
              <w:rPr>
                <w:rFonts w:ascii="Calibri" w:hAnsi="Calibri"/>
                <w:sz w:val="28"/>
                <w:szCs w:val="28"/>
              </w:rPr>
            </w:pPr>
            <w:r>
              <w:rPr>
                <w:rFonts w:ascii="Calibri" w:hAnsi="Calibri"/>
                <w:sz w:val="28"/>
                <w:szCs w:val="28"/>
              </w:rPr>
            </w:r>
          </w:p>
        </w:tc>
      </w:tr>
    </w:tbl>
    <w:p>
      <w:pPr>
        <w:pStyle w:val="Normal"/>
        <w:rPr>
          <w:vanish/>
        </w:rPr>
      </w:pPr>
      <w:r>
        <w:rPr>
          <w:vanish/>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2953"/>
        <w:gridCol w:w="2041"/>
        <w:gridCol w:w="1187"/>
        <w:gridCol w:w="3455"/>
      </w:tblGrid>
      <w:tr>
        <w:trPr>
          <w:trHeight w:val="855" w:hRule="atLeast"/>
        </w:trPr>
        <w:tc>
          <w:tcPr>
            <w:tcW w:w="2953"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2"/>
                <w:szCs w:val="22"/>
              </w:rPr>
            </w:pPr>
            <w:r>
              <w:rPr>
                <w:rFonts w:ascii="Calibri" w:hAnsi="Calibri"/>
                <w:b/>
                <w:bCs/>
                <w:sz w:val="22"/>
                <w:szCs w:val="22"/>
              </w:rPr>
              <w:t>Tél. (fixe/portable)</w:t>
            </w:r>
          </w:p>
        </w:tc>
        <w:tc>
          <w:tcPr>
            <w:tcW w:w="2041"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rPr>
            </w:pPr>
            <w:r>
              <w:rPr>
                <w:rFonts w:ascii="Calibri" w:hAnsi="Calibri"/>
              </w:rPr>
            </w:r>
          </w:p>
        </w:tc>
        <w:tc>
          <w:tcPr>
            <w:tcW w:w="1187"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2"/>
                <w:szCs w:val="22"/>
              </w:rPr>
            </w:pPr>
            <w:r>
              <w:rPr>
                <w:rFonts w:ascii="Calibri" w:hAnsi="Calibri"/>
                <w:b/>
                <w:bCs/>
                <w:sz w:val="22"/>
                <w:szCs w:val="22"/>
              </w:rPr>
              <w:t>Courriel(s)</w:t>
            </w:r>
          </w:p>
        </w:tc>
        <w:tc>
          <w:tcPr>
            <w:tcW w:w="345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bl>
    <w:p>
      <w:pPr>
        <w:pStyle w:val="Normal"/>
        <w:rPr>
          <w:vanish/>
        </w:rPr>
      </w:pPr>
      <w:r>
        <w:rPr>
          <w:vanish/>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6180"/>
        <w:gridCol w:w="1589"/>
        <w:gridCol w:w="1868"/>
      </w:tblGrid>
      <w:tr>
        <w:trPr/>
        <w:tc>
          <w:tcPr>
            <w:tcW w:w="618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1"/>
                <w:szCs w:val="21"/>
              </w:rPr>
            </w:pPr>
            <w:r>
              <w:rPr>
                <w:rFonts w:ascii="Calibri" w:hAnsi="Calibri"/>
                <w:b/>
                <w:bCs/>
                <w:sz w:val="21"/>
                <w:szCs w:val="21"/>
              </w:rPr>
              <w:t>Cet(ces) auteur(s) a-t-il (ont-ils) déjà bénéficié d’une aide :</w:t>
            </w:r>
          </w:p>
        </w:tc>
        <w:tc>
          <w:tcPr>
            <w:tcW w:w="158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r>
          </w:p>
        </w:tc>
        <w:tc>
          <w:tcPr>
            <w:tcW w:w="18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r>
          </w:p>
        </w:tc>
      </w:tr>
      <w:tr>
        <w:trPr/>
        <w:tc>
          <w:tcPr>
            <w:tcW w:w="618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1"/>
                <w:szCs w:val="21"/>
              </w:rPr>
            </w:pPr>
            <w:r>
              <w:rPr>
                <w:rFonts w:ascii="Calibri" w:hAnsi="Calibri"/>
                <w:b/>
                <w:bCs/>
                <w:sz w:val="21"/>
                <w:szCs w:val="21"/>
              </w:rPr>
              <w:t>- de la DGCA au titre du « compagnonnage auteur » ?</w:t>
            </w:r>
          </w:p>
        </w:tc>
        <w:tc>
          <w:tcPr>
            <w:tcW w:w="158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OUI</w:t>
            </w:r>
          </w:p>
        </w:tc>
        <w:tc>
          <w:tcPr>
            <w:tcW w:w="18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NON</w:t>
            </w:r>
          </w:p>
        </w:tc>
      </w:tr>
      <w:tr>
        <w:trPr/>
        <w:tc>
          <w:tcPr>
            <w:tcW w:w="618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jc w:val="right"/>
              <w:rPr>
                <w:rFonts w:ascii="Calibri" w:hAnsi="Calibri"/>
                <w:b/>
                <w:b/>
                <w:bCs/>
                <w:sz w:val="21"/>
                <w:szCs w:val="21"/>
              </w:rPr>
            </w:pPr>
            <w:r>
              <w:rPr>
                <w:rFonts w:ascii="Calibri" w:hAnsi="Calibri"/>
                <w:b/>
                <w:bCs/>
                <w:sz w:val="21"/>
                <w:szCs w:val="21"/>
              </w:rPr>
              <w:t>Si oui, en quelle année ?</w:t>
            </w:r>
          </w:p>
        </w:tc>
        <w:tc>
          <w:tcPr>
            <w:tcW w:w="345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r>
          </w:p>
        </w:tc>
      </w:tr>
      <w:tr>
        <w:trPr/>
        <w:tc>
          <w:tcPr>
            <w:tcW w:w="618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1"/>
                <w:szCs w:val="21"/>
              </w:rPr>
            </w:pPr>
            <w:r>
              <w:rPr>
                <w:rFonts w:ascii="Calibri" w:hAnsi="Calibri"/>
                <w:b/>
                <w:bCs/>
                <w:sz w:val="21"/>
                <w:szCs w:val="21"/>
              </w:rPr>
              <w:t>- du Centre National du Livre ?</w:t>
            </w:r>
          </w:p>
        </w:tc>
        <w:tc>
          <w:tcPr>
            <w:tcW w:w="158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OUI</w:t>
            </w:r>
          </w:p>
        </w:tc>
        <w:tc>
          <w:tcPr>
            <w:tcW w:w="18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NON</w:t>
            </w:r>
          </w:p>
        </w:tc>
      </w:tr>
      <w:tr>
        <w:trPr/>
        <w:tc>
          <w:tcPr>
            <w:tcW w:w="618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1"/>
                <w:szCs w:val="21"/>
              </w:rPr>
            </w:pPr>
            <w:r>
              <w:rPr>
                <w:rFonts w:ascii="Calibri" w:hAnsi="Calibri"/>
                <w:b/>
                <w:bCs/>
                <w:sz w:val="21"/>
                <w:szCs w:val="21"/>
              </w:rPr>
              <w:t>- à la création de textes dramatiques (CNT/Artcena) ?</w:t>
            </w:r>
          </w:p>
        </w:tc>
        <w:tc>
          <w:tcPr>
            <w:tcW w:w="158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OUI</w:t>
            </w:r>
          </w:p>
        </w:tc>
        <w:tc>
          <w:tcPr>
            <w:tcW w:w="18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NON</w:t>
            </w:r>
          </w:p>
        </w:tc>
      </w:tr>
      <w:tr>
        <w:trPr/>
        <w:tc>
          <w:tcPr>
            <w:tcW w:w="6180"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rPr>
                <w:rFonts w:ascii="Calibri" w:hAnsi="Calibri"/>
                <w:b/>
                <w:b/>
                <w:bCs/>
                <w:sz w:val="21"/>
                <w:szCs w:val="21"/>
              </w:rPr>
            </w:pPr>
            <w:r>
              <w:rPr>
                <w:rFonts w:ascii="Calibri" w:hAnsi="Calibri"/>
                <w:b/>
                <w:bCs/>
                <w:sz w:val="21"/>
                <w:szCs w:val="21"/>
              </w:rPr>
              <w:t>- de l'association Beaumarchais ?</w:t>
            </w:r>
          </w:p>
        </w:tc>
        <w:tc>
          <w:tcPr>
            <w:tcW w:w="158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OUI</w:t>
            </w:r>
          </w:p>
        </w:tc>
        <w:tc>
          <w:tcPr>
            <w:tcW w:w="18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center"/>
              <w:rPr>
                <w:rFonts w:ascii="Calibri" w:hAnsi="Calibri"/>
                <w:sz w:val="21"/>
                <w:szCs w:val="21"/>
              </w:rPr>
            </w:pPr>
            <w:r>
              <w:rPr>
                <w:rFonts w:ascii="Calibri" w:hAnsi="Calibri"/>
                <w:sz w:val="21"/>
                <w:szCs w:val="21"/>
              </w:rPr>
              <w:t>NON</w:t>
            </w:r>
          </w:p>
        </w:tc>
      </w:tr>
    </w:tbl>
    <w:p>
      <w:pPr>
        <w:pStyle w:val="Standard"/>
        <w:rPr/>
      </w:pPr>
      <w:r>
        <w:rPr/>
      </w:r>
    </w:p>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rHeight w:val="2448" w:hRule="atLeast"/>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E6E6E6" w:val="clear"/>
            <w:tcMar>
              <w:left w:w="46" w:type="dxa"/>
            </w:tcMar>
          </w:tcPr>
          <w:p>
            <w:pPr>
              <w:pStyle w:val="Contenudetableau"/>
              <w:jc w:val="center"/>
              <w:rPr>
                <w:rFonts w:ascii="Calibri" w:hAnsi="Calibri"/>
                <w:b/>
                <w:b/>
                <w:bCs/>
                <w:sz w:val="20"/>
                <w:szCs w:val="20"/>
              </w:rPr>
            </w:pPr>
            <w:r>
              <w:rPr>
                <w:rFonts w:ascii="Calibri" w:hAnsi="Calibri"/>
                <w:b/>
                <w:bCs/>
                <w:sz w:val="20"/>
                <w:szCs w:val="20"/>
              </w:rPr>
              <w:t>Cadre réservé à l'administration</w:t>
            </w:r>
          </w:p>
          <w:p>
            <w:pPr>
              <w:pStyle w:val="Contenudetableau"/>
              <w:jc w:val="center"/>
              <w:rPr>
                <w:b/>
                <w:b/>
                <w:bCs/>
                <w:sz w:val="20"/>
                <w:szCs w:val="20"/>
              </w:rPr>
            </w:pPr>
            <w:r>
              <w:rPr>
                <w:b/>
                <w:bCs/>
                <w:sz w:val="20"/>
                <w:szCs w:val="20"/>
              </w:rPr>
            </w:r>
          </w:p>
          <w:p>
            <w:pPr>
              <w:pStyle w:val="Contenudetableau"/>
              <w:jc w:val="center"/>
              <w:rPr>
                <w:b/>
                <w:b/>
                <w:bCs/>
                <w:sz w:val="20"/>
                <w:szCs w:val="20"/>
              </w:rPr>
            </w:pPr>
            <w:r>
              <w:rPr>
                <w:b/>
                <w:bCs/>
                <w:sz w:val="20"/>
                <w:szCs w:val="20"/>
              </w:rPr>
            </w:r>
          </w:p>
          <w:p>
            <w:pPr>
              <w:pStyle w:val="Contenudetableau"/>
              <w:jc w:val="center"/>
              <w:rPr>
                <w:b/>
                <w:b/>
                <w:bCs/>
                <w:sz w:val="20"/>
                <w:szCs w:val="20"/>
              </w:rPr>
            </w:pPr>
            <w:r>
              <w:rPr>
                <w:b/>
                <w:bCs/>
                <w:sz w:val="20"/>
                <w:szCs w:val="20"/>
              </w:rPr>
            </w:r>
          </w:p>
          <w:p>
            <w:pPr>
              <w:pStyle w:val="Contenudetableau"/>
              <w:jc w:val="center"/>
              <w:rPr>
                <w:b/>
                <w:b/>
                <w:bCs/>
                <w:sz w:val="20"/>
                <w:szCs w:val="20"/>
              </w:rPr>
            </w:pPr>
            <w:r>
              <w:rPr>
                <w:b/>
                <w:bCs/>
                <w:sz w:val="20"/>
                <w:szCs w:val="20"/>
              </w:rPr>
            </w:r>
          </w:p>
          <w:p>
            <w:pPr>
              <w:pStyle w:val="Contenudetableau"/>
              <w:jc w:val="center"/>
              <w:rPr>
                <w:b/>
                <w:b/>
                <w:bCs/>
                <w:sz w:val="20"/>
                <w:szCs w:val="20"/>
              </w:rPr>
            </w:pPr>
            <w:r>
              <w:rPr>
                <w:b/>
                <w:bCs/>
                <w:sz w:val="20"/>
                <w:szCs w:val="20"/>
              </w:rPr>
            </w:r>
          </w:p>
        </w:tc>
      </w:tr>
    </w:tbl>
    <w:p>
      <w:pPr>
        <w:pStyle w:val="Normal"/>
        <w:rPr>
          <w:vanish/>
        </w:rPr>
      </w:pPr>
      <w:r>
        <w:rPr>
          <w:vanish/>
        </w:rPr>
      </w:r>
    </w:p>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CC99" w:val="clear"/>
            <w:tcMar>
              <w:left w:w="46" w:type="dxa"/>
            </w:tcMar>
          </w:tcPr>
          <w:p>
            <w:pPr>
              <w:pStyle w:val="Contenudetableau"/>
              <w:jc w:val="center"/>
              <w:rPr>
                <w:rFonts w:ascii="Calibri" w:hAnsi="Calibri"/>
                <w:b/>
                <w:b/>
                <w:bCs/>
                <w:sz w:val="28"/>
                <w:szCs w:val="28"/>
              </w:rPr>
            </w:pPr>
            <w:r>
              <w:rPr>
                <w:rFonts w:ascii="Calibri" w:hAnsi="Calibri"/>
                <w:b/>
                <w:bCs/>
                <w:sz w:val="28"/>
                <w:szCs w:val="28"/>
              </w:rPr>
              <w:t>COMPAGNONNAGE AUTEUR(S) 2019</w:t>
            </w:r>
          </w:p>
        </w:tc>
      </w:tr>
    </w:tbl>
    <w:p>
      <w:pPr>
        <w:pStyle w:val="Standard"/>
        <w:rPr/>
      </w:pPr>
      <w:r>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2999"/>
        <w:gridCol w:w="6637"/>
      </w:tblGrid>
      <w:tr>
        <w:trPr/>
        <w:tc>
          <w:tcPr>
            <w:tcW w:w="2999" w:type="dxa"/>
            <w:tcBorders>
              <w:top w:val="single" w:sz="2" w:space="0" w:color="000001"/>
              <w:left w:val="single" w:sz="2" w:space="0" w:color="000001"/>
              <w:bottom w:val="single" w:sz="2" w:space="0" w:color="000001"/>
              <w:insideH w:val="single" w:sz="2" w:space="0" w:color="000001"/>
            </w:tcBorders>
            <w:shd w:color="auto" w:fill="FFFF99" w:val="clear"/>
            <w:tcMar>
              <w:left w:w="46" w:type="dxa"/>
            </w:tcMar>
          </w:tcPr>
          <w:p>
            <w:pPr>
              <w:pStyle w:val="Standard"/>
              <w:rPr>
                <w:rFonts w:ascii="Calibri" w:hAnsi="Calibri"/>
                <w:b/>
                <w:b/>
                <w:bCs/>
                <w:sz w:val="22"/>
                <w:szCs w:val="22"/>
              </w:rPr>
            </w:pPr>
            <w:r>
              <w:rPr>
                <w:rFonts w:ascii="Calibri" w:hAnsi="Calibri"/>
                <w:b/>
                <w:bCs/>
                <w:sz w:val="22"/>
                <w:szCs w:val="22"/>
              </w:rPr>
              <w:t>Nom de la compagnie</w:t>
            </w:r>
          </w:p>
        </w:tc>
        <w:tc>
          <w:tcPr>
            <w:tcW w:w="6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99" w:val="clear"/>
            <w:tcMar>
              <w:left w:w="46" w:type="dxa"/>
            </w:tcMar>
          </w:tcPr>
          <w:p>
            <w:pPr>
              <w:pStyle w:val="Contenudetableau"/>
              <w:rPr>
                <w:rFonts w:ascii="Calibri" w:hAnsi="Calibri"/>
              </w:rPr>
            </w:pPr>
            <w:r>
              <w:rPr>
                <w:rFonts w:ascii="Calibri" w:hAnsi="Calibri"/>
              </w:rPr>
            </w:r>
          </w:p>
        </w:tc>
      </w:tr>
      <w:tr>
        <w:trPr/>
        <w:tc>
          <w:tcPr>
            <w:tcW w:w="2999" w:type="dxa"/>
            <w:tcBorders>
              <w:top w:val="single" w:sz="2" w:space="0" w:color="000001"/>
              <w:left w:val="single" w:sz="2" w:space="0" w:color="000001"/>
              <w:bottom w:val="single" w:sz="2" w:space="0" w:color="000001"/>
              <w:insideH w:val="single" w:sz="2" w:space="0" w:color="000001"/>
            </w:tcBorders>
            <w:shd w:fill="auto" w:val="clear"/>
            <w:tcMar>
              <w:left w:w="46" w:type="dxa"/>
            </w:tcMar>
          </w:tcPr>
          <w:p>
            <w:pPr>
              <w:pStyle w:val="Standard"/>
              <w:rPr>
                <w:rFonts w:ascii="Calibri" w:hAnsi="Calibri"/>
                <w:b/>
                <w:b/>
                <w:bCs/>
                <w:sz w:val="22"/>
                <w:szCs w:val="22"/>
              </w:rPr>
            </w:pPr>
            <w:r>
              <w:rPr>
                <w:rFonts w:ascii="Calibri" w:hAnsi="Calibri"/>
                <w:b/>
                <w:bCs/>
                <w:sz w:val="22"/>
                <w:szCs w:val="22"/>
              </w:rPr>
              <w:t>Directeur(trice) artistique de la compagnie conventionnée</w:t>
            </w:r>
          </w:p>
        </w:tc>
        <w:tc>
          <w:tcPr>
            <w:tcW w:w="6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r>
        <w:trPr/>
        <w:tc>
          <w:tcPr>
            <w:tcW w:w="963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Standard"/>
              <w:rPr>
                <w:rFonts w:ascii="Calibri" w:hAnsi="Calibri"/>
                <w:b/>
                <w:b/>
                <w:bCs/>
                <w:sz w:val="22"/>
                <w:szCs w:val="22"/>
              </w:rPr>
            </w:pPr>
            <w:r>
              <w:rPr>
                <w:rFonts w:ascii="Calibri" w:hAnsi="Calibri"/>
                <w:b/>
                <w:bCs/>
                <w:sz w:val="22"/>
                <w:szCs w:val="22"/>
              </w:rPr>
              <w:t>Résumé des objectifs du compagnonnage pour la compagnie « accueillante »</w:t>
            </w:r>
          </w:p>
        </w:tc>
      </w:tr>
    </w:tbl>
    <w:p>
      <w:pPr>
        <w:pStyle w:val="Normal"/>
        <w:rPr>
          <w:vanish/>
        </w:rPr>
      </w:pPr>
      <w:r>
        <w:rPr>
          <w:vanish/>
        </w:rPr>
      </w:r>
    </w:p>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rHeight w:val="4136" w:hRule="atLeast"/>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tc>
      </w:tr>
    </w:tbl>
    <w:p>
      <w:pPr>
        <w:pStyle w:val="Normal"/>
        <w:rPr>
          <w:vanish/>
        </w:rPr>
      </w:pPr>
      <w:r>
        <w:rPr>
          <w:vanish/>
        </w:rPr>
      </w:r>
    </w:p>
    <w:tbl>
      <w:tblPr>
        <w:tblW w:w="9637" w:type="dxa"/>
        <w:jc w:val="left"/>
        <w:tblInd w:w="40"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Look w:firstRow="1" w:noVBand="1" w:lastRow="0" w:firstColumn="1" w:lastColumn="0" w:noHBand="0" w:val="04a0"/>
      </w:tblPr>
      <w:tblGrid>
        <w:gridCol w:w="2954"/>
        <w:gridCol w:w="6682"/>
      </w:tblGrid>
      <w:tr>
        <w:trPr/>
        <w:tc>
          <w:tcPr>
            <w:tcW w:w="2954" w:type="dxa"/>
            <w:tcBorders>
              <w:top w:val="single" w:sz="2" w:space="0" w:color="000001"/>
              <w:left w:val="single" w:sz="2" w:space="0" w:color="000001"/>
              <w:bottom w:val="single" w:sz="2" w:space="0" w:color="000001"/>
              <w:insideH w:val="single" w:sz="2" w:space="0" w:color="000001"/>
            </w:tcBorders>
            <w:shd w:color="auto" w:fill="FFFF99" w:val="clear"/>
            <w:tcMar>
              <w:left w:w="46" w:type="dxa"/>
            </w:tcMar>
          </w:tcPr>
          <w:p>
            <w:pPr>
              <w:pStyle w:val="Contenudetableau"/>
              <w:jc w:val="both"/>
              <w:rPr>
                <w:rFonts w:ascii="Calibri" w:hAnsi="Calibri"/>
                <w:b/>
                <w:b/>
                <w:bCs/>
                <w:sz w:val="22"/>
                <w:szCs w:val="22"/>
              </w:rPr>
            </w:pPr>
            <w:r>
              <w:rPr>
                <w:rFonts w:ascii="Calibri" w:hAnsi="Calibri"/>
                <w:b/>
                <w:bCs/>
                <w:sz w:val="22"/>
                <w:szCs w:val="22"/>
              </w:rPr>
              <w:t>Nom de l'auteur (ou des auteurs) accompagné(s)</w:t>
            </w:r>
          </w:p>
        </w:tc>
        <w:tc>
          <w:tcPr>
            <w:tcW w:w="6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99" w:val="clear"/>
            <w:tcMar>
              <w:left w:w="46" w:type="dxa"/>
            </w:tcMar>
          </w:tcPr>
          <w:p>
            <w:pPr>
              <w:pStyle w:val="Contenudetableau"/>
              <w:jc w:val="both"/>
              <w:rPr>
                <w:rFonts w:ascii="Calibri" w:hAnsi="Calibri"/>
                <w:sz w:val="28"/>
                <w:szCs w:val="28"/>
              </w:rPr>
            </w:pPr>
            <w:r>
              <w:rPr>
                <w:rFonts w:ascii="Calibri" w:hAnsi="Calibri"/>
                <w:sz w:val="28"/>
                <w:szCs w:val="28"/>
              </w:rPr>
            </w:r>
          </w:p>
        </w:tc>
      </w:tr>
      <w:tr>
        <w:trPr/>
        <w:tc>
          <w:tcPr>
            <w:tcW w:w="963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Standard"/>
              <w:jc w:val="both"/>
              <w:rPr>
                <w:rFonts w:ascii="Calibri" w:hAnsi="Calibri"/>
                <w:b/>
                <w:b/>
                <w:bCs/>
                <w:sz w:val="22"/>
                <w:szCs w:val="22"/>
              </w:rPr>
            </w:pPr>
            <w:r>
              <w:rPr>
                <w:rFonts w:ascii="Calibri" w:hAnsi="Calibri"/>
                <w:b/>
                <w:bCs/>
                <w:sz w:val="22"/>
                <w:szCs w:val="22"/>
              </w:rPr>
              <w:t>Résumé de la note d'intention par l'auteur (les auteurs) concerné(s) par le compagnonnage</w:t>
            </w:r>
          </w:p>
        </w:tc>
      </w:tr>
    </w:tbl>
    <w:p>
      <w:pPr>
        <w:pStyle w:val="Normal"/>
        <w:rPr>
          <w:vanish/>
        </w:rPr>
      </w:pPr>
      <w:r>
        <w:rPr>
          <w:vanish/>
        </w:rPr>
      </w:r>
    </w:p>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rHeight w:val="4524" w:hRule="atLeast"/>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rPr>
            </w:pPr>
            <w:r>
              <w:rPr>
                <w:rFonts w:ascii="Calibri" w:hAnsi="Calibri"/>
              </w:rPr>
            </w:r>
          </w:p>
          <w:p>
            <w:pPr>
              <w:pStyle w:val="Contenudetableau"/>
              <w:rPr>
                <w:rFonts w:ascii="Calibri" w:hAnsi="Calibri"/>
              </w:rPr>
            </w:pPr>
            <w:r>
              <w:rPr>
                <w:rFonts w:ascii="Calibri" w:hAnsi="Calibri"/>
              </w:rPr>
            </w:r>
          </w:p>
          <w:p>
            <w:pPr>
              <w:pStyle w:val="Contenudetableau"/>
              <w:rPr>
                <w:rFonts w:ascii="Calibri" w:hAnsi="Calibri"/>
              </w:rPr>
            </w:pPr>
            <w:r>
              <w:rPr>
                <w:rFonts w:ascii="Calibri" w:hAnsi="Calibri"/>
              </w:rPr>
            </w:r>
          </w:p>
        </w:tc>
      </w:tr>
      <w:tr>
        <w:trPr>
          <w:trHeight w:val="2208" w:hRule="atLeast"/>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rPr>
                <w:rFonts w:ascii="Calibri" w:hAnsi="Calibri"/>
                <w:i/>
                <w:i/>
                <w:color w:val="FF0000"/>
                <w:sz w:val="20"/>
                <w:szCs w:val="20"/>
              </w:rPr>
            </w:pPr>
            <w:r>
              <w:rPr>
                <w:rFonts w:ascii="Calibri" w:hAnsi="Calibri"/>
                <w:b/>
              </w:rPr>
              <w:t xml:space="preserve">Calendrier synthétique du compagnonnage envisagé </w:t>
            </w:r>
            <w:r>
              <w:rPr>
                <w:rFonts w:ascii="Calibri" w:hAnsi="Calibri"/>
                <w:i/>
                <w:color w:val="FF0000"/>
                <w:sz w:val="20"/>
                <w:szCs w:val="20"/>
              </w:rPr>
              <w:t>(à adapter selon modalités de collaboration définies)</w:t>
            </w:r>
          </w:p>
          <w:p>
            <w:pPr>
              <w:pStyle w:val="Contenudetableau"/>
              <w:rPr>
                <w:rFonts w:ascii="Calibri" w:hAnsi="Calibri"/>
              </w:rPr>
            </w:pPr>
            <w:r>
              <w:rPr>
                <w:rFonts w:ascii="Calibri" w:hAnsi="Calibri"/>
              </w:rPr>
            </w:r>
          </w:p>
          <w:p>
            <w:pPr>
              <w:pStyle w:val="Contenudetableau"/>
              <w:rPr>
                <w:rFonts w:ascii="Calibri" w:hAnsi="Calibri"/>
              </w:rPr>
            </w:pPr>
            <w:r>
              <w:rPr>
                <w:rFonts w:ascii="Calibri" w:hAnsi="Calibri"/>
              </w:rPr>
              <w:t>Date de début du compagnonnage :</w:t>
            </w:r>
          </w:p>
          <w:p>
            <w:pPr>
              <w:pStyle w:val="Contenudetableau"/>
              <w:rPr>
                <w:rFonts w:ascii="Calibri" w:hAnsi="Calibri"/>
              </w:rPr>
            </w:pPr>
            <w:r>
              <w:rPr>
                <w:rFonts w:ascii="Calibri" w:hAnsi="Calibri"/>
              </w:rPr>
            </w:r>
          </w:p>
          <w:p>
            <w:pPr>
              <w:pStyle w:val="Contenudetableau"/>
              <w:rPr>
                <w:rFonts w:ascii="Calibri" w:hAnsi="Calibri"/>
              </w:rPr>
            </w:pPr>
            <w:r>
              <w:rPr>
                <w:rFonts w:ascii="Calibri" w:hAnsi="Calibri"/>
              </w:rPr>
              <w:t>Date de livraison du texte :</w:t>
            </w:r>
          </w:p>
          <w:p>
            <w:pPr>
              <w:pStyle w:val="Contenudetableau"/>
              <w:rPr>
                <w:rFonts w:ascii="Calibri" w:hAnsi="Calibri"/>
              </w:rPr>
            </w:pPr>
            <w:r>
              <w:rPr>
                <w:rFonts w:ascii="Calibri" w:hAnsi="Calibri"/>
              </w:rPr>
            </w:r>
          </w:p>
          <w:p>
            <w:pPr>
              <w:pStyle w:val="Contenudetableau"/>
              <w:rPr>
                <w:rFonts w:ascii="Calibri" w:hAnsi="Calibri"/>
              </w:rPr>
            </w:pPr>
            <w:r>
              <w:rPr>
                <w:rFonts w:ascii="Calibri" w:hAnsi="Calibri"/>
              </w:rPr>
              <w:t>Date de la création envisagée :</w:t>
            </w:r>
          </w:p>
        </w:tc>
      </w:tr>
    </w:tbl>
    <w:p>
      <w:pPr>
        <w:pStyle w:val="Standard"/>
        <w:jc w:val="center"/>
        <w:rPr>
          <w:rFonts w:ascii="Calibri" w:hAnsi="Calibri"/>
        </w:rPr>
      </w:pPr>
      <w:r>
        <w:rPr>
          <w:rFonts w:ascii="Calibri" w:hAnsi="Calibri"/>
          <w:b/>
          <w:bCs/>
        </w:rPr>
        <w:t>Rappel sur le dispositif d'aide au compagnonnage Auteur(s)</w:t>
      </w:r>
    </w:p>
    <w:p>
      <w:pPr>
        <w:pStyle w:val="Standard"/>
        <w:jc w:val="center"/>
        <w:rPr/>
      </w:pPr>
      <w:r>
        <w:rPr>
          <w:rFonts w:ascii="Calibri" w:hAnsi="Calibri"/>
          <w:i/>
          <w:iCs/>
          <w:sz w:val="20"/>
          <w:szCs w:val="20"/>
        </w:rPr>
        <w:t>cf. présentation complète du dispositif compagnonnage</w:t>
      </w:r>
      <w:r>
        <w:rPr/>
        <w:t xml:space="preserve"> </w:t>
      </w:r>
    </w:p>
    <w:p>
      <w:pPr>
        <w:pStyle w:val="Standard"/>
        <w:jc w:val="center"/>
        <w:rPr/>
      </w:pPr>
      <w:r>
        <w:rPr/>
      </w:r>
    </w:p>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6" w:type="dxa"/>
            </w:tcMar>
          </w:tcPr>
          <w:p>
            <w:pPr>
              <w:pStyle w:val="Contenudetableau"/>
              <w:jc w:val="both"/>
              <w:rPr>
                <w:rFonts w:ascii="Calibri" w:hAnsi="Calibri"/>
                <w:sz w:val="20"/>
                <w:szCs w:val="20"/>
                <w:u w:val="single"/>
              </w:rPr>
            </w:pPr>
            <w:r>
              <w:rPr>
                <w:rFonts w:ascii="Calibri" w:hAnsi="Calibri"/>
                <w:sz w:val="20"/>
                <w:szCs w:val="20"/>
                <w:u w:val="single"/>
              </w:rPr>
              <w:t>Modalités de mise en œuvre du compagnonnage</w:t>
            </w:r>
          </w:p>
          <w:p>
            <w:pPr>
              <w:pStyle w:val="Contenudetableau"/>
              <w:jc w:val="both"/>
              <w:rPr>
                <w:rFonts w:ascii="Calibri" w:hAnsi="Calibri"/>
                <w:sz w:val="12"/>
                <w:szCs w:val="12"/>
                <w:u w:val="single"/>
              </w:rPr>
            </w:pPr>
            <w:r>
              <w:rPr>
                <w:rFonts w:ascii="Calibri" w:hAnsi="Calibri"/>
                <w:sz w:val="12"/>
                <w:szCs w:val="12"/>
                <w:u w:val="single"/>
              </w:rPr>
            </w:r>
          </w:p>
          <w:p>
            <w:pPr>
              <w:pStyle w:val="Contenudetableau"/>
              <w:jc w:val="both"/>
              <w:rPr>
                <w:rFonts w:ascii="Calibri" w:hAnsi="Calibri"/>
                <w:sz w:val="20"/>
                <w:szCs w:val="20"/>
              </w:rPr>
            </w:pPr>
            <w:r>
              <w:rPr>
                <w:rFonts w:ascii="Calibri" w:hAnsi="Calibri"/>
                <w:sz w:val="20"/>
                <w:szCs w:val="20"/>
              </w:rPr>
              <w:t>1.</w:t>
            </w:r>
            <w:r>
              <w:rPr>
                <w:rFonts w:ascii="Calibri" w:hAnsi="Calibri"/>
                <w:b/>
                <w:bCs/>
                <w:sz w:val="20"/>
                <w:szCs w:val="20"/>
              </w:rPr>
              <w:t xml:space="preserve"> La compagnie </w:t>
            </w:r>
            <w:r>
              <w:rPr>
                <w:rFonts w:ascii="Calibri" w:hAnsi="Calibri"/>
                <w:sz w:val="20"/>
                <w:szCs w:val="20"/>
              </w:rPr>
              <w:t>doit :</w:t>
            </w:r>
          </w:p>
          <w:p>
            <w:pPr>
              <w:pStyle w:val="Contenudetableau"/>
              <w:jc w:val="both"/>
              <w:rPr>
                <w:rFonts w:ascii="Calibri" w:hAnsi="Calibri"/>
                <w:sz w:val="20"/>
                <w:szCs w:val="20"/>
              </w:rPr>
            </w:pPr>
            <w:r>
              <w:rPr>
                <w:rFonts w:ascii="Calibri" w:hAnsi="Calibri"/>
                <w:sz w:val="20"/>
                <w:szCs w:val="20"/>
              </w:rPr>
              <w:t>- être conventionnée ou avoir bénéficié d'une aide au projet dans les trois années précédant la demande ;</w:t>
            </w:r>
          </w:p>
          <w:p>
            <w:pPr>
              <w:pStyle w:val="Contenudetableau"/>
              <w:jc w:val="both"/>
              <w:rPr>
                <w:rFonts w:ascii="Calibri" w:hAnsi="Calibri"/>
                <w:sz w:val="20"/>
                <w:szCs w:val="20"/>
              </w:rPr>
            </w:pPr>
            <w:r>
              <w:rPr>
                <w:rFonts w:ascii="Calibri" w:hAnsi="Calibri"/>
                <w:sz w:val="20"/>
                <w:szCs w:val="20"/>
              </w:rPr>
              <w:t>- s'engager à passer commande d'une œuvre originale et à associer son(ses) auteur(s) au processus de montage de celle-ci, à la confrontation du texte au plateau ainsi qu'à sa présentation au public ;</w:t>
            </w:r>
          </w:p>
          <w:p>
            <w:pPr>
              <w:pStyle w:val="Contenudetableau"/>
              <w:jc w:val="both"/>
              <w:rPr>
                <w:rFonts w:ascii="Calibri" w:hAnsi="Calibri"/>
                <w:sz w:val="20"/>
                <w:szCs w:val="20"/>
              </w:rPr>
            </w:pPr>
            <w:r>
              <w:rPr>
                <w:rFonts w:ascii="Calibri" w:hAnsi="Calibri"/>
                <w:sz w:val="20"/>
                <w:szCs w:val="20"/>
              </w:rPr>
              <w:t xml:space="preserve">- s'engager à rémunérer le(s) auteur(s) pour l'écriture de cette œuvre et pour les activités développées autour d'elle au sein de la compagnie, pour un montant fixé d'un commun accord mais qui ne peut être inférieur à 7000 €, conformément au programme de travail et au budget prévisionnel présentés dans ce cadre. La collaboration avec le(s) auteur(s) peut prendre des formes variables, qui doivent être précisées, et comporter au minimum des lectures publiques en rapport avec la commande. Une compagnie </w:t>
            </w:r>
            <w:r>
              <w:rPr>
                <w:rFonts w:ascii="Calibri" w:hAnsi="Calibri"/>
                <w:sz w:val="20"/>
                <w:szCs w:val="20"/>
                <w:u w:val="single"/>
              </w:rPr>
              <w:t>ne peut pas être éligible deux années de suite</w:t>
            </w:r>
            <w:r>
              <w:rPr>
                <w:rFonts w:ascii="Calibri" w:hAnsi="Calibri"/>
                <w:sz w:val="20"/>
                <w:szCs w:val="20"/>
              </w:rPr>
              <w:t xml:space="preserve"> à ce dispositif.</w:t>
            </w:r>
          </w:p>
          <w:p>
            <w:pPr>
              <w:pStyle w:val="Contenudetableau"/>
              <w:jc w:val="both"/>
              <w:rPr>
                <w:rFonts w:ascii="Calibri" w:hAnsi="Calibri"/>
                <w:sz w:val="12"/>
                <w:szCs w:val="12"/>
              </w:rPr>
            </w:pPr>
            <w:r>
              <w:rPr>
                <w:rFonts w:ascii="Calibri" w:hAnsi="Calibri"/>
                <w:sz w:val="12"/>
                <w:szCs w:val="12"/>
              </w:rPr>
            </w:r>
          </w:p>
          <w:p>
            <w:pPr>
              <w:pStyle w:val="Contenudetableau"/>
              <w:jc w:val="both"/>
              <w:rPr>
                <w:rFonts w:ascii="Calibri" w:hAnsi="Calibri"/>
                <w:sz w:val="20"/>
                <w:szCs w:val="20"/>
              </w:rPr>
            </w:pPr>
            <w:r>
              <w:rPr>
                <w:rFonts w:ascii="Calibri" w:hAnsi="Calibri"/>
                <w:sz w:val="20"/>
                <w:szCs w:val="20"/>
              </w:rPr>
              <w:t>2.</w:t>
            </w:r>
            <w:r>
              <w:rPr>
                <w:rFonts w:ascii="Calibri" w:hAnsi="Calibri"/>
                <w:b/>
                <w:bCs/>
                <w:sz w:val="20"/>
                <w:szCs w:val="20"/>
              </w:rPr>
              <w:t xml:space="preserve"> L'auteur</w:t>
            </w:r>
            <w:r>
              <w:rPr>
                <w:rFonts w:ascii="Calibri" w:hAnsi="Calibri"/>
                <w:sz w:val="20"/>
                <w:szCs w:val="20"/>
              </w:rPr>
              <w:t>. Peuvent bénéficier du dispositif :</w:t>
            </w:r>
          </w:p>
          <w:p>
            <w:pPr>
              <w:pStyle w:val="Contenudetableau"/>
              <w:jc w:val="both"/>
              <w:rPr>
                <w:rFonts w:ascii="Calibri" w:hAnsi="Calibri"/>
                <w:sz w:val="20"/>
                <w:szCs w:val="20"/>
              </w:rPr>
            </w:pPr>
            <w:r>
              <w:rPr>
                <w:rFonts w:ascii="Calibri" w:hAnsi="Calibri"/>
                <w:sz w:val="20"/>
                <w:szCs w:val="20"/>
              </w:rPr>
              <w:t>- des auteurs dramatiques dont au moins une œuvre a été publiée (non à compte d'auteur) ou a fait l'objet de représentations publiques dans des conditions professionnelles ;</w:t>
            </w:r>
          </w:p>
          <w:p>
            <w:pPr>
              <w:pStyle w:val="Contenudetableau"/>
              <w:jc w:val="both"/>
              <w:rPr>
                <w:rFonts w:ascii="Calibri" w:hAnsi="Calibri"/>
                <w:sz w:val="20"/>
                <w:szCs w:val="20"/>
              </w:rPr>
            </w:pPr>
            <w:r>
              <w:rPr>
                <w:rFonts w:ascii="Calibri" w:hAnsi="Calibri"/>
                <w:sz w:val="20"/>
                <w:szCs w:val="20"/>
              </w:rPr>
              <w:t>- ou des écrivains d'un certain niveau de notoriété (et déjà publiés non à compte d'auteur) qui souhaiteraient s'engager dans l'écriture théâtrale ;</w:t>
            </w:r>
          </w:p>
          <w:p>
            <w:pPr>
              <w:pStyle w:val="Contenudetableau"/>
              <w:jc w:val="both"/>
              <w:rPr>
                <w:rFonts w:ascii="Calibri" w:hAnsi="Calibri"/>
                <w:sz w:val="20"/>
                <w:szCs w:val="20"/>
              </w:rPr>
            </w:pPr>
            <w:r>
              <w:rPr>
                <w:rFonts w:ascii="Calibri" w:hAnsi="Calibri"/>
                <w:sz w:val="20"/>
                <w:szCs w:val="20"/>
              </w:rPr>
              <w:t>- ou encore de jeunes auteurs non encore publiés ou joués, mais repérés par la commission d'aide à la création de textes dramatiques d’Artcena (bénéficiaires de l'aide d'encouragement) ou ayant déjà bénéficié d'une aide de l'association Beaumarchais (SACD) ou du Centre National du Livre.</w:t>
            </w:r>
          </w:p>
          <w:p>
            <w:pPr>
              <w:pStyle w:val="Contenudetableau"/>
              <w:jc w:val="both"/>
              <w:rPr>
                <w:rFonts w:ascii="Calibri" w:hAnsi="Calibri"/>
                <w:sz w:val="20"/>
                <w:szCs w:val="20"/>
              </w:rPr>
            </w:pPr>
            <w:r>
              <w:rPr>
                <w:rFonts w:ascii="Calibri" w:hAnsi="Calibri"/>
                <w:sz w:val="20"/>
                <w:szCs w:val="20"/>
              </w:rPr>
              <w:t xml:space="preserve">Un auteur ne pourra être présenté que pour un seul projet, et devra respecter un </w:t>
            </w:r>
            <w:r>
              <w:rPr>
                <w:rFonts w:ascii="Calibri" w:hAnsi="Calibri"/>
                <w:sz w:val="20"/>
                <w:szCs w:val="20"/>
                <w:u w:val="single"/>
              </w:rPr>
              <w:t>délai de trois ans</w:t>
            </w:r>
            <w:r>
              <w:rPr>
                <w:rFonts w:ascii="Calibri" w:hAnsi="Calibri"/>
                <w:sz w:val="20"/>
                <w:szCs w:val="20"/>
              </w:rPr>
              <w:t xml:space="preserve"> avant de pouvoir bénéficier à nouveau de ce dispositif. </w:t>
            </w:r>
            <w:r>
              <w:rPr>
                <w:rFonts w:ascii="Calibri" w:hAnsi="Calibri"/>
                <w:sz w:val="20"/>
                <w:szCs w:val="20"/>
                <w:u w:val="single"/>
              </w:rPr>
              <w:t>Il ne peut pas bénéficier plus de deux fois de ce dispositif</w:t>
            </w:r>
            <w:r>
              <w:rPr>
                <w:rFonts w:ascii="Calibri" w:hAnsi="Calibri"/>
                <w:sz w:val="20"/>
                <w:szCs w:val="20"/>
              </w:rPr>
              <w:t>.</w:t>
            </w:r>
          </w:p>
          <w:p>
            <w:pPr>
              <w:pStyle w:val="Contenudetableau"/>
              <w:jc w:val="both"/>
              <w:rPr>
                <w:rFonts w:ascii="Calibri" w:hAnsi="Calibri"/>
                <w:sz w:val="20"/>
                <w:szCs w:val="20"/>
              </w:rPr>
            </w:pPr>
            <w:r>
              <w:rPr>
                <w:rFonts w:ascii="Calibri" w:hAnsi="Calibri"/>
                <w:sz w:val="20"/>
                <w:szCs w:val="20"/>
              </w:rPr>
              <w:t>Enfin, l'auteur doit être distinct du metteur en scène de l’œuvre commandée.</w:t>
            </w:r>
          </w:p>
          <w:p>
            <w:pPr>
              <w:pStyle w:val="Contenudetableau"/>
              <w:jc w:val="both"/>
              <w:rPr>
                <w:rFonts w:ascii="Calibri" w:hAnsi="Calibri"/>
                <w:sz w:val="12"/>
                <w:szCs w:val="12"/>
              </w:rPr>
            </w:pPr>
            <w:r>
              <w:rPr>
                <w:rFonts w:ascii="Calibri" w:hAnsi="Calibri"/>
                <w:sz w:val="12"/>
                <w:szCs w:val="12"/>
              </w:rPr>
            </w:r>
          </w:p>
          <w:p>
            <w:pPr>
              <w:pStyle w:val="Contenudetableau"/>
              <w:jc w:val="both"/>
              <w:rPr>
                <w:rFonts w:ascii="Calibri" w:hAnsi="Calibri"/>
                <w:sz w:val="20"/>
                <w:szCs w:val="20"/>
              </w:rPr>
            </w:pPr>
            <w:r>
              <w:rPr>
                <w:rFonts w:ascii="Calibri" w:hAnsi="Calibri"/>
                <w:sz w:val="20"/>
                <w:szCs w:val="20"/>
              </w:rPr>
              <w:t xml:space="preserve">3. </w:t>
            </w:r>
            <w:r>
              <w:rPr>
                <w:rFonts w:ascii="Calibri" w:hAnsi="Calibri"/>
                <w:b/>
                <w:bCs/>
                <w:sz w:val="20"/>
                <w:szCs w:val="20"/>
              </w:rPr>
              <w:t>La commande</w:t>
            </w:r>
            <w:r>
              <w:rPr>
                <w:rFonts w:ascii="Calibri" w:hAnsi="Calibri"/>
                <w:sz w:val="20"/>
                <w:szCs w:val="20"/>
              </w:rPr>
              <w:t xml:space="preserve"> doit porter sur un texte original, écrit en langue française. Les projets d'adaptation sont donc exclus de ce dispositif. Le texte ne doit pas avoir été écrit avant le dépôt de la demande.</w:t>
            </w:r>
          </w:p>
          <w:p>
            <w:pPr>
              <w:pStyle w:val="Contenudetableau"/>
              <w:jc w:val="both"/>
              <w:rPr>
                <w:rFonts w:ascii="Calibri" w:hAnsi="Calibri"/>
                <w:sz w:val="12"/>
                <w:szCs w:val="12"/>
              </w:rPr>
            </w:pPr>
            <w:r>
              <w:rPr>
                <w:rFonts w:ascii="Calibri" w:hAnsi="Calibri"/>
                <w:sz w:val="12"/>
                <w:szCs w:val="12"/>
              </w:rPr>
            </w:r>
          </w:p>
          <w:p>
            <w:pPr>
              <w:pStyle w:val="Contenudetableau"/>
              <w:jc w:val="both"/>
              <w:rPr>
                <w:rFonts w:ascii="Calibri" w:hAnsi="Calibri"/>
                <w:sz w:val="20"/>
                <w:szCs w:val="20"/>
              </w:rPr>
            </w:pPr>
            <w:r>
              <w:rPr>
                <w:rFonts w:ascii="Calibri" w:hAnsi="Calibri"/>
                <w:sz w:val="20"/>
                <w:szCs w:val="20"/>
              </w:rPr>
              <w:t xml:space="preserve">4. </w:t>
            </w:r>
            <w:r>
              <w:rPr>
                <w:rFonts w:ascii="Calibri" w:hAnsi="Calibri"/>
                <w:b/>
                <w:bCs/>
                <w:sz w:val="20"/>
                <w:szCs w:val="20"/>
              </w:rPr>
              <w:t>L'aide au compagnonnage n'est pas cumulable </w:t>
            </w:r>
            <w:r>
              <w:rPr>
                <w:rFonts w:ascii="Calibri" w:hAnsi="Calibri"/>
                <w:sz w:val="20"/>
                <w:szCs w:val="20"/>
              </w:rPr>
              <w:t xml:space="preserve">: ni avec les dispositifs du même type (compagnonnage, parrainage, ou toute autre dénomination) éventuellement proposés par les régions, ni avec les aides attribuées dans le cadre de résidences ou pour toute autre action ayant le même objet, ni enfin avec les aides accordées par le CNL ou par l'association Beaumarchais (SACD).  </w:t>
            </w:r>
          </w:p>
          <w:p>
            <w:pPr>
              <w:pStyle w:val="Contenudetableau"/>
              <w:jc w:val="both"/>
              <w:rPr>
                <w:rFonts w:ascii="Calibri" w:hAnsi="Calibri"/>
                <w:sz w:val="16"/>
                <w:szCs w:val="16"/>
                <w:u w:val="single"/>
              </w:rPr>
            </w:pPr>
            <w:r>
              <w:rPr>
                <w:rFonts w:ascii="Calibri" w:hAnsi="Calibri"/>
                <w:sz w:val="16"/>
                <w:szCs w:val="16"/>
                <w:u w:val="single"/>
              </w:rPr>
            </w:r>
          </w:p>
          <w:p>
            <w:pPr>
              <w:pStyle w:val="Contenudetableau"/>
              <w:jc w:val="both"/>
              <w:rPr>
                <w:rFonts w:ascii="Calibri" w:hAnsi="Calibri"/>
                <w:sz w:val="20"/>
                <w:szCs w:val="20"/>
              </w:rPr>
            </w:pPr>
            <w:r>
              <w:rPr>
                <w:rFonts w:ascii="Calibri" w:hAnsi="Calibri"/>
                <w:sz w:val="20"/>
                <w:szCs w:val="20"/>
                <w:u w:val="single"/>
              </w:rPr>
              <w:t xml:space="preserve">Montant de l'aide </w:t>
            </w:r>
            <w:r>
              <w:rPr>
                <w:rFonts w:ascii="Calibri" w:hAnsi="Calibri"/>
                <w:sz w:val="20"/>
                <w:szCs w:val="20"/>
              </w:rPr>
              <w:t>: 15 000 € maximum versés à la compagnie, prévoyant au minimum 7000 € pour l'auteur.</w:t>
            </w:r>
          </w:p>
          <w:p>
            <w:pPr>
              <w:pStyle w:val="Contenudetableau"/>
              <w:jc w:val="both"/>
              <w:rPr>
                <w:rFonts w:ascii="Calibri" w:hAnsi="Calibri"/>
                <w:sz w:val="16"/>
                <w:szCs w:val="16"/>
                <w:u w:val="single"/>
              </w:rPr>
            </w:pPr>
            <w:r>
              <w:rPr>
                <w:rFonts w:ascii="Calibri" w:hAnsi="Calibri"/>
                <w:sz w:val="16"/>
                <w:szCs w:val="16"/>
                <w:u w:val="single"/>
              </w:rPr>
            </w:r>
          </w:p>
          <w:p>
            <w:pPr>
              <w:pStyle w:val="Contenudetableau"/>
              <w:jc w:val="both"/>
              <w:rPr>
                <w:rFonts w:ascii="Calibri" w:hAnsi="Calibri"/>
                <w:sz w:val="20"/>
                <w:szCs w:val="20"/>
              </w:rPr>
            </w:pPr>
            <w:r>
              <w:rPr>
                <w:rFonts w:ascii="Calibri" w:hAnsi="Calibri"/>
                <w:sz w:val="20"/>
                <w:szCs w:val="20"/>
                <w:u w:val="single"/>
              </w:rPr>
              <w:t>Modalités de restitution du partenariat établi</w:t>
            </w:r>
            <w:r>
              <w:rPr>
                <w:rFonts w:ascii="Calibri" w:hAnsi="Calibri"/>
                <w:sz w:val="20"/>
                <w:szCs w:val="20"/>
              </w:rPr>
              <w:t>:</w:t>
            </w:r>
          </w:p>
          <w:p>
            <w:pPr>
              <w:pStyle w:val="Contenudetableau"/>
              <w:jc w:val="both"/>
              <w:rPr>
                <w:rFonts w:ascii="Calibri" w:hAnsi="Calibri"/>
                <w:sz w:val="20"/>
                <w:szCs w:val="20"/>
              </w:rPr>
            </w:pPr>
            <w:r>
              <w:rPr>
                <w:rFonts w:ascii="Calibri" w:hAnsi="Calibri"/>
                <w:sz w:val="20"/>
                <w:szCs w:val="20"/>
              </w:rPr>
              <w:t>- envoi d’un exemplaire de l’œuvre ayant fait l'objet de la commande.</w:t>
            </w:r>
          </w:p>
          <w:p>
            <w:pPr>
              <w:pStyle w:val="Contenudetableau"/>
              <w:jc w:val="both"/>
              <w:rPr>
                <w:rFonts w:ascii="Calibri" w:hAnsi="Calibri"/>
                <w:sz w:val="20"/>
                <w:szCs w:val="20"/>
              </w:rPr>
            </w:pPr>
            <w:r>
              <w:rPr>
                <w:rFonts w:ascii="Calibri" w:hAnsi="Calibri"/>
                <w:sz w:val="20"/>
                <w:szCs w:val="20"/>
              </w:rPr>
              <w:t>- envoi d’un bilan de fin de compagnonnage établi et co-signé par le responsable de la compagnie et le(s) auteur(s).</w:t>
            </w:r>
          </w:p>
        </w:tc>
      </w:tr>
    </w:tbl>
    <w:p>
      <w:pPr>
        <w:pStyle w:val="Normal"/>
        <w:rPr>
          <w:sz w:val="12"/>
          <w:szCs w:val="12"/>
        </w:rPr>
      </w:pPr>
      <w:r>
        <w:rPr>
          <w:sz w:val="12"/>
          <w:szCs w:val="12"/>
        </w:rPr>
        <w:t xml:space="preserve"> </w:t>
      </w:r>
    </w:p>
    <w:tbl>
      <w:tblPr>
        <w:tblW w:w="9637" w:type="dxa"/>
        <w:jc w:val="left"/>
        <w:tblInd w:w="4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6" w:type="dxa"/>
          <w:bottom w:w="55" w:type="dxa"/>
          <w:right w:w="55" w:type="dxa"/>
        </w:tblCellMar>
        <w:tblLook w:firstRow="1" w:noVBand="1" w:lastRow="0" w:firstColumn="1" w:lastColumn="0" w:noHBand="0" w:val="04a0"/>
      </w:tblPr>
      <w:tblGrid>
        <w:gridCol w:w="9637"/>
      </w:tblGrid>
      <w:tr>
        <w:trPr/>
        <w:tc>
          <w:tcPr>
            <w:tcW w:w="9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46" w:type="dxa"/>
            </w:tcMar>
          </w:tcPr>
          <w:p>
            <w:pPr>
              <w:pStyle w:val="Contenudetableau"/>
              <w:jc w:val="center"/>
              <w:rPr>
                <w:rFonts w:ascii="Calibri" w:hAnsi="Calibri"/>
                <w:b/>
                <w:b/>
                <w:bCs/>
                <w:u w:val="single"/>
              </w:rPr>
            </w:pPr>
            <w:r>
              <w:rPr>
                <w:rFonts w:ascii="Calibri" w:hAnsi="Calibri"/>
                <w:b/>
                <w:bCs/>
                <w:u w:val="single"/>
              </w:rPr>
              <w:t>Documents à fournir au plus tard le 1</w:t>
            </w:r>
            <w:r>
              <w:rPr>
                <w:rFonts w:ascii="Calibri" w:hAnsi="Calibri"/>
                <w:b/>
                <w:bCs/>
                <w:u w:val="single"/>
                <w:vertAlign w:val="superscript"/>
              </w:rPr>
              <w:t>er</w:t>
            </w:r>
            <w:r>
              <w:rPr>
                <w:rFonts w:ascii="Calibri" w:hAnsi="Calibri"/>
                <w:b/>
                <w:bCs/>
                <w:u w:val="single"/>
              </w:rPr>
              <w:t xml:space="preserve"> mars 2019*</w:t>
            </w:r>
          </w:p>
          <w:p>
            <w:pPr>
              <w:pStyle w:val="Contenudetableau"/>
              <w:jc w:val="both"/>
              <w:rPr>
                <w:rFonts w:ascii="Calibri" w:hAnsi="Calibri"/>
                <w:sz w:val="20"/>
                <w:szCs w:val="20"/>
              </w:rPr>
            </w:pPr>
            <w:r>
              <w:rPr>
                <w:rFonts w:ascii="Calibri" w:hAnsi="Calibri"/>
                <w:sz w:val="20"/>
                <w:szCs w:val="20"/>
              </w:rPr>
            </w:r>
          </w:p>
          <w:p>
            <w:pPr>
              <w:pStyle w:val="Contenudetableau"/>
              <w:jc w:val="both"/>
              <w:rPr>
                <w:rFonts w:ascii="Calibri" w:hAnsi="Calibri"/>
                <w:sz w:val="20"/>
                <w:szCs w:val="20"/>
              </w:rPr>
            </w:pPr>
            <w:r>
              <w:rPr>
                <w:rFonts w:ascii="Calibri" w:hAnsi="Calibri"/>
                <w:sz w:val="20"/>
                <w:szCs w:val="20"/>
              </w:rPr>
              <w:t>1. le présent formulaire à renseigner par les partenaires du projet</w:t>
            </w:r>
          </w:p>
          <w:p>
            <w:pPr>
              <w:pStyle w:val="Contenudetableau"/>
              <w:jc w:val="both"/>
              <w:rPr>
                <w:sz w:val="20"/>
                <w:szCs w:val="20"/>
              </w:rPr>
            </w:pPr>
            <w:r>
              <w:rPr>
                <w:rFonts w:ascii="Calibri" w:hAnsi="Calibri"/>
                <w:sz w:val="20"/>
                <w:szCs w:val="20"/>
              </w:rPr>
              <w:t xml:space="preserve">2. une </w:t>
            </w:r>
            <w:r>
              <w:rPr>
                <w:rFonts w:ascii="Calibri" w:hAnsi="Calibri"/>
                <w:b/>
                <w:sz w:val="20"/>
                <w:szCs w:val="20"/>
              </w:rPr>
              <w:t>note d'intention</w:t>
            </w:r>
            <w:r>
              <w:rPr>
                <w:rFonts w:ascii="Calibri" w:hAnsi="Calibri"/>
                <w:sz w:val="20"/>
                <w:szCs w:val="20"/>
              </w:rPr>
              <w:t xml:space="preserve"> précisant :</w:t>
            </w:r>
          </w:p>
          <w:p>
            <w:pPr>
              <w:pStyle w:val="Contenudetableau"/>
              <w:ind w:left="366" w:hanging="0"/>
              <w:jc w:val="both"/>
              <w:rPr>
                <w:rFonts w:ascii="Calibri" w:hAnsi="Calibri"/>
                <w:sz w:val="20"/>
                <w:szCs w:val="20"/>
              </w:rPr>
            </w:pPr>
            <w:r>
              <w:rPr>
                <w:rFonts w:ascii="Calibri" w:hAnsi="Calibri"/>
                <w:sz w:val="20"/>
                <w:szCs w:val="20"/>
              </w:rPr>
              <w:t xml:space="preserve">- la </w:t>
            </w:r>
            <w:r>
              <w:rPr>
                <w:rFonts w:ascii="Calibri" w:hAnsi="Calibri"/>
                <w:b/>
                <w:bCs/>
                <w:sz w:val="20"/>
                <w:szCs w:val="20"/>
              </w:rPr>
              <w:t>présentation de la pièce</w:t>
            </w:r>
            <w:r>
              <w:rPr>
                <w:rFonts w:ascii="Calibri" w:hAnsi="Calibri"/>
                <w:sz w:val="20"/>
                <w:szCs w:val="20"/>
              </w:rPr>
              <w:t xml:space="preserve"> faisant l'objet de la commande</w:t>
            </w:r>
          </w:p>
          <w:p>
            <w:pPr>
              <w:pStyle w:val="Contenudetableau"/>
              <w:ind w:left="366" w:hanging="0"/>
              <w:jc w:val="both"/>
              <w:rPr>
                <w:rFonts w:ascii="Calibri" w:hAnsi="Calibri"/>
                <w:sz w:val="20"/>
                <w:szCs w:val="20"/>
              </w:rPr>
            </w:pPr>
            <w:r>
              <w:rPr>
                <w:rFonts w:ascii="Calibri" w:hAnsi="Calibri"/>
                <w:sz w:val="20"/>
                <w:szCs w:val="20"/>
              </w:rPr>
              <w:t xml:space="preserve">- le </w:t>
            </w:r>
            <w:r>
              <w:rPr>
                <w:rFonts w:ascii="Calibri" w:hAnsi="Calibri"/>
                <w:b/>
                <w:bCs/>
                <w:sz w:val="20"/>
                <w:szCs w:val="20"/>
              </w:rPr>
              <w:t>calendrier</w:t>
            </w:r>
            <w:r>
              <w:rPr>
                <w:rFonts w:ascii="Calibri" w:hAnsi="Calibri"/>
                <w:sz w:val="20"/>
                <w:szCs w:val="20"/>
              </w:rPr>
              <w:t xml:space="preserve"> </w:t>
            </w:r>
            <w:r>
              <w:rPr>
                <w:rFonts w:ascii="Calibri" w:hAnsi="Calibri"/>
                <w:b/>
                <w:sz w:val="20"/>
                <w:szCs w:val="20"/>
              </w:rPr>
              <w:t>et les modalités de travail</w:t>
            </w:r>
            <w:r>
              <w:rPr>
                <w:rFonts w:ascii="Calibri" w:hAnsi="Calibri"/>
                <w:sz w:val="20"/>
                <w:szCs w:val="20"/>
              </w:rPr>
              <w:t xml:space="preserve"> envisagés (incluant un planning et précisant </w:t>
            </w:r>
            <w:r>
              <w:rPr>
                <w:rFonts w:cs="Calibri" w:ascii="Calibri" w:hAnsi="Calibri"/>
                <w:sz w:val="20"/>
                <w:szCs w:val="20"/>
              </w:rPr>
              <w:t>les temps d’échanges entre l'auteur et la compagnie, les interventions éventuelles auprès de ses publics</w:t>
            </w:r>
            <w:r>
              <w:rPr>
                <w:rFonts w:ascii="Calibri" w:hAnsi="Calibri"/>
                <w:sz w:val="20"/>
                <w:szCs w:val="20"/>
              </w:rPr>
              <w:t>)</w:t>
            </w:r>
          </w:p>
          <w:p>
            <w:pPr>
              <w:pStyle w:val="Contenudetableau"/>
              <w:jc w:val="both"/>
              <w:rPr>
                <w:sz w:val="20"/>
                <w:szCs w:val="20"/>
              </w:rPr>
            </w:pPr>
            <w:r>
              <w:rPr>
                <w:rFonts w:cs="Calibri" w:ascii="Calibri" w:hAnsi="Calibri"/>
                <w:sz w:val="20"/>
                <w:szCs w:val="20"/>
              </w:rPr>
              <w:t xml:space="preserve">3. un </w:t>
            </w:r>
            <w:r>
              <w:rPr>
                <w:rFonts w:cs="Calibri" w:ascii="Calibri" w:hAnsi="Calibri"/>
                <w:b/>
                <w:bCs/>
                <w:sz w:val="20"/>
                <w:szCs w:val="20"/>
              </w:rPr>
              <w:t>curriculum vitae</w:t>
            </w:r>
            <w:r>
              <w:rPr>
                <w:rFonts w:cs="Calibri" w:ascii="Calibri" w:hAnsi="Calibri"/>
                <w:sz w:val="20"/>
                <w:szCs w:val="20"/>
              </w:rPr>
              <w:t>, une bibliographie et un ou deux textes de l'auteur</w:t>
            </w:r>
          </w:p>
          <w:p>
            <w:pPr>
              <w:pStyle w:val="Contenudetableau"/>
              <w:jc w:val="both"/>
              <w:rPr>
                <w:rFonts w:ascii="Calibri" w:hAnsi="Calibri"/>
                <w:sz w:val="20"/>
                <w:szCs w:val="20"/>
              </w:rPr>
            </w:pPr>
            <w:r>
              <w:rPr>
                <w:rFonts w:ascii="Calibri" w:hAnsi="Calibri"/>
                <w:sz w:val="20"/>
                <w:szCs w:val="20"/>
              </w:rPr>
              <w:t>4. une présentation de la compagnie accueillante et curriculum vitae de sa direction artistique</w:t>
            </w:r>
          </w:p>
          <w:p>
            <w:pPr>
              <w:pStyle w:val="Contenudetableau"/>
              <w:jc w:val="both"/>
              <w:rPr>
                <w:rFonts w:ascii="Calibri" w:hAnsi="Calibri"/>
                <w:sz w:val="20"/>
                <w:szCs w:val="20"/>
              </w:rPr>
            </w:pPr>
            <w:r>
              <w:rPr>
                <w:rFonts w:ascii="Calibri" w:hAnsi="Calibri"/>
                <w:sz w:val="20"/>
                <w:szCs w:val="20"/>
              </w:rPr>
              <w:t xml:space="preserve">5. Un </w:t>
            </w:r>
            <w:r>
              <w:rPr>
                <w:rFonts w:ascii="Calibri" w:hAnsi="Calibri"/>
                <w:b/>
                <w:bCs/>
                <w:sz w:val="20"/>
                <w:szCs w:val="20"/>
              </w:rPr>
              <w:t xml:space="preserve">document contractuel </w:t>
            </w:r>
            <w:r>
              <w:rPr>
                <w:rFonts w:cs="Calibri" w:ascii="Calibri" w:hAnsi="Calibri"/>
                <w:sz w:val="20"/>
                <w:szCs w:val="20"/>
              </w:rPr>
              <w:t xml:space="preserve">respectant les obligations liées aux relations avec l’auteur et précisant les engagements respectifs de la compagnie et de l'auteur, et plus particulièrement le mode de rémunération de l'auteur, le calendrier de travail et notamment la date de livraison de l'œuvre. </w:t>
            </w:r>
          </w:p>
          <w:p>
            <w:pPr>
              <w:pStyle w:val="Contenudetableau"/>
              <w:jc w:val="both"/>
              <w:rPr>
                <w:rFonts w:ascii="Calibri" w:hAnsi="Calibri" w:cs="Calibri"/>
                <w:sz w:val="20"/>
                <w:szCs w:val="20"/>
              </w:rPr>
            </w:pPr>
            <w:r>
              <w:rPr>
                <w:rFonts w:ascii="Calibri" w:hAnsi="Calibri"/>
                <w:sz w:val="20"/>
                <w:szCs w:val="20"/>
              </w:rPr>
              <w:t xml:space="preserve">6. </w:t>
            </w:r>
            <w:r>
              <w:rPr>
                <w:rFonts w:cs="Calibri" w:ascii="Calibri" w:hAnsi="Calibri"/>
                <w:sz w:val="20"/>
                <w:szCs w:val="20"/>
              </w:rPr>
              <w:t xml:space="preserve">un </w:t>
            </w:r>
            <w:r>
              <w:rPr>
                <w:rFonts w:cs="Calibri" w:ascii="Calibri" w:hAnsi="Calibri"/>
                <w:b/>
                <w:bCs/>
                <w:sz w:val="20"/>
                <w:szCs w:val="20"/>
              </w:rPr>
              <w:t>budget prévisionnel</w:t>
            </w:r>
            <w:r>
              <w:rPr>
                <w:rFonts w:cs="Calibri" w:ascii="Calibri" w:hAnsi="Calibri"/>
                <w:sz w:val="20"/>
                <w:szCs w:val="20"/>
              </w:rPr>
              <w:t xml:space="preserve"> détaillé du compagnonnage distinguant </w:t>
            </w:r>
            <w:bookmarkStart w:id="0" w:name="_GoBack"/>
            <w:bookmarkEnd w:id="0"/>
            <w:r>
              <w:rPr>
                <w:rFonts w:cs="Calibri" w:ascii="Calibri" w:hAnsi="Calibri"/>
                <w:sz w:val="20"/>
                <w:szCs w:val="20"/>
              </w:rPr>
              <w:t xml:space="preserve">la rémunération au titre de l’écriture et du travail au plateau, des actions culturelles en direction des publics. </w:t>
            </w:r>
          </w:p>
          <w:p>
            <w:pPr>
              <w:pStyle w:val="Contenudetableau"/>
              <w:jc w:val="both"/>
              <w:rPr>
                <w:rFonts w:ascii="Calibri" w:hAnsi="Calibri"/>
                <w:sz w:val="20"/>
                <w:szCs w:val="20"/>
              </w:rPr>
            </w:pPr>
            <w:r>
              <w:rPr>
                <w:rFonts w:ascii="Calibri" w:hAnsi="Calibri"/>
                <w:sz w:val="20"/>
                <w:szCs w:val="20"/>
              </w:rPr>
              <w:t>7. Les</w:t>
            </w:r>
            <w:r>
              <w:rPr>
                <w:rFonts w:ascii="Calibri" w:hAnsi="Calibri"/>
                <w:b/>
                <w:bCs/>
                <w:sz w:val="20"/>
                <w:szCs w:val="20"/>
              </w:rPr>
              <w:t xml:space="preserve"> statuts</w:t>
            </w:r>
            <w:r>
              <w:rPr>
                <w:rFonts w:ascii="Calibri" w:hAnsi="Calibri"/>
                <w:sz w:val="20"/>
                <w:szCs w:val="20"/>
              </w:rPr>
              <w:t xml:space="preserve"> et un </w:t>
            </w:r>
            <w:r>
              <w:rPr>
                <w:rFonts w:ascii="Calibri" w:hAnsi="Calibri"/>
                <w:b/>
                <w:bCs/>
                <w:sz w:val="20"/>
                <w:szCs w:val="20"/>
              </w:rPr>
              <w:t>RIB</w:t>
            </w:r>
            <w:r>
              <w:rPr>
                <w:rFonts w:ascii="Calibri" w:hAnsi="Calibri"/>
                <w:sz w:val="20"/>
                <w:szCs w:val="20"/>
              </w:rPr>
              <w:t xml:space="preserve"> de la structure demandeuse.</w:t>
            </w:r>
          </w:p>
          <w:p>
            <w:pPr>
              <w:pStyle w:val="Contenudetableau"/>
              <w:jc w:val="both"/>
              <w:rPr>
                <w:rFonts w:ascii="Calibri" w:hAnsi="Calibri"/>
                <w:sz w:val="16"/>
                <w:szCs w:val="16"/>
              </w:rPr>
            </w:pPr>
            <w:r>
              <w:rPr>
                <w:rFonts w:ascii="Calibri" w:hAnsi="Calibri"/>
                <w:sz w:val="16"/>
                <w:szCs w:val="16"/>
              </w:rPr>
            </w:r>
          </w:p>
          <w:p>
            <w:pPr>
              <w:pStyle w:val="Contenudetableau"/>
              <w:spacing w:before="0" w:after="57"/>
              <w:jc w:val="center"/>
              <w:rPr>
                <w:rFonts w:ascii="Calibri" w:hAnsi="Calibri"/>
                <w:b/>
                <w:b/>
                <w:bCs/>
                <w:sz w:val="28"/>
                <w:szCs w:val="28"/>
              </w:rPr>
            </w:pPr>
            <w:r>
              <w:rPr>
                <w:rFonts w:ascii="Calibri" w:hAnsi="Calibri"/>
                <w:b/>
                <w:bCs/>
                <w:sz w:val="28"/>
                <w:szCs w:val="28"/>
              </w:rPr>
              <w:t>Tout dossier incomplet sera considéré comme irrecevable.</w:t>
            </w:r>
          </w:p>
        </w:tc>
      </w:tr>
    </w:tbl>
    <w:p>
      <w:pPr>
        <w:pStyle w:val="Standard"/>
        <w:rPr>
          <w:rFonts w:ascii="Calibri" w:hAnsi="Calibri"/>
          <w:sz w:val="20"/>
          <w:szCs w:val="20"/>
        </w:rPr>
      </w:pPr>
      <w:r>
        <w:rPr>
          <w:rFonts w:ascii="Calibri" w:hAnsi="Calibri"/>
          <w:sz w:val="20"/>
          <w:szCs w:val="20"/>
        </w:rPr>
        <w:t>*De préférence par voie électronique au contact suivant :</w:t>
      </w:r>
    </w:p>
    <w:p>
      <w:pPr>
        <w:pStyle w:val="Standard"/>
        <w:rPr>
          <w:rFonts w:ascii="Calibri" w:hAnsi="Calibri"/>
          <w:i/>
          <w:i/>
          <w:iCs/>
          <w:color w:val="FF0000"/>
          <w:sz w:val="20"/>
          <w:szCs w:val="20"/>
        </w:rPr>
      </w:pPr>
      <w:r>
        <w:rPr/>
      </w:r>
    </w:p>
    <w:p>
      <w:pPr>
        <w:pStyle w:val="Titre4"/>
        <w:rPr/>
      </w:pPr>
      <w:r>
        <w:rPr>
          <w:rStyle w:val="Accentuationforte"/>
          <w:rFonts w:ascii="Calibri" w:hAnsi="Calibri"/>
          <w:i/>
          <w:iCs/>
          <w:color w:val="FF0000"/>
          <w:sz w:val="20"/>
          <w:szCs w:val="20"/>
        </w:rPr>
        <w:t>Contacts</w:t>
      </w:r>
      <w:r>
        <w:rPr>
          <w:rStyle w:val="Accentuationforte"/>
          <w:rFonts w:ascii="Calibri" w:hAnsi="Calibri"/>
          <w:i/>
          <w:iCs/>
          <w:color w:val="FF0000"/>
          <w:sz w:val="20"/>
          <w:szCs w:val="20"/>
        </w:rPr>
        <w:t>DRAC Nouvelle-Aquitaine</w:t>
      </w:r>
    </w:p>
    <w:p>
      <w:pPr>
        <w:pStyle w:val="Titre4"/>
        <w:rPr/>
      </w:pPr>
      <w:r>
        <w:rPr>
          <w:rStyle w:val="Accentuationforte"/>
          <w:rFonts w:ascii="Calibri" w:hAnsi="Calibri"/>
          <w:i/>
          <w:iCs/>
          <w:color w:val="FF0000"/>
          <w:sz w:val="20"/>
          <w:szCs w:val="20"/>
        </w:rPr>
        <w:t>Conseillères pour le théâtre, le cirque, les arts de la rue</w:t>
      </w:r>
    </w:p>
    <w:p>
      <w:pPr>
        <w:pStyle w:val="Corpsdetexte"/>
        <w:numPr>
          <w:ilvl w:val="0"/>
          <w:numId w:val="1"/>
        </w:numPr>
        <w:tabs>
          <w:tab w:val="left" w:pos="0" w:leader="none"/>
        </w:tabs>
        <w:spacing w:before="0" w:after="0"/>
        <w:ind w:left="707" w:hanging="283"/>
        <w:jc w:val="left"/>
        <w:rPr/>
      </w:pPr>
      <w:r>
        <w:rPr/>
        <w:t xml:space="preserve">Départements 24, 33, 40, 47, 64 : </w:t>
      </w:r>
      <w:r>
        <w:rPr>
          <w:rStyle w:val="Accentuationforte"/>
        </w:rPr>
        <w:t>Gwenaëlle Groussard</w:t>
      </w:r>
      <w:r>
        <w:rPr/>
        <w:t xml:space="preserve">, 05 57 95 01 61 </w:t>
      </w:r>
      <w:hyperlink r:id="rId2" w:tgtFrame="_blank">
        <w:r>
          <w:rPr>
            <w:rStyle w:val="Accentuationforte"/>
          </w:rPr>
          <w:t>gwenaelle.groussard@culture.gouv.fr</w:t>
        </w:r>
      </w:hyperlink>
    </w:p>
    <w:p>
      <w:pPr>
        <w:pStyle w:val="Corpsdetexte"/>
        <w:numPr>
          <w:ilvl w:val="0"/>
          <w:numId w:val="1"/>
        </w:numPr>
        <w:tabs>
          <w:tab w:val="left" w:pos="0" w:leader="none"/>
        </w:tabs>
        <w:spacing w:before="0" w:after="0"/>
        <w:ind w:left="707" w:hanging="283"/>
        <w:jc w:val="left"/>
        <w:rPr/>
      </w:pPr>
      <w:r>
        <w:rPr/>
        <w:t xml:space="preserve">Départements 19, 23, 87 : </w:t>
      </w:r>
      <w:r>
        <w:rPr>
          <w:rStyle w:val="Accentuationforte"/>
        </w:rPr>
        <w:t>Marion Limeuil</w:t>
      </w:r>
      <w:r>
        <w:rPr/>
        <w:t xml:space="preserve">, 05 55 45 66 64 </w:t>
      </w:r>
      <w:hyperlink r:id="rId3" w:tgtFrame="_blank">
        <w:r>
          <w:rPr>
            <w:rStyle w:val="Accentuationforte"/>
          </w:rPr>
          <w:t>marion.limeuil@culture.gouv.fr</w:t>
        </w:r>
      </w:hyperlink>
    </w:p>
    <w:p>
      <w:pPr>
        <w:pStyle w:val="Corpsdetexte"/>
        <w:numPr>
          <w:ilvl w:val="0"/>
          <w:numId w:val="1"/>
        </w:numPr>
        <w:tabs>
          <w:tab w:val="left" w:pos="0" w:leader="none"/>
        </w:tabs>
        <w:ind w:left="707" w:hanging="283"/>
        <w:jc w:val="left"/>
        <w:rPr/>
      </w:pPr>
      <w:r>
        <w:rPr/>
        <w:t xml:space="preserve">Départements 16, 17, 79, 86 : </w:t>
      </w:r>
      <w:r>
        <w:rPr>
          <w:rStyle w:val="Accentuationforte"/>
        </w:rPr>
        <w:t>Sophie Bardet</w:t>
      </w:r>
      <w:r>
        <w:rPr/>
        <w:t xml:space="preserve">, 05 49 36 30 </w:t>
      </w:r>
      <w:r>
        <w:rPr/>
        <w:t>15</w:t>
      </w:r>
      <w:r>
        <w:rPr/>
        <w:t xml:space="preserve"> </w:t>
      </w:r>
      <w:hyperlink r:id="rId4" w:tgtFrame="_blank">
        <w:r>
          <w:rPr>
            <w:rStyle w:val="Accentuationforte"/>
          </w:rPr>
          <w:t>sophie.bardet@culture.gouv.fr</w:t>
        </w:r>
      </w:hyperlink>
    </w:p>
    <w:p>
      <w:pPr>
        <w:pStyle w:val="Standard"/>
        <w:jc w:val="left"/>
        <w:rPr>
          <w:rFonts w:ascii="Calibri" w:hAnsi="Calibri"/>
          <w:i/>
          <w:i/>
          <w:iCs/>
          <w:color w:val="FF0000"/>
          <w:sz w:val="20"/>
          <w:szCs w:val="20"/>
        </w:rPr>
      </w:pPr>
      <w:r>
        <w:rPr/>
      </w:r>
    </w:p>
    <w:sectPr>
      <w:footerReference w:type="default" r:id="rId5"/>
      <w:type w:val="nextPage"/>
      <w:pgSz w:w="11906" w:h="16838"/>
      <w:pgMar w:left="1134" w:right="1134" w:header="0" w:top="1134" w:footer="72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tarSymbol">
    <w:altName w:val="Arial Unicode MS"/>
    <w:charset w:val="00"/>
    <w:family w:val="roman"/>
    <w:pitch w:val="variable"/>
  </w:font>
  <w:font w:name="Segoe UI">
    <w:charset w:val="00"/>
    <w:family w:val="roman"/>
    <w:pitch w:val="variable"/>
  </w:font>
  <w:font w:name="Arial">
    <w:charset w:val="00"/>
    <w:family w:val="roman"/>
    <w:pitch w:val="variable"/>
  </w:font>
  <w:font w:name="Calibri">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Fonts w:ascii="Calibri" w:hAnsi="Calibri"/>
        <w:color w:val="FF0000"/>
        <w:sz w:val="18"/>
        <w:szCs w:val="18"/>
      </w:rPr>
      <w:t xml:space="preserve">Direction Régionale des Affaires Culturelles  </w:t>
    </w:r>
    <w:r>
      <w:rPr>
        <w:rFonts w:ascii="Calibri" w:hAnsi="Calibri"/>
        <w:color w:val="FF0000"/>
        <w:sz w:val="18"/>
        <w:szCs w:val="18"/>
      </w:rPr>
      <w:t xml:space="preserve">(DRAC) </w:t>
    </w:r>
    <w:r>
      <w:rPr>
        <w:rFonts w:ascii="Calibri" w:hAnsi="Calibri"/>
        <w:color w:val="FF0000"/>
        <w:sz w:val="18"/>
        <w:szCs w:val="18"/>
      </w:rPr>
      <w:t xml:space="preserve">Nouvelle-Aquitaine  </w:t>
    </w:r>
    <w:r>
      <w:rPr>
        <w:rFonts w:ascii="Calibri" w:hAnsi="Calibri"/>
        <w:sz w:val="18"/>
        <w:szCs w:val="18"/>
      </w:rPr>
      <w:t xml:space="preserve">                                                                             </w:t>
    </w:r>
    <w:r>
      <w:rPr>
        <w:rFonts w:ascii="Calibri" w:hAnsi="Calibri"/>
        <w:sz w:val="18"/>
        <w:szCs w:val="18"/>
      </w:rPr>
      <w:fldChar w:fldCharType="begin"/>
    </w:r>
    <w:r>
      <w:instrText> PAGE </w:instrText>
    </w:r>
    <w:r>
      <w:fldChar w:fldCharType="separate"/>
    </w:r>
    <w:r>
      <w:t>4</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sz w:val="18"/>
        <w:szCs w:val="18"/>
        <w:rFonts w:cs="StarSymbol"/>
      </w:rPr>
    </w:lvl>
    <w:lvl w:ilvl="1">
      <w:start w:val="1"/>
      <w:numFmt w:val="bullet"/>
      <w:lvlText w:val=""/>
      <w:lvlJc w:val="left"/>
      <w:pPr>
        <w:tabs>
          <w:tab w:val="num" w:pos="1414"/>
        </w:tabs>
        <w:ind w:left="1414" w:hanging="283"/>
      </w:pPr>
      <w:rPr>
        <w:rFonts w:ascii="Symbol" w:hAnsi="Symbol" w:cs="Symbol" w:hint="default"/>
        <w:sz w:val="18"/>
        <w:szCs w:val="18"/>
        <w:rFonts w:cs="StarSymbol"/>
      </w:rPr>
    </w:lvl>
    <w:lvl w:ilvl="2">
      <w:start w:val="1"/>
      <w:numFmt w:val="bullet"/>
      <w:lvlText w:val=""/>
      <w:lvlJc w:val="left"/>
      <w:pPr>
        <w:tabs>
          <w:tab w:val="num" w:pos="2121"/>
        </w:tabs>
        <w:ind w:left="2121" w:hanging="283"/>
      </w:pPr>
      <w:rPr>
        <w:rFonts w:ascii="Symbol" w:hAnsi="Symbol" w:cs="Symbol" w:hint="default"/>
        <w:sz w:val="18"/>
        <w:szCs w:val="18"/>
        <w:rFonts w:cs="StarSymbol"/>
      </w:rPr>
    </w:lvl>
    <w:lvl w:ilvl="3">
      <w:start w:val="1"/>
      <w:numFmt w:val="bullet"/>
      <w:lvlText w:val=""/>
      <w:lvlJc w:val="left"/>
      <w:pPr>
        <w:tabs>
          <w:tab w:val="num" w:pos="2828"/>
        </w:tabs>
        <w:ind w:left="2828" w:hanging="283"/>
      </w:pPr>
      <w:rPr>
        <w:rFonts w:ascii="Symbol" w:hAnsi="Symbol" w:cs="Symbol" w:hint="default"/>
        <w:sz w:val="18"/>
        <w:szCs w:val="18"/>
        <w:rFonts w:cs="StarSymbol"/>
      </w:rPr>
    </w:lvl>
    <w:lvl w:ilvl="4">
      <w:start w:val="1"/>
      <w:numFmt w:val="bullet"/>
      <w:lvlText w:val=""/>
      <w:lvlJc w:val="left"/>
      <w:pPr>
        <w:tabs>
          <w:tab w:val="num" w:pos="3535"/>
        </w:tabs>
        <w:ind w:left="3535" w:hanging="283"/>
      </w:pPr>
      <w:rPr>
        <w:rFonts w:ascii="Symbol" w:hAnsi="Symbol" w:cs="Symbol" w:hint="default"/>
        <w:sz w:val="18"/>
        <w:szCs w:val="18"/>
        <w:rFonts w:cs="StarSymbol"/>
      </w:rPr>
    </w:lvl>
    <w:lvl w:ilvl="5">
      <w:start w:val="1"/>
      <w:numFmt w:val="bullet"/>
      <w:lvlText w:val=""/>
      <w:lvlJc w:val="left"/>
      <w:pPr>
        <w:tabs>
          <w:tab w:val="num" w:pos="4242"/>
        </w:tabs>
        <w:ind w:left="4242" w:hanging="283"/>
      </w:pPr>
      <w:rPr>
        <w:rFonts w:ascii="Symbol" w:hAnsi="Symbol" w:cs="Symbol" w:hint="default"/>
        <w:sz w:val="18"/>
        <w:szCs w:val="18"/>
        <w:rFonts w:cs="StarSymbol"/>
      </w:rPr>
    </w:lvl>
    <w:lvl w:ilvl="6">
      <w:start w:val="1"/>
      <w:numFmt w:val="bullet"/>
      <w:lvlText w:val=""/>
      <w:lvlJc w:val="left"/>
      <w:pPr>
        <w:tabs>
          <w:tab w:val="num" w:pos="4949"/>
        </w:tabs>
        <w:ind w:left="4949" w:hanging="283"/>
      </w:pPr>
      <w:rPr>
        <w:rFonts w:ascii="Symbol" w:hAnsi="Symbol" w:cs="Symbol" w:hint="default"/>
        <w:sz w:val="18"/>
        <w:szCs w:val="18"/>
        <w:rFonts w:cs="StarSymbol"/>
      </w:rPr>
    </w:lvl>
    <w:lvl w:ilvl="7">
      <w:start w:val="1"/>
      <w:numFmt w:val="bullet"/>
      <w:lvlText w:val=""/>
      <w:lvlJc w:val="left"/>
      <w:pPr>
        <w:tabs>
          <w:tab w:val="num" w:pos="5656"/>
        </w:tabs>
        <w:ind w:left="5656" w:hanging="283"/>
      </w:pPr>
      <w:rPr>
        <w:rFonts w:ascii="Symbol" w:hAnsi="Symbol" w:cs="Symbol" w:hint="default"/>
        <w:sz w:val="18"/>
        <w:szCs w:val="18"/>
        <w:rFonts w:cs="StarSymbol"/>
      </w:rPr>
    </w:lvl>
    <w:lvl w:ilvl="8">
      <w:start w:val="1"/>
      <w:numFmt w:val="bullet"/>
      <w:lvlText w:val=""/>
      <w:lvlJc w:val="left"/>
      <w:pPr>
        <w:tabs>
          <w:tab w:val="num" w:pos="6363"/>
        </w:tabs>
        <w:ind w:left="6363" w:hanging="283"/>
      </w:pPr>
      <w:rPr>
        <w:rFonts w:ascii="Symbol" w:hAnsi="Symbol" w:cs="Symbol" w:hint="default"/>
        <w:sz w:val="18"/>
        <w:szCs w:val="18"/>
        <w:rFonts w:cs="Star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szCs w:val="24"/>
        <w:lang w:val="fr-FR" w:eastAsia="fr-FR" w:bidi="fr-FR"/>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textAlignment w:val="baseline"/>
    </w:pPr>
    <w:rPr>
      <w:rFonts w:ascii="Times New Roman" w:hAnsi="Times New Roman" w:eastAsia="Lucida Sans Unicode" w:cs="Tahoma"/>
      <w:color w:val="00000A"/>
      <w:sz w:val="24"/>
      <w:szCs w:val="24"/>
      <w:lang w:val="fr-FR" w:eastAsia="fr-FR" w:bidi="fr-FR"/>
    </w:rPr>
  </w:style>
  <w:style w:type="paragraph" w:styleId="Titre4">
    <w:name w:val="Heading 4"/>
    <w:basedOn w:val="Titre"/>
    <w:qFormat/>
    <w:pPr/>
    <w:rPr/>
  </w:style>
  <w:style w:type="character" w:styleId="DefaultParagraphFont" w:default="1">
    <w:name w:val="Default Paragraph Font"/>
    <w:uiPriority w:val="1"/>
    <w:semiHidden/>
    <w:unhideWhenUsed/>
    <w:qFormat/>
    <w:rPr/>
  </w:style>
  <w:style w:type="character" w:styleId="Puces" w:customStyle="1">
    <w:name w:val="Puces"/>
    <w:qFormat/>
    <w:rPr>
      <w:rFonts w:ascii="StarSymbol" w:hAnsi="StarSymbol" w:eastAsia="StarSymbol" w:cs="StarSymbol"/>
      <w:sz w:val="18"/>
      <w:szCs w:val="18"/>
    </w:rPr>
  </w:style>
  <w:style w:type="character" w:styleId="TextedebullesCar" w:customStyle="1">
    <w:name w:val="Texte de bulles Car"/>
    <w:basedOn w:val="DefaultParagraphFont"/>
    <w:link w:val="Textedebulles"/>
    <w:uiPriority w:val="99"/>
    <w:semiHidden/>
    <w:qFormat/>
    <w:rsid w:val="00f962b6"/>
    <w:rPr>
      <w:rFonts w:ascii="Segoe UI" w:hAnsi="Segoe UI" w:cs="Segoe UI"/>
      <w:sz w:val="18"/>
      <w:szCs w:val="18"/>
    </w:rPr>
  </w:style>
  <w:style w:type="character" w:styleId="Accentuationforte">
    <w:name w:val="Accentuation forte"/>
    <w:qFormat/>
    <w:rPr>
      <w:b/>
      <w:bCs/>
    </w:rPr>
  </w:style>
  <w:style w:type="character" w:styleId="LienInternet">
    <w:name w:val="Lien Internet"/>
    <w:rPr>
      <w:color w:val="000080"/>
      <w:u w:val="single"/>
      <w:lang w:val="zxx" w:eastAsia="zxx" w:bidi="zxx"/>
    </w:rPr>
  </w:style>
  <w:style w:type="paragraph" w:styleId="Titre" w:customStyle="1">
    <w:name w:val="Titre"/>
    <w:basedOn w:val="Normal"/>
    <w:next w:val="Corpsdetexte"/>
    <w:qFormat/>
    <w:pPr>
      <w:keepNext/>
      <w:widowControl w:val="false"/>
      <w:bidi w:val="0"/>
      <w:spacing w:before="240" w:after="120"/>
      <w:jc w:val="left"/>
    </w:pPr>
    <w:rPr>
      <w:rFonts w:ascii="Arial" w:hAnsi="Arial" w:eastAsia="Lucida Sans Unicode" w:cs="Tahoma"/>
      <w:color w:val="00000A"/>
      <w:sz w:val="28"/>
      <w:szCs w:val="28"/>
      <w:lang w:val="fr-FR" w:eastAsia="fr-FR" w:bidi="fr-FR"/>
    </w:rPr>
  </w:style>
  <w:style w:type="paragraph" w:styleId="Corpsdetexte">
    <w:name w:val="Body Text"/>
    <w:basedOn w:val="Normal"/>
    <w:pPr>
      <w:spacing w:lineRule="auto" w:line="288" w:before="0" w:after="140"/>
    </w:pPr>
    <w:rPr/>
  </w:style>
  <w:style w:type="paragraph" w:styleId="Liste">
    <w:name w:val="List"/>
    <w:basedOn w:val="Corpsdetexte"/>
    <w:pPr>
      <w:widowControl w:val="false"/>
      <w:bidi w:val="0"/>
      <w:jc w:val="left"/>
    </w:pPr>
    <w:rPr>
      <w:rFonts w:ascii="Times New Roman" w:hAnsi="Times New Roman" w:eastAsia="Lucida Sans Unicode" w:cs="Tahoma"/>
      <w:color w:val="00000A"/>
      <w:sz w:val="24"/>
      <w:szCs w:val="24"/>
      <w:lang w:val="fr-FR" w:eastAsia="fr-FR" w:bidi="fr-FR"/>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pPr>
      <w:widowControl w:val="false"/>
      <w:suppressLineNumbers/>
      <w:bidi w:val="0"/>
      <w:jc w:val="left"/>
    </w:pPr>
    <w:rPr>
      <w:rFonts w:ascii="Times New Roman" w:hAnsi="Times New Roman" w:eastAsia="Lucida Sans Unicode" w:cs="Tahoma"/>
      <w:color w:val="00000A"/>
      <w:sz w:val="24"/>
      <w:szCs w:val="24"/>
      <w:lang w:val="fr-FR" w:eastAsia="fr-FR" w:bidi="fr-FR"/>
    </w:rPr>
  </w:style>
  <w:style w:type="paragraph" w:styleId="Standard" w:customStyle="1">
    <w:name w:val="Standard"/>
    <w:qFormat/>
    <w:pPr>
      <w:widowControl/>
      <w:bidi w:val="0"/>
      <w:jc w:val="left"/>
    </w:pPr>
    <w:rPr>
      <w:rFonts w:ascii="Times New Roman" w:hAnsi="Times New Roman" w:eastAsia="Lucida Sans Unicode" w:cs="Tahoma"/>
      <w:color w:val="00000A"/>
      <w:sz w:val="24"/>
      <w:szCs w:val="24"/>
      <w:lang w:val="fr-FR" w:eastAsia="fr-FR" w:bidi="fr-FR"/>
    </w:rPr>
  </w:style>
  <w:style w:type="paragraph" w:styleId="Textbody" w:customStyle="1">
    <w:name w:val="Text body"/>
    <w:basedOn w:val="Standard"/>
    <w:qFormat/>
    <w:pPr>
      <w:spacing w:before="0" w:after="120"/>
    </w:pPr>
    <w:rPr/>
  </w:style>
  <w:style w:type="paragraph" w:styleId="Pieddepage">
    <w:name w:val="Footer"/>
    <w:basedOn w:val="Standard"/>
    <w:pPr>
      <w:suppressLineNumbers/>
      <w:tabs>
        <w:tab w:val="center" w:pos="4818" w:leader="none"/>
        <w:tab w:val="right" w:pos="9637" w:leader="none"/>
      </w:tabs>
    </w:pPr>
    <w:rPr/>
  </w:style>
  <w:style w:type="paragraph" w:styleId="Contenudetableau" w:customStyle="1">
    <w:name w:val="Contenu de tableau"/>
    <w:basedOn w:val="Standard"/>
    <w:qFormat/>
    <w:pPr>
      <w:suppressLineNumbers/>
    </w:pPr>
    <w:rPr/>
  </w:style>
  <w:style w:type="paragraph" w:styleId="Titredetableau" w:customStyle="1">
    <w:name w:val="Titre de tableau"/>
    <w:basedOn w:val="Contenudetableau"/>
    <w:qFormat/>
    <w:pPr>
      <w:jc w:val="center"/>
    </w:pPr>
    <w:rPr>
      <w:b/>
      <w:bCs/>
    </w:rPr>
  </w:style>
  <w:style w:type="paragraph" w:styleId="Caption">
    <w:name w:val="caption"/>
    <w:basedOn w:val="Standard"/>
    <w:qFormat/>
    <w:pPr>
      <w:suppressLineNumbers/>
      <w:spacing w:before="120" w:after="120"/>
    </w:pPr>
    <w:rPr>
      <w:i/>
      <w:iCs/>
    </w:rPr>
  </w:style>
  <w:style w:type="paragraph" w:styleId="BalloonText">
    <w:name w:val="Balloon Text"/>
    <w:basedOn w:val="Normal"/>
    <w:link w:val="TextedebullesCar"/>
    <w:uiPriority w:val="99"/>
    <w:semiHidden/>
    <w:unhideWhenUsed/>
    <w:qFormat/>
    <w:rsid w:val="00f962b6"/>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wenaelle.groussard@culture.gouv.fr" TargetMode="External"/><Relationship Id="rId3" Type="http://schemas.openxmlformats.org/officeDocument/2006/relationships/hyperlink" Target="mailto:marion.limeuil@culture.gouv.fr" TargetMode="External"/><Relationship Id="rId4" Type="http://schemas.openxmlformats.org/officeDocument/2006/relationships/hyperlink" Target="mailto:sophie.bardet@culture.gouv.fr"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E65E-4E6C-45F7-BBAF-2D84CB71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LibreOffice/5.2.7.2.M5$Windows_x86 LibreOffice_project/f1dd49ccf4f05b5d521ffdc647a0647a59769ab8</Application>
  <Pages>4</Pages>
  <Words>1010</Words>
  <Characters>5356</Characters>
  <CharactersWithSpaces>6366</CharactersWithSpaces>
  <Paragraphs>84</Paragraphs>
  <Company>Ministère de la Culture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2019-02-19T17:52:26Z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0</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