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CD7885" w14:textId="5F4774EA" w:rsidR="00F1064A" w:rsidRPr="00B738FA" w:rsidRDefault="00F1064A" w:rsidP="00F1064A">
      <w:pPr>
        <w:rPr>
          <w:rFonts w:ascii="Agipo" w:hAnsi="Agipo"/>
        </w:rPr>
      </w:pPr>
      <w:bookmarkStart w:id="0" w:name="_GoBack"/>
      <w:bookmarkEnd w:id="0"/>
      <w:r>
        <w:rPr>
          <w:rFonts w:ascii="Agipo" w:hAnsi="Agipo"/>
        </w:rPr>
        <w:t>D</w:t>
      </w:r>
      <w:r w:rsidRPr="00B738FA">
        <w:rPr>
          <w:rFonts w:ascii="Agipo" w:hAnsi="Agipo"/>
        </w:rPr>
        <w:t xml:space="preserve">irection régionale des affaires culturelles d’Ile-de-France </w:t>
      </w:r>
    </w:p>
    <w:p w14:paraId="55955A3C" w14:textId="77777777" w:rsidR="00F1064A" w:rsidRPr="00B738FA" w:rsidRDefault="00F1064A" w:rsidP="00F1064A">
      <w:pPr>
        <w:rPr>
          <w:rFonts w:ascii="Agipo" w:hAnsi="Agipo"/>
        </w:rPr>
      </w:pPr>
      <w:r w:rsidRPr="00B738FA">
        <w:rPr>
          <w:rFonts w:ascii="Agipo" w:hAnsi="Agipo"/>
        </w:rPr>
        <w:t>Ateliers Médicis</w:t>
      </w:r>
    </w:p>
    <w:p w14:paraId="5DB39A6B" w14:textId="77777777" w:rsidR="00F1064A" w:rsidRPr="00B738FA" w:rsidRDefault="00F1064A" w:rsidP="00F1064A">
      <w:pPr>
        <w:rPr>
          <w:rFonts w:ascii="Agipo" w:hAnsi="Agipo"/>
        </w:rPr>
      </w:pPr>
      <w:r w:rsidRPr="00B738FA">
        <w:rPr>
          <w:rFonts w:ascii="Agipo" w:hAnsi="Agipo"/>
        </w:rPr>
        <w:t>Ville de Clichy-sous-Bois</w:t>
      </w:r>
    </w:p>
    <w:p w14:paraId="4E37E6EB" w14:textId="77777777" w:rsidR="00F1064A" w:rsidRPr="00B738FA" w:rsidRDefault="00F1064A" w:rsidP="00F1064A">
      <w:pPr>
        <w:rPr>
          <w:rFonts w:ascii="Agipo" w:hAnsi="Agipo"/>
        </w:rPr>
      </w:pPr>
      <w:r w:rsidRPr="00B738FA">
        <w:rPr>
          <w:rFonts w:ascii="Agipo" w:hAnsi="Agipo"/>
        </w:rPr>
        <w:t>Ville de Montfermeil</w:t>
      </w:r>
    </w:p>
    <w:p w14:paraId="51A29C5D" w14:textId="77777777" w:rsidR="00F1064A" w:rsidRPr="00B738FA" w:rsidRDefault="00F1064A" w:rsidP="00F1064A">
      <w:pPr>
        <w:rPr>
          <w:rFonts w:ascii="Agipo" w:hAnsi="Agipo"/>
        </w:rPr>
      </w:pPr>
    </w:p>
    <w:p w14:paraId="66557134" w14:textId="77777777" w:rsidR="00F1064A" w:rsidRDefault="00F1064A" w:rsidP="00F1064A">
      <w:pPr>
        <w:jc w:val="center"/>
        <w:rPr>
          <w:rFonts w:ascii="Agipo" w:hAnsi="Agipo"/>
        </w:rPr>
      </w:pPr>
    </w:p>
    <w:p w14:paraId="76E4B46D" w14:textId="77777777" w:rsidR="00F1064A" w:rsidRDefault="00F1064A" w:rsidP="00F1064A">
      <w:pPr>
        <w:jc w:val="center"/>
        <w:rPr>
          <w:rFonts w:ascii="Agipo" w:hAnsi="Agipo"/>
        </w:rPr>
      </w:pPr>
    </w:p>
    <w:p w14:paraId="3EEA9FF3" w14:textId="77777777" w:rsidR="00F1064A" w:rsidRPr="00B738FA" w:rsidRDefault="00F1064A" w:rsidP="00F1064A">
      <w:pPr>
        <w:jc w:val="center"/>
        <w:rPr>
          <w:rFonts w:ascii="Agipo" w:hAnsi="Agipo"/>
        </w:rPr>
      </w:pPr>
    </w:p>
    <w:p w14:paraId="4A070BE9" w14:textId="77777777" w:rsidR="00F1064A" w:rsidRPr="00FC46B4" w:rsidRDefault="00F1064A" w:rsidP="00F1064A">
      <w:pPr>
        <w:jc w:val="center"/>
        <w:rPr>
          <w:rFonts w:ascii="Atelier Sans Pro" w:hAnsi="Atelier Sans Pro"/>
          <w:sz w:val="40"/>
          <w:szCs w:val="40"/>
        </w:rPr>
      </w:pPr>
      <w:r w:rsidRPr="00FC46B4">
        <w:rPr>
          <w:rFonts w:ascii="Atelier Sans Pro" w:hAnsi="Atelier Sans Pro"/>
          <w:sz w:val="40"/>
          <w:szCs w:val="40"/>
        </w:rPr>
        <w:t>Appel</w:t>
      </w:r>
      <w:r>
        <w:rPr>
          <w:rFonts w:ascii="Atelier Sans Pro" w:hAnsi="Atelier Sans Pro"/>
          <w:sz w:val="40"/>
          <w:szCs w:val="40"/>
        </w:rPr>
        <w:t xml:space="preserve"> À</w:t>
      </w:r>
      <w:r w:rsidRPr="00FC46B4">
        <w:rPr>
          <w:rFonts w:ascii="Atelier Sans Pro" w:hAnsi="Atelier Sans Pro"/>
          <w:sz w:val="40"/>
          <w:szCs w:val="40"/>
        </w:rPr>
        <w:t xml:space="preserve"> candidatures</w:t>
      </w:r>
    </w:p>
    <w:p w14:paraId="0B60D34C" w14:textId="77777777" w:rsidR="00F1064A" w:rsidRDefault="00F1064A" w:rsidP="00F1064A">
      <w:pPr>
        <w:jc w:val="center"/>
        <w:rPr>
          <w:rFonts w:ascii="Atelier Sans Pro" w:hAnsi="Atelier Sans Pro"/>
        </w:rPr>
      </w:pPr>
    </w:p>
    <w:p w14:paraId="1C96C26F" w14:textId="77777777" w:rsidR="00F1064A" w:rsidRPr="003F59E7" w:rsidRDefault="00F1064A" w:rsidP="00F1064A">
      <w:pPr>
        <w:jc w:val="center"/>
        <w:rPr>
          <w:rFonts w:ascii="Atelier Sans Pro" w:hAnsi="Atelier Sans Pro"/>
          <w:sz w:val="36"/>
          <w:szCs w:val="36"/>
        </w:rPr>
      </w:pPr>
      <w:r w:rsidRPr="003F59E7">
        <w:rPr>
          <w:rFonts w:ascii="Atelier Sans Pro" w:hAnsi="Atelier Sans Pro"/>
          <w:sz w:val="36"/>
          <w:szCs w:val="36"/>
        </w:rPr>
        <w:t>Contrat local d’Éducation artistique (CLÉA)</w:t>
      </w:r>
    </w:p>
    <w:p w14:paraId="5EADDC29" w14:textId="77777777" w:rsidR="00F1064A" w:rsidRDefault="00F1064A" w:rsidP="00F1064A">
      <w:pPr>
        <w:jc w:val="center"/>
        <w:rPr>
          <w:rFonts w:ascii="Atelier Sans Pro" w:hAnsi="Atelier Sans Pro"/>
        </w:rPr>
      </w:pPr>
    </w:p>
    <w:p w14:paraId="4EE407CE" w14:textId="77777777" w:rsidR="00F1064A" w:rsidRDefault="00F1064A" w:rsidP="00F1064A">
      <w:pPr>
        <w:jc w:val="center"/>
        <w:rPr>
          <w:rFonts w:ascii="Atelier Sans Pro" w:hAnsi="Atelier Sans Pro"/>
        </w:rPr>
      </w:pPr>
    </w:p>
    <w:p w14:paraId="1D0C4DCB" w14:textId="77777777" w:rsidR="00F1064A" w:rsidRDefault="00F1064A" w:rsidP="00F1064A">
      <w:pPr>
        <w:jc w:val="center"/>
        <w:rPr>
          <w:rFonts w:ascii="Atelier Sans Pro" w:hAnsi="Atelier Sans Pro"/>
        </w:rPr>
      </w:pPr>
      <w:r>
        <w:rPr>
          <w:rFonts w:ascii="Atelier Sans Pro" w:hAnsi="Atelier Sans Pro"/>
        </w:rPr>
        <w:t>RÉ</w:t>
      </w:r>
      <w:r w:rsidRPr="000F6CB8">
        <w:rPr>
          <w:rFonts w:ascii="Atelier Sans Pro" w:hAnsi="Atelier Sans Pro"/>
        </w:rPr>
        <w:t>sidence-missio</w:t>
      </w:r>
      <w:r>
        <w:rPr>
          <w:rFonts w:ascii="Atelier Sans Pro" w:hAnsi="Atelier Sans Pro"/>
        </w:rPr>
        <w:t>N À</w:t>
      </w:r>
      <w:r w:rsidRPr="000F6CB8">
        <w:rPr>
          <w:rFonts w:ascii="Atelier Sans Pro" w:hAnsi="Atelier Sans Pro"/>
        </w:rPr>
        <w:t xml:space="preserve"> destination des jeunes </w:t>
      </w:r>
    </w:p>
    <w:p w14:paraId="7C11240F" w14:textId="77777777" w:rsidR="00F1064A" w:rsidRPr="000F6CB8" w:rsidRDefault="00F1064A" w:rsidP="00F1064A">
      <w:pPr>
        <w:jc w:val="center"/>
        <w:rPr>
          <w:rFonts w:ascii="Atelier Sans Pro" w:hAnsi="Atelier Sans Pro"/>
        </w:rPr>
      </w:pPr>
      <w:r w:rsidRPr="000F6CB8">
        <w:rPr>
          <w:rFonts w:ascii="Atelier Sans Pro" w:hAnsi="Atelier Sans Pro"/>
        </w:rPr>
        <w:t>de Clichy-sous-Bois et Montfermeil</w:t>
      </w:r>
    </w:p>
    <w:p w14:paraId="38A13FF2" w14:textId="77777777" w:rsidR="00F1064A" w:rsidRPr="000F6CB8" w:rsidRDefault="00F1064A" w:rsidP="00F1064A">
      <w:pPr>
        <w:rPr>
          <w:rFonts w:ascii="Atelier Sans Pro" w:hAnsi="Atelier Sans Pro"/>
        </w:rPr>
      </w:pPr>
    </w:p>
    <w:p w14:paraId="1D1F015B" w14:textId="77777777" w:rsidR="00F1064A" w:rsidRPr="000F6CB8" w:rsidRDefault="00F1064A" w:rsidP="00F1064A">
      <w:pPr>
        <w:jc w:val="center"/>
        <w:rPr>
          <w:rFonts w:ascii="Atelier Sans Pro" w:hAnsi="Atelier Sans Pro"/>
        </w:rPr>
      </w:pPr>
    </w:p>
    <w:p w14:paraId="4983BCC0" w14:textId="77777777" w:rsidR="00F1064A" w:rsidRPr="000F6CB8" w:rsidRDefault="00F1064A" w:rsidP="00F1064A">
      <w:pPr>
        <w:jc w:val="center"/>
        <w:rPr>
          <w:rFonts w:ascii="Atelier Sans Pro" w:hAnsi="Atelier Sans Pro"/>
        </w:rPr>
      </w:pPr>
      <w:r w:rsidRPr="000F6CB8">
        <w:rPr>
          <w:rFonts w:ascii="Calibri" w:eastAsia="Calibri" w:hAnsi="Calibri" w:cs="Calibri"/>
        </w:rPr>
        <w:t>«</w:t>
      </w:r>
      <w:r w:rsidRPr="000F6CB8">
        <w:rPr>
          <w:rFonts w:ascii="Atelier Sans Pro" w:hAnsi="Atelier Sans Pro"/>
        </w:rPr>
        <w:t> </w:t>
      </w:r>
      <w:r w:rsidRPr="003F59E7">
        <w:rPr>
          <w:rFonts w:ascii="Atelier Sans Pro" w:hAnsi="Atelier Sans Pro"/>
          <w:i/>
          <w:iCs/>
        </w:rPr>
        <w:t>Faire socIÉTÉ, inventer la langue</w:t>
      </w:r>
      <w:r w:rsidRPr="000F6CB8">
        <w:rPr>
          <w:rFonts w:ascii="Atelier Sans Pro" w:hAnsi="Atelier Sans Pro"/>
        </w:rPr>
        <w:t xml:space="preserve"> </w:t>
      </w:r>
      <w:r w:rsidRPr="000F6CB8">
        <w:rPr>
          <w:rFonts w:ascii="Calibri" w:eastAsia="Calibri" w:hAnsi="Calibri" w:cs="Calibri"/>
        </w:rPr>
        <w:t>»</w:t>
      </w:r>
    </w:p>
    <w:p w14:paraId="5DECF088" w14:textId="77777777" w:rsidR="00F1064A" w:rsidRPr="000F6CB8" w:rsidRDefault="00F1064A" w:rsidP="00F1064A">
      <w:pPr>
        <w:jc w:val="center"/>
        <w:rPr>
          <w:rFonts w:ascii="Atelier Sans Pro" w:hAnsi="Atelier Sans Pro"/>
        </w:rPr>
      </w:pPr>
    </w:p>
    <w:p w14:paraId="65D488FD" w14:textId="77777777" w:rsidR="00F1064A" w:rsidRPr="000F6CB8" w:rsidRDefault="00F1064A" w:rsidP="00F1064A">
      <w:pPr>
        <w:jc w:val="center"/>
        <w:rPr>
          <w:rFonts w:ascii="Atelier Sans Pro" w:hAnsi="Atelier Sans Pro"/>
        </w:rPr>
      </w:pPr>
    </w:p>
    <w:p w14:paraId="25984E38" w14:textId="77777777" w:rsidR="00F1064A" w:rsidRPr="000F6CB8" w:rsidRDefault="00F1064A" w:rsidP="00F1064A">
      <w:pPr>
        <w:jc w:val="center"/>
        <w:rPr>
          <w:rFonts w:ascii="Atelier Sans Pro" w:hAnsi="Atelier Sans Pro"/>
        </w:rPr>
      </w:pPr>
      <w:r w:rsidRPr="000F6CB8">
        <w:rPr>
          <w:rFonts w:ascii="Atelier Sans Pro" w:hAnsi="Atelier Sans Pro"/>
        </w:rPr>
        <w:t>2017-2018</w:t>
      </w:r>
    </w:p>
    <w:p w14:paraId="1092F536" w14:textId="77777777" w:rsidR="00AF5363" w:rsidRDefault="00AF5363" w:rsidP="003B6689">
      <w:pPr>
        <w:rPr>
          <w:rFonts w:ascii="Agipo" w:hAnsi="Agipo"/>
        </w:rPr>
      </w:pPr>
    </w:p>
    <w:p w14:paraId="16493213" w14:textId="77777777" w:rsidR="00332F8E" w:rsidRDefault="00332F8E" w:rsidP="00332F8E">
      <w:pPr>
        <w:rPr>
          <w:rFonts w:ascii="Agipo" w:hAnsi="Agipo"/>
        </w:rPr>
      </w:pPr>
    </w:p>
    <w:p w14:paraId="1112C2F8" w14:textId="77777777" w:rsidR="00332F8E" w:rsidRDefault="00332F8E" w:rsidP="00332F8E">
      <w:pPr>
        <w:rPr>
          <w:rFonts w:ascii="Agipo" w:hAnsi="Agipo"/>
        </w:rPr>
      </w:pPr>
    </w:p>
    <w:p w14:paraId="70D5E4D1" w14:textId="17CE6330" w:rsidR="003F59E7" w:rsidRDefault="00332F8E" w:rsidP="00332F8E">
      <w:pPr>
        <w:rPr>
          <w:rFonts w:ascii="Agipo" w:hAnsi="Agipo"/>
        </w:rPr>
      </w:pPr>
      <w:r>
        <w:rPr>
          <w:rFonts w:ascii="Agipo" w:hAnsi="Agipo"/>
          <w:noProof/>
          <w:lang w:eastAsia="fr-FR"/>
        </w:rPr>
        <mc:AlternateContent>
          <mc:Choice Requires="wps">
            <w:drawing>
              <wp:anchor distT="0" distB="0" distL="114300" distR="114300" simplePos="0" relativeHeight="251667456" behindDoc="0" locked="0" layoutInCell="1" allowOverlap="1" wp14:anchorId="63BFD9AA" wp14:editId="520E358F">
                <wp:simplePos x="0" y="0"/>
                <wp:positionH relativeFrom="column">
                  <wp:posOffset>-388316</wp:posOffset>
                </wp:positionH>
                <wp:positionV relativeFrom="paragraph">
                  <wp:posOffset>1690370</wp:posOffset>
                </wp:positionV>
                <wp:extent cx="1524000" cy="1333500"/>
                <wp:effectExtent l="0" t="0" r="0" b="12700"/>
                <wp:wrapSquare wrapText="bothSides"/>
                <wp:docPr id="5" name="Zone de texte 5"/>
                <wp:cNvGraphicFramePr/>
                <a:graphic xmlns:a="http://schemas.openxmlformats.org/drawingml/2006/main">
                  <a:graphicData uri="http://schemas.microsoft.com/office/word/2010/wordprocessingShape">
                    <wps:wsp>
                      <wps:cNvSpPr txBox="1"/>
                      <wps:spPr>
                        <a:xfrm>
                          <a:off x="0" y="0"/>
                          <a:ext cx="1524000" cy="133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762A0" w14:textId="77777777" w:rsidR="00332F8E" w:rsidRDefault="00332F8E" w:rsidP="00332F8E">
                            <w:r>
                              <w:rPr>
                                <w:noProof/>
                                <w:lang w:eastAsia="fr-FR"/>
                              </w:rPr>
                              <w:drawing>
                                <wp:inline distT="0" distB="0" distL="0" distR="0" wp14:anchorId="456F638D" wp14:editId="5D4AE061">
                                  <wp:extent cx="1551850" cy="109694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logo_02.jpg"/>
                                          <pic:cNvPicPr/>
                                        </pic:nvPicPr>
                                        <pic:blipFill>
                                          <a:blip r:embed="rId7">
                                            <a:extLst>
                                              <a:ext uri="{28A0092B-C50C-407E-A947-70E740481C1C}">
                                                <a14:useLocalDpi xmlns:a14="http://schemas.microsoft.com/office/drawing/2010/main" val="0"/>
                                              </a:ext>
                                            </a:extLst>
                                          </a:blip>
                                          <a:stretch>
                                            <a:fillRect/>
                                          </a:stretch>
                                        </pic:blipFill>
                                        <pic:spPr>
                                          <a:xfrm>
                                            <a:off x="0" y="0"/>
                                            <a:ext cx="1566403" cy="11072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63BFD9AA" id="_x0000_t202" coordsize="21600,21600" o:spt="202" path="m0,0l0,21600,21600,21600,21600,0xe">
                <v:stroke joinstyle="miter"/>
                <v:path gradientshapeok="t" o:connecttype="rect"/>
              </v:shapetype>
              <v:shape id="Zone de texte 5" o:spid="_x0000_s1026" type="#_x0000_t202" style="position:absolute;margin-left:-30.6pt;margin-top:133.1pt;width:120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" filled="f" stroked="f">
                <v:textbox>
                  <w:txbxContent>
                    <w:p w14:paraId="3A5762A0" w14:textId="77777777" w:rsidR="00332F8E" w:rsidRDefault="00332F8E" w:rsidP="00332F8E">
                      <w:r>
                        <w:rPr>
                          <w:noProof/>
                        </w:rPr>
                        <w:drawing>
                          <wp:inline distT="0" distB="0" distL="0" distR="0" wp14:anchorId="456F638D" wp14:editId="5D4AE061">
                            <wp:extent cx="1551850" cy="109694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logo_02.jpg"/>
                                    <pic:cNvPicPr/>
                                  </pic:nvPicPr>
                                  <pic:blipFill>
                                    <a:blip r:embed="rId8">
                                      <a:extLst>
                                        <a:ext uri="{28A0092B-C50C-407E-A947-70E740481C1C}">
                                          <a14:useLocalDpi xmlns:a14="http://schemas.microsoft.com/office/drawing/2010/main" val="0"/>
                                        </a:ext>
                                      </a:extLst>
                                    </a:blip>
                                    <a:stretch>
                                      <a:fillRect/>
                                    </a:stretch>
                                  </pic:blipFill>
                                  <pic:spPr>
                                    <a:xfrm>
                                      <a:off x="0" y="0"/>
                                      <a:ext cx="1566403" cy="1107236"/>
                                    </a:xfrm>
                                    <a:prstGeom prst="rect">
                                      <a:avLst/>
                                    </a:prstGeom>
                                  </pic:spPr>
                                </pic:pic>
                              </a:graphicData>
                            </a:graphic>
                          </wp:inline>
                        </w:drawing>
                      </w:r>
                    </w:p>
                  </w:txbxContent>
                </v:textbox>
                <w10:wrap type="square"/>
              </v:shape>
            </w:pict>
          </mc:Fallback>
        </mc:AlternateContent>
      </w:r>
      <w:r>
        <w:rPr>
          <w:rFonts w:ascii="Agipo" w:hAnsi="Agipo"/>
          <w:noProof/>
          <w:lang w:eastAsia="fr-FR"/>
        </w:rPr>
        <mc:AlternateContent>
          <mc:Choice Requires="wps">
            <w:drawing>
              <wp:anchor distT="0" distB="0" distL="114300" distR="114300" simplePos="0" relativeHeight="251668480" behindDoc="0" locked="0" layoutInCell="1" allowOverlap="1" wp14:anchorId="062990E2" wp14:editId="03A7F117">
                <wp:simplePos x="0" y="0"/>
                <wp:positionH relativeFrom="column">
                  <wp:posOffset>1261082</wp:posOffset>
                </wp:positionH>
                <wp:positionV relativeFrom="paragraph">
                  <wp:posOffset>1878330</wp:posOffset>
                </wp:positionV>
                <wp:extent cx="1524000" cy="1333500"/>
                <wp:effectExtent l="0" t="0" r="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1524000" cy="133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8EC002" w14:textId="77777777" w:rsidR="00332F8E" w:rsidRDefault="00332F8E" w:rsidP="00332F8E">
                            <w:r>
                              <w:rPr>
                                <w:noProof/>
                                <w:lang w:eastAsia="fr-FR"/>
                              </w:rPr>
                              <w:drawing>
                                <wp:inline distT="0" distB="0" distL="0" distR="0" wp14:anchorId="6E96860F" wp14:editId="1FA1D2AE">
                                  <wp:extent cx="1341120" cy="68961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ASE LINE C.jpg"/>
                                          <pic:cNvPicPr/>
                                        </pic:nvPicPr>
                                        <pic:blipFill>
                                          <a:blip r:embed="rId9">
                                            <a:extLst>
                                              <a:ext uri="{28A0092B-C50C-407E-A947-70E740481C1C}">
                                                <a14:useLocalDpi xmlns:a14="http://schemas.microsoft.com/office/drawing/2010/main" val="0"/>
                                              </a:ext>
                                            </a:extLst>
                                          </a:blip>
                                          <a:stretch>
                                            <a:fillRect/>
                                          </a:stretch>
                                        </pic:blipFill>
                                        <pic:spPr>
                                          <a:xfrm>
                                            <a:off x="0" y="0"/>
                                            <a:ext cx="1341120" cy="689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062990E2" id="Zone de texte 4" o:spid="_x0000_s1027" type="#_x0000_t202" style="position:absolute;margin-left:99.3pt;margin-top:147.9pt;width:120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" filled="f" stroked="f">
                <v:textbox>
                  <w:txbxContent>
                    <w:p w14:paraId="1C8EC002" w14:textId="77777777" w:rsidR="00332F8E" w:rsidRDefault="00332F8E" w:rsidP="00332F8E">
                      <w:r>
                        <w:rPr>
                          <w:noProof/>
                        </w:rPr>
                        <w:drawing>
                          <wp:inline distT="0" distB="0" distL="0" distR="0" wp14:anchorId="6E96860F" wp14:editId="1FA1D2AE">
                            <wp:extent cx="1341120" cy="68961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ASE LINE C.jpg"/>
                                    <pic:cNvPicPr/>
                                  </pic:nvPicPr>
                                  <pic:blipFill>
                                    <a:blip r:embed="rId10">
                                      <a:extLst>
                                        <a:ext uri="{28A0092B-C50C-407E-A947-70E740481C1C}">
                                          <a14:useLocalDpi xmlns:a14="http://schemas.microsoft.com/office/drawing/2010/main" val="0"/>
                                        </a:ext>
                                      </a:extLst>
                                    </a:blip>
                                    <a:stretch>
                                      <a:fillRect/>
                                    </a:stretch>
                                  </pic:blipFill>
                                  <pic:spPr>
                                    <a:xfrm>
                                      <a:off x="0" y="0"/>
                                      <a:ext cx="1341120" cy="689610"/>
                                    </a:xfrm>
                                    <a:prstGeom prst="rect">
                                      <a:avLst/>
                                    </a:prstGeom>
                                  </pic:spPr>
                                </pic:pic>
                              </a:graphicData>
                            </a:graphic>
                          </wp:inline>
                        </w:drawing>
                      </w:r>
                    </w:p>
                  </w:txbxContent>
                </v:textbox>
                <w10:wrap type="square"/>
              </v:shape>
            </w:pict>
          </mc:Fallback>
        </mc:AlternateContent>
      </w:r>
      <w:r>
        <w:rPr>
          <w:rFonts w:ascii="Agipo" w:hAnsi="Agipo"/>
          <w:noProof/>
          <w:lang w:eastAsia="fr-FR"/>
        </w:rPr>
        <mc:AlternateContent>
          <mc:Choice Requires="wps">
            <w:drawing>
              <wp:anchor distT="0" distB="0" distL="114300" distR="114300" simplePos="0" relativeHeight="251669504" behindDoc="0" locked="0" layoutInCell="1" allowOverlap="1" wp14:anchorId="5CD8C1AA" wp14:editId="028A8D73">
                <wp:simplePos x="0" y="0"/>
                <wp:positionH relativeFrom="column">
                  <wp:posOffset>3034913</wp:posOffset>
                </wp:positionH>
                <wp:positionV relativeFrom="paragraph">
                  <wp:posOffset>1877060</wp:posOffset>
                </wp:positionV>
                <wp:extent cx="1524000" cy="1333500"/>
                <wp:effectExtent l="0" t="0" r="0" b="12700"/>
                <wp:wrapSquare wrapText="bothSides"/>
                <wp:docPr id="8" name="Zone de texte 8"/>
                <wp:cNvGraphicFramePr/>
                <a:graphic xmlns:a="http://schemas.openxmlformats.org/drawingml/2006/main">
                  <a:graphicData uri="http://schemas.microsoft.com/office/word/2010/wordprocessingShape">
                    <wps:wsp>
                      <wps:cNvSpPr txBox="1"/>
                      <wps:spPr>
                        <a:xfrm>
                          <a:off x="0" y="0"/>
                          <a:ext cx="1524000" cy="133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1C1FF9" w14:textId="77777777" w:rsidR="00332F8E" w:rsidRDefault="00332F8E" w:rsidP="00332F8E">
                            <w:r>
                              <w:rPr>
                                <w:noProof/>
                                <w:lang w:eastAsia="fr-FR"/>
                              </w:rPr>
                              <w:drawing>
                                <wp:inline distT="0" distB="0" distL="0" distR="0" wp14:anchorId="759BF8C1" wp14:editId="7BA2F866">
                                  <wp:extent cx="1341120" cy="82296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011da389-8a2e-4b89-ad06-e3dcee28a6a8.png"/>
                                          <pic:cNvPicPr/>
                                        </pic:nvPicPr>
                                        <pic:blipFill>
                                          <a:blip r:embed="rId11">
                                            <a:extLst>
                                              <a:ext uri="{28A0092B-C50C-407E-A947-70E740481C1C}">
                                                <a14:useLocalDpi xmlns:a14="http://schemas.microsoft.com/office/drawing/2010/main" val="0"/>
                                              </a:ext>
                                            </a:extLst>
                                          </a:blip>
                                          <a:stretch>
                                            <a:fillRect/>
                                          </a:stretch>
                                        </pic:blipFill>
                                        <pic:spPr>
                                          <a:xfrm>
                                            <a:off x="0" y="0"/>
                                            <a:ext cx="1341120" cy="82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5CD8C1AA" id="Zone de texte 8" o:spid="_x0000_s1028" type="#_x0000_t202" style="position:absolute;margin-left:238.95pt;margin-top:147.8pt;width:120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" filled="f" stroked="f">
                <v:textbox>
                  <w:txbxContent>
                    <w:p w14:paraId="1E1C1FF9" w14:textId="77777777" w:rsidR="00332F8E" w:rsidRDefault="00332F8E" w:rsidP="00332F8E">
                      <w:r>
                        <w:rPr>
                          <w:noProof/>
                        </w:rPr>
                        <w:drawing>
                          <wp:inline distT="0" distB="0" distL="0" distR="0" wp14:anchorId="759BF8C1" wp14:editId="7BA2F866">
                            <wp:extent cx="1341120" cy="82296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011da389-8a2e-4b89-ad06-e3dcee28a6a8.png"/>
                                    <pic:cNvPicPr/>
                                  </pic:nvPicPr>
                                  <pic:blipFill>
                                    <a:blip r:embed="rId12">
                                      <a:extLst>
                                        <a:ext uri="{28A0092B-C50C-407E-A947-70E740481C1C}">
                                          <a14:useLocalDpi xmlns:a14="http://schemas.microsoft.com/office/drawing/2010/main" val="0"/>
                                        </a:ext>
                                      </a:extLst>
                                    </a:blip>
                                    <a:stretch>
                                      <a:fillRect/>
                                    </a:stretch>
                                  </pic:blipFill>
                                  <pic:spPr>
                                    <a:xfrm>
                                      <a:off x="0" y="0"/>
                                      <a:ext cx="1341120" cy="822960"/>
                                    </a:xfrm>
                                    <a:prstGeom prst="rect">
                                      <a:avLst/>
                                    </a:prstGeom>
                                  </pic:spPr>
                                </pic:pic>
                              </a:graphicData>
                            </a:graphic>
                          </wp:inline>
                        </w:drawing>
                      </w:r>
                    </w:p>
                  </w:txbxContent>
                </v:textbox>
                <w10:wrap type="square"/>
              </v:shape>
            </w:pict>
          </mc:Fallback>
        </mc:AlternateContent>
      </w:r>
      <w:r>
        <w:rPr>
          <w:rFonts w:ascii="Agipo" w:hAnsi="Agipo"/>
          <w:noProof/>
          <w:lang w:eastAsia="fr-FR"/>
        </w:rPr>
        <mc:AlternateContent>
          <mc:Choice Requires="wps">
            <w:drawing>
              <wp:anchor distT="0" distB="0" distL="114300" distR="114300" simplePos="0" relativeHeight="251670528" behindDoc="0" locked="0" layoutInCell="1" allowOverlap="1" wp14:anchorId="18611D77" wp14:editId="60B429E9">
                <wp:simplePos x="0" y="0"/>
                <wp:positionH relativeFrom="column">
                  <wp:posOffset>4943392</wp:posOffset>
                </wp:positionH>
                <wp:positionV relativeFrom="paragraph">
                  <wp:posOffset>1688465</wp:posOffset>
                </wp:positionV>
                <wp:extent cx="1141095" cy="1333500"/>
                <wp:effectExtent l="0" t="0" r="0" b="12700"/>
                <wp:wrapSquare wrapText="bothSides"/>
                <wp:docPr id="11" name="Zone de texte 11"/>
                <wp:cNvGraphicFramePr/>
                <a:graphic xmlns:a="http://schemas.openxmlformats.org/drawingml/2006/main">
                  <a:graphicData uri="http://schemas.microsoft.com/office/word/2010/wordprocessingShape">
                    <wps:wsp>
                      <wps:cNvSpPr txBox="1"/>
                      <wps:spPr>
                        <a:xfrm>
                          <a:off x="0" y="0"/>
                          <a:ext cx="1141095" cy="133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205DA9" w14:textId="77777777" w:rsidR="00332F8E" w:rsidRDefault="00332F8E" w:rsidP="00332F8E">
                            <w:r>
                              <w:rPr>
                                <w:noProof/>
                                <w:lang w:eastAsia="fr-FR"/>
                              </w:rPr>
                              <w:drawing>
                                <wp:inline distT="0" distB="0" distL="0" distR="0" wp14:anchorId="6A1BA8D0" wp14:editId="4228120C">
                                  <wp:extent cx="770255" cy="124206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DRAC_IDF-186x300.jpg"/>
                                          <pic:cNvPicPr/>
                                        </pic:nvPicPr>
                                        <pic:blipFill>
                                          <a:blip r:embed="rId13">
                                            <a:extLst>
                                              <a:ext uri="{28A0092B-C50C-407E-A947-70E740481C1C}">
                                                <a14:useLocalDpi xmlns:a14="http://schemas.microsoft.com/office/drawing/2010/main" val="0"/>
                                              </a:ext>
                                            </a:extLst>
                                          </a:blip>
                                          <a:stretch>
                                            <a:fillRect/>
                                          </a:stretch>
                                        </pic:blipFill>
                                        <pic:spPr>
                                          <a:xfrm>
                                            <a:off x="0" y="0"/>
                                            <a:ext cx="770255" cy="1242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18611D77" id="Zone de texte 11" o:spid="_x0000_s1029" type="#_x0000_t202" style="position:absolute;margin-left:389.25pt;margin-top:132.95pt;width:89.85pt;height:1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" filled="f" stroked="f">
                <v:textbox>
                  <w:txbxContent>
                    <w:p w14:paraId="36205DA9" w14:textId="77777777" w:rsidR="00332F8E" w:rsidRDefault="00332F8E" w:rsidP="00332F8E">
                      <w:r>
                        <w:rPr>
                          <w:noProof/>
                        </w:rPr>
                        <w:drawing>
                          <wp:inline distT="0" distB="0" distL="0" distR="0" wp14:anchorId="6A1BA8D0" wp14:editId="4228120C">
                            <wp:extent cx="770255" cy="124206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DRAC_IDF-186x300.jpg"/>
                                    <pic:cNvPicPr/>
                                  </pic:nvPicPr>
                                  <pic:blipFill>
                                    <a:blip r:embed="rId14">
                                      <a:extLst>
                                        <a:ext uri="{28A0092B-C50C-407E-A947-70E740481C1C}">
                                          <a14:useLocalDpi xmlns:a14="http://schemas.microsoft.com/office/drawing/2010/main" val="0"/>
                                        </a:ext>
                                      </a:extLst>
                                    </a:blip>
                                    <a:stretch>
                                      <a:fillRect/>
                                    </a:stretch>
                                  </pic:blipFill>
                                  <pic:spPr>
                                    <a:xfrm>
                                      <a:off x="0" y="0"/>
                                      <a:ext cx="770255" cy="1242060"/>
                                    </a:xfrm>
                                    <a:prstGeom prst="rect">
                                      <a:avLst/>
                                    </a:prstGeom>
                                  </pic:spPr>
                                </pic:pic>
                              </a:graphicData>
                            </a:graphic>
                          </wp:inline>
                        </w:drawing>
                      </w:r>
                    </w:p>
                  </w:txbxContent>
                </v:textbox>
                <w10:wrap type="square"/>
              </v:shape>
            </w:pict>
          </mc:Fallback>
        </mc:AlternateContent>
      </w:r>
      <w:r w:rsidRPr="00B738FA">
        <w:rPr>
          <w:rFonts w:ascii="Agipo" w:hAnsi="Agipo"/>
        </w:rPr>
        <w:br w:type="page"/>
      </w:r>
    </w:p>
    <w:p w14:paraId="2A0C03A3" w14:textId="63702A23" w:rsidR="00AF5363" w:rsidRPr="00B738FA" w:rsidRDefault="00332F8E" w:rsidP="003B6689">
      <w:pPr>
        <w:rPr>
          <w:rFonts w:ascii="Agipo" w:hAnsi="Agipo"/>
          <w:b/>
        </w:rPr>
      </w:pPr>
      <w:r>
        <w:rPr>
          <w:rFonts w:ascii="Agipo" w:hAnsi="Agipo"/>
          <w:b/>
        </w:rPr>
        <w:lastRenderedPageBreak/>
        <w:t>I</w:t>
      </w:r>
      <w:r w:rsidR="00945319" w:rsidRPr="00B738FA">
        <w:rPr>
          <w:rFonts w:ascii="Agipo" w:hAnsi="Agipo"/>
          <w:b/>
        </w:rPr>
        <w:t xml:space="preserve">) PRESENTATION DU DISPOSITIF CLÉA ET DU PROJET ATTENDU </w:t>
      </w:r>
    </w:p>
    <w:p w14:paraId="29F45AFC" w14:textId="77777777" w:rsidR="00AF5363" w:rsidRPr="00B738FA" w:rsidRDefault="00AF5363" w:rsidP="003B6689">
      <w:pPr>
        <w:rPr>
          <w:rFonts w:ascii="Agipo" w:hAnsi="Agipo"/>
        </w:rPr>
      </w:pPr>
    </w:p>
    <w:p w14:paraId="1E533610" w14:textId="77777777" w:rsidR="005E179B" w:rsidRPr="00B738FA" w:rsidRDefault="005E179B" w:rsidP="00E65869">
      <w:pPr>
        <w:jc w:val="both"/>
        <w:rPr>
          <w:rFonts w:ascii="Agipo" w:hAnsi="Agipo"/>
        </w:rPr>
      </w:pPr>
      <w:r w:rsidRPr="00B738FA">
        <w:rPr>
          <w:rFonts w:ascii="Agipo" w:hAnsi="Agipo"/>
        </w:rPr>
        <w:t>Le CLÉA est un dispositif de résidence</w:t>
      </w:r>
      <w:r w:rsidR="00CB19F9" w:rsidRPr="00B738FA">
        <w:rPr>
          <w:rFonts w:ascii="Agipo" w:hAnsi="Agipo"/>
        </w:rPr>
        <w:t>s</w:t>
      </w:r>
      <w:r w:rsidRPr="00B738FA">
        <w:rPr>
          <w:rFonts w:ascii="Agipo" w:hAnsi="Agipo"/>
        </w:rPr>
        <w:t xml:space="preserve">-missions artistiques </w:t>
      </w:r>
      <w:r w:rsidR="002D7408" w:rsidRPr="00B738FA">
        <w:rPr>
          <w:rFonts w:ascii="Agipo" w:hAnsi="Agipo"/>
        </w:rPr>
        <w:t>destiné</w:t>
      </w:r>
      <w:r w:rsidR="00AF5363" w:rsidRPr="00B738FA">
        <w:rPr>
          <w:rFonts w:ascii="Agipo" w:hAnsi="Agipo"/>
        </w:rPr>
        <w:t xml:space="preserve"> aux habitants d’un territoire. </w:t>
      </w:r>
      <w:r w:rsidRPr="00B738FA">
        <w:rPr>
          <w:rFonts w:ascii="Agipo" w:hAnsi="Agipo"/>
        </w:rPr>
        <w:t>Ces résidences reposent sur trois</w:t>
      </w:r>
      <w:r w:rsidR="00AF5363" w:rsidRPr="00B738FA">
        <w:rPr>
          <w:rFonts w:ascii="Agipo" w:hAnsi="Agipo"/>
        </w:rPr>
        <w:t xml:space="preserve"> piliers de l’éducation artistiq</w:t>
      </w:r>
      <w:r w:rsidRPr="00B738FA">
        <w:rPr>
          <w:rFonts w:ascii="Agipo" w:hAnsi="Agipo"/>
        </w:rPr>
        <w:t xml:space="preserve">ue et culturelle : l’expérience </w:t>
      </w:r>
      <w:r w:rsidR="00AF5363" w:rsidRPr="00B738FA">
        <w:rPr>
          <w:rFonts w:ascii="Agipo" w:hAnsi="Agipo"/>
        </w:rPr>
        <w:t xml:space="preserve">artistique, la pratique culturelle et le partage des savoirs. </w:t>
      </w:r>
    </w:p>
    <w:p w14:paraId="794DC658" w14:textId="77777777" w:rsidR="00E81406" w:rsidRPr="00B738FA" w:rsidRDefault="00E81406" w:rsidP="00E81406">
      <w:pPr>
        <w:jc w:val="both"/>
        <w:rPr>
          <w:rFonts w:ascii="Agipo" w:hAnsi="Agipo"/>
        </w:rPr>
      </w:pPr>
      <w:r w:rsidRPr="00B738FA">
        <w:rPr>
          <w:rFonts w:ascii="Agipo" w:hAnsi="Agipo"/>
        </w:rPr>
        <w:t>Cet appel à candidatures s’adresse à un(e) artiste ou une équipe artistique résidant en France, sans limite de disciplines (architecture, arts visuels, nouveaux médias, cinéma, danse, écriture, musique, patrimoine, photographie, théâtre, cirque, performance…).</w:t>
      </w:r>
    </w:p>
    <w:p w14:paraId="37BF2990" w14:textId="64BD2CDC" w:rsidR="00AF5363" w:rsidRPr="00B738FA" w:rsidRDefault="005E179B" w:rsidP="00E81406">
      <w:pPr>
        <w:jc w:val="both"/>
        <w:rPr>
          <w:rFonts w:ascii="Agipo" w:hAnsi="Agipo"/>
        </w:rPr>
      </w:pPr>
      <w:r w:rsidRPr="00B738FA">
        <w:rPr>
          <w:rFonts w:ascii="Agipo" w:hAnsi="Agipo"/>
        </w:rPr>
        <w:t xml:space="preserve">Pour l’artiste ou l’équipe artistique, </w:t>
      </w:r>
      <w:r w:rsidR="00AF5363" w:rsidRPr="00B738FA">
        <w:rPr>
          <w:rFonts w:ascii="Agipo" w:hAnsi="Agipo"/>
        </w:rPr>
        <w:t xml:space="preserve">il s’agit de s’engager dans une démarche d’expérimentation </w:t>
      </w:r>
      <w:r w:rsidRPr="00B738FA">
        <w:rPr>
          <w:rFonts w:ascii="Agipo" w:hAnsi="Agipo"/>
        </w:rPr>
        <w:t xml:space="preserve">et de </w:t>
      </w:r>
      <w:r w:rsidR="00CB19F9" w:rsidRPr="00B738FA">
        <w:rPr>
          <w:rFonts w:ascii="Agipo" w:hAnsi="Agipo"/>
        </w:rPr>
        <w:t>transmission</w:t>
      </w:r>
      <w:r w:rsidRPr="00B738FA">
        <w:rPr>
          <w:rFonts w:ascii="Agipo" w:hAnsi="Agipo"/>
        </w:rPr>
        <w:t xml:space="preserve"> </w:t>
      </w:r>
      <w:r w:rsidR="00E8693D" w:rsidRPr="00B738FA">
        <w:rPr>
          <w:rFonts w:ascii="Agipo" w:hAnsi="Agipo"/>
        </w:rPr>
        <w:t xml:space="preserve">autour </w:t>
      </w:r>
      <w:r w:rsidR="00CB19F9" w:rsidRPr="00B738FA">
        <w:rPr>
          <w:rFonts w:ascii="Agipo" w:hAnsi="Agipo"/>
        </w:rPr>
        <w:t>de la</w:t>
      </w:r>
      <w:r w:rsidRPr="00B738FA">
        <w:rPr>
          <w:rFonts w:ascii="Agipo" w:hAnsi="Agipo"/>
        </w:rPr>
        <w:t xml:space="preserve"> création artistique</w:t>
      </w:r>
      <w:r w:rsidR="00AF5363" w:rsidRPr="00B738FA">
        <w:rPr>
          <w:rFonts w:ascii="Agipo" w:hAnsi="Agipo"/>
        </w:rPr>
        <w:t>, donnant à voi</w:t>
      </w:r>
      <w:r w:rsidR="00CB19F9" w:rsidRPr="00B738FA">
        <w:rPr>
          <w:rFonts w:ascii="Agipo" w:hAnsi="Agipo"/>
        </w:rPr>
        <w:t xml:space="preserve">r et à comprendre </w:t>
      </w:r>
      <w:r w:rsidR="00AF5363" w:rsidRPr="00B738FA">
        <w:rPr>
          <w:rFonts w:ascii="Agipo" w:hAnsi="Agipo"/>
        </w:rPr>
        <w:t xml:space="preserve">la recherche qui l’anime ainsi que les processus </w:t>
      </w:r>
      <w:r w:rsidRPr="00B738FA">
        <w:rPr>
          <w:rFonts w:ascii="Agipo" w:hAnsi="Agipo"/>
        </w:rPr>
        <w:t>qu’</w:t>
      </w:r>
      <w:r w:rsidR="004403B7">
        <w:rPr>
          <w:rFonts w:ascii="Agipo" w:hAnsi="Agipo"/>
        </w:rPr>
        <w:t xml:space="preserve">il ou </w:t>
      </w:r>
      <w:r w:rsidRPr="00B738FA">
        <w:rPr>
          <w:rFonts w:ascii="Agipo" w:hAnsi="Agipo"/>
        </w:rPr>
        <w:t>elle</w:t>
      </w:r>
      <w:r w:rsidR="00AF5363" w:rsidRPr="00B738FA">
        <w:rPr>
          <w:rFonts w:ascii="Agipo" w:hAnsi="Agipo"/>
        </w:rPr>
        <w:t xml:space="preserve"> met en œuvre. </w:t>
      </w:r>
      <w:r w:rsidRPr="00B738FA">
        <w:rPr>
          <w:rFonts w:ascii="Agipo" w:hAnsi="Agipo"/>
        </w:rPr>
        <w:t xml:space="preserve">L’enjeu est </w:t>
      </w:r>
      <w:r w:rsidR="00CB19F9" w:rsidRPr="00B738FA">
        <w:rPr>
          <w:rFonts w:ascii="Agipo" w:hAnsi="Agipo"/>
        </w:rPr>
        <w:t xml:space="preserve">moins celui de la production d’une œuvre, que de </w:t>
      </w:r>
      <w:r w:rsidRPr="00B738FA">
        <w:rPr>
          <w:rFonts w:ascii="Agipo" w:hAnsi="Agipo"/>
        </w:rPr>
        <w:t>l’</w:t>
      </w:r>
      <w:r w:rsidR="00CB19F9" w:rsidRPr="00B738FA">
        <w:rPr>
          <w:rFonts w:ascii="Agipo" w:hAnsi="Agipo"/>
        </w:rPr>
        <w:t>expérience</w:t>
      </w:r>
      <w:r w:rsidR="008D7C5A" w:rsidRPr="00B738FA">
        <w:rPr>
          <w:rFonts w:ascii="Agipo" w:hAnsi="Agipo"/>
        </w:rPr>
        <w:t xml:space="preserve"> mise</w:t>
      </w:r>
      <w:r w:rsidR="00CB19F9" w:rsidRPr="00B738FA">
        <w:rPr>
          <w:rFonts w:ascii="Agipo" w:hAnsi="Agipo"/>
        </w:rPr>
        <w:t xml:space="preserve"> en commun et de sa documentation. </w:t>
      </w:r>
    </w:p>
    <w:p w14:paraId="3BAA3C13" w14:textId="77777777" w:rsidR="00CB19F9" w:rsidRPr="00B738FA" w:rsidRDefault="00CB19F9" w:rsidP="00E65869">
      <w:pPr>
        <w:jc w:val="both"/>
        <w:rPr>
          <w:rFonts w:ascii="Agipo" w:hAnsi="Agipo"/>
        </w:rPr>
      </w:pPr>
    </w:p>
    <w:p w14:paraId="0CCF78AD" w14:textId="26569FBC" w:rsidR="00CC7A8D" w:rsidRPr="00B738FA" w:rsidRDefault="00E8693D" w:rsidP="00CF05E3">
      <w:pPr>
        <w:jc w:val="both"/>
        <w:rPr>
          <w:rFonts w:ascii="Agipo" w:hAnsi="Agipo"/>
        </w:rPr>
      </w:pPr>
      <w:r w:rsidRPr="00B738FA">
        <w:rPr>
          <w:rFonts w:ascii="Agipo" w:hAnsi="Agipo"/>
        </w:rPr>
        <w:t>La résidence-mission</w:t>
      </w:r>
      <w:r w:rsidR="00CB19F9" w:rsidRPr="00B738FA">
        <w:rPr>
          <w:rFonts w:ascii="Agipo" w:hAnsi="Agipo"/>
        </w:rPr>
        <w:t>, développé</w:t>
      </w:r>
      <w:r w:rsidRPr="00B738FA">
        <w:rPr>
          <w:rFonts w:ascii="Agipo" w:hAnsi="Agipo"/>
        </w:rPr>
        <w:t>e</w:t>
      </w:r>
      <w:r w:rsidR="00CB19F9" w:rsidRPr="00B738FA">
        <w:rPr>
          <w:rFonts w:ascii="Agipo" w:hAnsi="Agipo"/>
        </w:rPr>
        <w:t xml:space="preserve"> avec les Villes de Clichy-sous-Bois et </w:t>
      </w:r>
      <w:r w:rsidR="00D82E18" w:rsidRPr="00B738FA">
        <w:rPr>
          <w:rFonts w:ascii="Agipo" w:hAnsi="Agipo"/>
        </w:rPr>
        <w:t xml:space="preserve">de </w:t>
      </w:r>
      <w:r w:rsidR="00CB19F9" w:rsidRPr="00B738FA">
        <w:rPr>
          <w:rFonts w:ascii="Agipo" w:hAnsi="Agipo"/>
        </w:rPr>
        <w:t xml:space="preserve">Montfermeil </w:t>
      </w:r>
      <w:r w:rsidR="00D440BE" w:rsidRPr="00B738FA">
        <w:rPr>
          <w:rFonts w:ascii="Agipo" w:hAnsi="Agipo"/>
        </w:rPr>
        <w:t>en coordination avec les</w:t>
      </w:r>
      <w:r w:rsidR="00CB19F9" w:rsidRPr="00B738FA">
        <w:rPr>
          <w:rFonts w:ascii="Agipo" w:hAnsi="Agipo"/>
        </w:rPr>
        <w:t xml:space="preserve"> Ateliers Médicis, s’inscrira </w:t>
      </w:r>
      <w:r w:rsidR="007443FA" w:rsidRPr="00B738FA">
        <w:rPr>
          <w:rFonts w:ascii="Agipo" w:hAnsi="Agipo"/>
        </w:rPr>
        <w:t>en écho au</w:t>
      </w:r>
      <w:r w:rsidR="00CB19F9" w:rsidRPr="00B738FA">
        <w:rPr>
          <w:rFonts w:ascii="Agipo" w:hAnsi="Agipo"/>
        </w:rPr>
        <w:t xml:space="preserve"> </w:t>
      </w:r>
      <w:r w:rsidR="00D440BE" w:rsidRPr="00B738FA">
        <w:rPr>
          <w:rFonts w:ascii="Agipo" w:hAnsi="Agipo"/>
        </w:rPr>
        <w:t xml:space="preserve">fil rouge de </w:t>
      </w:r>
      <w:r w:rsidR="008D7C5A" w:rsidRPr="00B738FA">
        <w:rPr>
          <w:rFonts w:ascii="Agipo" w:hAnsi="Agipo"/>
        </w:rPr>
        <w:t xml:space="preserve">l’établissement public de coopération culturelle </w:t>
      </w:r>
      <w:r w:rsidR="002819F3">
        <w:rPr>
          <w:rFonts w:ascii="Agipo" w:hAnsi="Agipo"/>
        </w:rPr>
        <w:t xml:space="preserve">Ateliers Médicis </w:t>
      </w:r>
      <w:r w:rsidR="008D7C5A" w:rsidRPr="00B738FA">
        <w:rPr>
          <w:rFonts w:ascii="Agipo" w:hAnsi="Agipo"/>
        </w:rPr>
        <w:t>pour la</w:t>
      </w:r>
      <w:r w:rsidR="00CB19F9" w:rsidRPr="00B738FA">
        <w:rPr>
          <w:rFonts w:ascii="Agipo" w:hAnsi="Agipo"/>
        </w:rPr>
        <w:t xml:space="preserve"> saison 2017-18 : TRADUIRE</w:t>
      </w:r>
      <w:r w:rsidRPr="00B738FA">
        <w:rPr>
          <w:rFonts w:ascii="Agipo" w:hAnsi="Agipo"/>
        </w:rPr>
        <w:t xml:space="preserve">. Elle participera de la coopération territoriale et culturelle et </w:t>
      </w:r>
      <w:r w:rsidR="00CB19F9" w:rsidRPr="00B738FA">
        <w:rPr>
          <w:rFonts w:ascii="Agipo" w:hAnsi="Agipo"/>
        </w:rPr>
        <w:t xml:space="preserve">devra </w:t>
      </w:r>
      <w:r w:rsidR="00CC7A8D" w:rsidRPr="00B738FA">
        <w:rPr>
          <w:rFonts w:ascii="Agipo" w:hAnsi="Agipo"/>
        </w:rPr>
        <w:t>se dérouler</w:t>
      </w:r>
      <w:r w:rsidR="00CB19F9" w:rsidRPr="00B738FA">
        <w:rPr>
          <w:rFonts w:ascii="Agipo" w:hAnsi="Agipo"/>
        </w:rPr>
        <w:t xml:space="preserve"> au service de la rencontre avec tous les publics</w:t>
      </w:r>
      <w:r w:rsidR="00CF05E3">
        <w:rPr>
          <w:rFonts w:ascii="Agipo" w:hAnsi="Agipo"/>
        </w:rPr>
        <w:t>.</w:t>
      </w:r>
      <w:r w:rsidR="008C3E7B" w:rsidRPr="00B738FA">
        <w:rPr>
          <w:rFonts w:ascii="Agipo" w:hAnsi="Agipo"/>
        </w:rPr>
        <w:t xml:space="preserve"> </w:t>
      </w:r>
      <w:r w:rsidR="00CF05E3">
        <w:rPr>
          <w:rFonts w:ascii="Agipo" w:hAnsi="Agipo"/>
        </w:rPr>
        <w:t>E</w:t>
      </w:r>
      <w:r w:rsidRPr="00B738FA">
        <w:rPr>
          <w:rFonts w:ascii="Agipo" w:hAnsi="Agipo"/>
        </w:rPr>
        <w:t xml:space="preserve">lle </w:t>
      </w:r>
      <w:r w:rsidR="00CB19F9" w:rsidRPr="00B738FA">
        <w:rPr>
          <w:rFonts w:ascii="Agipo" w:hAnsi="Agipo"/>
        </w:rPr>
        <w:t>s’adresse</w:t>
      </w:r>
      <w:r w:rsidRPr="00B738FA">
        <w:rPr>
          <w:rFonts w:ascii="Agipo" w:hAnsi="Agipo"/>
        </w:rPr>
        <w:t xml:space="preserve">ra </w:t>
      </w:r>
      <w:r w:rsidR="00CB19F9" w:rsidRPr="00B738FA">
        <w:rPr>
          <w:rFonts w:ascii="Agipo" w:hAnsi="Agipo"/>
        </w:rPr>
        <w:t>en particulier à la jeunesse,</w:t>
      </w:r>
      <w:r w:rsidR="00D440BE" w:rsidRPr="00B738FA">
        <w:rPr>
          <w:rFonts w:ascii="Agipo" w:hAnsi="Agipo"/>
        </w:rPr>
        <w:t xml:space="preserve"> individuellement ou </w:t>
      </w:r>
      <w:r w:rsidR="00C96989">
        <w:rPr>
          <w:rFonts w:ascii="Agipo" w:hAnsi="Agipo"/>
        </w:rPr>
        <w:t>à</w:t>
      </w:r>
      <w:r w:rsidR="00D440BE" w:rsidRPr="00B738FA">
        <w:rPr>
          <w:rFonts w:ascii="Agipo" w:hAnsi="Agipo"/>
        </w:rPr>
        <w:t xml:space="preserve"> </w:t>
      </w:r>
      <w:r w:rsidR="00CB19F9" w:rsidRPr="00B738FA">
        <w:rPr>
          <w:rFonts w:ascii="Agipo" w:hAnsi="Agipo"/>
        </w:rPr>
        <w:t>des groupes constitués (milieu scolaire, centres sociaux, centres de loisirs, foyers d’accueil</w:t>
      </w:r>
      <w:r w:rsidRPr="00B738FA">
        <w:rPr>
          <w:rFonts w:ascii="Agipo" w:hAnsi="Agipo"/>
        </w:rPr>
        <w:t xml:space="preserve">, </w:t>
      </w:r>
      <w:r w:rsidR="000E45BD" w:rsidRPr="00B738FA">
        <w:rPr>
          <w:rFonts w:ascii="Agipo" w:hAnsi="Agipo"/>
        </w:rPr>
        <w:t>etc.</w:t>
      </w:r>
      <w:r w:rsidR="00CB19F9" w:rsidRPr="00B738FA">
        <w:rPr>
          <w:rFonts w:ascii="Agipo" w:hAnsi="Agipo"/>
        </w:rPr>
        <w:t xml:space="preserve">). </w:t>
      </w:r>
    </w:p>
    <w:p w14:paraId="0E553B2D" w14:textId="77777777" w:rsidR="004C2B1B" w:rsidRPr="00B738FA" w:rsidRDefault="004C2B1B" w:rsidP="00E65869">
      <w:pPr>
        <w:jc w:val="both"/>
        <w:rPr>
          <w:rFonts w:ascii="Agipo" w:hAnsi="Agipo"/>
        </w:rPr>
      </w:pPr>
    </w:p>
    <w:p w14:paraId="76CBD4E8" w14:textId="77777777" w:rsidR="008C3E7B" w:rsidRPr="00B738FA" w:rsidRDefault="007610F8" w:rsidP="007B000C">
      <w:pPr>
        <w:jc w:val="both"/>
        <w:rPr>
          <w:rFonts w:ascii="Agipo" w:hAnsi="Agipo"/>
          <w:b/>
        </w:rPr>
      </w:pPr>
      <w:r w:rsidRPr="00B738FA">
        <w:rPr>
          <w:rFonts w:ascii="Agipo" w:hAnsi="Agipo"/>
        </w:rPr>
        <w:t xml:space="preserve">Le projet des Ateliers Médicis est né d’une vision de la culture comme partage et fabrique perpétuelle, à la fois féconde et problématique, d’une relation à l’autre. </w:t>
      </w:r>
      <w:r w:rsidR="00C52479" w:rsidRPr="00B738FA">
        <w:rPr>
          <w:rFonts w:ascii="Agipo" w:hAnsi="Agipo"/>
        </w:rPr>
        <w:t xml:space="preserve">Dans cette perspective, </w:t>
      </w:r>
      <w:r w:rsidRPr="00B738FA">
        <w:rPr>
          <w:rFonts w:ascii="Agipo" w:hAnsi="Agipo"/>
        </w:rPr>
        <w:t>« </w:t>
      </w:r>
      <w:r w:rsidR="00C52479" w:rsidRPr="00B738FA">
        <w:rPr>
          <w:rFonts w:ascii="Agipo" w:hAnsi="Agipo"/>
        </w:rPr>
        <w:t>t</w:t>
      </w:r>
      <w:r w:rsidRPr="00B738FA">
        <w:rPr>
          <w:rFonts w:ascii="Agipo" w:hAnsi="Agipo"/>
        </w:rPr>
        <w:t xml:space="preserve">raduire » est un verbe au cœur de l’acte artistique, et des missions </w:t>
      </w:r>
      <w:r w:rsidR="00C52479" w:rsidRPr="00B738FA">
        <w:rPr>
          <w:rFonts w:ascii="Agipo" w:hAnsi="Agipo"/>
        </w:rPr>
        <w:t>de ce lieu en devenir pleinement</w:t>
      </w:r>
      <w:r w:rsidRPr="00B738FA">
        <w:rPr>
          <w:rFonts w:ascii="Agipo" w:hAnsi="Agipo"/>
        </w:rPr>
        <w:t xml:space="preserve"> dédié à la culture.</w:t>
      </w:r>
      <w:r w:rsidR="008C3E7B" w:rsidRPr="00B738FA">
        <w:rPr>
          <w:rFonts w:ascii="Agipo" w:hAnsi="Agipo"/>
          <w:b/>
        </w:rPr>
        <w:t xml:space="preserve"> Ainsi, l</w:t>
      </w:r>
      <w:r w:rsidR="00D440BE" w:rsidRPr="00B738FA">
        <w:rPr>
          <w:rFonts w:ascii="Agipo" w:hAnsi="Agipo"/>
          <w:b/>
        </w:rPr>
        <w:t xml:space="preserve">e thème de l’appel à candidatures </w:t>
      </w:r>
      <w:r w:rsidR="00754D36" w:rsidRPr="00B738FA">
        <w:rPr>
          <w:rFonts w:ascii="Agipo" w:hAnsi="Agipo"/>
          <w:b/>
        </w:rPr>
        <w:t xml:space="preserve">est </w:t>
      </w:r>
      <w:r w:rsidR="00FA23C2" w:rsidRPr="00B738FA">
        <w:rPr>
          <w:rFonts w:ascii="Agipo" w:hAnsi="Agipo"/>
          <w:b/>
        </w:rPr>
        <w:t xml:space="preserve">: </w:t>
      </w:r>
    </w:p>
    <w:p w14:paraId="04B3C4E4" w14:textId="77777777" w:rsidR="008C3E7B" w:rsidRPr="00B738FA" w:rsidRDefault="008C3E7B" w:rsidP="007B000C">
      <w:pPr>
        <w:jc w:val="both"/>
        <w:rPr>
          <w:rFonts w:ascii="Agipo" w:hAnsi="Agipo"/>
          <w:b/>
        </w:rPr>
      </w:pPr>
    </w:p>
    <w:p w14:paraId="7F9514FF" w14:textId="77777777" w:rsidR="00653227" w:rsidRPr="00B738FA" w:rsidRDefault="00FA23C2" w:rsidP="00E81406">
      <w:pPr>
        <w:jc w:val="center"/>
        <w:rPr>
          <w:rFonts w:ascii="Agipo" w:hAnsi="Agipo"/>
          <w:b/>
        </w:rPr>
      </w:pPr>
      <w:r w:rsidRPr="00B738FA">
        <w:rPr>
          <w:rFonts w:ascii="Agipo" w:hAnsi="Agipo"/>
          <w:b/>
        </w:rPr>
        <w:t>« </w:t>
      </w:r>
      <w:r w:rsidR="008C3E7B" w:rsidRPr="00B738FA">
        <w:rPr>
          <w:rFonts w:ascii="Agipo" w:hAnsi="Agipo"/>
          <w:b/>
        </w:rPr>
        <w:t>F</w:t>
      </w:r>
      <w:r w:rsidRPr="00B738FA">
        <w:rPr>
          <w:rFonts w:ascii="Agipo" w:hAnsi="Agipo"/>
          <w:b/>
        </w:rPr>
        <w:t xml:space="preserve">aire société, inventer </w:t>
      </w:r>
      <w:r w:rsidR="00E8693D" w:rsidRPr="00B738FA">
        <w:rPr>
          <w:rFonts w:ascii="Agipo" w:hAnsi="Agipo"/>
          <w:b/>
        </w:rPr>
        <w:t>la</w:t>
      </w:r>
      <w:r w:rsidRPr="00B738FA">
        <w:rPr>
          <w:rFonts w:ascii="Agipo" w:hAnsi="Agipo"/>
          <w:b/>
        </w:rPr>
        <w:t xml:space="preserve"> langue »</w:t>
      </w:r>
    </w:p>
    <w:p w14:paraId="1553875B" w14:textId="77777777" w:rsidR="00F3348A" w:rsidRPr="00B738FA" w:rsidRDefault="00F3348A" w:rsidP="007B000C">
      <w:pPr>
        <w:rPr>
          <w:rFonts w:ascii="Agipo" w:hAnsi="Agipo"/>
        </w:rPr>
      </w:pPr>
    </w:p>
    <w:p w14:paraId="407C6654" w14:textId="3FBA99AE" w:rsidR="00671847" w:rsidRPr="00B738FA" w:rsidRDefault="00417E89" w:rsidP="006A0222">
      <w:pPr>
        <w:jc w:val="both"/>
        <w:rPr>
          <w:rFonts w:ascii="Agipo" w:hAnsi="Agipo"/>
        </w:rPr>
      </w:pPr>
      <w:r w:rsidRPr="00B738FA">
        <w:rPr>
          <w:rFonts w:ascii="Agipo" w:hAnsi="Agipo"/>
        </w:rPr>
        <w:t>L’objectif est d’</w:t>
      </w:r>
      <w:r w:rsidR="008C3E7B" w:rsidRPr="00B738FA">
        <w:rPr>
          <w:rFonts w:ascii="Agipo" w:hAnsi="Agipo"/>
        </w:rPr>
        <w:t xml:space="preserve">inviter un artiste ou une équipe artistique à </w:t>
      </w:r>
      <w:r w:rsidRPr="00B738FA">
        <w:rPr>
          <w:rFonts w:ascii="Agipo" w:hAnsi="Agipo"/>
        </w:rPr>
        <w:t xml:space="preserve">investir cette question avec </w:t>
      </w:r>
      <w:r w:rsidR="00E8693D" w:rsidRPr="00B738FA">
        <w:rPr>
          <w:rFonts w:ascii="Agipo" w:hAnsi="Agipo"/>
        </w:rPr>
        <w:t>d</w:t>
      </w:r>
      <w:r w:rsidRPr="00B738FA">
        <w:rPr>
          <w:rFonts w:ascii="Agipo" w:hAnsi="Agipo"/>
        </w:rPr>
        <w:t>es jeunes de Clichy-sous-Bois et de Montfermeil</w:t>
      </w:r>
      <w:r w:rsidR="00E8693D" w:rsidRPr="00B738FA">
        <w:rPr>
          <w:rFonts w:ascii="Agipo" w:hAnsi="Agipo"/>
        </w:rPr>
        <w:t xml:space="preserve"> pour réfléchir </w:t>
      </w:r>
      <w:r w:rsidR="00C96989">
        <w:rPr>
          <w:rFonts w:ascii="Agipo" w:hAnsi="Agipo"/>
        </w:rPr>
        <w:t>au réseau</w:t>
      </w:r>
      <w:r w:rsidR="00FA04B0" w:rsidRPr="00B738FA">
        <w:rPr>
          <w:rFonts w:ascii="Agipo" w:hAnsi="Agipo"/>
        </w:rPr>
        <w:t xml:space="preserve"> </w:t>
      </w:r>
      <w:r w:rsidR="00C96989">
        <w:rPr>
          <w:rFonts w:ascii="Agipo" w:hAnsi="Agipo"/>
        </w:rPr>
        <w:t>de relations que construisent l</w:t>
      </w:r>
      <w:r w:rsidR="00671847" w:rsidRPr="00B738FA">
        <w:rPr>
          <w:rFonts w:ascii="Agipo" w:hAnsi="Agipo"/>
        </w:rPr>
        <w:t xml:space="preserve">es adolescents et </w:t>
      </w:r>
      <w:r w:rsidR="00C96989">
        <w:rPr>
          <w:rFonts w:ascii="Agipo" w:hAnsi="Agipo"/>
        </w:rPr>
        <w:t xml:space="preserve">les </w:t>
      </w:r>
      <w:r w:rsidR="00671847" w:rsidRPr="00B738FA">
        <w:rPr>
          <w:rFonts w:ascii="Agipo" w:hAnsi="Agipo"/>
        </w:rPr>
        <w:t>jeunes adult</w:t>
      </w:r>
      <w:r w:rsidR="00FA04B0" w:rsidRPr="00B738FA">
        <w:rPr>
          <w:rFonts w:ascii="Agipo" w:hAnsi="Agipo"/>
        </w:rPr>
        <w:t>es</w:t>
      </w:r>
      <w:r w:rsidR="00671847" w:rsidRPr="00B738FA">
        <w:rPr>
          <w:rFonts w:ascii="Agipo" w:hAnsi="Agipo"/>
        </w:rPr>
        <w:t xml:space="preserve"> (amis, famille, monde extérieur)</w:t>
      </w:r>
      <w:r w:rsidR="00FA04B0" w:rsidRPr="00B738FA">
        <w:rPr>
          <w:rFonts w:ascii="Agipo" w:hAnsi="Agipo"/>
        </w:rPr>
        <w:t>,</w:t>
      </w:r>
      <w:r w:rsidR="00887155" w:rsidRPr="00B738FA">
        <w:rPr>
          <w:rFonts w:ascii="Agipo" w:hAnsi="Agipo"/>
        </w:rPr>
        <w:t xml:space="preserve"> à travers le prisme de la langue parlée ou écrite</w:t>
      </w:r>
      <w:r w:rsidR="00FA04B0" w:rsidRPr="00B738FA">
        <w:rPr>
          <w:rFonts w:ascii="Agipo" w:hAnsi="Agipo"/>
        </w:rPr>
        <w:t>,</w:t>
      </w:r>
      <w:r w:rsidR="00887155" w:rsidRPr="00B738FA">
        <w:rPr>
          <w:rFonts w:ascii="Agipo" w:hAnsi="Agipo"/>
        </w:rPr>
        <w:t xml:space="preserve"> et</w:t>
      </w:r>
      <w:r w:rsidR="00FA04B0" w:rsidRPr="00B738FA">
        <w:rPr>
          <w:rFonts w:ascii="Agipo" w:hAnsi="Agipo"/>
        </w:rPr>
        <w:t xml:space="preserve"> en prenant en compte </w:t>
      </w:r>
      <w:r w:rsidR="00E8693D" w:rsidRPr="00B738FA">
        <w:rPr>
          <w:rFonts w:ascii="Agipo" w:hAnsi="Agipo"/>
        </w:rPr>
        <w:t>d</w:t>
      </w:r>
      <w:r w:rsidR="00FA04B0" w:rsidRPr="00B738FA">
        <w:rPr>
          <w:rFonts w:ascii="Agipo" w:hAnsi="Agipo"/>
        </w:rPr>
        <w:t xml:space="preserve">es particularités </w:t>
      </w:r>
      <w:r w:rsidR="00E8693D" w:rsidRPr="00B738FA">
        <w:rPr>
          <w:rFonts w:ascii="Agipo" w:hAnsi="Agipo"/>
        </w:rPr>
        <w:t xml:space="preserve">du présent </w:t>
      </w:r>
      <w:r w:rsidR="00FA04B0" w:rsidRPr="00B738FA">
        <w:rPr>
          <w:rFonts w:ascii="Agipo" w:hAnsi="Agipo"/>
        </w:rPr>
        <w:t xml:space="preserve">: </w:t>
      </w:r>
      <w:r w:rsidR="00C96989">
        <w:rPr>
          <w:rFonts w:ascii="Agipo" w:hAnsi="Agipo"/>
        </w:rPr>
        <w:t>l’utilisation</w:t>
      </w:r>
      <w:r w:rsidR="006A0222">
        <w:rPr>
          <w:rFonts w:ascii="Agipo" w:hAnsi="Agipo"/>
        </w:rPr>
        <w:t xml:space="preserve"> de</w:t>
      </w:r>
      <w:r w:rsidR="00E8693D" w:rsidRPr="00B738FA">
        <w:rPr>
          <w:rFonts w:ascii="Agipo" w:hAnsi="Agipo"/>
        </w:rPr>
        <w:t xml:space="preserve"> </w:t>
      </w:r>
      <w:r w:rsidR="00C96989">
        <w:rPr>
          <w:rFonts w:ascii="Agipo" w:hAnsi="Agipo"/>
        </w:rPr>
        <w:t xml:space="preserve">plusieurs langues au quotidien, </w:t>
      </w:r>
      <w:r w:rsidR="006A0222">
        <w:rPr>
          <w:rFonts w:ascii="Agipo" w:hAnsi="Agipo"/>
        </w:rPr>
        <w:t>l’usage</w:t>
      </w:r>
      <w:r w:rsidR="00C96989">
        <w:rPr>
          <w:rFonts w:ascii="Agipo" w:hAnsi="Agipo"/>
        </w:rPr>
        <w:t xml:space="preserve"> </w:t>
      </w:r>
      <w:r w:rsidR="00FA04B0" w:rsidRPr="00B738FA">
        <w:rPr>
          <w:rFonts w:ascii="Agipo" w:hAnsi="Agipo"/>
        </w:rPr>
        <w:t>des outils numériques</w:t>
      </w:r>
      <w:r w:rsidR="00E8693D" w:rsidRPr="00B738FA">
        <w:rPr>
          <w:rFonts w:ascii="Agipo" w:hAnsi="Agipo"/>
        </w:rPr>
        <w:t>.</w:t>
      </w:r>
    </w:p>
    <w:p w14:paraId="7F6E8E29" w14:textId="77777777" w:rsidR="00E81406" w:rsidRPr="00B738FA" w:rsidRDefault="00E81406" w:rsidP="00E81406">
      <w:pPr>
        <w:jc w:val="both"/>
        <w:rPr>
          <w:rFonts w:ascii="Agipo" w:hAnsi="Agipo"/>
        </w:rPr>
      </w:pPr>
    </w:p>
    <w:p w14:paraId="4F50BF71" w14:textId="77777777" w:rsidR="008A5A24" w:rsidRPr="00B738FA" w:rsidRDefault="0062648E" w:rsidP="008A5A24">
      <w:pPr>
        <w:jc w:val="both"/>
        <w:rPr>
          <w:rFonts w:ascii="Agipo" w:hAnsi="Agipo"/>
        </w:rPr>
      </w:pPr>
      <w:r w:rsidRPr="00B738FA">
        <w:rPr>
          <w:rFonts w:ascii="Agipo" w:hAnsi="Agipo"/>
        </w:rPr>
        <w:t xml:space="preserve">Une langue est mouvante, elle s’invente perpétuellement. </w:t>
      </w:r>
      <w:r w:rsidR="00887155" w:rsidRPr="00B738FA">
        <w:rPr>
          <w:rFonts w:ascii="Agipo" w:hAnsi="Agipo"/>
        </w:rPr>
        <w:t>Reflet en temps réel de la société, e</w:t>
      </w:r>
      <w:r w:rsidRPr="00B738FA">
        <w:rPr>
          <w:rFonts w:ascii="Agipo" w:hAnsi="Agipo"/>
        </w:rPr>
        <w:t xml:space="preserve">lle a cette </w:t>
      </w:r>
      <w:r w:rsidR="00FA04B0" w:rsidRPr="00B738FA">
        <w:rPr>
          <w:rFonts w:ascii="Agipo" w:hAnsi="Agipo"/>
        </w:rPr>
        <w:t>extraordinaire</w:t>
      </w:r>
      <w:r w:rsidRPr="00B738FA">
        <w:rPr>
          <w:rFonts w:ascii="Agipo" w:hAnsi="Agipo"/>
        </w:rPr>
        <w:t xml:space="preserve"> capacité</w:t>
      </w:r>
      <w:r w:rsidR="00887155" w:rsidRPr="00B738FA">
        <w:rPr>
          <w:rFonts w:ascii="Agipo" w:hAnsi="Agipo"/>
        </w:rPr>
        <w:t xml:space="preserve"> à se laisser modeler, à s’adapter aux changements du monde, aux nouvelles utilisations et aux technologies. </w:t>
      </w:r>
      <w:r w:rsidRPr="00B738FA">
        <w:rPr>
          <w:rFonts w:ascii="Agipo" w:hAnsi="Agipo"/>
        </w:rPr>
        <w:t xml:space="preserve">Mais elle est aussi refuge, espace secret qui se partage entre initiés, et donc instrument </w:t>
      </w:r>
      <w:r w:rsidR="00FA04B0" w:rsidRPr="00B738FA">
        <w:rPr>
          <w:rFonts w:ascii="Agipo" w:hAnsi="Agipo"/>
        </w:rPr>
        <w:t>essentiel</w:t>
      </w:r>
      <w:r w:rsidRPr="00B738FA">
        <w:rPr>
          <w:rFonts w:ascii="Agipo" w:hAnsi="Agipo"/>
        </w:rPr>
        <w:t xml:space="preserve"> des jeunes qui s’y construisent à la fois une </w:t>
      </w:r>
      <w:r w:rsidR="00FA04B0" w:rsidRPr="00B738FA">
        <w:rPr>
          <w:rFonts w:ascii="Agipo" w:hAnsi="Agipo"/>
        </w:rPr>
        <w:t>individualité</w:t>
      </w:r>
      <w:r w:rsidRPr="00B738FA">
        <w:rPr>
          <w:rFonts w:ascii="Agipo" w:hAnsi="Agipo"/>
        </w:rPr>
        <w:t xml:space="preserve"> et une communauté.</w:t>
      </w:r>
      <w:r w:rsidR="008C3E7B" w:rsidRPr="00B738FA">
        <w:rPr>
          <w:rFonts w:ascii="Agipo" w:hAnsi="Agipo"/>
        </w:rPr>
        <w:t xml:space="preserve"> </w:t>
      </w:r>
      <w:r w:rsidR="008A5A24" w:rsidRPr="00B738FA">
        <w:rPr>
          <w:rFonts w:ascii="Agipo" w:hAnsi="Agipo"/>
        </w:rPr>
        <w:t>Et si « la société n’est possible que par la langue » comme le disait Benveniste,</w:t>
      </w:r>
      <w:r w:rsidR="008C3E7B" w:rsidRPr="00B738FA">
        <w:rPr>
          <w:rFonts w:ascii="Agipo" w:hAnsi="Agipo"/>
        </w:rPr>
        <w:t xml:space="preserve"> </w:t>
      </w:r>
      <w:r w:rsidR="008A5A24" w:rsidRPr="00B738FA">
        <w:rPr>
          <w:rFonts w:ascii="Agipo" w:hAnsi="Agipo"/>
        </w:rPr>
        <w:t xml:space="preserve">elle est donc aussi et surtout ce qu’il nous faut avoir en commun, ou pouvoir traduire pour vivre ensemble. </w:t>
      </w:r>
    </w:p>
    <w:p w14:paraId="67CD3853" w14:textId="77777777" w:rsidR="0062648E" w:rsidRPr="00B738FA" w:rsidRDefault="0062648E" w:rsidP="0062648E">
      <w:pPr>
        <w:jc w:val="both"/>
        <w:rPr>
          <w:rFonts w:ascii="Agipo" w:hAnsi="Agipo"/>
        </w:rPr>
      </w:pPr>
    </w:p>
    <w:p w14:paraId="46F6C608" w14:textId="75B22F79" w:rsidR="00E81406" w:rsidRDefault="0062648E" w:rsidP="00E81406">
      <w:pPr>
        <w:jc w:val="both"/>
        <w:rPr>
          <w:rFonts w:ascii="Agipo" w:hAnsi="Agipo"/>
        </w:rPr>
      </w:pPr>
      <w:r w:rsidRPr="00B738FA">
        <w:rPr>
          <w:rFonts w:ascii="Agipo" w:hAnsi="Agipo"/>
        </w:rPr>
        <w:t>L’appel à candidature</w:t>
      </w:r>
      <w:r w:rsidR="00E8693D" w:rsidRPr="00B738FA">
        <w:rPr>
          <w:rFonts w:ascii="Agipo" w:hAnsi="Agipo"/>
        </w:rPr>
        <w:t>s</w:t>
      </w:r>
      <w:r w:rsidRPr="00B738FA">
        <w:rPr>
          <w:rFonts w:ascii="Agipo" w:hAnsi="Agipo"/>
        </w:rPr>
        <w:t xml:space="preserve"> invite l’artiste ou l’équipe artistique à développer un projet avec des jeunes pour s’interroger avec </w:t>
      </w:r>
      <w:r w:rsidR="00E8693D" w:rsidRPr="00B738FA">
        <w:rPr>
          <w:rFonts w:ascii="Agipo" w:hAnsi="Agipo"/>
        </w:rPr>
        <w:t xml:space="preserve">elles et </w:t>
      </w:r>
      <w:r w:rsidRPr="00B738FA">
        <w:rPr>
          <w:rFonts w:ascii="Agipo" w:hAnsi="Agipo"/>
        </w:rPr>
        <w:t xml:space="preserve">eux sur </w:t>
      </w:r>
      <w:r w:rsidR="00887155" w:rsidRPr="00B738FA">
        <w:rPr>
          <w:rFonts w:ascii="Agipo" w:hAnsi="Agipo"/>
        </w:rPr>
        <w:t>l</w:t>
      </w:r>
      <w:r w:rsidR="00C47007" w:rsidRPr="00B738FA">
        <w:rPr>
          <w:rFonts w:ascii="Agipo" w:hAnsi="Agipo"/>
        </w:rPr>
        <w:t>a langue</w:t>
      </w:r>
      <w:r w:rsidR="008A5A24" w:rsidRPr="00B738FA">
        <w:rPr>
          <w:rFonts w:ascii="Agipo" w:hAnsi="Agipo"/>
        </w:rPr>
        <w:t xml:space="preserve"> </w:t>
      </w:r>
      <w:r w:rsidR="00C47007" w:rsidRPr="00B738FA">
        <w:rPr>
          <w:rFonts w:ascii="Agipo" w:hAnsi="Agipo"/>
        </w:rPr>
        <w:t>qu’</w:t>
      </w:r>
      <w:r w:rsidR="00FA04B0" w:rsidRPr="00B738FA">
        <w:rPr>
          <w:rFonts w:ascii="Agipo" w:hAnsi="Agipo"/>
        </w:rPr>
        <w:t>ils emploient</w:t>
      </w:r>
      <w:r w:rsidR="008A5A24" w:rsidRPr="00B738FA">
        <w:rPr>
          <w:rFonts w:ascii="Agipo" w:hAnsi="Agipo"/>
        </w:rPr>
        <w:t xml:space="preserve">, pratiquent, </w:t>
      </w:r>
      <w:r w:rsidR="00E81406" w:rsidRPr="00B738FA">
        <w:rPr>
          <w:rFonts w:ascii="Agipo" w:hAnsi="Agipo"/>
        </w:rPr>
        <w:t xml:space="preserve">modélisent, </w:t>
      </w:r>
      <w:r w:rsidR="00E8693D" w:rsidRPr="00B738FA">
        <w:rPr>
          <w:rFonts w:ascii="Agipo" w:hAnsi="Agipo"/>
        </w:rPr>
        <w:t>plus ou moins spontanément</w:t>
      </w:r>
      <w:r w:rsidR="00FA04B0" w:rsidRPr="00B738FA">
        <w:rPr>
          <w:rFonts w:ascii="Agipo" w:hAnsi="Agipo"/>
        </w:rPr>
        <w:t xml:space="preserve">. Comment </w:t>
      </w:r>
      <w:r w:rsidR="00C96989">
        <w:rPr>
          <w:rFonts w:ascii="Agipo" w:hAnsi="Agipo"/>
        </w:rPr>
        <w:t>se réinvente</w:t>
      </w:r>
      <w:r w:rsidR="00E81406" w:rsidRPr="00B738FA">
        <w:rPr>
          <w:rFonts w:ascii="Agipo" w:hAnsi="Agipo"/>
        </w:rPr>
        <w:t xml:space="preserve"> la langue ? Q</w:t>
      </w:r>
      <w:r w:rsidR="00C47007" w:rsidRPr="00B738FA">
        <w:rPr>
          <w:rFonts w:ascii="Agipo" w:hAnsi="Agipo"/>
        </w:rPr>
        <w:t xml:space="preserve">uel rôle y </w:t>
      </w:r>
      <w:r w:rsidR="00C47007" w:rsidRPr="00B738FA">
        <w:rPr>
          <w:rFonts w:ascii="Agipo" w:hAnsi="Agipo"/>
        </w:rPr>
        <w:lastRenderedPageBreak/>
        <w:t xml:space="preserve">jouent les </w:t>
      </w:r>
      <w:r w:rsidR="00FA04B0" w:rsidRPr="00B738FA">
        <w:rPr>
          <w:rFonts w:ascii="Agipo" w:hAnsi="Agipo"/>
        </w:rPr>
        <w:t>outils</w:t>
      </w:r>
      <w:r w:rsidR="00C47007" w:rsidRPr="00B738FA">
        <w:rPr>
          <w:rFonts w:ascii="Agipo" w:hAnsi="Agipo"/>
        </w:rPr>
        <w:t xml:space="preserve"> numériques</w:t>
      </w:r>
      <w:r w:rsidR="00C96989">
        <w:rPr>
          <w:rFonts w:ascii="Agipo" w:hAnsi="Agipo"/>
        </w:rPr>
        <w:t xml:space="preserve"> et les réseaux sociaux</w:t>
      </w:r>
      <w:r w:rsidR="00C47007" w:rsidRPr="00B738FA">
        <w:rPr>
          <w:rFonts w:ascii="Agipo" w:hAnsi="Agipo"/>
        </w:rPr>
        <w:t> ?</w:t>
      </w:r>
      <w:r w:rsidR="00FA04B0" w:rsidRPr="00B738FA">
        <w:rPr>
          <w:rFonts w:ascii="Agipo" w:hAnsi="Agipo"/>
        </w:rPr>
        <w:t xml:space="preserve"> Comment la langue </w:t>
      </w:r>
      <w:r w:rsidR="00C47007" w:rsidRPr="00B738FA">
        <w:rPr>
          <w:rFonts w:ascii="Agipo" w:hAnsi="Agipo"/>
        </w:rPr>
        <w:t>permet-</w:t>
      </w:r>
      <w:r w:rsidR="00FA04B0" w:rsidRPr="00B738FA">
        <w:rPr>
          <w:rFonts w:ascii="Agipo" w:hAnsi="Agipo"/>
        </w:rPr>
        <w:t>elle</w:t>
      </w:r>
      <w:r w:rsidR="00C47007" w:rsidRPr="00B738FA">
        <w:rPr>
          <w:rFonts w:ascii="Agipo" w:hAnsi="Agipo"/>
        </w:rPr>
        <w:t xml:space="preserve"> </w:t>
      </w:r>
      <w:r w:rsidR="00FA04B0" w:rsidRPr="00B738FA">
        <w:rPr>
          <w:rFonts w:ascii="Agipo" w:hAnsi="Agipo"/>
        </w:rPr>
        <w:t xml:space="preserve">la création d’une identité, d’une société </w:t>
      </w:r>
      <w:r w:rsidR="00E8693D" w:rsidRPr="00B738FA">
        <w:rPr>
          <w:rFonts w:ascii="Agipo" w:hAnsi="Agipo"/>
        </w:rPr>
        <w:t xml:space="preserve">au </w:t>
      </w:r>
      <w:r w:rsidR="008A5A24" w:rsidRPr="00B738FA">
        <w:rPr>
          <w:rFonts w:ascii="Agipo" w:hAnsi="Agipo"/>
        </w:rPr>
        <w:t>cœur</w:t>
      </w:r>
      <w:r w:rsidR="00FA04B0" w:rsidRPr="00B738FA">
        <w:rPr>
          <w:rFonts w:ascii="Agipo" w:hAnsi="Agipo"/>
        </w:rPr>
        <w:t xml:space="preserve"> du monde ? Peut-on parler </w:t>
      </w:r>
      <w:r w:rsidR="00E8693D" w:rsidRPr="00B738FA">
        <w:rPr>
          <w:rFonts w:ascii="Agipo" w:hAnsi="Agipo"/>
        </w:rPr>
        <w:t>pour une</w:t>
      </w:r>
      <w:r w:rsidR="00887155" w:rsidRPr="00B738FA">
        <w:rPr>
          <w:rFonts w:ascii="Agipo" w:hAnsi="Agipo"/>
        </w:rPr>
        <w:t xml:space="preserve"> génération </w:t>
      </w:r>
      <w:r w:rsidR="00FA04B0" w:rsidRPr="00B738FA">
        <w:rPr>
          <w:rFonts w:ascii="Agipo" w:hAnsi="Agipo"/>
        </w:rPr>
        <w:t>de l’invention d’un langage</w:t>
      </w:r>
      <w:r w:rsidR="00E8693D" w:rsidRPr="00B738FA">
        <w:rPr>
          <w:rFonts w:ascii="Agipo" w:hAnsi="Agipo"/>
        </w:rPr>
        <w:t xml:space="preserve"> </w:t>
      </w:r>
      <w:r w:rsidR="00FA04B0" w:rsidRPr="00B738FA">
        <w:rPr>
          <w:rFonts w:ascii="Agipo" w:hAnsi="Agipo"/>
        </w:rPr>
        <w:t>?</w:t>
      </w:r>
    </w:p>
    <w:p w14:paraId="5628C8F4" w14:textId="77777777" w:rsidR="00C96989" w:rsidRPr="00B738FA" w:rsidRDefault="00C96989" w:rsidP="00E81406">
      <w:pPr>
        <w:jc w:val="both"/>
        <w:rPr>
          <w:rFonts w:ascii="Agipo" w:hAnsi="Agipo"/>
        </w:rPr>
      </w:pPr>
    </w:p>
    <w:p w14:paraId="041800BE" w14:textId="2799A2A9" w:rsidR="009F027C" w:rsidRPr="00B738FA" w:rsidRDefault="00FA04B0" w:rsidP="00C96989">
      <w:pPr>
        <w:jc w:val="both"/>
        <w:rPr>
          <w:rFonts w:ascii="Agipo" w:hAnsi="Agipo"/>
        </w:rPr>
      </w:pPr>
      <w:r w:rsidRPr="00B738FA">
        <w:rPr>
          <w:rFonts w:ascii="Agipo" w:hAnsi="Agipo"/>
        </w:rPr>
        <w:t xml:space="preserve">Par une mise en relation des pratiques numériques ou matérielles, </w:t>
      </w:r>
      <w:r w:rsidR="00C96989">
        <w:rPr>
          <w:rFonts w:ascii="Agipo" w:hAnsi="Agipo"/>
        </w:rPr>
        <w:t>relevant de l’intimité</w:t>
      </w:r>
      <w:r w:rsidRPr="00B738FA">
        <w:rPr>
          <w:rFonts w:ascii="Agipo" w:hAnsi="Agipo"/>
        </w:rPr>
        <w:t xml:space="preserve"> </w:t>
      </w:r>
      <w:r w:rsidR="00C96989">
        <w:rPr>
          <w:rFonts w:ascii="Agipo" w:hAnsi="Agipo"/>
        </w:rPr>
        <w:t>ou du public</w:t>
      </w:r>
      <w:r w:rsidRPr="00B738FA">
        <w:rPr>
          <w:rFonts w:ascii="Agipo" w:hAnsi="Agipo"/>
        </w:rPr>
        <w:t xml:space="preserve">, l’artiste ou l’équipe artistique est invité(e) à concevoir, non pas </w:t>
      </w:r>
      <w:r w:rsidR="00C96989">
        <w:rPr>
          <w:rFonts w:ascii="Agipo" w:hAnsi="Agipo"/>
        </w:rPr>
        <w:t>la</w:t>
      </w:r>
      <w:r w:rsidRPr="00B738FA">
        <w:rPr>
          <w:rFonts w:ascii="Agipo" w:hAnsi="Agipo"/>
        </w:rPr>
        <w:t xml:space="preserve"> production </w:t>
      </w:r>
      <w:r w:rsidR="00C96989">
        <w:rPr>
          <w:rFonts w:ascii="Agipo" w:hAnsi="Agipo"/>
        </w:rPr>
        <w:t>d’une œuvre</w:t>
      </w:r>
      <w:r w:rsidRPr="00B738FA">
        <w:rPr>
          <w:rFonts w:ascii="Agipo" w:hAnsi="Agipo"/>
        </w:rPr>
        <w:t>, mais une démarche exploratoire et collective</w:t>
      </w:r>
      <w:r w:rsidR="00E8693D" w:rsidRPr="00B738FA">
        <w:rPr>
          <w:rFonts w:ascii="Agipo" w:hAnsi="Agipo"/>
        </w:rPr>
        <w:t>.</w:t>
      </w:r>
      <w:r w:rsidR="00E81406" w:rsidRPr="00B738FA">
        <w:rPr>
          <w:rFonts w:ascii="Agipo" w:hAnsi="Agipo"/>
        </w:rPr>
        <w:t xml:space="preserve"> </w:t>
      </w:r>
      <w:r w:rsidR="009F027C" w:rsidRPr="00B738FA">
        <w:rPr>
          <w:rFonts w:ascii="Agipo" w:hAnsi="Agipo"/>
        </w:rPr>
        <w:t>Le projet devra articuler la question de la langue</w:t>
      </w:r>
      <w:r w:rsidR="00653227" w:rsidRPr="00B738FA">
        <w:rPr>
          <w:rFonts w:ascii="Agipo" w:hAnsi="Agipo"/>
        </w:rPr>
        <w:t xml:space="preserve"> </w:t>
      </w:r>
      <w:r w:rsidR="009F027C" w:rsidRPr="00B738FA">
        <w:rPr>
          <w:rFonts w:ascii="Agipo" w:hAnsi="Agipo"/>
        </w:rPr>
        <w:t>comme matière vivante, et la question du réseau comme circulation numérique ou organisation dans l’espace public</w:t>
      </w:r>
      <w:r w:rsidR="00C96989">
        <w:rPr>
          <w:rFonts w:ascii="Agipo" w:hAnsi="Agipo"/>
        </w:rPr>
        <w:t>.</w:t>
      </w:r>
    </w:p>
    <w:p w14:paraId="4DD0698D" w14:textId="77777777" w:rsidR="00BD2153" w:rsidRPr="00B738FA" w:rsidRDefault="00BD2153" w:rsidP="001216F8">
      <w:pPr>
        <w:rPr>
          <w:rFonts w:ascii="Agipo" w:hAnsi="Agipo"/>
        </w:rPr>
      </w:pPr>
    </w:p>
    <w:p w14:paraId="4F6E2B27" w14:textId="65E30AF7" w:rsidR="00AF5363" w:rsidRPr="00B738FA" w:rsidRDefault="00AF5363" w:rsidP="003B6689">
      <w:pPr>
        <w:rPr>
          <w:rFonts w:ascii="Agipo" w:hAnsi="Agipo"/>
          <w:b/>
        </w:rPr>
      </w:pPr>
      <w:r w:rsidRPr="00B738FA">
        <w:rPr>
          <w:rFonts w:ascii="Agipo" w:hAnsi="Agipo"/>
          <w:b/>
        </w:rPr>
        <w:t>Le CLÉA s’appuie sur trois axes clés :</w:t>
      </w:r>
    </w:p>
    <w:p w14:paraId="507A4458" w14:textId="77777777" w:rsidR="00AF5363" w:rsidRPr="00B738FA" w:rsidRDefault="00AF5363" w:rsidP="003B6689">
      <w:pPr>
        <w:rPr>
          <w:rFonts w:ascii="Agipo" w:hAnsi="Agipo"/>
        </w:rPr>
      </w:pPr>
    </w:p>
    <w:p w14:paraId="7D9CC140" w14:textId="77777777" w:rsidR="00AF5363" w:rsidRPr="00B738FA" w:rsidRDefault="002D7408" w:rsidP="008A5A24">
      <w:pPr>
        <w:numPr>
          <w:ilvl w:val="0"/>
          <w:numId w:val="9"/>
        </w:numPr>
        <w:jc w:val="both"/>
        <w:rPr>
          <w:rFonts w:ascii="Agipo" w:hAnsi="Agipo"/>
          <w:u w:val="single"/>
        </w:rPr>
      </w:pPr>
      <w:r w:rsidRPr="00B738FA">
        <w:rPr>
          <w:rFonts w:ascii="Agipo" w:hAnsi="Agipo"/>
          <w:u w:val="single"/>
        </w:rPr>
        <w:t>L</w:t>
      </w:r>
      <w:r w:rsidR="00AF5363" w:rsidRPr="00B738FA">
        <w:rPr>
          <w:rFonts w:ascii="Agipo" w:hAnsi="Agipo"/>
          <w:u w:val="single"/>
        </w:rPr>
        <w:t xml:space="preserve">a rencontre </w:t>
      </w:r>
      <w:r w:rsidR="00095B31" w:rsidRPr="00B738FA">
        <w:rPr>
          <w:rFonts w:ascii="Agipo" w:hAnsi="Agipo"/>
          <w:u w:val="single"/>
        </w:rPr>
        <w:t>des</w:t>
      </w:r>
      <w:r w:rsidRPr="00B738FA">
        <w:rPr>
          <w:rFonts w:ascii="Agipo" w:hAnsi="Agipo"/>
          <w:u w:val="single"/>
        </w:rPr>
        <w:t xml:space="preserve"> publics </w:t>
      </w:r>
      <w:r w:rsidR="00AF5363" w:rsidRPr="00B738FA">
        <w:rPr>
          <w:rFonts w:ascii="Agipo" w:hAnsi="Agipo"/>
          <w:u w:val="single"/>
        </w:rPr>
        <w:t>avec les artiste</w:t>
      </w:r>
      <w:r w:rsidRPr="00B738FA">
        <w:rPr>
          <w:rFonts w:ascii="Agipo" w:hAnsi="Agipo"/>
          <w:u w:val="single"/>
        </w:rPr>
        <w:t xml:space="preserve">s </w:t>
      </w:r>
      <w:r w:rsidR="00AF5363" w:rsidRPr="00B738FA">
        <w:rPr>
          <w:rFonts w:ascii="Agipo" w:hAnsi="Agipo"/>
          <w:u w:val="single"/>
        </w:rPr>
        <w:t xml:space="preserve">et l’accès aux </w:t>
      </w:r>
      <w:r w:rsidR="00095B31" w:rsidRPr="00B738FA">
        <w:rPr>
          <w:rFonts w:ascii="Agipo" w:hAnsi="Agipo"/>
          <w:u w:val="single"/>
        </w:rPr>
        <w:t>œuvres</w:t>
      </w:r>
      <w:r w:rsidR="008A5A24" w:rsidRPr="00B738FA">
        <w:rPr>
          <w:rFonts w:ascii="Agipo" w:hAnsi="Agipo"/>
          <w:u w:val="single"/>
        </w:rPr>
        <w:t xml:space="preserve"> </w:t>
      </w:r>
      <w:r w:rsidR="00AF5363" w:rsidRPr="00B738FA">
        <w:rPr>
          <w:rFonts w:ascii="Agipo" w:hAnsi="Agipo"/>
          <w:u w:val="single"/>
        </w:rPr>
        <w:t xml:space="preserve">artistiques et culturelles </w:t>
      </w:r>
    </w:p>
    <w:p w14:paraId="01AEB9ED" w14:textId="77777777" w:rsidR="000E45BD" w:rsidRPr="00B738FA" w:rsidRDefault="000E45BD" w:rsidP="000E45BD">
      <w:pPr>
        <w:ind w:left="720"/>
        <w:jc w:val="both"/>
        <w:rPr>
          <w:rFonts w:ascii="Agipo" w:hAnsi="Agipo"/>
        </w:rPr>
      </w:pPr>
    </w:p>
    <w:p w14:paraId="271F6E60" w14:textId="6ECF5E58" w:rsidR="00AF5363" w:rsidRPr="00B738FA" w:rsidRDefault="00AF5363" w:rsidP="00C96989">
      <w:pPr>
        <w:jc w:val="both"/>
        <w:rPr>
          <w:rFonts w:ascii="Agipo" w:hAnsi="Agipo"/>
        </w:rPr>
      </w:pPr>
      <w:r w:rsidRPr="00B738FA">
        <w:rPr>
          <w:rFonts w:ascii="Agipo" w:hAnsi="Agipo"/>
        </w:rPr>
        <w:t>La rencontre entre les œuvres, les artistes et les lieux culturels vise à permettre aux publics d’acquérir les outils permettant de devenir autonome</w:t>
      </w:r>
      <w:r w:rsidR="00C96989">
        <w:rPr>
          <w:rFonts w:ascii="Agipo" w:hAnsi="Agipo"/>
        </w:rPr>
        <w:t>s</w:t>
      </w:r>
      <w:r w:rsidRPr="00B738FA">
        <w:rPr>
          <w:rFonts w:ascii="Agipo" w:hAnsi="Agipo"/>
        </w:rPr>
        <w:t xml:space="preserve"> dans leur</w:t>
      </w:r>
      <w:r w:rsidR="00C96989">
        <w:rPr>
          <w:rFonts w:ascii="Agipo" w:hAnsi="Agipo"/>
        </w:rPr>
        <w:t>s</w:t>
      </w:r>
      <w:r w:rsidRPr="00B738FA">
        <w:rPr>
          <w:rFonts w:ascii="Agipo" w:hAnsi="Agipo"/>
        </w:rPr>
        <w:t xml:space="preserve"> pratique</w:t>
      </w:r>
      <w:r w:rsidR="00C96989">
        <w:rPr>
          <w:rFonts w:ascii="Agipo" w:hAnsi="Agipo"/>
        </w:rPr>
        <w:t>s</w:t>
      </w:r>
      <w:r w:rsidRPr="00B738FA">
        <w:rPr>
          <w:rFonts w:ascii="Agipo" w:hAnsi="Agipo"/>
        </w:rPr>
        <w:t xml:space="preserve"> culturelle</w:t>
      </w:r>
      <w:r w:rsidR="00C96989">
        <w:rPr>
          <w:rFonts w:ascii="Agipo" w:hAnsi="Agipo"/>
        </w:rPr>
        <w:t>s</w:t>
      </w:r>
      <w:r w:rsidRPr="00B738FA">
        <w:rPr>
          <w:rFonts w:ascii="Agipo" w:hAnsi="Agipo"/>
        </w:rPr>
        <w:t xml:space="preserve"> et artistique</w:t>
      </w:r>
      <w:r w:rsidR="00C96989">
        <w:rPr>
          <w:rFonts w:ascii="Agipo" w:hAnsi="Agipo"/>
        </w:rPr>
        <w:t>s</w:t>
      </w:r>
      <w:r w:rsidRPr="00B738FA">
        <w:rPr>
          <w:rFonts w:ascii="Agipo" w:hAnsi="Agipo"/>
        </w:rPr>
        <w:t>. Le CLÉA repose donc sur une forte implication des lieux culturels de référence présents sur le territoire et de l’ensemble des partenaires mobilisant les publics.</w:t>
      </w:r>
      <w:r w:rsidR="002D7408" w:rsidRPr="00B738FA">
        <w:rPr>
          <w:rFonts w:ascii="Agipo" w:hAnsi="Agipo"/>
        </w:rPr>
        <w:t xml:space="preserve"> </w:t>
      </w:r>
      <w:r w:rsidRPr="00B738FA">
        <w:rPr>
          <w:rFonts w:ascii="Agipo" w:hAnsi="Agipo"/>
        </w:rPr>
        <w:t>Le CLÉA est à considérer comme une démarche citoyenne répondant à des enjeux sociaux de territoire.</w:t>
      </w:r>
    </w:p>
    <w:p w14:paraId="7BDA11F8" w14:textId="77777777" w:rsidR="00AF5363" w:rsidRPr="00B738FA" w:rsidRDefault="00AF5363" w:rsidP="00E65869">
      <w:pPr>
        <w:jc w:val="both"/>
        <w:rPr>
          <w:rFonts w:ascii="Agipo" w:hAnsi="Agipo"/>
        </w:rPr>
      </w:pPr>
    </w:p>
    <w:p w14:paraId="77F057AB" w14:textId="77777777" w:rsidR="002D7408" w:rsidRPr="00B738FA" w:rsidRDefault="00AF5363" w:rsidP="000E45BD">
      <w:pPr>
        <w:numPr>
          <w:ilvl w:val="0"/>
          <w:numId w:val="9"/>
        </w:numPr>
        <w:jc w:val="both"/>
        <w:rPr>
          <w:rFonts w:ascii="Agipo" w:hAnsi="Agipo"/>
          <w:u w:val="single"/>
        </w:rPr>
      </w:pPr>
      <w:r w:rsidRPr="00B738FA">
        <w:rPr>
          <w:rFonts w:ascii="Agipo" w:hAnsi="Agipo"/>
          <w:u w:val="single"/>
        </w:rPr>
        <w:t>L’ancrage territoria</w:t>
      </w:r>
      <w:r w:rsidR="002D7408" w:rsidRPr="00B738FA">
        <w:rPr>
          <w:rFonts w:ascii="Agipo" w:hAnsi="Agipo"/>
          <w:u w:val="single"/>
        </w:rPr>
        <w:t>l</w:t>
      </w:r>
    </w:p>
    <w:p w14:paraId="5A602FA2" w14:textId="77777777" w:rsidR="000E45BD" w:rsidRPr="00B738FA" w:rsidRDefault="000E45BD" w:rsidP="000E45BD">
      <w:pPr>
        <w:ind w:left="720"/>
        <w:jc w:val="both"/>
        <w:rPr>
          <w:rFonts w:ascii="Agipo" w:hAnsi="Agipo"/>
        </w:rPr>
      </w:pPr>
    </w:p>
    <w:p w14:paraId="37104513" w14:textId="4E667D7D" w:rsidR="00AF5363" w:rsidRPr="00B738FA" w:rsidRDefault="00095B31" w:rsidP="00095B31">
      <w:pPr>
        <w:jc w:val="both"/>
        <w:rPr>
          <w:rFonts w:ascii="Agipo" w:hAnsi="Agipo"/>
        </w:rPr>
      </w:pPr>
      <w:r w:rsidRPr="00B738FA">
        <w:rPr>
          <w:rFonts w:ascii="Agipo" w:hAnsi="Agipo"/>
        </w:rPr>
        <w:t>L</w:t>
      </w:r>
      <w:r w:rsidR="00AF5363" w:rsidRPr="00B738FA">
        <w:rPr>
          <w:rFonts w:ascii="Agipo" w:hAnsi="Agipo"/>
        </w:rPr>
        <w:t>a prise en compte des spécificités</w:t>
      </w:r>
      <w:r w:rsidRPr="00B738FA">
        <w:rPr>
          <w:rFonts w:ascii="Agipo" w:hAnsi="Agipo"/>
        </w:rPr>
        <w:t xml:space="preserve"> du territoire est </w:t>
      </w:r>
      <w:r w:rsidR="00FA04B0" w:rsidRPr="00B738FA">
        <w:rPr>
          <w:rFonts w:ascii="Agipo" w:hAnsi="Agipo"/>
        </w:rPr>
        <w:t>déterminante</w:t>
      </w:r>
      <w:r w:rsidRPr="00B738FA">
        <w:rPr>
          <w:rFonts w:ascii="Agipo" w:hAnsi="Agipo"/>
        </w:rPr>
        <w:t xml:space="preserve"> pour la résidence-mission. </w:t>
      </w:r>
      <w:r w:rsidR="00AF5363" w:rsidRPr="00B738FA">
        <w:rPr>
          <w:rFonts w:ascii="Agipo" w:hAnsi="Agipo"/>
        </w:rPr>
        <w:t xml:space="preserve">Ce dispositif s’articule avec les projets et les démarches existants sur le territoire, tels que </w:t>
      </w:r>
      <w:r w:rsidR="002D7408" w:rsidRPr="00B738FA">
        <w:rPr>
          <w:rFonts w:ascii="Agipo" w:hAnsi="Agipo"/>
        </w:rPr>
        <w:t>les différents programmes développés par les Ateliers Médicis (Artistes et chercheurs associés, Création en cours, …) et les Villes (</w:t>
      </w:r>
      <w:r w:rsidR="000E45BD" w:rsidRPr="00B738FA">
        <w:rPr>
          <w:rFonts w:ascii="Agipo" w:hAnsi="Agipo"/>
        </w:rPr>
        <w:t>artistes en résidence, projets de service, événements culturels…)</w:t>
      </w:r>
      <w:r w:rsidR="0083634A">
        <w:rPr>
          <w:rFonts w:ascii="Agipo" w:hAnsi="Agipo"/>
        </w:rPr>
        <w:t>.</w:t>
      </w:r>
    </w:p>
    <w:p w14:paraId="0636C0F9" w14:textId="77777777" w:rsidR="00AF5363" w:rsidRPr="00B738FA" w:rsidRDefault="00AF5363" w:rsidP="00E65869">
      <w:pPr>
        <w:jc w:val="both"/>
        <w:rPr>
          <w:rFonts w:ascii="Agipo" w:hAnsi="Agipo"/>
        </w:rPr>
      </w:pPr>
    </w:p>
    <w:p w14:paraId="7D95C67A" w14:textId="77777777" w:rsidR="002D7408" w:rsidRPr="00B738FA" w:rsidRDefault="002D7408" w:rsidP="000E45BD">
      <w:pPr>
        <w:numPr>
          <w:ilvl w:val="0"/>
          <w:numId w:val="9"/>
        </w:numPr>
        <w:jc w:val="both"/>
        <w:rPr>
          <w:rFonts w:ascii="Agipo" w:hAnsi="Agipo"/>
          <w:u w:val="single"/>
        </w:rPr>
      </w:pPr>
      <w:r w:rsidRPr="00B738FA">
        <w:rPr>
          <w:rFonts w:ascii="Agipo" w:hAnsi="Agipo"/>
          <w:u w:val="single"/>
        </w:rPr>
        <w:t>La</w:t>
      </w:r>
      <w:r w:rsidR="00AF5363" w:rsidRPr="00B738FA">
        <w:rPr>
          <w:rFonts w:ascii="Agipo" w:hAnsi="Agipo"/>
          <w:u w:val="single"/>
        </w:rPr>
        <w:t xml:space="preserve"> présence </w:t>
      </w:r>
      <w:r w:rsidRPr="00B738FA">
        <w:rPr>
          <w:rFonts w:ascii="Agipo" w:hAnsi="Agipo"/>
          <w:u w:val="single"/>
        </w:rPr>
        <w:t>artistique</w:t>
      </w:r>
    </w:p>
    <w:p w14:paraId="75EC3519" w14:textId="77777777" w:rsidR="000E45BD" w:rsidRPr="00B738FA" w:rsidRDefault="000E45BD" w:rsidP="000E45BD">
      <w:pPr>
        <w:ind w:left="720"/>
        <w:jc w:val="both"/>
        <w:rPr>
          <w:rFonts w:ascii="Agipo" w:hAnsi="Agipo"/>
        </w:rPr>
      </w:pPr>
    </w:p>
    <w:p w14:paraId="01BDE6D0" w14:textId="77777777" w:rsidR="00AF5363" w:rsidRDefault="002D7408" w:rsidP="00E65869">
      <w:pPr>
        <w:jc w:val="both"/>
        <w:rPr>
          <w:rFonts w:ascii="Agipo" w:hAnsi="Agipo"/>
        </w:rPr>
      </w:pPr>
      <w:r w:rsidRPr="00B738FA">
        <w:rPr>
          <w:rFonts w:ascii="Agipo" w:hAnsi="Agipo"/>
        </w:rPr>
        <w:t>Le dispositif implique une présence forte de la part de l’artiste ou de l’équipe artistique</w:t>
      </w:r>
      <w:r w:rsidR="00AF5363" w:rsidRPr="00B738FA">
        <w:rPr>
          <w:rFonts w:ascii="Agipo" w:hAnsi="Agipo"/>
        </w:rPr>
        <w:t xml:space="preserve"> </w:t>
      </w:r>
      <w:r w:rsidRPr="00B738FA">
        <w:rPr>
          <w:rFonts w:ascii="Agipo" w:hAnsi="Agipo"/>
        </w:rPr>
        <w:t>durant le temps de la résidence-mission.</w:t>
      </w:r>
    </w:p>
    <w:p w14:paraId="55960D50" w14:textId="77777777" w:rsidR="001F2893" w:rsidRPr="00B738FA" w:rsidRDefault="001F2893" w:rsidP="00E65869">
      <w:pPr>
        <w:jc w:val="both"/>
        <w:rPr>
          <w:rFonts w:ascii="Agipo" w:hAnsi="Agipo"/>
        </w:rPr>
      </w:pPr>
    </w:p>
    <w:p w14:paraId="6D4C6E3C" w14:textId="77777777" w:rsidR="0008386B" w:rsidRPr="00B738FA" w:rsidRDefault="0008386B" w:rsidP="00E65869">
      <w:pPr>
        <w:jc w:val="both"/>
        <w:rPr>
          <w:rFonts w:ascii="Agipo" w:hAnsi="Agipo"/>
        </w:rPr>
      </w:pPr>
    </w:p>
    <w:p w14:paraId="282DE83D" w14:textId="02DBA162" w:rsidR="0008386B" w:rsidRPr="00B738FA" w:rsidRDefault="001F2893" w:rsidP="0008386B">
      <w:pPr>
        <w:rPr>
          <w:rFonts w:ascii="Agipo" w:hAnsi="Agipo"/>
          <w:b/>
        </w:rPr>
      </w:pPr>
      <w:r w:rsidRPr="00B738FA">
        <w:rPr>
          <w:rFonts w:ascii="Agipo" w:hAnsi="Agipo"/>
          <w:b/>
        </w:rPr>
        <w:t>II. LES ENJEUX DU CLÉA</w:t>
      </w:r>
    </w:p>
    <w:p w14:paraId="0433410F" w14:textId="77777777" w:rsidR="0008386B" w:rsidRPr="00B738FA" w:rsidRDefault="0008386B" w:rsidP="0008386B">
      <w:pPr>
        <w:rPr>
          <w:rFonts w:ascii="Agipo" w:hAnsi="Agipo"/>
        </w:rPr>
      </w:pPr>
    </w:p>
    <w:p w14:paraId="21888DC3" w14:textId="7C9DF945" w:rsidR="0083634A" w:rsidRDefault="0083634A" w:rsidP="0083634A">
      <w:pPr>
        <w:numPr>
          <w:ilvl w:val="0"/>
          <w:numId w:val="8"/>
        </w:numPr>
        <w:jc w:val="both"/>
        <w:rPr>
          <w:rFonts w:ascii="Agipo" w:hAnsi="Agipo"/>
        </w:rPr>
      </w:pPr>
      <w:r w:rsidRPr="00B738FA">
        <w:rPr>
          <w:rFonts w:ascii="Agipo" w:hAnsi="Agipo"/>
        </w:rPr>
        <w:t>Défendre le rôle qui peut être celui de l’artiste comme catalyseur de sensibilités, développeur d’imaginaires, incitateur à porter s</w:t>
      </w:r>
      <w:r>
        <w:rPr>
          <w:rFonts w:ascii="Agipo" w:hAnsi="Agipo"/>
        </w:rPr>
        <w:t>ur le monde un regard singulier ;</w:t>
      </w:r>
    </w:p>
    <w:p w14:paraId="36BC1BF9" w14:textId="0C9DA247" w:rsidR="0083634A" w:rsidRDefault="0083634A" w:rsidP="0083634A">
      <w:pPr>
        <w:numPr>
          <w:ilvl w:val="0"/>
          <w:numId w:val="8"/>
        </w:numPr>
        <w:jc w:val="both"/>
        <w:rPr>
          <w:rFonts w:ascii="Agipo" w:hAnsi="Agipo"/>
        </w:rPr>
      </w:pPr>
      <w:r w:rsidRPr="00B738FA">
        <w:rPr>
          <w:rFonts w:ascii="Agipo" w:hAnsi="Agipo"/>
        </w:rPr>
        <w:t>Favoriser la mobilité et la mixité des publics et donc du dialogue citoyen ;</w:t>
      </w:r>
    </w:p>
    <w:p w14:paraId="2ABAD4FC" w14:textId="1C68EF45" w:rsidR="0083634A" w:rsidRPr="0083634A" w:rsidRDefault="0083634A" w:rsidP="0083634A">
      <w:pPr>
        <w:numPr>
          <w:ilvl w:val="0"/>
          <w:numId w:val="8"/>
        </w:numPr>
        <w:jc w:val="both"/>
        <w:rPr>
          <w:rFonts w:ascii="Agipo" w:hAnsi="Agipo"/>
        </w:rPr>
      </w:pPr>
      <w:r w:rsidRPr="00B738FA">
        <w:rPr>
          <w:rFonts w:ascii="Agipo" w:hAnsi="Agipo"/>
        </w:rPr>
        <w:t>Participer de la mise en place des démarches d’éducatio</w:t>
      </w:r>
      <w:r>
        <w:rPr>
          <w:rFonts w:ascii="Agipo" w:hAnsi="Agipo"/>
        </w:rPr>
        <w:t>n artistique sur un territoire ;</w:t>
      </w:r>
    </w:p>
    <w:p w14:paraId="3D538835" w14:textId="32256851" w:rsidR="0008386B" w:rsidRDefault="0008386B" w:rsidP="0008386B">
      <w:pPr>
        <w:numPr>
          <w:ilvl w:val="0"/>
          <w:numId w:val="8"/>
        </w:numPr>
        <w:jc w:val="both"/>
        <w:rPr>
          <w:rFonts w:ascii="Agipo" w:hAnsi="Agipo"/>
        </w:rPr>
      </w:pPr>
      <w:r w:rsidRPr="00B738FA">
        <w:rPr>
          <w:rFonts w:ascii="Agipo" w:hAnsi="Agipo"/>
        </w:rPr>
        <w:t>Contribuer à réduire les inégalités en matière d’accès à l’ar</w:t>
      </w:r>
      <w:r w:rsidR="0083634A">
        <w:rPr>
          <w:rFonts w:ascii="Agipo" w:hAnsi="Agipo"/>
        </w:rPr>
        <w:t>t et aux équipements culturels.</w:t>
      </w:r>
    </w:p>
    <w:p w14:paraId="73197188" w14:textId="77777777" w:rsidR="0083634A" w:rsidRPr="00B738FA" w:rsidRDefault="0083634A" w:rsidP="0083634A">
      <w:pPr>
        <w:ind w:left="720"/>
        <w:jc w:val="both"/>
        <w:rPr>
          <w:rFonts w:ascii="Agipo" w:hAnsi="Agipo"/>
        </w:rPr>
      </w:pPr>
    </w:p>
    <w:p w14:paraId="51DE832E" w14:textId="77777777" w:rsidR="0008386B" w:rsidRPr="00B738FA" w:rsidRDefault="0008386B" w:rsidP="00E65869">
      <w:pPr>
        <w:jc w:val="both"/>
        <w:rPr>
          <w:rFonts w:ascii="Agipo" w:hAnsi="Agipo"/>
        </w:rPr>
      </w:pPr>
    </w:p>
    <w:p w14:paraId="605B540D" w14:textId="3D5EF455" w:rsidR="0008386B" w:rsidRPr="00B738FA" w:rsidRDefault="000B1750" w:rsidP="00E65869">
      <w:pPr>
        <w:jc w:val="both"/>
        <w:rPr>
          <w:rFonts w:ascii="Agipo" w:hAnsi="Agipo"/>
          <w:b/>
        </w:rPr>
      </w:pPr>
      <w:r>
        <w:rPr>
          <w:rFonts w:ascii="Agipo" w:hAnsi="Agipo"/>
          <w:b/>
        </w:rPr>
        <w:t>III. LE DÉ</w:t>
      </w:r>
      <w:r w:rsidR="001F2893" w:rsidRPr="00B738FA">
        <w:rPr>
          <w:rFonts w:ascii="Agipo" w:hAnsi="Agipo"/>
          <w:b/>
        </w:rPr>
        <w:t>PLOIEMENT D’UNE RESIDENCE-MISSION</w:t>
      </w:r>
    </w:p>
    <w:p w14:paraId="2AB4567C" w14:textId="77777777" w:rsidR="005A1F7A" w:rsidRPr="00B738FA" w:rsidRDefault="005A1F7A" w:rsidP="00E65869">
      <w:pPr>
        <w:jc w:val="both"/>
        <w:rPr>
          <w:rFonts w:ascii="Agipo" w:hAnsi="Agipo"/>
        </w:rPr>
      </w:pPr>
    </w:p>
    <w:p w14:paraId="63668BC4" w14:textId="2A03C4B6" w:rsidR="00AF5363" w:rsidRPr="00B738FA" w:rsidRDefault="000E45BD" w:rsidP="0083634A">
      <w:pPr>
        <w:jc w:val="both"/>
        <w:rPr>
          <w:rFonts w:ascii="Agipo" w:hAnsi="Agipo"/>
        </w:rPr>
      </w:pPr>
      <w:r w:rsidRPr="00B738FA">
        <w:rPr>
          <w:rFonts w:ascii="Agipo" w:hAnsi="Agipo"/>
        </w:rPr>
        <w:t>Une résidence-</w:t>
      </w:r>
      <w:r w:rsidR="00BD2153" w:rsidRPr="00B738FA">
        <w:rPr>
          <w:rFonts w:ascii="Agipo" w:hAnsi="Agipo"/>
        </w:rPr>
        <w:t>mission se développe</w:t>
      </w:r>
      <w:r w:rsidR="0083634A">
        <w:rPr>
          <w:rFonts w:ascii="Agipo" w:hAnsi="Agipo"/>
        </w:rPr>
        <w:t xml:space="preserve"> sur une durée de </w:t>
      </w:r>
      <w:r w:rsidRPr="00B738FA">
        <w:rPr>
          <w:rFonts w:ascii="Agipo" w:hAnsi="Agipo"/>
        </w:rPr>
        <w:t>6 mois,</w:t>
      </w:r>
      <w:r w:rsidR="00BD2153" w:rsidRPr="00B738FA">
        <w:rPr>
          <w:rFonts w:ascii="Agipo" w:hAnsi="Agipo"/>
        </w:rPr>
        <w:t xml:space="preserve"> selon </w:t>
      </w:r>
      <w:r w:rsidRPr="00B738FA">
        <w:rPr>
          <w:rFonts w:ascii="Agipo" w:hAnsi="Agipo"/>
        </w:rPr>
        <w:t>trois</w:t>
      </w:r>
      <w:r w:rsidR="00BD2153" w:rsidRPr="00B738FA">
        <w:rPr>
          <w:rFonts w:ascii="Agipo" w:hAnsi="Agipo"/>
        </w:rPr>
        <w:t xml:space="preserve"> phases</w:t>
      </w:r>
      <w:r w:rsidRPr="00B738FA">
        <w:rPr>
          <w:rFonts w:ascii="Agipo" w:hAnsi="Agipo"/>
        </w:rPr>
        <w:t xml:space="preserve"> </w:t>
      </w:r>
      <w:r w:rsidR="00BD2153" w:rsidRPr="00B738FA">
        <w:rPr>
          <w:rFonts w:ascii="Agipo" w:hAnsi="Agipo"/>
        </w:rPr>
        <w:t xml:space="preserve">: </w:t>
      </w:r>
    </w:p>
    <w:p w14:paraId="700CCB4C" w14:textId="77777777" w:rsidR="00AF5363" w:rsidRPr="00B738FA" w:rsidRDefault="00AF5363" w:rsidP="00E65869">
      <w:pPr>
        <w:jc w:val="both"/>
        <w:rPr>
          <w:rFonts w:ascii="Agipo" w:hAnsi="Agipo"/>
        </w:rPr>
      </w:pPr>
    </w:p>
    <w:p w14:paraId="35E00E6F" w14:textId="77777777" w:rsidR="0008386B" w:rsidRPr="00B738FA" w:rsidRDefault="000E45BD" w:rsidP="0008386B">
      <w:pPr>
        <w:numPr>
          <w:ilvl w:val="0"/>
          <w:numId w:val="10"/>
        </w:numPr>
        <w:jc w:val="both"/>
        <w:rPr>
          <w:rFonts w:ascii="Agipo" w:hAnsi="Agipo"/>
        </w:rPr>
      </w:pPr>
      <w:r w:rsidRPr="00B738FA">
        <w:rPr>
          <w:rFonts w:ascii="Agipo" w:hAnsi="Agipo"/>
          <w:u w:val="single"/>
        </w:rPr>
        <w:t>Une phase</w:t>
      </w:r>
      <w:r w:rsidR="00AF5363" w:rsidRPr="00B738FA">
        <w:rPr>
          <w:rFonts w:ascii="Agipo" w:hAnsi="Agipo"/>
          <w:u w:val="single"/>
        </w:rPr>
        <w:t xml:space="preserve"> d’appropriation</w:t>
      </w:r>
      <w:r w:rsidRPr="00B738FA">
        <w:rPr>
          <w:rFonts w:ascii="Agipo" w:hAnsi="Agipo"/>
          <w:u w:val="single"/>
        </w:rPr>
        <w:t xml:space="preserve"> du territoire</w:t>
      </w:r>
      <w:r w:rsidRPr="00B738FA">
        <w:rPr>
          <w:rFonts w:ascii="Agipo" w:hAnsi="Agipo"/>
        </w:rPr>
        <w:t xml:space="preserve"> </w:t>
      </w:r>
    </w:p>
    <w:p w14:paraId="6F967A7C" w14:textId="77777777" w:rsidR="0008386B" w:rsidRPr="00B738FA" w:rsidRDefault="0008386B" w:rsidP="0008386B">
      <w:pPr>
        <w:jc w:val="both"/>
        <w:rPr>
          <w:rFonts w:ascii="Agipo" w:hAnsi="Agipo"/>
        </w:rPr>
      </w:pPr>
    </w:p>
    <w:p w14:paraId="7AE5CFCB" w14:textId="5EC718C7" w:rsidR="0008386B" w:rsidRPr="00B738FA" w:rsidRDefault="0008386B" w:rsidP="007B000C">
      <w:pPr>
        <w:jc w:val="both"/>
        <w:rPr>
          <w:rFonts w:ascii="Agipo" w:hAnsi="Agipo"/>
        </w:rPr>
      </w:pPr>
      <w:r w:rsidRPr="00B738FA">
        <w:rPr>
          <w:rFonts w:ascii="Agipo" w:hAnsi="Agipo"/>
        </w:rPr>
        <w:t xml:space="preserve">Celle-ci est </w:t>
      </w:r>
      <w:r w:rsidR="000E45BD" w:rsidRPr="00B738FA">
        <w:rPr>
          <w:rFonts w:ascii="Agipo" w:hAnsi="Agipo"/>
        </w:rPr>
        <w:t>rythmée par des</w:t>
      </w:r>
      <w:r w:rsidR="00AF5363" w:rsidRPr="00B738FA">
        <w:rPr>
          <w:rFonts w:ascii="Agipo" w:hAnsi="Agipo"/>
        </w:rPr>
        <w:t xml:space="preserve"> rencontres avec les équipes de professionnels de l’éducatif, du temps </w:t>
      </w:r>
      <w:r w:rsidR="004403B7" w:rsidRPr="00B738FA">
        <w:rPr>
          <w:rFonts w:ascii="Agipo" w:hAnsi="Agipo"/>
        </w:rPr>
        <w:t>périscolaire</w:t>
      </w:r>
      <w:r w:rsidR="00AF5363" w:rsidRPr="00B738FA">
        <w:rPr>
          <w:rFonts w:ascii="Agipo" w:hAnsi="Agipo"/>
        </w:rPr>
        <w:t xml:space="preserve"> et hors temps scolaire (animateurs, éducateurs, médiateurs), des professionnels de la culture, de l’action sociale, de la santé, de la justice, des enseignants</w:t>
      </w:r>
      <w:r w:rsidR="000E45BD" w:rsidRPr="00B738FA">
        <w:rPr>
          <w:rFonts w:ascii="Agipo" w:hAnsi="Agipo"/>
        </w:rPr>
        <w:t xml:space="preserve"> etc.</w:t>
      </w:r>
    </w:p>
    <w:p w14:paraId="5D619C8D" w14:textId="77777777" w:rsidR="0008386B" w:rsidRPr="00B738FA" w:rsidRDefault="0008386B" w:rsidP="00E65869">
      <w:pPr>
        <w:jc w:val="both"/>
        <w:rPr>
          <w:rFonts w:ascii="Agipo" w:hAnsi="Agipo"/>
        </w:rPr>
      </w:pPr>
    </w:p>
    <w:p w14:paraId="04BFA62B" w14:textId="77777777" w:rsidR="00AF5363" w:rsidRPr="00B738FA" w:rsidRDefault="00AF5363" w:rsidP="00E65869">
      <w:pPr>
        <w:jc w:val="both"/>
        <w:rPr>
          <w:rFonts w:ascii="Agipo" w:hAnsi="Agipo"/>
        </w:rPr>
      </w:pPr>
      <w:r w:rsidRPr="00B738FA">
        <w:rPr>
          <w:rFonts w:ascii="Agipo" w:hAnsi="Agipo"/>
        </w:rPr>
        <w:t>Ces rencontres donneront aussi lieu notamment à :</w:t>
      </w:r>
    </w:p>
    <w:p w14:paraId="47566409" w14:textId="77777777" w:rsidR="005A1F7A" w:rsidRPr="00B738FA" w:rsidRDefault="005A1F7A" w:rsidP="00E65869">
      <w:pPr>
        <w:jc w:val="both"/>
        <w:rPr>
          <w:rFonts w:ascii="Agipo" w:hAnsi="Agipo"/>
        </w:rPr>
      </w:pPr>
    </w:p>
    <w:p w14:paraId="584891BF" w14:textId="170E66E8" w:rsidR="00AF5363" w:rsidRPr="00B738FA" w:rsidRDefault="00AF5363" w:rsidP="00E65869">
      <w:pPr>
        <w:numPr>
          <w:ilvl w:val="0"/>
          <w:numId w:val="8"/>
        </w:numPr>
        <w:jc w:val="both"/>
        <w:rPr>
          <w:rFonts w:ascii="Agipo" w:hAnsi="Agipo"/>
        </w:rPr>
      </w:pPr>
      <w:r w:rsidRPr="00B738FA">
        <w:rPr>
          <w:rFonts w:ascii="Agipo" w:hAnsi="Agipo"/>
        </w:rPr>
        <w:t>un temps privilégié au cours duquel est présenté aux équipes l’univers artistique du résident, sa recherche et sa production artistique. Les équipes rencontrées sont également invitées, en ces moments de prise de contact, à présenter leur propre contexte d’exercice professionnel, leur quotidien. Elles évoquent au</w:t>
      </w:r>
      <w:r w:rsidR="005A1F7A" w:rsidRPr="00B738FA">
        <w:rPr>
          <w:rFonts w:ascii="Agipo" w:hAnsi="Agipo"/>
        </w:rPr>
        <w:t>ssi ce qui, dans la démarche de l’artiste ou de l’équipe</w:t>
      </w:r>
      <w:r w:rsidR="004403B7">
        <w:rPr>
          <w:rFonts w:ascii="Agipo" w:hAnsi="Agipo"/>
        </w:rPr>
        <w:t xml:space="preserve"> artistique</w:t>
      </w:r>
      <w:r w:rsidRPr="00B738FA">
        <w:rPr>
          <w:rFonts w:ascii="Agipo" w:hAnsi="Agipo"/>
        </w:rPr>
        <w:t>, leur paraît susceptible d’interpeller, de toucher, de questionner les publics dont elles ont la responsabilité.</w:t>
      </w:r>
      <w:r w:rsidR="005A1F7A" w:rsidRPr="00B738FA">
        <w:rPr>
          <w:rFonts w:ascii="Agipo" w:hAnsi="Agipo"/>
        </w:rPr>
        <w:t xml:space="preserve"> Cette étape a pour objet de </w:t>
      </w:r>
      <w:r w:rsidRPr="00B738FA">
        <w:rPr>
          <w:rFonts w:ascii="Agipo" w:hAnsi="Agipo"/>
        </w:rPr>
        <w:t>constr</w:t>
      </w:r>
      <w:r w:rsidR="001F2893">
        <w:rPr>
          <w:rFonts w:ascii="Agipo" w:hAnsi="Agipo"/>
        </w:rPr>
        <w:t>uire le projet qui sera réalisé ;</w:t>
      </w:r>
    </w:p>
    <w:p w14:paraId="730C3C7A" w14:textId="77777777" w:rsidR="005A1F7A" w:rsidRPr="00B738FA" w:rsidRDefault="005A1F7A" w:rsidP="00E65869">
      <w:pPr>
        <w:jc w:val="both"/>
        <w:rPr>
          <w:rFonts w:ascii="Agipo" w:hAnsi="Agipo"/>
        </w:rPr>
      </w:pPr>
    </w:p>
    <w:p w14:paraId="37790A55" w14:textId="77777777" w:rsidR="00AF5363" w:rsidRPr="00B738FA" w:rsidRDefault="00AF5363" w:rsidP="00E65869">
      <w:pPr>
        <w:numPr>
          <w:ilvl w:val="0"/>
          <w:numId w:val="8"/>
        </w:numPr>
        <w:jc w:val="both"/>
        <w:rPr>
          <w:rFonts w:ascii="Agipo" w:hAnsi="Agipo"/>
        </w:rPr>
      </w:pPr>
      <w:r w:rsidRPr="00B738FA">
        <w:rPr>
          <w:rFonts w:ascii="Agipo" w:hAnsi="Agipo"/>
        </w:rPr>
        <w:t>un temps d’expé</w:t>
      </w:r>
      <w:r w:rsidR="005A1F7A" w:rsidRPr="00B738FA">
        <w:rPr>
          <w:rFonts w:ascii="Agipo" w:hAnsi="Agipo"/>
        </w:rPr>
        <w:t>riences et/ou de formation par </w:t>
      </w:r>
      <w:r w:rsidRPr="00B738FA">
        <w:rPr>
          <w:rFonts w:ascii="Agipo" w:hAnsi="Agipo"/>
        </w:rPr>
        <w:t>un atelier à destination des adultes référents des groupes pour leur faire vivre le projet de la même manière que les publics ciblés du CLEA et ainsi renforcer leur rôle de médiateur auprès de leurs publics respectifs</w:t>
      </w:r>
      <w:r w:rsidR="00754D36" w:rsidRPr="00B738FA">
        <w:rPr>
          <w:rFonts w:ascii="Agipo" w:hAnsi="Agipo"/>
        </w:rPr>
        <w:t>.</w:t>
      </w:r>
    </w:p>
    <w:p w14:paraId="398E3C04" w14:textId="77777777" w:rsidR="00AF5363" w:rsidRPr="00B738FA" w:rsidRDefault="00AF5363" w:rsidP="003B6689">
      <w:pPr>
        <w:rPr>
          <w:rFonts w:ascii="Agipo" w:hAnsi="Agipo"/>
        </w:rPr>
      </w:pPr>
    </w:p>
    <w:p w14:paraId="20A136D4" w14:textId="77777777" w:rsidR="000E45BD" w:rsidRPr="00B738FA" w:rsidRDefault="00AF5363" w:rsidP="003B6689">
      <w:pPr>
        <w:rPr>
          <w:rFonts w:ascii="Agipo" w:hAnsi="Agipo"/>
        </w:rPr>
      </w:pPr>
      <w:r w:rsidRPr="00B738FA">
        <w:rPr>
          <w:rFonts w:ascii="Agipo" w:hAnsi="Agipo"/>
        </w:rPr>
        <w:t xml:space="preserve">2) </w:t>
      </w:r>
      <w:r w:rsidR="000E45BD" w:rsidRPr="00B738FA">
        <w:rPr>
          <w:rFonts w:ascii="Agipo" w:hAnsi="Agipo"/>
          <w:u w:val="single"/>
        </w:rPr>
        <w:t>Un temps consacré à l</w:t>
      </w:r>
      <w:r w:rsidR="00BD2153" w:rsidRPr="00B738FA">
        <w:rPr>
          <w:rFonts w:ascii="Agipo" w:hAnsi="Agipo"/>
          <w:u w:val="single"/>
        </w:rPr>
        <w:t>’action artistique</w:t>
      </w:r>
      <w:r w:rsidR="000E45BD" w:rsidRPr="00B738FA">
        <w:rPr>
          <w:rFonts w:ascii="Agipo" w:hAnsi="Agipo"/>
        </w:rPr>
        <w:t xml:space="preserve"> </w:t>
      </w:r>
    </w:p>
    <w:p w14:paraId="63C12088" w14:textId="77777777" w:rsidR="00AF5363" w:rsidRPr="00B738FA" w:rsidRDefault="00AF5363" w:rsidP="003B6689">
      <w:pPr>
        <w:rPr>
          <w:rFonts w:ascii="Agipo" w:hAnsi="Agipo"/>
        </w:rPr>
      </w:pPr>
      <w:r w:rsidRPr="00B738FA">
        <w:rPr>
          <w:rFonts w:ascii="Agipo" w:hAnsi="Agipo"/>
        </w:rPr>
        <w:t xml:space="preserve"> </w:t>
      </w:r>
    </w:p>
    <w:p w14:paraId="0309E01F" w14:textId="77777777" w:rsidR="00AF5363" w:rsidRPr="00B738FA" w:rsidRDefault="00BD2153" w:rsidP="00E65869">
      <w:pPr>
        <w:jc w:val="both"/>
        <w:rPr>
          <w:rFonts w:ascii="Agipo" w:hAnsi="Agipo"/>
        </w:rPr>
      </w:pPr>
      <w:r w:rsidRPr="00B738FA">
        <w:rPr>
          <w:rFonts w:ascii="Agipo" w:hAnsi="Agipo"/>
        </w:rPr>
        <w:t xml:space="preserve">L’artiste ou l’équipe artistique </w:t>
      </w:r>
      <w:r w:rsidR="00AF5363" w:rsidRPr="00B738FA">
        <w:rPr>
          <w:rFonts w:ascii="Agipo" w:hAnsi="Agipo"/>
        </w:rPr>
        <w:t>retenu</w:t>
      </w:r>
      <w:r w:rsidR="005A1F7A" w:rsidRPr="00B738FA">
        <w:rPr>
          <w:rFonts w:ascii="Agipo" w:hAnsi="Agipo"/>
        </w:rPr>
        <w:t>(e)</w:t>
      </w:r>
      <w:r w:rsidR="00AF5363" w:rsidRPr="00B738FA">
        <w:rPr>
          <w:rFonts w:ascii="Agipo" w:hAnsi="Agipo"/>
        </w:rPr>
        <w:t xml:space="preserve"> et les équipes de professionnels préalablement rencontrées se retrouvent afin de construire une forme d’action artistique à mener en direction des publics. Les interventions artistiques peuvent être variées mais doivent répondre à un projet artistique commun porté par </w:t>
      </w:r>
      <w:r w:rsidR="005A1F7A" w:rsidRPr="00B738FA">
        <w:rPr>
          <w:rFonts w:ascii="Agipo" w:hAnsi="Agipo"/>
        </w:rPr>
        <w:t>l’artiste ou l’équipe artistique</w:t>
      </w:r>
      <w:r w:rsidR="00AF5363" w:rsidRPr="00B738FA">
        <w:rPr>
          <w:rFonts w:ascii="Agipo" w:hAnsi="Agipo"/>
        </w:rPr>
        <w:t>. Fortement imprégnées de la démarche artistique propre à l’artiste ou au collectif-résident et destinées à en favoriser la familiarisation ou la mise en proximité, les formes artistiques se veulent toujours très simples et peuvent être, selon les cas :</w:t>
      </w:r>
      <w:r w:rsidR="00506377" w:rsidRPr="00B738FA">
        <w:rPr>
          <w:rFonts w:ascii="Agipo" w:hAnsi="Agipo"/>
        </w:rPr>
        <w:t xml:space="preserve"> </w:t>
      </w:r>
      <w:r w:rsidR="00AF5363" w:rsidRPr="00B738FA">
        <w:rPr>
          <w:rFonts w:ascii="Agipo" w:hAnsi="Agipo"/>
        </w:rPr>
        <w:t>participatives</w:t>
      </w:r>
      <w:r w:rsidR="00506377" w:rsidRPr="00B738FA">
        <w:rPr>
          <w:rFonts w:ascii="Agipo" w:hAnsi="Agipo"/>
        </w:rPr>
        <w:t xml:space="preserve">, spectaculaires ou modestes, </w:t>
      </w:r>
      <w:r w:rsidR="00AF5363" w:rsidRPr="00B738FA">
        <w:rPr>
          <w:rFonts w:ascii="Agipo" w:hAnsi="Agipo"/>
        </w:rPr>
        <w:t xml:space="preserve">jouant de l’effet de surprise ou au contraire, très annoncées. </w:t>
      </w:r>
    </w:p>
    <w:p w14:paraId="2CE7A927" w14:textId="77777777" w:rsidR="00AF5363" w:rsidRPr="00B738FA" w:rsidRDefault="00AF5363" w:rsidP="003B6689">
      <w:pPr>
        <w:rPr>
          <w:rFonts w:ascii="Agipo" w:hAnsi="Agipo"/>
        </w:rPr>
      </w:pPr>
    </w:p>
    <w:p w14:paraId="4E51173C" w14:textId="77777777" w:rsidR="00AF5363" w:rsidRPr="00B738FA" w:rsidRDefault="00AF5363" w:rsidP="003B6689">
      <w:pPr>
        <w:rPr>
          <w:rFonts w:ascii="Agipo" w:hAnsi="Agipo"/>
        </w:rPr>
      </w:pPr>
      <w:r w:rsidRPr="00B738FA">
        <w:rPr>
          <w:rFonts w:ascii="Agipo" w:hAnsi="Agipo"/>
        </w:rPr>
        <w:t xml:space="preserve">3) </w:t>
      </w:r>
      <w:r w:rsidR="00BD2153" w:rsidRPr="00B738FA">
        <w:rPr>
          <w:rFonts w:ascii="Agipo" w:hAnsi="Agipo"/>
          <w:u w:val="single"/>
        </w:rPr>
        <w:t>La</w:t>
      </w:r>
      <w:r w:rsidRPr="00B738FA">
        <w:rPr>
          <w:rFonts w:ascii="Agipo" w:hAnsi="Agipo"/>
          <w:u w:val="single"/>
        </w:rPr>
        <w:t xml:space="preserve"> diffusion, </w:t>
      </w:r>
      <w:r w:rsidR="00BD2153" w:rsidRPr="00B738FA">
        <w:rPr>
          <w:rFonts w:ascii="Agipo" w:hAnsi="Agipo"/>
          <w:u w:val="single"/>
        </w:rPr>
        <w:t>tout au long de la période de la résidence-mission</w:t>
      </w:r>
    </w:p>
    <w:p w14:paraId="17F53004" w14:textId="77777777" w:rsidR="000E45BD" w:rsidRPr="00B738FA" w:rsidRDefault="000E45BD" w:rsidP="003B6689">
      <w:pPr>
        <w:rPr>
          <w:rFonts w:ascii="Agipo" w:hAnsi="Agipo"/>
        </w:rPr>
      </w:pPr>
    </w:p>
    <w:p w14:paraId="0EB82BAF" w14:textId="6D9E54C7" w:rsidR="00AF5363" w:rsidRDefault="00AF5363" w:rsidP="0083634A">
      <w:pPr>
        <w:jc w:val="both"/>
        <w:rPr>
          <w:rFonts w:ascii="Agipo" w:hAnsi="Agipo"/>
        </w:rPr>
      </w:pPr>
      <w:r w:rsidRPr="00B738FA">
        <w:rPr>
          <w:rFonts w:ascii="Agipo" w:hAnsi="Agipo"/>
        </w:rPr>
        <w:t>Nul habitant du territoire concerné n’est censé ignorer la présence de l’artiste ou du groupe-résident et de sa production artistique.</w:t>
      </w:r>
      <w:r w:rsidR="00B21A0E" w:rsidRPr="00B738FA">
        <w:rPr>
          <w:rFonts w:ascii="Agipo" w:hAnsi="Agipo"/>
        </w:rPr>
        <w:t xml:space="preserve"> </w:t>
      </w:r>
      <w:r w:rsidRPr="00B738FA">
        <w:rPr>
          <w:rFonts w:ascii="Agipo" w:hAnsi="Agipo"/>
        </w:rPr>
        <w:t xml:space="preserve">Les différents partenaires réunis autour de la résidence-mission s’engagent donc à rendre visible auprès de la population les </w:t>
      </w:r>
      <w:r w:rsidR="00BD2153" w:rsidRPr="00B738FA">
        <w:rPr>
          <w:rFonts w:ascii="Agipo" w:hAnsi="Agipo"/>
        </w:rPr>
        <w:t>démarches</w:t>
      </w:r>
      <w:r w:rsidRPr="00B738FA">
        <w:rPr>
          <w:rFonts w:ascii="Agipo" w:hAnsi="Agipo"/>
        </w:rPr>
        <w:t xml:space="preserve"> de l’artiste résident. Ainsi cet important volet de la résidence-mission concernant la diffusion est conçu en lien étroit avec les différents professionnels et équipements </w:t>
      </w:r>
      <w:r w:rsidR="005A1F7A" w:rsidRPr="00B738FA">
        <w:rPr>
          <w:rFonts w:ascii="Agipo" w:hAnsi="Agipo"/>
        </w:rPr>
        <w:t>socio-</w:t>
      </w:r>
      <w:r w:rsidRPr="00B738FA">
        <w:rPr>
          <w:rFonts w:ascii="Agipo" w:hAnsi="Agipo"/>
        </w:rPr>
        <w:t xml:space="preserve">culturels du territoire. Ceux-ci sont invités à mobiliser les </w:t>
      </w:r>
      <w:r w:rsidR="005A1F7A" w:rsidRPr="00B738FA">
        <w:rPr>
          <w:rFonts w:ascii="Agipo" w:hAnsi="Agipo"/>
        </w:rPr>
        <w:t>modes et canaux traditionnels d’information, communication ou de</w:t>
      </w:r>
      <w:r w:rsidRPr="00B738FA">
        <w:rPr>
          <w:rFonts w:ascii="Agipo" w:hAnsi="Agipo"/>
        </w:rPr>
        <w:t xml:space="preserve"> diffusion et à mettre à disposition les ressources </w:t>
      </w:r>
      <w:r w:rsidR="005A1F7A" w:rsidRPr="00B738FA">
        <w:rPr>
          <w:rFonts w:ascii="Agipo" w:hAnsi="Agipo"/>
        </w:rPr>
        <w:t>pour</w:t>
      </w:r>
      <w:r w:rsidR="00506377" w:rsidRPr="00B738FA">
        <w:rPr>
          <w:rFonts w:ascii="Agipo" w:hAnsi="Agipo"/>
        </w:rPr>
        <w:t xml:space="preserve"> et avec</w:t>
      </w:r>
      <w:r w:rsidR="005A1F7A" w:rsidRPr="00B738FA">
        <w:rPr>
          <w:rFonts w:ascii="Agipo" w:hAnsi="Agipo"/>
        </w:rPr>
        <w:t xml:space="preserve"> le projet de la résidence-mission.</w:t>
      </w:r>
    </w:p>
    <w:p w14:paraId="5CA126FF" w14:textId="77777777" w:rsidR="001F2893" w:rsidRDefault="001F2893" w:rsidP="003B6689">
      <w:pPr>
        <w:rPr>
          <w:rFonts w:ascii="Agipo" w:hAnsi="Agipo"/>
        </w:rPr>
      </w:pPr>
    </w:p>
    <w:p w14:paraId="773459B1" w14:textId="77777777" w:rsidR="00A6615A" w:rsidRPr="00B738FA" w:rsidRDefault="00A6615A" w:rsidP="003B6689">
      <w:pPr>
        <w:rPr>
          <w:rFonts w:ascii="Agipo" w:hAnsi="Agipo"/>
        </w:rPr>
      </w:pPr>
    </w:p>
    <w:p w14:paraId="4A7099B0" w14:textId="03512FBD" w:rsidR="00AF5363" w:rsidRPr="00B738FA" w:rsidRDefault="001F2893" w:rsidP="003B6689">
      <w:pPr>
        <w:rPr>
          <w:rFonts w:ascii="Agipo" w:hAnsi="Agipo"/>
          <w:b/>
        </w:rPr>
      </w:pPr>
      <w:r w:rsidRPr="00B738FA">
        <w:rPr>
          <w:rFonts w:ascii="Agipo" w:hAnsi="Agipo"/>
          <w:b/>
        </w:rPr>
        <w:t>IV. TERRITOIRES ET PUBLICS</w:t>
      </w:r>
    </w:p>
    <w:p w14:paraId="5CC4C8DB" w14:textId="77777777" w:rsidR="00AF5363" w:rsidRPr="00B738FA" w:rsidRDefault="00AF5363" w:rsidP="003B6689">
      <w:pPr>
        <w:rPr>
          <w:rFonts w:ascii="Agipo" w:hAnsi="Agipo"/>
          <w:b/>
        </w:rPr>
      </w:pPr>
    </w:p>
    <w:p w14:paraId="045A642F" w14:textId="77777777" w:rsidR="00AF5363" w:rsidRPr="00B738FA" w:rsidRDefault="00AF5363" w:rsidP="003B6689">
      <w:pPr>
        <w:rPr>
          <w:rFonts w:ascii="Agipo" w:hAnsi="Agipo"/>
        </w:rPr>
      </w:pPr>
      <w:r w:rsidRPr="00B738FA">
        <w:rPr>
          <w:rFonts w:ascii="Agipo" w:hAnsi="Agipo"/>
        </w:rPr>
        <w:t xml:space="preserve">1) </w:t>
      </w:r>
      <w:r w:rsidRPr="00B738FA">
        <w:rPr>
          <w:rFonts w:ascii="Agipo" w:hAnsi="Agipo"/>
          <w:u w:val="single"/>
        </w:rPr>
        <w:t xml:space="preserve">Présentation du </w:t>
      </w:r>
      <w:r w:rsidR="00BD2153" w:rsidRPr="00B738FA">
        <w:rPr>
          <w:rFonts w:ascii="Agipo" w:hAnsi="Agipo"/>
          <w:u w:val="single"/>
        </w:rPr>
        <w:t>territoire de Clichy-sous-Bois et de Montfermeil</w:t>
      </w:r>
    </w:p>
    <w:p w14:paraId="1AC224C3" w14:textId="77777777" w:rsidR="000D2F83" w:rsidRPr="00B738FA" w:rsidRDefault="000D2F83" w:rsidP="003B6689">
      <w:pPr>
        <w:rPr>
          <w:rFonts w:ascii="Agipo" w:hAnsi="Agipo"/>
        </w:rPr>
      </w:pPr>
    </w:p>
    <w:p w14:paraId="2508FD78" w14:textId="769FCC12" w:rsidR="00AF5363" w:rsidRPr="00B738FA" w:rsidRDefault="00AF5363" w:rsidP="00CF05E3">
      <w:pPr>
        <w:jc w:val="both"/>
        <w:rPr>
          <w:rFonts w:ascii="Agipo" w:hAnsi="Agipo"/>
        </w:rPr>
      </w:pPr>
      <w:r w:rsidRPr="00B738FA">
        <w:rPr>
          <w:rFonts w:ascii="Agipo" w:hAnsi="Agipo"/>
          <w:b/>
        </w:rPr>
        <w:t>Clichy-sous-Bois</w:t>
      </w:r>
      <w:r w:rsidRPr="00B738FA">
        <w:rPr>
          <w:rFonts w:ascii="Agipo" w:hAnsi="Agipo"/>
        </w:rPr>
        <w:t xml:space="preserve">, commune de 30 000 habitants est une ville jeune, dynamique et multiculturelle dont 80% du territoire est en Zone Urbaine Sensible (ZUS). 40 % de ses habitants ont moins de 20 ans, plus de cent nationalités sont représentées et font de Clichy-sous-Bois une ville riche et active. Cependant, le territoire est fortement enclavé avec un déficit d’entreprises. </w:t>
      </w:r>
      <w:r w:rsidR="00CF05E3">
        <w:rPr>
          <w:rFonts w:ascii="Agipo" w:hAnsi="Agipo"/>
        </w:rPr>
        <w:t>Avec</w:t>
      </w:r>
      <w:r w:rsidRPr="00B738FA">
        <w:rPr>
          <w:rFonts w:ascii="Agipo" w:hAnsi="Agipo"/>
        </w:rPr>
        <w:t xml:space="preserve"> un Projet de Rénovation Urbaine qui </w:t>
      </w:r>
      <w:r w:rsidR="00CF05E3">
        <w:rPr>
          <w:rFonts w:ascii="Agipo" w:hAnsi="Agipo"/>
        </w:rPr>
        <w:t>transforme</w:t>
      </w:r>
      <w:r w:rsidRPr="00B738FA">
        <w:rPr>
          <w:rFonts w:ascii="Agipo" w:hAnsi="Agipo"/>
        </w:rPr>
        <w:t xml:space="preserve"> le Haut Clichy de façon spectaculaire, la ville poursuit son projet de rénovation urbaine en lançant la première Opération de Requalification des Copropriétés Dégradées (ORCOD) sur le quartier du Bas Clichy. Cela devrait d’ailleurs coïncider avec l’arrivée du T4 en 2019 et celle du métro du Grand Paris dont la mise en service est prévue à l’horizon 2023.  </w:t>
      </w:r>
    </w:p>
    <w:p w14:paraId="64F0BA03" w14:textId="6CF8267A" w:rsidR="00AF5363" w:rsidRPr="00B738FA" w:rsidRDefault="00AF5363" w:rsidP="00CF05E3">
      <w:pPr>
        <w:jc w:val="both"/>
        <w:rPr>
          <w:rFonts w:ascii="Agipo" w:hAnsi="Agipo"/>
        </w:rPr>
      </w:pPr>
      <w:r w:rsidRPr="00B738FA">
        <w:rPr>
          <w:rFonts w:ascii="Agipo" w:hAnsi="Agipo"/>
        </w:rPr>
        <w:t>La ville doit également son dynamisme à son tissu associatif (</w:t>
      </w:r>
      <w:r w:rsidR="0083634A" w:rsidRPr="00B738FA">
        <w:rPr>
          <w:rFonts w:ascii="Agipo" w:hAnsi="Agipo"/>
        </w:rPr>
        <w:t>près</w:t>
      </w:r>
      <w:r w:rsidRPr="00B738FA">
        <w:rPr>
          <w:rFonts w:ascii="Agipo" w:hAnsi="Agipo"/>
        </w:rPr>
        <w:t xml:space="preserve"> de 150 associations), à </w:t>
      </w:r>
      <w:r w:rsidR="000D2F83" w:rsidRPr="00B738FA">
        <w:rPr>
          <w:rFonts w:ascii="Agipo" w:hAnsi="Agipo"/>
        </w:rPr>
        <w:t xml:space="preserve">la participation active de ses </w:t>
      </w:r>
      <w:r w:rsidRPr="00B738FA">
        <w:rPr>
          <w:rFonts w:ascii="Agipo" w:hAnsi="Agipo"/>
        </w:rPr>
        <w:t>partenaires à la vie locale et à la richesse de sa programmation culturelle</w:t>
      </w:r>
      <w:r w:rsidR="000D2F83" w:rsidRPr="00B738FA">
        <w:rPr>
          <w:rFonts w:ascii="Agipo" w:hAnsi="Agipo"/>
        </w:rPr>
        <w:t xml:space="preserve"> qui reflète une volonté forte </w:t>
      </w:r>
      <w:r w:rsidRPr="00B738FA">
        <w:rPr>
          <w:rFonts w:ascii="Agipo" w:hAnsi="Agipo"/>
        </w:rPr>
        <w:t>de la municipalité de mener, malgré les difficultés économiques actuelles, une politique culturelle ambitieuse, outil d’une meilleure cohésion sociale. La ville a inauguré son théâtre, l’Espace 93 Victor Hugo, en 1987. Depuis, ce lieu culturel emblématique du territoire a développé une programmation riche et diversifiée (près de 85 représentations par saison) ainsi que des actions culturelles e</w:t>
      </w:r>
      <w:r w:rsidR="00CF05E3">
        <w:rPr>
          <w:rFonts w:ascii="Agipo" w:hAnsi="Agipo"/>
        </w:rPr>
        <w:t xml:space="preserve">n direction du public scolaire et des publics </w:t>
      </w:r>
      <w:r w:rsidRPr="00B738FA">
        <w:rPr>
          <w:rFonts w:ascii="Agipo" w:hAnsi="Agipo"/>
        </w:rPr>
        <w:t>empêché</w:t>
      </w:r>
      <w:r w:rsidR="00CF05E3">
        <w:rPr>
          <w:rFonts w:ascii="Agipo" w:hAnsi="Agipo"/>
        </w:rPr>
        <w:t>s,</w:t>
      </w:r>
      <w:r w:rsidRPr="00B738FA">
        <w:rPr>
          <w:rFonts w:ascii="Agipo" w:hAnsi="Agipo"/>
        </w:rPr>
        <w:t xml:space="preserve"> et des dispositifs hors les murs tels que le théâtre d’appartement. Le conservatoire de musique et de danse Maurice Ravel (accueillant 600 élèves), la bibliothèque Cyrano de Bergerac et le chapiteau de la Fontaine aux Images (</w:t>
      </w:r>
      <w:r w:rsidR="00CF05E3">
        <w:rPr>
          <w:rFonts w:ascii="Agipo" w:hAnsi="Agipo"/>
        </w:rPr>
        <w:t>compagnie</w:t>
      </w:r>
      <w:r w:rsidRPr="00B738FA">
        <w:rPr>
          <w:rFonts w:ascii="Agipo" w:hAnsi="Agipo"/>
        </w:rPr>
        <w:t xml:space="preserve"> théâtrale partenaire) </w:t>
      </w:r>
      <w:r w:rsidR="000D2F83" w:rsidRPr="00B738FA">
        <w:rPr>
          <w:rFonts w:ascii="Agipo" w:hAnsi="Agipo"/>
        </w:rPr>
        <w:t>participent également du</w:t>
      </w:r>
      <w:r w:rsidRPr="00B738FA">
        <w:rPr>
          <w:rFonts w:ascii="Agipo" w:hAnsi="Agipo"/>
        </w:rPr>
        <w:t xml:space="preserve"> rayonnement culturel de la commune.</w:t>
      </w:r>
    </w:p>
    <w:p w14:paraId="021CE1A1" w14:textId="77777777" w:rsidR="00AF5363" w:rsidRPr="00B738FA" w:rsidRDefault="00AF5363" w:rsidP="00E65869">
      <w:pPr>
        <w:jc w:val="both"/>
        <w:rPr>
          <w:rFonts w:ascii="Agipo" w:hAnsi="Agipo"/>
        </w:rPr>
      </w:pPr>
    </w:p>
    <w:p w14:paraId="29089D7B" w14:textId="77777777" w:rsidR="00AF5363" w:rsidRPr="00B738FA" w:rsidRDefault="00AF5363" w:rsidP="00E65869">
      <w:pPr>
        <w:jc w:val="both"/>
        <w:rPr>
          <w:rFonts w:ascii="Agipo" w:hAnsi="Agipo"/>
        </w:rPr>
      </w:pPr>
      <w:r w:rsidRPr="00B738FA">
        <w:rPr>
          <w:rFonts w:ascii="Agipo" w:hAnsi="Agipo"/>
          <w:b/>
        </w:rPr>
        <w:t>Montfermeil</w:t>
      </w:r>
      <w:r w:rsidRPr="00B738FA">
        <w:rPr>
          <w:rFonts w:ascii="Agipo" w:hAnsi="Agipo"/>
        </w:rPr>
        <w:t>, commune de 27 000 habitants, située à 15 kilomètres de Paris, en banlieue Est, possède un patrimoine architectural riche de remarquables monuments tels que le</w:t>
      </w:r>
      <w:r w:rsidR="000D2F83" w:rsidRPr="00B738FA">
        <w:rPr>
          <w:rFonts w:ascii="Agipo" w:hAnsi="Agipo"/>
        </w:rPr>
        <w:t xml:space="preserve"> Château des Cèdres, </w:t>
      </w:r>
      <w:r w:rsidRPr="00B738FA">
        <w:rPr>
          <w:rFonts w:ascii="Agipo" w:hAnsi="Agipo"/>
        </w:rPr>
        <w:t>le Musée du travail (une collection qui présente plus de 6000 outils des métiers d'autrefois) et le Moulin du Sempin (dernier moulin à vent du Département). Le nom Montfermeil est resté fameux depuis son évocation dans Les Misérables de Victor H</w:t>
      </w:r>
      <w:r w:rsidR="000D2F83" w:rsidRPr="00B738FA">
        <w:rPr>
          <w:rFonts w:ascii="Agipo" w:hAnsi="Agipo"/>
        </w:rPr>
        <w:t xml:space="preserve">ugo. Le Domaine Formigé est le centre des arts et accueille une </w:t>
      </w:r>
      <w:r w:rsidRPr="00B738FA">
        <w:rPr>
          <w:rFonts w:ascii="Agipo" w:hAnsi="Agipo"/>
        </w:rPr>
        <w:t>médiathèque, une ludothèque et le service culturel qui propose des cours d'arts plastiques, de théâtre ainsi que des cours de langues (cours fréquentés à 30% par les adultes et 70% par les enfants de moins de 12 ans). Montfermeil dispose également d'un conservatoire de musique et de danse (cours fréquentés à 24% par les adultes et 76% par les enfants de moins de 12 ans). Fortement engagée dans une dynamique de développement territorial du Nord-Est et de la métropole du Grand Paris, la ville est au carrefour de grands projets en termes d’aménagement du territoire (Tramway T4, Gare du Grand Paris Express – L16). En outre, la ville bénéficie depuis 2004 d’un Plan de rénovation urbaine qui a totalement modifié son paysage urbain. Le développement de l’attractivité de la ville s’appuie également sur une offre culturelle renforcée et de qualité : le spectacle du Son &amp; Lumière, le défilé Cultures et Création.</w:t>
      </w:r>
    </w:p>
    <w:p w14:paraId="4A8E2FCF" w14:textId="77777777" w:rsidR="00AF5363" w:rsidRPr="00B738FA" w:rsidRDefault="00AF5363" w:rsidP="003B6689">
      <w:pPr>
        <w:rPr>
          <w:rFonts w:ascii="Agipo" w:hAnsi="Agipo"/>
        </w:rPr>
      </w:pPr>
    </w:p>
    <w:p w14:paraId="4BCCE48D" w14:textId="2DE1ECE4" w:rsidR="00AF5363" w:rsidRPr="00B738FA" w:rsidRDefault="00CF05E3" w:rsidP="00E65869">
      <w:pPr>
        <w:jc w:val="both"/>
        <w:rPr>
          <w:rFonts w:ascii="Agipo" w:hAnsi="Agipo"/>
        </w:rPr>
      </w:pPr>
      <w:r>
        <w:rPr>
          <w:rFonts w:ascii="Agipo" w:hAnsi="Agipo"/>
        </w:rPr>
        <w:t>Les V</w:t>
      </w:r>
      <w:r w:rsidR="00AF5363" w:rsidRPr="00B738FA">
        <w:rPr>
          <w:rFonts w:ascii="Agipo" w:hAnsi="Agipo"/>
        </w:rPr>
        <w:t xml:space="preserve">illes de Clichy-sous-Bois et </w:t>
      </w:r>
      <w:r>
        <w:rPr>
          <w:rFonts w:ascii="Agipo" w:hAnsi="Agipo"/>
        </w:rPr>
        <w:t xml:space="preserve">de </w:t>
      </w:r>
      <w:r w:rsidR="00AF5363" w:rsidRPr="00B738FA">
        <w:rPr>
          <w:rFonts w:ascii="Agipo" w:hAnsi="Agipo"/>
        </w:rPr>
        <w:t xml:space="preserve">Montfermeil ont engagé une collaboration depuis </w:t>
      </w:r>
      <w:r w:rsidR="000D2F83" w:rsidRPr="00B738FA">
        <w:rPr>
          <w:rFonts w:ascii="Agipo" w:hAnsi="Agipo"/>
        </w:rPr>
        <w:t>plusieurs</w:t>
      </w:r>
      <w:r w:rsidR="00AF5363" w:rsidRPr="00B738FA">
        <w:rPr>
          <w:rFonts w:ascii="Agipo" w:hAnsi="Agipo"/>
        </w:rPr>
        <w:t xml:space="preserve"> années déjà sur le plan culturel. Les deux villes ont participé notamment à la mise en œuvre du Contrat territoire lecture et du dispositif hors les murs « les ateliers nomades », initié par le musée du quai Branly, établissement public national partenaire depuis 2014.</w:t>
      </w:r>
    </w:p>
    <w:p w14:paraId="0E68D296" w14:textId="77777777" w:rsidR="000D2F83" w:rsidRPr="00B738FA" w:rsidRDefault="000D2F83" w:rsidP="003B6689">
      <w:pPr>
        <w:rPr>
          <w:rFonts w:ascii="Agipo" w:hAnsi="Agipo"/>
        </w:rPr>
      </w:pPr>
    </w:p>
    <w:p w14:paraId="66638467" w14:textId="5BA20F98" w:rsidR="00AF5363" w:rsidRPr="00B738FA" w:rsidRDefault="000D2F83" w:rsidP="00CF05E3">
      <w:pPr>
        <w:rPr>
          <w:rFonts w:ascii="Agipo" w:hAnsi="Agipo"/>
        </w:rPr>
      </w:pPr>
      <w:r w:rsidRPr="00B738FA">
        <w:rPr>
          <w:rFonts w:ascii="Agipo" w:hAnsi="Agipo"/>
        </w:rPr>
        <w:t xml:space="preserve">Les Villes de Clichy-sous-Bois et </w:t>
      </w:r>
      <w:r w:rsidR="00CF05E3">
        <w:rPr>
          <w:rFonts w:ascii="Agipo" w:hAnsi="Agipo"/>
        </w:rPr>
        <w:t xml:space="preserve">de </w:t>
      </w:r>
      <w:r w:rsidRPr="00B738FA">
        <w:rPr>
          <w:rFonts w:ascii="Agipo" w:hAnsi="Agipo"/>
        </w:rPr>
        <w:t>Montfermeil sont toutes deux, aux côtés de l’État et des autres collectivités, parties prenantes et partenaires des Ateliers Médicis.</w:t>
      </w:r>
    </w:p>
    <w:p w14:paraId="12DB614D" w14:textId="77777777" w:rsidR="00BD2153" w:rsidRPr="00B738FA" w:rsidRDefault="00BD2153" w:rsidP="003B6689">
      <w:pPr>
        <w:rPr>
          <w:rFonts w:ascii="Agipo" w:hAnsi="Agipo"/>
        </w:rPr>
      </w:pPr>
    </w:p>
    <w:p w14:paraId="05308072" w14:textId="77777777" w:rsidR="00BD2153" w:rsidRPr="00B738FA" w:rsidRDefault="0008386B" w:rsidP="003B6689">
      <w:pPr>
        <w:rPr>
          <w:rFonts w:ascii="Agipo" w:hAnsi="Agipo"/>
        </w:rPr>
      </w:pPr>
      <w:r w:rsidRPr="00B738FA">
        <w:rPr>
          <w:rFonts w:ascii="Agipo" w:hAnsi="Agipo"/>
        </w:rPr>
        <w:t xml:space="preserve">2) </w:t>
      </w:r>
      <w:r w:rsidRPr="00B738FA">
        <w:rPr>
          <w:rFonts w:ascii="Agipo" w:hAnsi="Agipo"/>
          <w:u w:val="single"/>
        </w:rPr>
        <w:t>Présentation des A</w:t>
      </w:r>
      <w:r w:rsidR="00BD2153" w:rsidRPr="00B738FA">
        <w:rPr>
          <w:rFonts w:ascii="Agipo" w:hAnsi="Agipo"/>
          <w:u w:val="single"/>
        </w:rPr>
        <w:t>teliers Médicis</w:t>
      </w:r>
      <w:r w:rsidR="00BD2153" w:rsidRPr="00B738FA">
        <w:rPr>
          <w:rFonts w:ascii="Agipo" w:hAnsi="Agipo"/>
        </w:rPr>
        <w:t xml:space="preserve"> </w:t>
      </w:r>
    </w:p>
    <w:p w14:paraId="30BC551B" w14:textId="77777777" w:rsidR="00BD2153" w:rsidRPr="00B738FA" w:rsidRDefault="00BD2153" w:rsidP="003B6689">
      <w:pPr>
        <w:rPr>
          <w:rFonts w:ascii="Agipo" w:hAnsi="Agipo"/>
        </w:rPr>
      </w:pPr>
    </w:p>
    <w:p w14:paraId="4419AF6C" w14:textId="77777777" w:rsidR="003B6689" w:rsidRPr="00B738FA" w:rsidRDefault="003B6689" w:rsidP="00E65869">
      <w:pPr>
        <w:jc w:val="both"/>
        <w:rPr>
          <w:rFonts w:ascii="Agipo" w:hAnsi="Agipo"/>
        </w:rPr>
      </w:pPr>
      <w:r w:rsidRPr="00B738FA">
        <w:rPr>
          <w:rFonts w:ascii="Agipo" w:hAnsi="Agipo"/>
        </w:rPr>
        <w:t xml:space="preserve">Depuis début 2016, le projet des </w:t>
      </w:r>
      <w:r w:rsidRPr="00B738FA">
        <w:rPr>
          <w:rFonts w:ascii="Agipo" w:hAnsi="Agipo"/>
          <w:b/>
        </w:rPr>
        <w:t>Ateliers Médicis</w:t>
      </w:r>
      <w:r w:rsidRPr="00B738FA">
        <w:rPr>
          <w:rFonts w:ascii="Agipo" w:hAnsi="Agipo"/>
        </w:rPr>
        <w:t xml:space="preserve"> se déploie avec la création d’un Etablissement public de coopération culturelle et porte une double ambition :</w:t>
      </w:r>
    </w:p>
    <w:p w14:paraId="286B8812" w14:textId="0A25EA64" w:rsidR="003B6689" w:rsidRPr="00B738FA" w:rsidRDefault="00CF05E3" w:rsidP="00E65869">
      <w:pPr>
        <w:numPr>
          <w:ilvl w:val="0"/>
          <w:numId w:val="6"/>
        </w:numPr>
        <w:jc w:val="both"/>
        <w:rPr>
          <w:rFonts w:ascii="Agipo" w:hAnsi="Agipo"/>
        </w:rPr>
      </w:pPr>
      <w:r>
        <w:rPr>
          <w:rFonts w:ascii="Agipo" w:hAnsi="Agipo"/>
        </w:rPr>
        <w:t>d</w:t>
      </w:r>
      <w:r w:rsidR="001F2893" w:rsidRPr="00B738FA">
        <w:rPr>
          <w:rFonts w:ascii="Agipo" w:hAnsi="Agipo"/>
        </w:rPr>
        <w:t>évelopper</w:t>
      </w:r>
      <w:r w:rsidR="003B6689" w:rsidRPr="00B738FA">
        <w:rPr>
          <w:rFonts w:ascii="Agipo" w:hAnsi="Agipo"/>
        </w:rPr>
        <w:t xml:space="preserve"> un laboratoire de référence dédié à la jeune création, aux émergences artistiques et culturelles ; </w:t>
      </w:r>
    </w:p>
    <w:p w14:paraId="404FD91B" w14:textId="4E0FF576" w:rsidR="003B6689" w:rsidRPr="00B738FA" w:rsidRDefault="003B6689" w:rsidP="00E65869">
      <w:pPr>
        <w:numPr>
          <w:ilvl w:val="0"/>
          <w:numId w:val="6"/>
        </w:numPr>
        <w:jc w:val="both"/>
        <w:rPr>
          <w:rFonts w:ascii="Agipo" w:hAnsi="Agipo"/>
        </w:rPr>
      </w:pPr>
      <w:r w:rsidRPr="00B738FA">
        <w:rPr>
          <w:rFonts w:ascii="Agipo" w:hAnsi="Agipo"/>
        </w:rPr>
        <w:t>à partir de son déploiement à Clichy-sous-Bois et Montfermeil, expérimenter et concevoir le projet architectural, scientifique et culturel d’un grand équipement culturel de dimension métropolitaine et nationa</w:t>
      </w:r>
      <w:r w:rsidR="00CF05E3">
        <w:rPr>
          <w:rFonts w:ascii="Agipo" w:hAnsi="Agipo"/>
        </w:rPr>
        <w:t>le, qui ouvrira à l’horizon 2024</w:t>
      </w:r>
      <w:r w:rsidRPr="00B738FA">
        <w:rPr>
          <w:rFonts w:ascii="Agipo" w:hAnsi="Agipo"/>
        </w:rPr>
        <w:t>.</w:t>
      </w:r>
    </w:p>
    <w:p w14:paraId="5248ADFC" w14:textId="77777777" w:rsidR="003B6689" w:rsidRPr="00B738FA" w:rsidRDefault="003B6689" w:rsidP="003B6689">
      <w:pPr>
        <w:rPr>
          <w:rFonts w:ascii="Agipo" w:hAnsi="Agipo"/>
        </w:rPr>
      </w:pPr>
    </w:p>
    <w:p w14:paraId="494779D5" w14:textId="77777777" w:rsidR="003B6689" w:rsidRPr="00B738FA" w:rsidRDefault="003B6689" w:rsidP="00E65869">
      <w:pPr>
        <w:jc w:val="both"/>
        <w:rPr>
          <w:rFonts w:ascii="Agipo" w:hAnsi="Agipo"/>
        </w:rPr>
      </w:pPr>
      <w:r w:rsidRPr="00B738FA">
        <w:rPr>
          <w:rFonts w:ascii="Agipo" w:hAnsi="Agipo"/>
        </w:rPr>
        <w:t>Acte concret du Grand Paris de la culture, les Ateliers Médicis déploient leur activité et leurs missions en phase avec le territoire et l’une des futures gares du Grand Paris Express. Ils participent ainsi au développement, au désenclavement et à l’ouverture d’un territoire concerné par une importante opération de renouvellement urbain. Il s’agit de préfigurer et concevoir le projet d’un grand équipement culturel de dimension métropolitaine et nationale.</w:t>
      </w:r>
    </w:p>
    <w:p w14:paraId="5619BFB0" w14:textId="77777777" w:rsidR="003B6689" w:rsidRPr="00B738FA" w:rsidRDefault="003B6689" w:rsidP="00E65869">
      <w:pPr>
        <w:jc w:val="both"/>
        <w:rPr>
          <w:rFonts w:ascii="Agipo" w:hAnsi="Agipo"/>
        </w:rPr>
      </w:pPr>
      <w:r w:rsidRPr="00B738FA">
        <w:rPr>
          <w:rFonts w:ascii="Agipo" w:hAnsi="Agipo"/>
        </w:rPr>
        <w:t>L’Établissement public de coopération culturelle des Ateliers Médicis s’inscrit dans une dynamique renforcée de partenariats. Avec un soutien fort de l’Etat, les Ateliers Médicis associent également dans le conseil d’administration l’ensemble des niveaux de collectivités territoriales d’Ile-de-France : la Région Ile-de-France, la Ville de Paris, le Département de la Seine-Saint-Denis, la Métropole du Grand Paris, l’Établissement Public Territorial Grand Paris-Grand Est, les villes de Clichy-sous-Bois et de Montfermeil.</w:t>
      </w:r>
    </w:p>
    <w:p w14:paraId="34DB9E93" w14:textId="77777777" w:rsidR="003B6689" w:rsidRPr="00B738FA" w:rsidRDefault="003B6689" w:rsidP="00E65869">
      <w:pPr>
        <w:jc w:val="both"/>
        <w:rPr>
          <w:rFonts w:ascii="Agipo" w:hAnsi="Agipo"/>
        </w:rPr>
      </w:pPr>
      <w:r w:rsidRPr="00B738FA">
        <w:rPr>
          <w:rFonts w:ascii="Agipo" w:hAnsi="Agipo"/>
        </w:rPr>
        <w:t>La transmission comme la création et la recherche constituent le cœur des missions des Ateliers Médicis.</w:t>
      </w:r>
    </w:p>
    <w:p w14:paraId="685F4CDC" w14:textId="341EC729" w:rsidR="003B6689" w:rsidRPr="00B738FA" w:rsidRDefault="003B6689" w:rsidP="00E65869">
      <w:pPr>
        <w:jc w:val="both"/>
        <w:rPr>
          <w:rFonts w:ascii="Agipo" w:hAnsi="Agipo"/>
        </w:rPr>
      </w:pPr>
      <w:r w:rsidRPr="00B738FA">
        <w:rPr>
          <w:rFonts w:ascii="Agipo" w:hAnsi="Agipo"/>
        </w:rPr>
        <w:br/>
        <w:t>Le progra</w:t>
      </w:r>
      <w:r w:rsidR="00CF05E3">
        <w:rPr>
          <w:rFonts w:ascii="Agipo" w:hAnsi="Agipo"/>
        </w:rPr>
        <w:t>mme Création et</w:t>
      </w:r>
      <w:r w:rsidRPr="00B738FA">
        <w:rPr>
          <w:rFonts w:ascii="Agipo" w:hAnsi="Agipo"/>
        </w:rPr>
        <w:t xml:space="preserve"> Recherche se déploie aujourd’hui autour de trois grands axes principaux :</w:t>
      </w:r>
    </w:p>
    <w:p w14:paraId="4C1F485A" w14:textId="26DDE96A" w:rsidR="003B6689" w:rsidRPr="001F2893" w:rsidRDefault="001F2893" w:rsidP="001F2893">
      <w:pPr>
        <w:numPr>
          <w:ilvl w:val="0"/>
          <w:numId w:val="6"/>
        </w:numPr>
        <w:jc w:val="both"/>
        <w:rPr>
          <w:rFonts w:ascii="Agipo" w:hAnsi="Agipo"/>
        </w:rPr>
      </w:pPr>
      <w:r w:rsidRPr="00B738FA">
        <w:rPr>
          <w:rFonts w:ascii="Agipo" w:hAnsi="Agipo"/>
        </w:rPr>
        <w:t>L’accueil</w:t>
      </w:r>
      <w:r w:rsidR="003B6689" w:rsidRPr="00B738FA">
        <w:rPr>
          <w:rFonts w:ascii="Agipo" w:hAnsi="Agipo"/>
        </w:rPr>
        <w:t xml:space="preserve"> </w:t>
      </w:r>
      <w:r w:rsidR="00CF05E3">
        <w:rPr>
          <w:rFonts w:ascii="Agipo" w:hAnsi="Agipo"/>
        </w:rPr>
        <w:t>d’« </w:t>
      </w:r>
      <w:hyperlink r:id="rId15" w:history="1">
        <w:r w:rsidR="00DF583A" w:rsidRPr="00B738FA">
          <w:rPr>
            <w:rFonts w:ascii="Agipo" w:hAnsi="Agipo"/>
          </w:rPr>
          <w:t xml:space="preserve">artistes et </w:t>
        </w:r>
        <w:r w:rsidR="003B6689" w:rsidRPr="00B738FA">
          <w:rPr>
            <w:rFonts w:ascii="Agipo" w:hAnsi="Agipo"/>
          </w:rPr>
          <w:t>chercheurs associés</w:t>
        </w:r>
      </w:hyperlink>
      <w:r w:rsidR="003B6689" w:rsidRPr="00B738FA">
        <w:rPr>
          <w:rFonts w:ascii="Agipo" w:hAnsi="Agipo"/>
        </w:rPr>
        <w:t xml:space="preserve"> », qu’il s’agisse d’offrir à ceux-ci les moyens propices au développement de leur travail en cours ou de les aider à développer des projets conçus spécifiquement pour ce contexte territorial. Comme son action de diffusion, le programme de résidence des Ateliers Médicis est guidé par un </w:t>
      </w:r>
      <w:r w:rsidR="003B6689" w:rsidRPr="001F2893">
        <w:rPr>
          <w:rFonts w:ascii="Agipo" w:hAnsi="Agipo"/>
        </w:rPr>
        <w:t xml:space="preserve">« fil rouge » thématique devant donner à chaque saison une couleur particulière, et contribuer à nourrir le projet scientifique et culturel du futur établissement : pour la saison 2016-17, qui a marqué l’installation des Ateliers Médicis à Clichy-sous-Bois et </w:t>
      </w:r>
      <w:r w:rsidR="0008386B" w:rsidRPr="001F2893">
        <w:rPr>
          <w:rFonts w:ascii="Agipo" w:hAnsi="Agipo"/>
        </w:rPr>
        <w:t>Montfermeil</w:t>
      </w:r>
      <w:r w:rsidR="003B6689" w:rsidRPr="001F2893">
        <w:rPr>
          <w:rFonts w:ascii="Agipo" w:hAnsi="Agipo"/>
        </w:rPr>
        <w:t>, ce fil rouge thématique s’est articulé autour de l’expression « faire lieu, prendre place ». « TRADUIRE » est le verbe de la nouvelle saison 2017-18. L’autre singularité de ce programme tient à l’importance qu’il accorde à la do</w:t>
      </w:r>
      <w:r>
        <w:rPr>
          <w:rFonts w:ascii="Agipo" w:hAnsi="Agipo"/>
        </w:rPr>
        <w:t>cumentation des résidences ;</w:t>
      </w:r>
    </w:p>
    <w:p w14:paraId="67278F04" w14:textId="77777777" w:rsidR="003B6689" w:rsidRPr="00B738FA" w:rsidRDefault="003B6689" w:rsidP="00E65869">
      <w:pPr>
        <w:jc w:val="both"/>
        <w:rPr>
          <w:rFonts w:ascii="Agipo" w:hAnsi="Agipo"/>
        </w:rPr>
      </w:pPr>
    </w:p>
    <w:p w14:paraId="73A682FD" w14:textId="2D554B22" w:rsidR="003B6689" w:rsidRPr="00B738FA" w:rsidRDefault="003B6689" w:rsidP="00E65869">
      <w:pPr>
        <w:numPr>
          <w:ilvl w:val="0"/>
          <w:numId w:val="6"/>
        </w:numPr>
        <w:jc w:val="both"/>
        <w:rPr>
          <w:rFonts w:ascii="Agipo" w:hAnsi="Agipo"/>
        </w:rPr>
      </w:pPr>
      <w:r w:rsidRPr="00B738FA">
        <w:rPr>
          <w:rFonts w:ascii="Agipo" w:hAnsi="Agipo"/>
        </w:rPr>
        <w:t>le dispositif « </w:t>
      </w:r>
      <w:hyperlink r:id="rId16" w:history="1">
        <w:r w:rsidRPr="00B738FA">
          <w:rPr>
            <w:rFonts w:ascii="Agipo" w:hAnsi="Agipo"/>
          </w:rPr>
          <w:t>Création en cours</w:t>
        </w:r>
      </w:hyperlink>
      <w:r w:rsidRPr="00B738FA">
        <w:rPr>
          <w:rFonts w:ascii="Agipo" w:hAnsi="Agipo"/>
        </w:rPr>
        <w:t> » : initié par le ministère de la Culture et de la Communication, en lien avec le ministère de l’Education Nationale, de l’Enseignement Supérieur et de la Recherche, l’appel à candidatures « Création en cours » est un dispositif important de soutien à des jeunes artistes, qui, dans chaque département, sont accueillis en résidence dans les écoles et collèges français les plus éloignés de l’offre culturelle (quartiers prioritaires, zones rurales et périurbaines, outre-mer). Comme pour le programme de d’artistes et chercheurs associés aux Ateliers Médicis, la documentation du travail par les artistes comme par les établissements d’accueil, via un site dédié</w:t>
      </w:r>
      <w:r w:rsidR="001F2893">
        <w:rPr>
          <w:rFonts w:ascii="Agipo" w:hAnsi="Agipo"/>
        </w:rPr>
        <w:t>, revêt une importance centrale ;</w:t>
      </w:r>
    </w:p>
    <w:p w14:paraId="55FC0B63" w14:textId="77777777" w:rsidR="003B6689" w:rsidRPr="00B738FA" w:rsidRDefault="003B6689" w:rsidP="00E65869">
      <w:pPr>
        <w:jc w:val="both"/>
        <w:rPr>
          <w:rFonts w:ascii="Agipo" w:hAnsi="Agipo"/>
        </w:rPr>
      </w:pPr>
    </w:p>
    <w:p w14:paraId="414DA8F6" w14:textId="53A243A6" w:rsidR="003B6689" w:rsidRPr="00B738FA" w:rsidRDefault="003B6689" w:rsidP="001F2893">
      <w:pPr>
        <w:numPr>
          <w:ilvl w:val="0"/>
          <w:numId w:val="6"/>
        </w:numPr>
        <w:jc w:val="both"/>
        <w:rPr>
          <w:rFonts w:ascii="Agipo" w:hAnsi="Agipo"/>
        </w:rPr>
      </w:pPr>
      <w:r w:rsidRPr="00B738FA">
        <w:rPr>
          <w:rFonts w:ascii="Agipo" w:hAnsi="Agipo"/>
        </w:rPr>
        <w:t>la commande photographique </w:t>
      </w:r>
      <w:hyperlink r:id="rId17" w:history="1">
        <w:r w:rsidR="001F2893">
          <w:rPr>
            <w:rFonts w:ascii="Agipo" w:hAnsi="Agipo"/>
          </w:rPr>
          <w:t>d</w:t>
        </w:r>
        <w:r w:rsidRPr="00B738FA">
          <w:rPr>
            <w:rFonts w:ascii="Agipo" w:hAnsi="Agipo"/>
          </w:rPr>
          <w:t>es Regards du Grand Paris</w:t>
        </w:r>
      </w:hyperlink>
      <w:r w:rsidRPr="00B738FA">
        <w:rPr>
          <w:rFonts w:ascii="Agipo" w:hAnsi="Agipo"/>
        </w:rPr>
        <w:t> : initié avec le Centre national des arts plastiques, ce programme de commande permettra, sur dix ans, de passer chaque année une série de commandes à de jeunes photographes autour des mutations de la métropole parisienne. Ouvert à toutes les pratiques photographiques contemporaines et particulièrement attentif à l’émergence artistique, il a vocation à accompagner les mutations du Grand Paris et de constituer un corpus documentaire au présent. Pour la première édition, autour du thème « Grand Paris – Ville Monde », une première série de commandes a été confiée à 10 photographes.</w:t>
      </w:r>
    </w:p>
    <w:p w14:paraId="5B57B098" w14:textId="77777777" w:rsidR="00DF583A" w:rsidRPr="00B738FA" w:rsidRDefault="00DF583A" w:rsidP="00E65869">
      <w:pPr>
        <w:jc w:val="both"/>
        <w:rPr>
          <w:rFonts w:ascii="Agipo" w:hAnsi="Agipo"/>
        </w:rPr>
      </w:pPr>
    </w:p>
    <w:p w14:paraId="4E1E9F25" w14:textId="26ED1403" w:rsidR="00BD2153" w:rsidRPr="00B738FA" w:rsidRDefault="00CF05E3" w:rsidP="00CF05E3">
      <w:pPr>
        <w:jc w:val="both"/>
        <w:rPr>
          <w:rFonts w:ascii="Agipo" w:hAnsi="Agipo"/>
        </w:rPr>
      </w:pPr>
      <w:r>
        <w:rPr>
          <w:rFonts w:ascii="Agipo" w:hAnsi="Agipo"/>
        </w:rPr>
        <w:t>Le programme Création et</w:t>
      </w:r>
      <w:r w:rsidR="003B6689" w:rsidRPr="00B738FA">
        <w:rPr>
          <w:rFonts w:ascii="Agipo" w:hAnsi="Agipo"/>
        </w:rPr>
        <w:t xml:space="preserve"> Recherche, qui va de pair avec une politique de diffusion structurée autour de l’organisation de moments de rencontre, de partage et de découverte, sera étroitement liée à un ambitieux programme </w:t>
      </w:r>
      <w:r>
        <w:rPr>
          <w:rFonts w:ascii="Agipo" w:hAnsi="Agipo"/>
        </w:rPr>
        <w:t>de t</w:t>
      </w:r>
      <w:r w:rsidR="003B6689" w:rsidRPr="00B738FA">
        <w:rPr>
          <w:rFonts w:ascii="Agipo" w:hAnsi="Agipo"/>
        </w:rPr>
        <w:t>ransmission</w:t>
      </w:r>
      <w:r>
        <w:rPr>
          <w:rFonts w:ascii="Agipo" w:hAnsi="Agipo"/>
        </w:rPr>
        <w:t>,</w:t>
      </w:r>
      <w:r w:rsidR="003B6689" w:rsidRPr="00B738FA">
        <w:rPr>
          <w:rFonts w:ascii="Agipo" w:hAnsi="Agipo"/>
        </w:rPr>
        <w:t xml:space="preserve"> dont la structuration est prévue à horizon 2018.</w:t>
      </w:r>
    </w:p>
    <w:p w14:paraId="01614240" w14:textId="77777777" w:rsidR="001F2893" w:rsidRPr="00B738FA" w:rsidRDefault="001F2893" w:rsidP="003B6689">
      <w:pPr>
        <w:rPr>
          <w:rFonts w:ascii="Agipo" w:hAnsi="Agipo"/>
        </w:rPr>
      </w:pPr>
    </w:p>
    <w:p w14:paraId="3DD34819" w14:textId="77777777" w:rsidR="00AF5363" w:rsidRPr="00B738FA" w:rsidRDefault="0008386B" w:rsidP="00E65869">
      <w:pPr>
        <w:jc w:val="both"/>
        <w:rPr>
          <w:rFonts w:ascii="Agipo" w:hAnsi="Agipo"/>
        </w:rPr>
      </w:pPr>
      <w:r w:rsidRPr="00B738FA">
        <w:rPr>
          <w:rFonts w:ascii="Agipo" w:hAnsi="Agipo"/>
        </w:rPr>
        <w:t>3</w:t>
      </w:r>
      <w:r w:rsidR="00AF5363" w:rsidRPr="00B738FA">
        <w:rPr>
          <w:rFonts w:ascii="Agipo" w:hAnsi="Agipo"/>
        </w:rPr>
        <w:t xml:space="preserve">) </w:t>
      </w:r>
      <w:r w:rsidR="00AF5363" w:rsidRPr="00B738FA">
        <w:rPr>
          <w:rFonts w:ascii="Agipo" w:hAnsi="Agipo"/>
          <w:u w:val="single"/>
        </w:rPr>
        <w:t>Publics concernés par le CLÉA</w:t>
      </w:r>
    </w:p>
    <w:p w14:paraId="6D81AF03" w14:textId="77777777" w:rsidR="00DF583A" w:rsidRPr="00B738FA" w:rsidRDefault="00DF583A" w:rsidP="00E65869">
      <w:pPr>
        <w:jc w:val="both"/>
        <w:rPr>
          <w:rFonts w:ascii="Agipo" w:hAnsi="Agipo"/>
        </w:rPr>
      </w:pPr>
    </w:p>
    <w:p w14:paraId="347A6661" w14:textId="6FA0FFBA" w:rsidR="00AF5363" w:rsidRPr="00B738FA" w:rsidRDefault="00E85450" w:rsidP="00E85450">
      <w:pPr>
        <w:jc w:val="both"/>
        <w:rPr>
          <w:rFonts w:ascii="Agipo" w:hAnsi="Agipo"/>
        </w:rPr>
      </w:pPr>
      <w:r>
        <w:rPr>
          <w:rFonts w:ascii="Agipo" w:hAnsi="Agipo"/>
        </w:rPr>
        <w:t xml:space="preserve">- </w:t>
      </w:r>
      <w:r w:rsidR="00AF5363" w:rsidRPr="00E85450">
        <w:rPr>
          <w:rFonts w:ascii="Agipo" w:hAnsi="Agipo"/>
        </w:rPr>
        <w:t xml:space="preserve">TOUS LES HABITANTS avec une priorité </w:t>
      </w:r>
      <w:r w:rsidR="00C53784" w:rsidRPr="00E85450">
        <w:rPr>
          <w:rFonts w:ascii="Agipo" w:hAnsi="Agipo"/>
        </w:rPr>
        <w:t xml:space="preserve">vers </w:t>
      </w:r>
      <w:r>
        <w:rPr>
          <w:rFonts w:ascii="Agipo" w:hAnsi="Agipo"/>
        </w:rPr>
        <w:t>les jeunes âgés de 15 à 25 ans ;</w:t>
      </w:r>
    </w:p>
    <w:p w14:paraId="631C1E40" w14:textId="4EBC18FD" w:rsidR="00E85450" w:rsidRDefault="00E85450" w:rsidP="00E85450">
      <w:pPr>
        <w:jc w:val="both"/>
        <w:rPr>
          <w:rFonts w:ascii="Agipo" w:hAnsi="Agipo"/>
        </w:rPr>
      </w:pPr>
      <w:r>
        <w:rPr>
          <w:rFonts w:ascii="Agipo" w:hAnsi="Agipo"/>
        </w:rPr>
        <w:t xml:space="preserve">- les </w:t>
      </w:r>
      <w:r w:rsidR="008A5A24" w:rsidRPr="00B738FA">
        <w:rPr>
          <w:rFonts w:ascii="Agipo" w:hAnsi="Agipo"/>
        </w:rPr>
        <w:t xml:space="preserve">Directions, structures ou associations </w:t>
      </w:r>
      <w:r>
        <w:rPr>
          <w:rFonts w:ascii="Agipo" w:hAnsi="Agipo"/>
        </w:rPr>
        <w:t xml:space="preserve">potentiellement </w:t>
      </w:r>
      <w:r w:rsidR="00AF5363" w:rsidRPr="00B738FA">
        <w:rPr>
          <w:rFonts w:ascii="Agipo" w:hAnsi="Agipo"/>
        </w:rPr>
        <w:t xml:space="preserve">sollicitées </w:t>
      </w:r>
      <w:r w:rsidR="008A5A24" w:rsidRPr="00B738FA">
        <w:rPr>
          <w:rFonts w:ascii="Agipo" w:hAnsi="Agipo"/>
        </w:rPr>
        <w:t>à Clichy-sous-Bois et Montfermeil</w:t>
      </w:r>
      <w:r>
        <w:rPr>
          <w:rFonts w:ascii="Agipo" w:hAnsi="Agipo"/>
        </w:rPr>
        <w:t> ;</w:t>
      </w:r>
    </w:p>
    <w:p w14:paraId="48C160C1" w14:textId="7EA65948" w:rsidR="00E85450" w:rsidRDefault="00E85450" w:rsidP="00E85450">
      <w:pPr>
        <w:jc w:val="both"/>
        <w:rPr>
          <w:rFonts w:ascii="Agipo" w:hAnsi="Agipo"/>
        </w:rPr>
      </w:pPr>
      <w:r>
        <w:rPr>
          <w:rFonts w:ascii="Agipo" w:hAnsi="Agipo"/>
        </w:rPr>
        <w:t>- les établissements scolaires ;</w:t>
      </w:r>
    </w:p>
    <w:p w14:paraId="1DB3B4EB" w14:textId="4563EAF1" w:rsidR="00E85450" w:rsidRDefault="00E85450" w:rsidP="00E85450">
      <w:pPr>
        <w:jc w:val="both"/>
        <w:rPr>
          <w:rFonts w:ascii="Agipo" w:hAnsi="Agipo"/>
        </w:rPr>
      </w:pPr>
      <w:r>
        <w:rPr>
          <w:rFonts w:ascii="Agipo" w:hAnsi="Agipo"/>
        </w:rPr>
        <w:t>- les centres sociaux ;</w:t>
      </w:r>
    </w:p>
    <w:p w14:paraId="12305FC9" w14:textId="0982B103" w:rsidR="00E85450" w:rsidRDefault="00E85450" w:rsidP="00E85450">
      <w:pPr>
        <w:jc w:val="both"/>
        <w:rPr>
          <w:rFonts w:ascii="Agipo" w:hAnsi="Agipo"/>
        </w:rPr>
      </w:pPr>
      <w:r>
        <w:rPr>
          <w:rFonts w:ascii="Agipo" w:hAnsi="Agipo"/>
        </w:rPr>
        <w:t>- d’autres lieux ressources à explorer…</w:t>
      </w:r>
    </w:p>
    <w:p w14:paraId="2B6BE5B5" w14:textId="77777777" w:rsidR="00EE02DF" w:rsidRDefault="00EE02DF" w:rsidP="003B6689">
      <w:pPr>
        <w:rPr>
          <w:rFonts w:ascii="Agipo" w:hAnsi="Agipo"/>
        </w:rPr>
      </w:pPr>
    </w:p>
    <w:p w14:paraId="305F1B22" w14:textId="77777777" w:rsidR="00E85450" w:rsidRPr="00B738FA" w:rsidRDefault="00E85450" w:rsidP="003B6689">
      <w:pPr>
        <w:rPr>
          <w:rFonts w:ascii="Agipo" w:hAnsi="Agipo"/>
        </w:rPr>
      </w:pPr>
    </w:p>
    <w:p w14:paraId="7FDD7558" w14:textId="5FFE8024" w:rsidR="00AF5363" w:rsidRPr="00B738FA" w:rsidRDefault="001F2893" w:rsidP="003B6689">
      <w:pPr>
        <w:rPr>
          <w:rFonts w:ascii="Agipo" w:hAnsi="Agipo"/>
          <w:b/>
        </w:rPr>
      </w:pPr>
      <w:r w:rsidRPr="00B738FA">
        <w:rPr>
          <w:rFonts w:ascii="Agipo" w:hAnsi="Agipo"/>
          <w:b/>
        </w:rPr>
        <w:t>V) MISE EN ŒUVRE DU PROJET</w:t>
      </w:r>
    </w:p>
    <w:p w14:paraId="6DEBAED9" w14:textId="77777777" w:rsidR="00AF5363" w:rsidRPr="00B738FA" w:rsidRDefault="00AF5363" w:rsidP="003B6689">
      <w:pPr>
        <w:rPr>
          <w:rFonts w:ascii="Agipo" w:hAnsi="Agipo"/>
        </w:rPr>
      </w:pPr>
    </w:p>
    <w:p w14:paraId="059F9AAB" w14:textId="77777777" w:rsidR="00AF5363" w:rsidRPr="00B738FA" w:rsidRDefault="00AF5363" w:rsidP="00336BBD">
      <w:pPr>
        <w:numPr>
          <w:ilvl w:val="0"/>
          <w:numId w:val="7"/>
        </w:numPr>
        <w:rPr>
          <w:rFonts w:ascii="Agipo" w:hAnsi="Agipo"/>
          <w:u w:val="single"/>
        </w:rPr>
      </w:pPr>
      <w:r w:rsidRPr="00B738FA">
        <w:rPr>
          <w:rFonts w:ascii="Agipo" w:hAnsi="Agipo"/>
          <w:u w:val="single"/>
        </w:rPr>
        <w:t>Pilotage de la résidence-mission :</w:t>
      </w:r>
    </w:p>
    <w:p w14:paraId="56FD51E2" w14:textId="77777777" w:rsidR="00336BBD" w:rsidRPr="00B738FA" w:rsidRDefault="00336BBD" w:rsidP="00336BBD">
      <w:pPr>
        <w:rPr>
          <w:rFonts w:ascii="Agipo" w:hAnsi="Agipo"/>
        </w:rPr>
      </w:pPr>
    </w:p>
    <w:p w14:paraId="4F3B3B0B" w14:textId="77777777" w:rsidR="00336BBD" w:rsidRPr="00B738FA" w:rsidRDefault="00336BBD" w:rsidP="00E65869">
      <w:pPr>
        <w:jc w:val="both"/>
        <w:rPr>
          <w:rFonts w:ascii="Agipo" w:hAnsi="Agipo"/>
        </w:rPr>
      </w:pPr>
      <w:r w:rsidRPr="00B738FA">
        <w:rPr>
          <w:rFonts w:ascii="Agipo" w:hAnsi="Agipo"/>
        </w:rPr>
        <w:t>Le comité de pilotage se compose des représentants de la Direction régionale des affaires culturelles et des trois partenaires : la Ville de Clichy-sous-Bois, la Ville de Montfermeil et les Ateliers Médicis</w:t>
      </w:r>
      <w:r w:rsidR="00E82F14" w:rsidRPr="00B738FA">
        <w:rPr>
          <w:rFonts w:ascii="Agipo" w:hAnsi="Agipo"/>
        </w:rPr>
        <w:t xml:space="preserve"> qui coordonnent le dispositif. </w:t>
      </w:r>
    </w:p>
    <w:p w14:paraId="2E54FD13" w14:textId="77777777" w:rsidR="00336BBD" w:rsidRPr="00B738FA" w:rsidRDefault="00336BBD" w:rsidP="00E65869">
      <w:pPr>
        <w:jc w:val="both"/>
        <w:rPr>
          <w:rFonts w:ascii="Agipo" w:hAnsi="Agipo"/>
        </w:rPr>
      </w:pPr>
    </w:p>
    <w:p w14:paraId="0D7D80D8" w14:textId="5857302E" w:rsidR="00336BBD" w:rsidRPr="00B738FA" w:rsidRDefault="00336BBD" w:rsidP="00E65869">
      <w:pPr>
        <w:jc w:val="both"/>
        <w:rPr>
          <w:rFonts w:ascii="Agipo" w:hAnsi="Agipo"/>
        </w:rPr>
      </w:pPr>
      <w:r w:rsidRPr="00B738FA">
        <w:rPr>
          <w:rFonts w:ascii="Agipo" w:hAnsi="Agipo"/>
        </w:rPr>
        <w:t>Le comité technique de suivi de la résidence se composera des trois partenaires et de l’artiste ou équip</w:t>
      </w:r>
      <w:r w:rsidR="004403B7">
        <w:rPr>
          <w:rFonts w:ascii="Agipo" w:hAnsi="Agipo"/>
        </w:rPr>
        <w:t>e artistique lorsque sollicité(e)</w:t>
      </w:r>
      <w:r w:rsidRPr="00B738FA">
        <w:rPr>
          <w:rFonts w:ascii="Agipo" w:hAnsi="Agipo"/>
        </w:rPr>
        <w:t>.</w:t>
      </w:r>
    </w:p>
    <w:p w14:paraId="22C4A820" w14:textId="77777777" w:rsidR="00336BBD" w:rsidRPr="00B738FA" w:rsidRDefault="00336BBD" w:rsidP="00E65869">
      <w:pPr>
        <w:jc w:val="both"/>
        <w:rPr>
          <w:rFonts w:ascii="Agipo" w:hAnsi="Agipo"/>
        </w:rPr>
      </w:pPr>
    </w:p>
    <w:p w14:paraId="6D729C4E" w14:textId="18509DAE" w:rsidR="00336BBD" w:rsidRPr="00B738FA" w:rsidRDefault="00336BBD" w:rsidP="0083634A">
      <w:pPr>
        <w:jc w:val="both"/>
        <w:rPr>
          <w:rFonts w:ascii="Agipo" w:hAnsi="Agipo"/>
        </w:rPr>
      </w:pPr>
      <w:r w:rsidRPr="00B738FA">
        <w:rPr>
          <w:rFonts w:ascii="Agipo" w:hAnsi="Agipo"/>
        </w:rPr>
        <w:t>Pour les pa</w:t>
      </w:r>
      <w:r w:rsidR="0083634A">
        <w:rPr>
          <w:rFonts w:ascii="Agipo" w:hAnsi="Agipo"/>
        </w:rPr>
        <w:t>rtenaires, les référents sont :</w:t>
      </w:r>
    </w:p>
    <w:p w14:paraId="60E33D84" w14:textId="77777777" w:rsidR="00336BBD" w:rsidRPr="00B738FA" w:rsidRDefault="00336BBD" w:rsidP="00E65869">
      <w:pPr>
        <w:jc w:val="both"/>
        <w:rPr>
          <w:rFonts w:ascii="Agipo" w:hAnsi="Agipo"/>
        </w:rPr>
      </w:pPr>
    </w:p>
    <w:p w14:paraId="08BBE16D" w14:textId="77777777" w:rsidR="00E82F14" w:rsidRPr="00EE02DF" w:rsidRDefault="00E82F14" w:rsidP="00EE02DF">
      <w:pPr>
        <w:jc w:val="both"/>
        <w:rPr>
          <w:rFonts w:ascii="Agipo" w:hAnsi="Agipo"/>
          <w:b/>
          <w:bCs/>
        </w:rPr>
      </w:pPr>
      <w:r w:rsidRPr="00EE02DF">
        <w:rPr>
          <w:rFonts w:ascii="Agipo" w:hAnsi="Agipo"/>
          <w:b/>
          <w:bCs/>
        </w:rPr>
        <w:t xml:space="preserve">Ateliers Médicis </w:t>
      </w:r>
    </w:p>
    <w:p w14:paraId="00ED1781" w14:textId="77777777" w:rsidR="0083634A" w:rsidRDefault="001F2893" w:rsidP="00EE02DF">
      <w:pPr>
        <w:rPr>
          <w:rFonts w:ascii="Agipo" w:hAnsi="Agipo"/>
          <w:lang w:eastAsia="ar-SA"/>
        </w:rPr>
      </w:pPr>
      <w:r>
        <w:rPr>
          <w:rFonts w:ascii="Agipo" w:hAnsi="Agipo"/>
          <w:lang w:eastAsia="ar-SA"/>
        </w:rPr>
        <w:t>Clément Postec</w:t>
      </w:r>
    </w:p>
    <w:p w14:paraId="2AC3B85D" w14:textId="22AB6BF5" w:rsidR="00E82F14" w:rsidRDefault="001F2893" w:rsidP="00EE02DF">
      <w:pPr>
        <w:rPr>
          <w:rFonts w:ascii="Agipo" w:hAnsi="Agipo"/>
          <w:lang w:eastAsia="ar-SA"/>
        </w:rPr>
      </w:pPr>
      <w:r>
        <w:rPr>
          <w:rFonts w:ascii="Agipo" w:hAnsi="Agipo"/>
          <w:lang w:eastAsia="ar-SA"/>
        </w:rPr>
        <w:t>Responsable du Pôle Projets artistiques et culturels</w:t>
      </w:r>
    </w:p>
    <w:p w14:paraId="25E531F4" w14:textId="068F6A0A" w:rsidR="001F2893" w:rsidRPr="002C4199" w:rsidRDefault="00105570" w:rsidP="00EE02DF">
      <w:pPr>
        <w:rPr>
          <w:rFonts w:ascii="Agipo" w:hAnsi="Agipo"/>
          <w:lang w:val="it-IT"/>
        </w:rPr>
      </w:pPr>
      <w:hyperlink r:id="rId18" w:history="1">
        <w:r w:rsidR="001F2893" w:rsidRPr="002C4199">
          <w:rPr>
            <w:rFonts w:ascii="Agipo" w:hAnsi="Agipo"/>
            <w:lang w:val="it-IT" w:eastAsia="ar-SA"/>
          </w:rPr>
          <w:t>clement.postec@ateliersmedicis.fr</w:t>
        </w:r>
      </w:hyperlink>
      <w:r w:rsidR="001F2893" w:rsidRPr="002C4199">
        <w:rPr>
          <w:rFonts w:ascii="Agipo" w:hAnsi="Agipo"/>
          <w:lang w:val="it-IT" w:eastAsia="ar-SA"/>
        </w:rPr>
        <w:t xml:space="preserve"> / 01 58</w:t>
      </w:r>
      <w:r w:rsidR="001F2893" w:rsidRPr="002C4199">
        <w:rPr>
          <w:rFonts w:ascii="Agipo" w:hAnsi="Agipo"/>
          <w:lang w:val="it-IT"/>
        </w:rPr>
        <w:t xml:space="preserve"> 31 11 00</w:t>
      </w:r>
    </w:p>
    <w:p w14:paraId="67BDD5FB" w14:textId="77777777" w:rsidR="0083634A" w:rsidRPr="002C4199" w:rsidRDefault="0083634A" w:rsidP="00EE02DF">
      <w:pPr>
        <w:rPr>
          <w:rFonts w:ascii="Agipo" w:hAnsi="Agipo"/>
          <w:lang w:val="it-IT"/>
        </w:rPr>
      </w:pPr>
    </w:p>
    <w:p w14:paraId="78C6D9BE" w14:textId="7147641C" w:rsidR="0083634A" w:rsidRPr="00E85450" w:rsidRDefault="0083634A" w:rsidP="00EE02DF">
      <w:pPr>
        <w:rPr>
          <w:rFonts w:ascii="Agipo" w:hAnsi="Agipo"/>
        </w:rPr>
      </w:pPr>
      <w:r w:rsidRPr="00E85450">
        <w:rPr>
          <w:rFonts w:ascii="Agipo" w:hAnsi="Agipo"/>
        </w:rPr>
        <w:t>Cécilia Girard</w:t>
      </w:r>
    </w:p>
    <w:p w14:paraId="25596368" w14:textId="62A9984B" w:rsidR="0083634A" w:rsidRDefault="0083634A" w:rsidP="00EE02DF">
      <w:pPr>
        <w:rPr>
          <w:rFonts w:ascii="Agipo" w:hAnsi="Agipo"/>
        </w:rPr>
      </w:pPr>
      <w:r>
        <w:rPr>
          <w:rFonts w:ascii="Agipo" w:hAnsi="Agipo"/>
        </w:rPr>
        <w:t>Chargée de projets</w:t>
      </w:r>
      <w:r w:rsidR="00C41B07" w:rsidRPr="00C41B07">
        <w:rPr>
          <w:rFonts w:ascii="Agipo" w:hAnsi="Agipo"/>
          <w:lang w:eastAsia="ar-SA"/>
        </w:rPr>
        <w:t xml:space="preserve"> </w:t>
      </w:r>
      <w:r w:rsidR="00C41B07">
        <w:rPr>
          <w:rFonts w:ascii="Agipo" w:hAnsi="Agipo"/>
          <w:lang w:eastAsia="ar-SA"/>
        </w:rPr>
        <w:t>artistiques et culturels</w:t>
      </w:r>
    </w:p>
    <w:p w14:paraId="28A67F7C" w14:textId="2D997F3E" w:rsidR="0083634A" w:rsidRDefault="00BD0135" w:rsidP="0083634A">
      <w:pPr>
        <w:rPr>
          <w:rFonts w:ascii="Agipo" w:hAnsi="Agipo"/>
        </w:rPr>
      </w:pPr>
      <w:r w:rsidRPr="00BD0135">
        <w:rPr>
          <w:rFonts w:ascii="Agipo" w:hAnsi="Agipo"/>
          <w:lang w:eastAsia="ar-SA"/>
        </w:rPr>
        <w:t>cécilia.girard@ateliersmedicis.fr</w:t>
      </w:r>
      <w:r w:rsidR="0083634A">
        <w:rPr>
          <w:rFonts w:ascii="Agipo" w:hAnsi="Agipo"/>
          <w:lang w:eastAsia="ar-SA"/>
        </w:rPr>
        <w:t xml:space="preserve"> / 01 58</w:t>
      </w:r>
      <w:r w:rsidR="0083634A">
        <w:rPr>
          <w:rFonts w:ascii="Agipo" w:hAnsi="Agipo"/>
        </w:rPr>
        <w:t xml:space="preserve"> 31 11 00</w:t>
      </w:r>
    </w:p>
    <w:p w14:paraId="5AD867C4" w14:textId="77777777" w:rsidR="0083634A" w:rsidRDefault="0083634A" w:rsidP="00EE02DF">
      <w:pPr>
        <w:rPr>
          <w:rFonts w:ascii="Agipo" w:hAnsi="Agipo"/>
        </w:rPr>
      </w:pPr>
    </w:p>
    <w:p w14:paraId="3184903E" w14:textId="77777777" w:rsidR="00E82F14" w:rsidRPr="00B738FA" w:rsidRDefault="00E82F14" w:rsidP="00E65869">
      <w:pPr>
        <w:jc w:val="both"/>
        <w:rPr>
          <w:rFonts w:ascii="Agipo" w:hAnsi="Agipo"/>
        </w:rPr>
      </w:pPr>
    </w:p>
    <w:p w14:paraId="459E66CD" w14:textId="4607DA4C" w:rsidR="00336BBD" w:rsidRPr="00EE02DF" w:rsidRDefault="001F2893" w:rsidP="00EE02DF">
      <w:pPr>
        <w:jc w:val="both"/>
        <w:rPr>
          <w:rFonts w:ascii="Agipo" w:hAnsi="Agipo"/>
          <w:b/>
          <w:bCs/>
        </w:rPr>
      </w:pPr>
      <w:r w:rsidRPr="00EE02DF">
        <w:rPr>
          <w:rFonts w:ascii="Agipo" w:hAnsi="Agipo"/>
          <w:b/>
          <w:bCs/>
        </w:rPr>
        <w:t xml:space="preserve">Ville de </w:t>
      </w:r>
      <w:r w:rsidR="00336BBD" w:rsidRPr="00EE02DF">
        <w:rPr>
          <w:rFonts w:ascii="Agipo" w:hAnsi="Agipo"/>
          <w:b/>
          <w:bCs/>
        </w:rPr>
        <w:t>Clichy-sous-Bois</w:t>
      </w:r>
    </w:p>
    <w:p w14:paraId="78C8E905" w14:textId="593C67EF" w:rsidR="003C1AC8" w:rsidRPr="003C1AC8" w:rsidRDefault="00336BBD" w:rsidP="003C1AC8">
      <w:pPr>
        <w:suppressAutoHyphens/>
        <w:jc w:val="both"/>
        <w:rPr>
          <w:rFonts w:ascii="Agipo" w:hAnsi="Agipo"/>
          <w:lang w:eastAsia="ar-SA"/>
        </w:rPr>
      </w:pPr>
      <w:r w:rsidRPr="00B738FA">
        <w:rPr>
          <w:rFonts w:ascii="Agipo" w:hAnsi="Agipo"/>
        </w:rPr>
        <w:t>Jus</w:t>
      </w:r>
      <w:r w:rsidR="00E82F14" w:rsidRPr="00B738FA">
        <w:rPr>
          <w:rFonts w:ascii="Agipo" w:hAnsi="Agipo"/>
        </w:rPr>
        <w:t>tine Saine</w:t>
      </w:r>
      <w:r w:rsidR="003C1AC8">
        <w:rPr>
          <w:rFonts w:ascii="Agipo" w:hAnsi="Agipo"/>
        </w:rPr>
        <w:t xml:space="preserve">, </w:t>
      </w:r>
      <w:r w:rsidR="003C1AC8" w:rsidRPr="003C1AC8">
        <w:rPr>
          <w:rFonts w:ascii="Agipo" w:hAnsi="Agipo"/>
          <w:lang w:eastAsia="ar-SA"/>
        </w:rPr>
        <w:t xml:space="preserve">Responsable de la communication, </w:t>
      </w:r>
      <w:r w:rsidR="003C1AC8">
        <w:rPr>
          <w:rFonts w:ascii="Agipo" w:hAnsi="Agipo"/>
        </w:rPr>
        <w:t>des relations publiques à l'E</w:t>
      </w:r>
      <w:r w:rsidR="003C1AC8" w:rsidRPr="003C1AC8">
        <w:rPr>
          <w:rFonts w:ascii="Agipo" w:hAnsi="Agipo"/>
          <w:lang w:eastAsia="ar-SA"/>
        </w:rPr>
        <w:t>space 93</w:t>
      </w:r>
      <w:r w:rsidR="003C1AC8">
        <w:rPr>
          <w:rFonts w:ascii="Agipo" w:hAnsi="Agipo"/>
        </w:rPr>
        <w:t xml:space="preserve"> </w:t>
      </w:r>
      <w:r w:rsidR="003C1AC8" w:rsidRPr="003C1AC8">
        <w:rPr>
          <w:rFonts w:ascii="Agipo" w:hAnsi="Agipo"/>
          <w:lang w:eastAsia="ar-SA"/>
        </w:rPr>
        <w:t>et chargée des projets culturels</w:t>
      </w:r>
    </w:p>
    <w:p w14:paraId="067CCD09" w14:textId="10BC9906" w:rsidR="003C1AC8" w:rsidRPr="00BE050E" w:rsidRDefault="00105570" w:rsidP="003C1AC8">
      <w:pPr>
        <w:pStyle w:val="PrformatHTML"/>
        <w:rPr>
          <w:rFonts w:ascii="Agipo" w:hAnsi="Agipo" w:cs="Times New Roman"/>
          <w:sz w:val="24"/>
          <w:szCs w:val="24"/>
          <w:lang w:eastAsia="ar-SA"/>
        </w:rPr>
      </w:pPr>
      <w:hyperlink r:id="rId19" w:tgtFrame="_blank" w:history="1">
        <w:r w:rsidR="003C1AC8" w:rsidRPr="00BE050E">
          <w:rPr>
            <w:rFonts w:ascii="Agipo" w:hAnsi="Agipo" w:cs="Times New Roman"/>
            <w:sz w:val="24"/>
            <w:szCs w:val="24"/>
            <w:lang w:eastAsia="ar-SA"/>
          </w:rPr>
          <w:t>justine.saine@clichysousbois.fr</w:t>
        </w:r>
      </w:hyperlink>
      <w:r w:rsidR="003C1AC8" w:rsidRPr="00BE050E">
        <w:rPr>
          <w:rFonts w:ascii="Agipo" w:hAnsi="Agipo" w:cs="Times New Roman"/>
          <w:sz w:val="24"/>
          <w:szCs w:val="24"/>
          <w:lang w:eastAsia="ar-SA"/>
        </w:rPr>
        <w:t xml:space="preserve"> / 01 48 79 48 00</w:t>
      </w:r>
    </w:p>
    <w:p w14:paraId="25C0B4AF" w14:textId="77777777" w:rsidR="00336BBD" w:rsidRPr="00BE050E" w:rsidRDefault="00336BBD" w:rsidP="00E65869">
      <w:pPr>
        <w:jc w:val="both"/>
        <w:rPr>
          <w:rFonts w:ascii="Agipo" w:hAnsi="Agipo"/>
        </w:rPr>
      </w:pPr>
    </w:p>
    <w:p w14:paraId="6CE074B7" w14:textId="658B85C3" w:rsidR="00336BBD" w:rsidRPr="00EE02DF" w:rsidRDefault="003C1AC8" w:rsidP="00EE02DF">
      <w:pPr>
        <w:jc w:val="both"/>
        <w:rPr>
          <w:rFonts w:ascii="Agipo" w:hAnsi="Agipo"/>
        </w:rPr>
      </w:pPr>
      <w:r w:rsidRPr="00EE02DF">
        <w:rPr>
          <w:rFonts w:ascii="Agipo" w:hAnsi="Agipo"/>
          <w:b/>
          <w:bCs/>
        </w:rPr>
        <w:t xml:space="preserve">Ville de </w:t>
      </w:r>
      <w:r w:rsidR="00336BBD" w:rsidRPr="00EE02DF">
        <w:rPr>
          <w:rFonts w:ascii="Agipo" w:hAnsi="Agipo"/>
          <w:b/>
          <w:bCs/>
        </w:rPr>
        <w:t>Montfermeil</w:t>
      </w:r>
    </w:p>
    <w:p w14:paraId="33D7726C" w14:textId="6D650202" w:rsidR="003C1AC8" w:rsidRPr="00B738FA" w:rsidRDefault="003C1AC8" w:rsidP="00EE02DF">
      <w:pPr>
        <w:rPr>
          <w:rFonts w:ascii="Agipo" w:hAnsi="Agipo"/>
          <w:lang w:eastAsia="ar-SA"/>
        </w:rPr>
      </w:pPr>
      <w:r>
        <w:rPr>
          <w:rFonts w:ascii="Agipo" w:hAnsi="Agipo"/>
          <w:lang w:eastAsia="ar-SA"/>
        </w:rPr>
        <w:t xml:space="preserve">Marie Herbaut, </w:t>
      </w:r>
      <w:r w:rsidR="00083CAD">
        <w:rPr>
          <w:rFonts w:ascii="Agipo" w:hAnsi="Agipo"/>
          <w:lang w:eastAsia="ar-SA"/>
        </w:rPr>
        <w:t>Directrice a</w:t>
      </w:r>
      <w:r w:rsidR="00EE02DF" w:rsidRPr="00EE02DF">
        <w:rPr>
          <w:rFonts w:ascii="Agipo" w:hAnsi="Agipo"/>
          <w:lang w:eastAsia="ar-SA"/>
        </w:rPr>
        <w:t>djointe des Affaires Culturelles</w:t>
      </w:r>
      <w:r w:rsidR="00EE02DF" w:rsidRPr="00EE02DF">
        <w:rPr>
          <w:rFonts w:ascii="Agipo" w:hAnsi="Agipo"/>
          <w:lang w:eastAsia="ar-SA"/>
        </w:rPr>
        <w:br/>
        <w:t>marie.herbaut@ville-montfermeil.fr / 01.41.70.10.65</w:t>
      </w:r>
    </w:p>
    <w:p w14:paraId="326AAD30" w14:textId="77777777" w:rsidR="00336BBD" w:rsidRPr="00B738FA" w:rsidRDefault="00336BBD" w:rsidP="00E65869">
      <w:pPr>
        <w:jc w:val="both"/>
        <w:rPr>
          <w:rFonts w:ascii="Agipo" w:hAnsi="Agipo"/>
        </w:rPr>
      </w:pPr>
    </w:p>
    <w:p w14:paraId="4182D930" w14:textId="77777777" w:rsidR="00336BBD" w:rsidRPr="00B738FA" w:rsidRDefault="00336BBD" w:rsidP="00E65869">
      <w:pPr>
        <w:jc w:val="both"/>
        <w:rPr>
          <w:rFonts w:ascii="Agipo" w:hAnsi="Agipo"/>
        </w:rPr>
      </w:pPr>
      <w:r w:rsidRPr="00B738FA">
        <w:rPr>
          <w:rFonts w:ascii="Agipo" w:hAnsi="Agipo"/>
        </w:rPr>
        <w:t>En fonction du projet, le comité technique organisera les rencontres nécessaires avec les partenaires ou interlocuteurs sollicités.</w:t>
      </w:r>
    </w:p>
    <w:p w14:paraId="53D2DC9B" w14:textId="77777777" w:rsidR="00336BBD" w:rsidRPr="00B738FA" w:rsidRDefault="00336BBD" w:rsidP="00E65869">
      <w:pPr>
        <w:jc w:val="both"/>
        <w:rPr>
          <w:rFonts w:ascii="Agipo" w:hAnsi="Agipo"/>
        </w:rPr>
      </w:pPr>
    </w:p>
    <w:p w14:paraId="5B65FBCD" w14:textId="77777777" w:rsidR="00AF5363" w:rsidRPr="00B738FA" w:rsidRDefault="00336BBD" w:rsidP="00E65869">
      <w:pPr>
        <w:jc w:val="both"/>
        <w:rPr>
          <w:rFonts w:ascii="Agipo" w:hAnsi="Agipo"/>
        </w:rPr>
      </w:pPr>
      <w:r w:rsidRPr="00B738FA">
        <w:rPr>
          <w:rFonts w:ascii="Agipo" w:hAnsi="Agipo"/>
        </w:rPr>
        <w:t xml:space="preserve">Les partenaires </w:t>
      </w:r>
      <w:r w:rsidR="00AF5363" w:rsidRPr="00B738FA">
        <w:rPr>
          <w:rFonts w:ascii="Agipo" w:hAnsi="Agipo"/>
        </w:rPr>
        <w:t xml:space="preserve">ont pour mission </w:t>
      </w:r>
      <w:r w:rsidRPr="00B738FA">
        <w:rPr>
          <w:rFonts w:ascii="Agipo" w:hAnsi="Agipo"/>
        </w:rPr>
        <w:t xml:space="preserve">de suivre la résidence-mission, c’est-à-dire </w:t>
      </w:r>
      <w:r w:rsidR="00AF5363" w:rsidRPr="00B738FA">
        <w:rPr>
          <w:rFonts w:ascii="Agipo" w:hAnsi="Agipo"/>
        </w:rPr>
        <w:t>:</w:t>
      </w:r>
    </w:p>
    <w:p w14:paraId="7279CAFA" w14:textId="6C2EFA5A" w:rsidR="00AF5363" w:rsidRPr="00B738FA" w:rsidRDefault="00AF5363" w:rsidP="00A97804">
      <w:pPr>
        <w:numPr>
          <w:ilvl w:val="0"/>
          <w:numId w:val="6"/>
        </w:numPr>
        <w:jc w:val="both"/>
        <w:rPr>
          <w:rFonts w:ascii="Agipo" w:hAnsi="Agipo"/>
        </w:rPr>
      </w:pPr>
      <w:r w:rsidRPr="00B738FA">
        <w:rPr>
          <w:rFonts w:ascii="Agipo" w:hAnsi="Agipo"/>
        </w:rPr>
        <w:t>d’accueillir e</w:t>
      </w:r>
      <w:r w:rsidR="00EE02DF">
        <w:rPr>
          <w:rFonts w:ascii="Agipo" w:hAnsi="Agipo"/>
        </w:rPr>
        <w:t>t de guider l’artiste résident ;</w:t>
      </w:r>
    </w:p>
    <w:p w14:paraId="456CBB0D" w14:textId="18E574DC" w:rsidR="00AF5363" w:rsidRPr="00B738FA" w:rsidRDefault="00AF5363" w:rsidP="00EE02DF">
      <w:pPr>
        <w:numPr>
          <w:ilvl w:val="0"/>
          <w:numId w:val="6"/>
        </w:numPr>
        <w:jc w:val="both"/>
        <w:rPr>
          <w:rFonts w:ascii="Agipo" w:hAnsi="Agipo"/>
        </w:rPr>
      </w:pPr>
      <w:r w:rsidRPr="00B738FA">
        <w:rPr>
          <w:rFonts w:ascii="Agipo" w:hAnsi="Agipo"/>
        </w:rPr>
        <w:t>de veiller aux bonnes conditions de son séjour et de son travail</w:t>
      </w:r>
      <w:r w:rsidR="00EE02DF">
        <w:rPr>
          <w:rFonts w:ascii="Agipo" w:hAnsi="Agipo"/>
        </w:rPr>
        <w:t> ;</w:t>
      </w:r>
      <w:r w:rsidRPr="00B738FA">
        <w:rPr>
          <w:rFonts w:ascii="Agipo" w:hAnsi="Agipo"/>
        </w:rPr>
        <w:t xml:space="preserve"> </w:t>
      </w:r>
    </w:p>
    <w:p w14:paraId="7750C0A7" w14:textId="1DB50352" w:rsidR="00AF5363" w:rsidRPr="00B738FA" w:rsidRDefault="00AF5363" w:rsidP="00EE02DF">
      <w:pPr>
        <w:numPr>
          <w:ilvl w:val="0"/>
          <w:numId w:val="6"/>
        </w:numPr>
        <w:jc w:val="both"/>
        <w:rPr>
          <w:rFonts w:ascii="Agipo" w:hAnsi="Agipo"/>
        </w:rPr>
      </w:pPr>
      <w:r w:rsidRPr="00B738FA">
        <w:rPr>
          <w:rFonts w:ascii="Agipo" w:hAnsi="Agipo"/>
        </w:rPr>
        <w:t>d'organiser les rencontres avec les professionnels et partenaires du territoire</w:t>
      </w:r>
      <w:r w:rsidR="00EE02DF">
        <w:rPr>
          <w:rFonts w:ascii="Agipo" w:hAnsi="Agipo"/>
        </w:rPr>
        <w:t> ;</w:t>
      </w:r>
      <w:r w:rsidRPr="00B738FA">
        <w:rPr>
          <w:rFonts w:ascii="Agipo" w:hAnsi="Agipo"/>
        </w:rPr>
        <w:t xml:space="preserve"> </w:t>
      </w:r>
    </w:p>
    <w:p w14:paraId="6FFBCC30" w14:textId="6248CBF2" w:rsidR="00AF5363" w:rsidRPr="00B738FA" w:rsidRDefault="00AF5363" w:rsidP="00EE02DF">
      <w:pPr>
        <w:numPr>
          <w:ilvl w:val="0"/>
          <w:numId w:val="6"/>
        </w:numPr>
        <w:jc w:val="both"/>
        <w:rPr>
          <w:rFonts w:ascii="Agipo" w:hAnsi="Agipo"/>
        </w:rPr>
      </w:pPr>
      <w:r w:rsidRPr="00B738FA">
        <w:rPr>
          <w:rFonts w:ascii="Agipo" w:hAnsi="Agipo"/>
        </w:rPr>
        <w:t>d’assurer la mise en œuvre et la coordination des partenariats</w:t>
      </w:r>
      <w:r w:rsidR="00EE02DF">
        <w:rPr>
          <w:rFonts w:ascii="Agipo" w:hAnsi="Agipo"/>
        </w:rPr>
        <w:t> ;</w:t>
      </w:r>
      <w:r w:rsidRPr="00B738FA">
        <w:rPr>
          <w:rFonts w:ascii="Agipo" w:hAnsi="Agipo"/>
        </w:rPr>
        <w:t xml:space="preserve"> </w:t>
      </w:r>
    </w:p>
    <w:p w14:paraId="29D541A7" w14:textId="25A31AC9" w:rsidR="00AF5363" w:rsidRPr="00B738FA" w:rsidRDefault="00AF5363" w:rsidP="00A97804">
      <w:pPr>
        <w:numPr>
          <w:ilvl w:val="0"/>
          <w:numId w:val="6"/>
        </w:numPr>
        <w:jc w:val="both"/>
        <w:rPr>
          <w:rFonts w:ascii="Agipo" w:hAnsi="Agipo"/>
        </w:rPr>
      </w:pPr>
      <w:r w:rsidRPr="00B738FA">
        <w:rPr>
          <w:rFonts w:ascii="Agipo" w:hAnsi="Agipo"/>
        </w:rPr>
        <w:t>d’organiser et suivre la réalisation des actions (mobilisation du public si nécessaire)</w:t>
      </w:r>
      <w:r w:rsidR="00EE02DF">
        <w:rPr>
          <w:rFonts w:ascii="Agipo" w:hAnsi="Agipo"/>
        </w:rPr>
        <w:t> ;</w:t>
      </w:r>
    </w:p>
    <w:p w14:paraId="75447304" w14:textId="345FC612" w:rsidR="00AF5363" w:rsidRPr="00B738FA" w:rsidRDefault="00AF5363" w:rsidP="00EE02DF">
      <w:pPr>
        <w:numPr>
          <w:ilvl w:val="0"/>
          <w:numId w:val="6"/>
        </w:numPr>
        <w:jc w:val="both"/>
        <w:rPr>
          <w:rFonts w:ascii="Agipo" w:hAnsi="Agipo"/>
        </w:rPr>
      </w:pPr>
      <w:r w:rsidRPr="00B738FA">
        <w:rPr>
          <w:rFonts w:ascii="Agipo" w:hAnsi="Agipo"/>
        </w:rPr>
        <w:t xml:space="preserve">d'organiser la </w:t>
      </w:r>
      <w:r w:rsidR="00336BBD" w:rsidRPr="00B738FA">
        <w:rPr>
          <w:rFonts w:ascii="Agipo" w:hAnsi="Agipo"/>
        </w:rPr>
        <w:t xml:space="preserve">communication et la </w:t>
      </w:r>
      <w:r w:rsidRPr="00B738FA">
        <w:rPr>
          <w:rFonts w:ascii="Agipo" w:hAnsi="Agipo"/>
        </w:rPr>
        <w:t xml:space="preserve">diffusion </w:t>
      </w:r>
      <w:r w:rsidR="00336BBD" w:rsidRPr="00B738FA">
        <w:rPr>
          <w:rFonts w:ascii="Agipo" w:hAnsi="Agipo"/>
        </w:rPr>
        <w:t>de la démarche</w:t>
      </w:r>
      <w:r w:rsidR="00EE02DF">
        <w:rPr>
          <w:rFonts w:ascii="Agipo" w:hAnsi="Agipo"/>
        </w:rPr>
        <w:t> ;</w:t>
      </w:r>
    </w:p>
    <w:p w14:paraId="5DFD4801" w14:textId="57D03351" w:rsidR="00AF5363" w:rsidRPr="00B738FA" w:rsidRDefault="00AF5363" w:rsidP="00EE02DF">
      <w:pPr>
        <w:numPr>
          <w:ilvl w:val="0"/>
          <w:numId w:val="6"/>
        </w:numPr>
        <w:jc w:val="both"/>
        <w:rPr>
          <w:rFonts w:ascii="Agipo" w:hAnsi="Agipo"/>
        </w:rPr>
      </w:pPr>
      <w:r w:rsidRPr="00B738FA">
        <w:rPr>
          <w:rFonts w:ascii="Agipo" w:hAnsi="Agipo"/>
        </w:rPr>
        <w:t>d’être garant de la cohésion du projet à l’échelle du territoire</w:t>
      </w:r>
      <w:r w:rsidR="00EE02DF">
        <w:rPr>
          <w:rFonts w:ascii="Agipo" w:hAnsi="Agipo"/>
        </w:rPr>
        <w:t> ;</w:t>
      </w:r>
    </w:p>
    <w:p w14:paraId="58C02966" w14:textId="77777777" w:rsidR="00AF5363" w:rsidRDefault="00AF5363" w:rsidP="00A97804">
      <w:pPr>
        <w:numPr>
          <w:ilvl w:val="0"/>
          <w:numId w:val="6"/>
        </w:numPr>
        <w:jc w:val="both"/>
        <w:rPr>
          <w:rFonts w:ascii="Agipo" w:hAnsi="Agipo"/>
        </w:rPr>
      </w:pPr>
      <w:r w:rsidRPr="00B738FA">
        <w:rPr>
          <w:rFonts w:ascii="Agipo" w:hAnsi="Agipo"/>
        </w:rPr>
        <w:t>d'assurer le suivi technique et administratif de la résidence-mission.</w:t>
      </w:r>
    </w:p>
    <w:p w14:paraId="694D9259" w14:textId="77777777" w:rsidR="00EE02DF" w:rsidRPr="00B738FA" w:rsidRDefault="00EE02DF" w:rsidP="00EE02DF">
      <w:pPr>
        <w:ind w:left="720"/>
        <w:jc w:val="both"/>
        <w:rPr>
          <w:rFonts w:ascii="Agipo" w:hAnsi="Agipo"/>
        </w:rPr>
      </w:pPr>
    </w:p>
    <w:p w14:paraId="5F01227E" w14:textId="77777777" w:rsidR="00AF5363" w:rsidRPr="00B738FA" w:rsidRDefault="00AF5363" w:rsidP="003B6689">
      <w:pPr>
        <w:rPr>
          <w:rFonts w:ascii="Agipo" w:hAnsi="Agipo"/>
        </w:rPr>
      </w:pPr>
    </w:p>
    <w:p w14:paraId="49951FF4" w14:textId="6146846C" w:rsidR="00AF5363" w:rsidRPr="00AD524E" w:rsidRDefault="00AF5363" w:rsidP="0083634A">
      <w:pPr>
        <w:numPr>
          <w:ilvl w:val="0"/>
          <w:numId w:val="7"/>
        </w:numPr>
        <w:rPr>
          <w:rFonts w:ascii="Agipo" w:hAnsi="Agipo"/>
        </w:rPr>
      </w:pPr>
      <w:r w:rsidRPr="00AD524E">
        <w:rPr>
          <w:rFonts w:ascii="Agipo" w:hAnsi="Agipo"/>
          <w:u w:val="single"/>
        </w:rPr>
        <w:t>Calendrier</w:t>
      </w:r>
    </w:p>
    <w:p w14:paraId="78F7A7DB" w14:textId="77777777" w:rsidR="00336BBD" w:rsidRPr="00B738FA" w:rsidRDefault="00336BBD" w:rsidP="00E65869">
      <w:pPr>
        <w:ind w:left="720"/>
        <w:jc w:val="both"/>
        <w:rPr>
          <w:rFonts w:ascii="Agipo" w:hAnsi="Agipo"/>
        </w:rPr>
      </w:pPr>
    </w:p>
    <w:p w14:paraId="4FEF830E" w14:textId="77777777" w:rsidR="00AF5363" w:rsidRPr="00B738FA" w:rsidRDefault="00AF5363" w:rsidP="00A97804">
      <w:pPr>
        <w:numPr>
          <w:ilvl w:val="0"/>
          <w:numId w:val="11"/>
        </w:numPr>
        <w:jc w:val="both"/>
        <w:rPr>
          <w:rFonts w:ascii="Agipo" w:hAnsi="Agipo"/>
        </w:rPr>
      </w:pPr>
      <w:r w:rsidRPr="00B738FA">
        <w:rPr>
          <w:rFonts w:ascii="Agipo" w:hAnsi="Agipo"/>
        </w:rPr>
        <w:t xml:space="preserve">Sélection des candidatures </w:t>
      </w:r>
    </w:p>
    <w:p w14:paraId="32838BB9" w14:textId="77777777" w:rsidR="00A97804" w:rsidRDefault="00A97804" w:rsidP="00EE02DF">
      <w:pPr>
        <w:jc w:val="both"/>
        <w:rPr>
          <w:rFonts w:ascii="Agipo" w:hAnsi="Agipo"/>
        </w:rPr>
      </w:pPr>
    </w:p>
    <w:tbl>
      <w:tblPr>
        <w:tblStyle w:val="Grilledutableau"/>
        <w:tblW w:w="8928" w:type="dxa"/>
        <w:tblLook w:val="04A0" w:firstRow="1" w:lastRow="0" w:firstColumn="1" w:lastColumn="0" w:noHBand="0" w:noVBand="1"/>
      </w:tblPr>
      <w:tblGrid>
        <w:gridCol w:w="2691"/>
        <w:gridCol w:w="6237"/>
      </w:tblGrid>
      <w:tr w:rsidR="00EE02DF" w14:paraId="2B41152F" w14:textId="77777777" w:rsidTr="004C25BE">
        <w:trPr>
          <w:trHeight w:hRule="exact" w:val="567"/>
        </w:trPr>
        <w:tc>
          <w:tcPr>
            <w:tcW w:w="2691" w:type="dxa"/>
            <w:vAlign w:val="center"/>
          </w:tcPr>
          <w:p w14:paraId="5121DC45" w14:textId="749A3A78" w:rsidR="00EE02DF" w:rsidRPr="004C25BE" w:rsidRDefault="00D951C8" w:rsidP="00EE02DF">
            <w:pPr>
              <w:rPr>
                <w:rFonts w:ascii="Agipo" w:hAnsi="Agipo"/>
              </w:rPr>
            </w:pPr>
            <w:r>
              <w:rPr>
                <w:rFonts w:ascii="Agipo" w:hAnsi="Agipo"/>
              </w:rPr>
              <w:t>6</w:t>
            </w:r>
            <w:r w:rsidR="00EE02DF" w:rsidRPr="004C25BE">
              <w:rPr>
                <w:rFonts w:ascii="Agipo" w:hAnsi="Agipo"/>
              </w:rPr>
              <w:t xml:space="preserve"> septembre 2017</w:t>
            </w:r>
          </w:p>
        </w:tc>
        <w:tc>
          <w:tcPr>
            <w:tcW w:w="6237" w:type="dxa"/>
            <w:vAlign w:val="center"/>
          </w:tcPr>
          <w:p w14:paraId="3A6D4FED" w14:textId="5B95FFC5" w:rsidR="00EE02DF" w:rsidRPr="004C25BE" w:rsidRDefault="00EE02DF" w:rsidP="00EE02DF">
            <w:pPr>
              <w:jc w:val="both"/>
              <w:rPr>
                <w:rFonts w:ascii="Agipo Light" w:hAnsi="Agipo Light"/>
              </w:rPr>
            </w:pPr>
            <w:r w:rsidRPr="004C25BE">
              <w:rPr>
                <w:rFonts w:ascii="Agipo Light" w:hAnsi="Agipo Light"/>
              </w:rPr>
              <w:t>Lancement de l’appel à candidatures </w:t>
            </w:r>
          </w:p>
        </w:tc>
      </w:tr>
      <w:tr w:rsidR="00EE02DF" w14:paraId="623A74E6" w14:textId="77777777" w:rsidTr="004C25BE">
        <w:trPr>
          <w:trHeight w:hRule="exact" w:val="567"/>
        </w:trPr>
        <w:tc>
          <w:tcPr>
            <w:tcW w:w="2691" w:type="dxa"/>
            <w:vAlign w:val="center"/>
          </w:tcPr>
          <w:p w14:paraId="3C502FD9" w14:textId="62F463F0" w:rsidR="00EE02DF" w:rsidRPr="004C25BE" w:rsidRDefault="00EE02DF" w:rsidP="00EE02DF">
            <w:pPr>
              <w:rPr>
                <w:rFonts w:ascii="Agipo" w:hAnsi="Agipo"/>
              </w:rPr>
            </w:pPr>
            <w:r w:rsidRPr="004C25BE">
              <w:rPr>
                <w:rFonts w:ascii="Agipo" w:hAnsi="Agipo"/>
              </w:rPr>
              <w:t>5 octobre 2017</w:t>
            </w:r>
          </w:p>
        </w:tc>
        <w:tc>
          <w:tcPr>
            <w:tcW w:w="6237" w:type="dxa"/>
            <w:vAlign w:val="center"/>
          </w:tcPr>
          <w:p w14:paraId="7AD67341" w14:textId="7859B3EA" w:rsidR="00EE02DF" w:rsidRPr="004C25BE" w:rsidRDefault="0083634A" w:rsidP="00EE02DF">
            <w:pPr>
              <w:jc w:val="both"/>
              <w:rPr>
                <w:rFonts w:ascii="Agipo Light" w:hAnsi="Agipo Light"/>
              </w:rPr>
            </w:pPr>
            <w:r>
              <w:rPr>
                <w:rFonts w:ascii="Agipo Light" w:hAnsi="Agipo Light"/>
              </w:rPr>
              <w:t>Date l</w:t>
            </w:r>
            <w:r w:rsidR="00EE02DF" w:rsidRPr="004C25BE">
              <w:rPr>
                <w:rFonts w:ascii="Agipo Light" w:hAnsi="Agipo Light"/>
              </w:rPr>
              <w:t>imite pour l’envoi des dossiers</w:t>
            </w:r>
            <w:r>
              <w:rPr>
                <w:rFonts w:ascii="Agipo Light" w:hAnsi="Agipo Light"/>
              </w:rPr>
              <w:t xml:space="preserve"> de candidatures</w:t>
            </w:r>
          </w:p>
        </w:tc>
      </w:tr>
      <w:tr w:rsidR="00EE02DF" w14:paraId="272F0337" w14:textId="77777777" w:rsidTr="004C25BE">
        <w:trPr>
          <w:trHeight w:hRule="exact" w:val="567"/>
        </w:trPr>
        <w:tc>
          <w:tcPr>
            <w:tcW w:w="2691" w:type="dxa"/>
            <w:vAlign w:val="center"/>
          </w:tcPr>
          <w:p w14:paraId="54F2E885" w14:textId="666FAD26" w:rsidR="00EE02DF" w:rsidRPr="004C25BE" w:rsidRDefault="00EE02DF" w:rsidP="00EE02DF">
            <w:pPr>
              <w:rPr>
                <w:rFonts w:ascii="Agipo" w:hAnsi="Agipo"/>
              </w:rPr>
            </w:pPr>
            <w:r w:rsidRPr="004C25BE">
              <w:rPr>
                <w:rFonts w:ascii="Agipo" w:hAnsi="Agipo"/>
              </w:rPr>
              <w:t>octobre 2017</w:t>
            </w:r>
          </w:p>
        </w:tc>
        <w:tc>
          <w:tcPr>
            <w:tcW w:w="6237" w:type="dxa"/>
            <w:vAlign w:val="center"/>
          </w:tcPr>
          <w:p w14:paraId="77A3868D" w14:textId="245802A2" w:rsidR="00EE02DF" w:rsidRPr="004C25BE" w:rsidRDefault="00EE02DF" w:rsidP="00EE02DF">
            <w:pPr>
              <w:jc w:val="both"/>
              <w:rPr>
                <w:rFonts w:ascii="Agipo Light" w:hAnsi="Agipo Light"/>
              </w:rPr>
            </w:pPr>
            <w:r w:rsidRPr="004C25BE">
              <w:rPr>
                <w:rFonts w:ascii="Agipo Light" w:hAnsi="Agipo Light"/>
              </w:rPr>
              <w:t>1er comité de sélection sur dossier</w:t>
            </w:r>
            <w:r w:rsidR="0083634A">
              <w:rPr>
                <w:rFonts w:ascii="Agipo Light" w:hAnsi="Agipo Light"/>
              </w:rPr>
              <w:t>s</w:t>
            </w:r>
            <w:r w:rsidRPr="004C25BE">
              <w:rPr>
                <w:rFonts w:ascii="Agipo Light" w:hAnsi="Agipo Light"/>
              </w:rPr>
              <w:t xml:space="preserve"> des artistes </w:t>
            </w:r>
          </w:p>
        </w:tc>
      </w:tr>
      <w:tr w:rsidR="00EE02DF" w14:paraId="6051F949" w14:textId="77777777" w:rsidTr="004C25BE">
        <w:trPr>
          <w:trHeight w:hRule="exact" w:val="731"/>
        </w:trPr>
        <w:tc>
          <w:tcPr>
            <w:tcW w:w="2691" w:type="dxa"/>
            <w:vAlign w:val="center"/>
          </w:tcPr>
          <w:p w14:paraId="7269AEAF" w14:textId="655271D4" w:rsidR="00EE02DF" w:rsidRPr="004C25BE" w:rsidRDefault="00EE02DF" w:rsidP="00EE02DF">
            <w:pPr>
              <w:rPr>
                <w:rFonts w:ascii="Agipo" w:hAnsi="Agipo"/>
              </w:rPr>
            </w:pPr>
            <w:r w:rsidRPr="004C25BE">
              <w:rPr>
                <w:rFonts w:ascii="Agipo" w:hAnsi="Agipo"/>
              </w:rPr>
              <w:t>octobre</w:t>
            </w:r>
            <w:r w:rsidR="004C25BE" w:rsidRPr="004C25BE">
              <w:rPr>
                <w:rFonts w:ascii="Agipo" w:hAnsi="Agipo"/>
              </w:rPr>
              <w:t xml:space="preserve"> 2017</w:t>
            </w:r>
          </w:p>
        </w:tc>
        <w:tc>
          <w:tcPr>
            <w:tcW w:w="6237" w:type="dxa"/>
            <w:vAlign w:val="center"/>
          </w:tcPr>
          <w:p w14:paraId="7B93F98F" w14:textId="33345D01" w:rsidR="00EE02DF" w:rsidRPr="004C25BE" w:rsidRDefault="00EE02DF" w:rsidP="00EE02DF">
            <w:pPr>
              <w:jc w:val="both"/>
              <w:rPr>
                <w:rFonts w:ascii="Agipo Light" w:hAnsi="Agipo Light"/>
              </w:rPr>
            </w:pPr>
            <w:r w:rsidRPr="004C25BE">
              <w:rPr>
                <w:rFonts w:ascii="Agipo Light" w:hAnsi="Agipo Light"/>
              </w:rPr>
              <w:t xml:space="preserve">Audition de 6 artistes ou équipes artistiques </w:t>
            </w:r>
          </w:p>
          <w:p w14:paraId="519B0CE0" w14:textId="76D9DB5B" w:rsidR="00EE02DF" w:rsidRPr="004C25BE" w:rsidRDefault="00EE02DF" w:rsidP="00EE02DF">
            <w:pPr>
              <w:jc w:val="both"/>
              <w:rPr>
                <w:rFonts w:ascii="Agipo Light" w:hAnsi="Agipo Light"/>
              </w:rPr>
            </w:pPr>
            <w:r w:rsidRPr="004C25BE">
              <w:rPr>
                <w:rFonts w:ascii="Agipo Light" w:hAnsi="Agipo Light"/>
              </w:rPr>
              <w:t>au maximum pour le choix de deux projets lauréats</w:t>
            </w:r>
          </w:p>
        </w:tc>
      </w:tr>
      <w:tr w:rsidR="00EE02DF" w14:paraId="683020CD" w14:textId="77777777" w:rsidTr="004C25BE">
        <w:trPr>
          <w:trHeight w:hRule="exact" w:val="567"/>
        </w:trPr>
        <w:tc>
          <w:tcPr>
            <w:tcW w:w="2691" w:type="dxa"/>
            <w:vAlign w:val="center"/>
          </w:tcPr>
          <w:p w14:paraId="776CB5BE" w14:textId="3BF88A78" w:rsidR="00EE02DF" w:rsidRPr="004C25BE" w:rsidRDefault="00EE02DF" w:rsidP="00EE02DF">
            <w:pPr>
              <w:rPr>
                <w:rFonts w:ascii="Agipo" w:hAnsi="Agipo"/>
              </w:rPr>
            </w:pPr>
            <w:r w:rsidRPr="004C25BE">
              <w:rPr>
                <w:rFonts w:ascii="Agipo" w:hAnsi="Agipo"/>
              </w:rPr>
              <w:t>novembre 2017</w:t>
            </w:r>
          </w:p>
        </w:tc>
        <w:tc>
          <w:tcPr>
            <w:tcW w:w="6237" w:type="dxa"/>
            <w:vAlign w:val="center"/>
          </w:tcPr>
          <w:p w14:paraId="43D549D9" w14:textId="1CF55D2B" w:rsidR="00EE02DF" w:rsidRPr="004C25BE" w:rsidRDefault="00EE02DF" w:rsidP="00EE02DF">
            <w:pPr>
              <w:jc w:val="both"/>
              <w:rPr>
                <w:rFonts w:ascii="Agipo Light" w:hAnsi="Agipo Light"/>
              </w:rPr>
            </w:pPr>
            <w:r w:rsidRPr="004C25BE">
              <w:rPr>
                <w:rFonts w:ascii="Agipo Light" w:hAnsi="Agipo Light"/>
              </w:rPr>
              <w:t>Annonce des résultats </w:t>
            </w:r>
          </w:p>
        </w:tc>
      </w:tr>
    </w:tbl>
    <w:p w14:paraId="5FF45E0F" w14:textId="77777777" w:rsidR="00EE02DF" w:rsidRDefault="00EE02DF" w:rsidP="00EE02DF">
      <w:pPr>
        <w:jc w:val="both"/>
        <w:rPr>
          <w:rFonts w:ascii="Agipo" w:hAnsi="Agipo"/>
        </w:rPr>
      </w:pPr>
    </w:p>
    <w:p w14:paraId="7A61CE30" w14:textId="77777777" w:rsidR="00AF5363" w:rsidRPr="00B738FA" w:rsidRDefault="00AF5363" w:rsidP="00E65869">
      <w:pPr>
        <w:jc w:val="both"/>
        <w:rPr>
          <w:rFonts w:ascii="Agipo" w:hAnsi="Agipo"/>
        </w:rPr>
      </w:pPr>
    </w:p>
    <w:p w14:paraId="152FFE94" w14:textId="351F7011" w:rsidR="00AF5363" w:rsidRPr="00B738FA" w:rsidRDefault="00AF5363" w:rsidP="00BD42CD">
      <w:pPr>
        <w:numPr>
          <w:ilvl w:val="0"/>
          <w:numId w:val="11"/>
        </w:numPr>
        <w:jc w:val="both"/>
        <w:rPr>
          <w:rFonts w:ascii="Agipo" w:hAnsi="Agipo"/>
        </w:rPr>
      </w:pPr>
      <w:r w:rsidRPr="00B738FA">
        <w:rPr>
          <w:rFonts w:ascii="Agipo" w:hAnsi="Agipo"/>
        </w:rPr>
        <w:t>Mise en</w:t>
      </w:r>
      <w:r w:rsidR="004C25BE">
        <w:rPr>
          <w:rFonts w:ascii="Agipo" w:hAnsi="Agipo"/>
        </w:rPr>
        <w:t xml:space="preserve"> place de la résidence-mission</w:t>
      </w:r>
    </w:p>
    <w:p w14:paraId="6D46200C" w14:textId="77777777" w:rsidR="00BD42CD" w:rsidRPr="00B738FA" w:rsidRDefault="00BD42CD" w:rsidP="00BD42CD">
      <w:pPr>
        <w:ind w:left="720"/>
        <w:jc w:val="both"/>
        <w:rPr>
          <w:rFonts w:ascii="Agipo" w:hAnsi="Agipo"/>
        </w:rPr>
      </w:pPr>
    </w:p>
    <w:p w14:paraId="3648539D" w14:textId="67286921" w:rsidR="00AF5363" w:rsidRPr="00B738FA" w:rsidRDefault="00BD42CD" w:rsidP="00CE1E06">
      <w:pPr>
        <w:jc w:val="both"/>
        <w:rPr>
          <w:rFonts w:ascii="Agipo" w:hAnsi="Agipo"/>
        </w:rPr>
      </w:pPr>
      <w:r w:rsidRPr="00B738FA">
        <w:rPr>
          <w:rFonts w:ascii="Agipo" w:hAnsi="Agipo"/>
        </w:rPr>
        <w:t xml:space="preserve">La durée de cette </w:t>
      </w:r>
      <w:r w:rsidR="00CE1E06">
        <w:rPr>
          <w:rFonts w:ascii="Agipo" w:hAnsi="Agipo"/>
        </w:rPr>
        <w:t>résidence-mission est de</w:t>
      </w:r>
      <w:r w:rsidRPr="00B738FA">
        <w:rPr>
          <w:rFonts w:ascii="Agipo" w:hAnsi="Agipo"/>
        </w:rPr>
        <w:t xml:space="preserve"> 6 mois</w:t>
      </w:r>
      <w:r w:rsidR="00AF5363" w:rsidRPr="00B738FA">
        <w:rPr>
          <w:rFonts w:ascii="Agipo" w:hAnsi="Agipo"/>
        </w:rPr>
        <w:t xml:space="preserve">. </w:t>
      </w:r>
      <w:r w:rsidRPr="00B738FA">
        <w:rPr>
          <w:rFonts w:ascii="Agipo" w:hAnsi="Agipo"/>
        </w:rPr>
        <w:t>Celle-ci démarre à partir</w:t>
      </w:r>
      <w:r w:rsidR="007B000C" w:rsidRPr="00B738FA">
        <w:rPr>
          <w:rFonts w:ascii="Agipo" w:hAnsi="Agipo"/>
          <w:vertAlign w:val="superscript"/>
        </w:rPr>
        <w:t xml:space="preserve"> </w:t>
      </w:r>
      <w:r w:rsidR="007B000C" w:rsidRPr="00B738FA">
        <w:rPr>
          <w:rFonts w:ascii="Agipo" w:hAnsi="Agipo"/>
        </w:rPr>
        <w:t>du 2</w:t>
      </w:r>
      <w:r w:rsidR="007B000C" w:rsidRPr="00B738FA">
        <w:rPr>
          <w:rFonts w:ascii="Agipo" w:hAnsi="Agipo"/>
          <w:vertAlign w:val="superscript"/>
        </w:rPr>
        <w:t xml:space="preserve"> </w:t>
      </w:r>
      <w:r w:rsidR="007B000C" w:rsidRPr="00B738FA">
        <w:rPr>
          <w:rFonts w:ascii="Agipo" w:hAnsi="Agipo"/>
        </w:rPr>
        <w:t xml:space="preserve">janvier 2018 </w:t>
      </w:r>
      <w:r w:rsidRPr="00B738FA">
        <w:rPr>
          <w:rFonts w:ascii="Agipo" w:hAnsi="Agipo"/>
        </w:rPr>
        <w:t xml:space="preserve">et </w:t>
      </w:r>
      <w:r w:rsidR="00CE1E06">
        <w:rPr>
          <w:rFonts w:ascii="Agipo" w:hAnsi="Agipo"/>
        </w:rPr>
        <w:t>s’étend</w:t>
      </w:r>
      <w:r w:rsidRPr="00B738FA">
        <w:rPr>
          <w:rFonts w:ascii="Agipo" w:hAnsi="Agipo"/>
        </w:rPr>
        <w:t xml:space="preserve"> jusqu’au </w:t>
      </w:r>
      <w:r w:rsidR="004D481F" w:rsidRPr="00B738FA">
        <w:rPr>
          <w:rFonts w:ascii="Agipo" w:hAnsi="Agipo"/>
        </w:rPr>
        <w:t>3</w:t>
      </w:r>
      <w:r w:rsidR="007B000C" w:rsidRPr="00B738FA">
        <w:rPr>
          <w:rFonts w:ascii="Agipo" w:hAnsi="Agipo"/>
        </w:rPr>
        <w:t xml:space="preserve">0 juin </w:t>
      </w:r>
      <w:r w:rsidR="004D481F" w:rsidRPr="00B738FA">
        <w:rPr>
          <w:rFonts w:ascii="Agipo" w:hAnsi="Agipo"/>
        </w:rPr>
        <w:t>2018.</w:t>
      </w:r>
    </w:p>
    <w:p w14:paraId="0FBC6D34" w14:textId="77777777" w:rsidR="00BD42CD" w:rsidRPr="00B738FA" w:rsidRDefault="00BD42CD" w:rsidP="00E65869">
      <w:pPr>
        <w:jc w:val="both"/>
        <w:rPr>
          <w:rFonts w:ascii="Agipo" w:hAnsi="Agipo"/>
        </w:rPr>
      </w:pPr>
    </w:p>
    <w:p w14:paraId="4AB61C16" w14:textId="77777777" w:rsidR="00BD42CD" w:rsidRPr="00B738FA" w:rsidRDefault="00BD42CD" w:rsidP="00BD42CD">
      <w:pPr>
        <w:numPr>
          <w:ilvl w:val="0"/>
          <w:numId w:val="11"/>
        </w:numPr>
        <w:jc w:val="both"/>
        <w:rPr>
          <w:rFonts w:ascii="Agipo" w:hAnsi="Agipo"/>
        </w:rPr>
      </w:pPr>
      <w:r w:rsidRPr="00B738FA">
        <w:rPr>
          <w:rFonts w:ascii="Agipo" w:hAnsi="Agipo"/>
        </w:rPr>
        <w:t>Engagements de l’artiste ou de l’équipe artistique</w:t>
      </w:r>
    </w:p>
    <w:p w14:paraId="47605AAC" w14:textId="77777777" w:rsidR="00502020" w:rsidRPr="00B738FA" w:rsidRDefault="00502020" w:rsidP="00502020">
      <w:pPr>
        <w:jc w:val="both"/>
        <w:rPr>
          <w:rFonts w:ascii="Agipo" w:hAnsi="Agipo"/>
        </w:rPr>
      </w:pPr>
    </w:p>
    <w:p w14:paraId="56835ACA" w14:textId="645ACC76" w:rsidR="00502020" w:rsidRDefault="00502020" w:rsidP="007B000C">
      <w:pPr>
        <w:jc w:val="both"/>
        <w:rPr>
          <w:rFonts w:ascii="Agipo" w:hAnsi="Agipo"/>
        </w:rPr>
      </w:pPr>
      <w:r w:rsidRPr="00B738FA">
        <w:rPr>
          <w:rFonts w:ascii="Agipo" w:hAnsi="Agipo"/>
        </w:rPr>
        <w:t>L’artiste ou l’équipe artistique s’engage à être pleinement disponible sur la période de résidence. Il</w:t>
      </w:r>
      <w:r w:rsidR="004403B7">
        <w:rPr>
          <w:rFonts w:ascii="Agipo" w:hAnsi="Agipo"/>
        </w:rPr>
        <w:t>/elle</w:t>
      </w:r>
      <w:r w:rsidRPr="00B738FA">
        <w:rPr>
          <w:rFonts w:ascii="Agipo" w:hAnsi="Agipo"/>
        </w:rPr>
        <w:t xml:space="preserve"> doit également participer à la vie locale du territoire et être en immersion pendant au moins 2 semaines </w:t>
      </w:r>
      <w:r w:rsidR="007B000C" w:rsidRPr="00B738FA">
        <w:rPr>
          <w:rFonts w:ascii="Agipo" w:hAnsi="Agipo"/>
        </w:rPr>
        <w:t>pleines</w:t>
      </w:r>
      <w:r w:rsidR="00CE1E06">
        <w:rPr>
          <w:rFonts w:ascii="Agipo" w:hAnsi="Agipo"/>
        </w:rPr>
        <w:t xml:space="preserve"> sur cette période.</w:t>
      </w:r>
    </w:p>
    <w:p w14:paraId="6FBD58A7" w14:textId="77777777" w:rsidR="004C25BE" w:rsidRPr="00B738FA" w:rsidRDefault="004C25BE" w:rsidP="007B000C">
      <w:pPr>
        <w:jc w:val="both"/>
        <w:rPr>
          <w:rFonts w:ascii="Agipo" w:hAnsi="Agipo"/>
        </w:rPr>
      </w:pPr>
    </w:p>
    <w:p w14:paraId="083EDD37" w14:textId="77777777" w:rsidR="00AF5363" w:rsidRPr="00B738FA" w:rsidRDefault="00AF5363" w:rsidP="00E65869">
      <w:pPr>
        <w:jc w:val="both"/>
        <w:rPr>
          <w:rFonts w:ascii="Agipo" w:hAnsi="Agipo"/>
        </w:rPr>
      </w:pPr>
    </w:p>
    <w:p w14:paraId="6EB934AF" w14:textId="49C9AB3D" w:rsidR="00AF5363" w:rsidRPr="00B738FA" w:rsidRDefault="004C25BE" w:rsidP="00E65869">
      <w:pPr>
        <w:jc w:val="both"/>
        <w:rPr>
          <w:rFonts w:ascii="Agipo" w:hAnsi="Agipo"/>
          <w:b/>
        </w:rPr>
      </w:pPr>
      <w:r w:rsidRPr="00B738FA">
        <w:rPr>
          <w:rFonts w:ascii="Agipo" w:hAnsi="Agipo"/>
          <w:b/>
        </w:rPr>
        <w:t>VI) CONDITIONS MATERIELLES ET FINANCIERES</w:t>
      </w:r>
    </w:p>
    <w:p w14:paraId="52271622" w14:textId="77777777" w:rsidR="00AF5363" w:rsidRPr="00B738FA" w:rsidRDefault="00AF5363" w:rsidP="00E65869">
      <w:pPr>
        <w:jc w:val="both"/>
        <w:rPr>
          <w:rFonts w:ascii="Agipo" w:hAnsi="Agipo"/>
        </w:rPr>
      </w:pPr>
    </w:p>
    <w:p w14:paraId="4088FA3B" w14:textId="77777777" w:rsidR="00E82F14" w:rsidRPr="00B738FA" w:rsidRDefault="00AF5363" w:rsidP="00E65869">
      <w:pPr>
        <w:jc w:val="both"/>
        <w:rPr>
          <w:rFonts w:ascii="Agipo" w:hAnsi="Agipo"/>
        </w:rPr>
      </w:pPr>
      <w:r w:rsidRPr="00B738FA">
        <w:rPr>
          <w:rFonts w:ascii="Agipo" w:hAnsi="Agipo"/>
        </w:rPr>
        <w:t xml:space="preserve">Le budget total de la résidence est de </w:t>
      </w:r>
      <w:r w:rsidR="00E82F14" w:rsidRPr="00B738FA">
        <w:rPr>
          <w:rFonts w:ascii="Agipo" w:hAnsi="Agipo"/>
        </w:rPr>
        <w:t>18 000 € TC</w:t>
      </w:r>
      <w:r w:rsidRPr="00B738FA">
        <w:rPr>
          <w:rFonts w:ascii="Agipo" w:hAnsi="Agipo"/>
        </w:rPr>
        <w:t xml:space="preserve">C </w:t>
      </w:r>
      <w:r w:rsidR="00A0649D" w:rsidRPr="00B738FA">
        <w:rPr>
          <w:rFonts w:ascii="Agipo" w:hAnsi="Agipo"/>
        </w:rPr>
        <w:t xml:space="preserve">comprenant l’allocation de résidence de </w:t>
      </w:r>
      <w:r w:rsidR="00E82F14" w:rsidRPr="00B738FA">
        <w:rPr>
          <w:rFonts w:ascii="Agipo" w:hAnsi="Agipo"/>
        </w:rPr>
        <w:t>12 000 € TC</w:t>
      </w:r>
      <w:r w:rsidR="00A0649D" w:rsidRPr="00B738FA">
        <w:rPr>
          <w:rFonts w:ascii="Agipo" w:hAnsi="Agipo"/>
        </w:rPr>
        <w:t>C</w:t>
      </w:r>
      <w:r w:rsidR="00E82F14" w:rsidRPr="00B738FA">
        <w:rPr>
          <w:rFonts w:ascii="Agipo" w:hAnsi="Agipo"/>
        </w:rPr>
        <w:t xml:space="preserve"> maximum et les frais de production de 6 000 € TCC minimum.</w:t>
      </w:r>
    </w:p>
    <w:p w14:paraId="61F48824" w14:textId="77777777" w:rsidR="00E82F14" w:rsidRPr="00B738FA" w:rsidRDefault="00E82F14" w:rsidP="00E65869">
      <w:pPr>
        <w:jc w:val="both"/>
        <w:rPr>
          <w:rFonts w:ascii="Agipo" w:hAnsi="Agipo"/>
          <w:b/>
          <w:bCs/>
        </w:rPr>
      </w:pPr>
      <w:r w:rsidRPr="00B738FA">
        <w:rPr>
          <w:rFonts w:ascii="Agipo" w:hAnsi="Agipo"/>
          <w:b/>
          <w:bCs/>
        </w:rPr>
        <w:t xml:space="preserve"> </w:t>
      </w:r>
    </w:p>
    <w:p w14:paraId="7D17BDB1" w14:textId="77777777" w:rsidR="00E82F14" w:rsidRPr="00B738FA" w:rsidRDefault="00E82F14" w:rsidP="00E65869">
      <w:pPr>
        <w:jc w:val="both"/>
        <w:rPr>
          <w:rFonts w:ascii="Agipo" w:hAnsi="Agipo"/>
        </w:rPr>
      </w:pPr>
      <w:r w:rsidRPr="00B738FA">
        <w:rPr>
          <w:rFonts w:ascii="Agipo" w:hAnsi="Agipo"/>
        </w:rPr>
        <w:t xml:space="preserve">L’artiste ou l’équipe artistique </w:t>
      </w:r>
      <w:r w:rsidR="00AF5363" w:rsidRPr="00B738FA">
        <w:rPr>
          <w:rFonts w:ascii="Agipo" w:hAnsi="Agipo"/>
        </w:rPr>
        <w:t>devra proposer un budget détaillé présentant les différents postes afférents au p</w:t>
      </w:r>
      <w:r w:rsidRPr="00B738FA">
        <w:rPr>
          <w:rFonts w:ascii="Agipo" w:hAnsi="Agipo"/>
        </w:rPr>
        <w:t>rojet (rémunération, production, diffusion</w:t>
      </w:r>
      <w:r w:rsidR="00AF5363" w:rsidRPr="00B738FA">
        <w:rPr>
          <w:rFonts w:ascii="Agipo" w:hAnsi="Agipo"/>
        </w:rPr>
        <w:t>, communication).</w:t>
      </w:r>
    </w:p>
    <w:p w14:paraId="12D52FBB" w14:textId="77777777" w:rsidR="00AF5363" w:rsidRPr="00B738FA" w:rsidRDefault="00AF5363" w:rsidP="00E65869">
      <w:pPr>
        <w:jc w:val="both"/>
        <w:rPr>
          <w:rFonts w:ascii="Agipo" w:hAnsi="Agipo"/>
        </w:rPr>
      </w:pPr>
    </w:p>
    <w:p w14:paraId="1794D94D" w14:textId="77777777" w:rsidR="00AF5363" w:rsidRPr="00B738FA" w:rsidRDefault="00AF5363" w:rsidP="00E65869">
      <w:pPr>
        <w:jc w:val="both"/>
        <w:rPr>
          <w:rFonts w:ascii="Agipo" w:hAnsi="Agipo"/>
        </w:rPr>
      </w:pPr>
      <w:r w:rsidRPr="00B738FA">
        <w:rPr>
          <w:rFonts w:ascii="Agipo" w:hAnsi="Agipo"/>
        </w:rPr>
        <w:t xml:space="preserve">Pour accompagner la réussite du projet, les </w:t>
      </w:r>
      <w:r w:rsidR="00E82F14" w:rsidRPr="00B738FA">
        <w:rPr>
          <w:rFonts w:ascii="Agipo" w:hAnsi="Agipo"/>
        </w:rPr>
        <w:t>partenaires</w:t>
      </w:r>
      <w:r w:rsidRPr="00B738FA">
        <w:rPr>
          <w:rFonts w:ascii="Agipo" w:hAnsi="Agipo"/>
        </w:rPr>
        <w:t xml:space="preserve"> mettent à disposition, dans un esprit de complémentarité et de concertation :</w:t>
      </w:r>
    </w:p>
    <w:p w14:paraId="44611393" w14:textId="77777777" w:rsidR="00AF5363" w:rsidRPr="00B738FA" w:rsidRDefault="00AF5363" w:rsidP="00E65869">
      <w:pPr>
        <w:jc w:val="both"/>
        <w:rPr>
          <w:rFonts w:ascii="Agipo" w:hAnsi="Agipo"/>
        </w:rPr>
      </w:pPr>
    </w:p>
    <w:p w14:paraId="5B38B582" w14:textId="1F3FE48F" w:rsidR="007B000C" w:rsidRPr="00B738FA" w:rsidRDefault="00AF5363" w:rsidP="007B000C">
      <w:pPr>
        <w:numPr>
          <w:ilvl w:val="0"/>
          <w:numId w:val="6"/>
        </w:numPr>
        <w:jc w:val="both"/>
        <w:rPr>
          <w:rFonts w:ascii="Agipo" w:hAnsi="Agipo"/>
        </w:rPr>
      </w:pPr>
      <w:r w:rsidRPr="00B738FA">
        <w:rPr>
          <w:rFonts w:ascii="Agipo" w:hAnsi="Agipo"/>
        </w:rPr>
        <w:t>un appartement (Montfermeil</w:t>
      </w:r>
      <w:r w:rsidR="007B000C" w:rsidRPr="00B738FA">
        <w:rPr>
          <w:rFonts w:ascii="Agipo" w:hAnsi="Agipo"/>
        </w:rPr>
        <w:t>/Ateliers Médicis</w:t>
      </w:r>
      <w:r w:rsidRPr="00B738FA">
        <w:rPr>
          <w:rFonts w:ascii="Agipo" w:hAnsi="Agipo"/>
        </w:rPr>
        <w:t>) - sous réserve</w:t>
      </w:r>
      <w:r w:rsidR="007B000C" w:rsidRPr="00B738FA">
        <w:rPr>
          <w:rFonts w:ascii="Agipo" w:hAnsi="Agipo"/>
        </w:rPr>
        <w:t>s</w:t>
      </w:r>
      <w:r w:rsidR="004C25BE">
        <w:rPr>
          <w:rFonts w:ascii="Agipo" w:hAnsi="Agipo"/>
        </w:rPr>
        <w:t> ;</w:t>
      </w:r>
    </w:p>
    <w:p w14:paraId="29982487" w14:textId="77777777" w:rsidR="00AF5363" w:rsidRPr="00B738FA" w:rsidRDefault="00AF5363" w:rsidP="007B000C">
      <w:pPr>
        <w:numPr>
          <w:ilvl w:val="0"/>
          <w:numId w:val="6"/>
        </w:numPr>
        <w:jc w:val="both"/>
        <w:rPr>
          <w:rFonts w:ascii="Agipo" w:hAnsi="Agipo"/>
        </w:rPr>
      </w:pPr>
      <w:r w:rsidRPr="00B738FA">
        <w:rPr>
          <w:rFonts w:ascii="Agipo" w:hAnsi="Agipo"/>
        </w:rPr>
        <w:t>des salles équipées  (</w:t>
      </w:r>
      <w:r w:rsidR="00E82F14" w:rsidRPr="00B738FA">
        <w:rPr>
          <w:rFonts w:ascii="Agipo" w:hAnsi="Agipo"/>
        </w:rPr>
        <w:t xml:space="preserve">Ateliers Médicis, </w:t>
      </w:r>
      <w:r w:rsidRPr="00B738FA">
        <w:rPr>
          <w:rFonts w:ascii="Agipo" w:hAnsi="Agipo"/>
        </w:rPr>
        <w:t>Espace 93)</w:t>
      </w:r>
      <w:r w:rsidR="00E82F14" w:rsidRPr="00B738FA">
        <w:rPr>
          <w:rFonts w:ascii="Agipo" w:hAnsi="Agipo"/>
        </w:rPr>
        <w:t xml:space="preserve"> ou semi-équipées (</w:t>
      </w:r>
      <w:r w:rsidRPr="00B738FA">
        <w:rPr>
          <w:rFonts w:ascii="Agipo" w:hAnsi="Agipo"/>
        </w:rPr>
        <w:t>salle des fêtes</w:t>
      </w:r>
      <w:r w:rsidR="004B0A39" w:rsidRPr="00B738FA">
        <w:rPr>
          <w:rFonts w:ascii="Agipo" w:hAnsi="Agipo"/>
        </w:rPr>
        <w:t xml:space="preserve"> de Montfermeil</w:t>
      </w:r>
      <w:r w:rsidRPr="00B738FA">
        <w:rPr>
          <w:rFonts w:ascii="Agipo" w:hAnsi="Agipo"/>
        </w:rPr>
        <w:t>) - sous réserve</w:t>
      </w:r>
      <w:r w:rsidR="007B000C" w:rsidRPr="00B738FA">
        <w:rPr>
          <w:rFonts w:ascii="Agipo" w:hAnsi="Agipo"/>
        </w:rPr>
        <w:t>s</w:t>
      </w:r>
      <w:r w:rsidRPr="00B738FA">
        <w:rPr>
          <w:rFonts w:ascii="Agipo" w:hAnsi="Agipo"/>
        </w:rPr>
        <w:t> ;</w:t>
      </w:r>
    </w:p>
    <w:p w14:paraId="4CBE22E3" w14:textId="77777777" w:rsidR="00AF5363" w:rsidRPr="00B738FA" w:rsidRDefault="00AF5363" w:rsidP="00DD4D8F">
      <w:pPr>
        <w:numPr>
          <w:ilvl w:val="0"/>
          <w:numId w:val="6"/>
        </w:numPr>
        <w:jc w:val="both"/>
        <w:rPr>
          <w:rFonts w:ascii="Agipo" w:hAnsi="Agipo"/>
        </w:rPr>
      </w:pPr>
      <w:r w:rsidRPr="00B738FA">
        <w:rPr>
          <w:rFonts w:ascii="Agipo" w:hAnsi="Agipo"/>
        </w:rPr>
        <w:t xml:space="preserve">une contribution </w:t>
      </w:r>
      <w:r w:rsidR="00DD4D8F" w:rsidRPr="00B738FA">
        <w:rPr>
          <w:rFonts w:ascii="Agipo" w:hAnsi="Agipo"/>
        </w:rPr>
        <w:t xml:space="preserve">technique et matérielle </w:t>
      </w:r>
      <w:r w:rsidRPr="00B738FA">
        <w:rPr>
          <w:rFonts w:ascii="Agipo" w:hAnsi="Agipo"/>
        </w:rPr>
        <w:t xml:space="preserve">(fournir les fiches techniques </w:t>
      </w:r>
      <w:r w:rsidRPr="00B738FA">
        <w:rPr>
          <w:rFonts w:ascii="Agipo" w:hAnsi="Agipo"/>
          <w:i/>
          <w:iCs/>
        </w:rPr>
        <w:t>ad hoc</w:t>
      </w:r>
      <w:r w:rsidRPr="00B738FA">
        <w:rPr>
          <w:rFonts w:ascii="Agipo" w:hAnsi="Agipo"/>
        </w:rPr>
        <w:t>) ;</w:t>
      </w:r>
    </w:p>
    <w:p w14:paraId="354D421F" w14:textId="6731D7DE" w:rsidR="00AF5363" w:rsidRPr="00B738FA" w:rsidRDefault="00AF5363" w:rsidP="00035573">
      <w:pPr>
        <w:numPr>
          <w:ilvl w:val="0"/>
          <w:numId w:val="6"/>
        </w:numPr>
        <w:jc w:val="both"/>
        <w:rPr>
          <w:rFonts w:ascii="Agipo" w:hAnsi="Agipo"/>
        </w:rPr>
      </w:pPr>
      <w:r w:rsidRPr="00B738FA">
        <w:rPr>
          <w:rFonts w:ascii="Agipo" w:hAnsi="Agipo"/>
        </w:rPr>
        <w:t xml:space="preserve">la collaboration des </w:t>
      </w:r>
      <w:r w:rsidR="00E82F14" w:rsidRPr="00B738FA">
        <w:rPr>
          <w:rFonts w:ascii="Agipo" w:hAnsi="Agipo"/>
        </w:rPr>
        <w:t xml:space="preserve">équipes ou </w:t>
      </w:r>
      <w:r w:rsidRPr="00B738FA">
        <w:rPr>
          <w:rFonts w:ascii="Agipo" w:hAnsi="Agipo"/>
        </w:rPr>
        <w:t xml:space="preserve">services </w:t>
      </w:r>
      <w:r w:rsidR="00E82F14" w:rsidRPr="00B738FA">
        <w:rPr>
          <w:rFonts w:ascii="Agipo" w:hAnsi="Agipo"/>
        </w:rPr>
        <w:t>des Ateliers Médicis et des Villes</w:t>
      </w:r>
      <w:r w:rsidRPr="00B738FA">
        <w:rPr>
          <w:rFonts w:ascii="Agipo" w:hAnsi="Agipo"/>
        </w:rPr>
        <w:t xml:space="preserve"> (</w:t>
      </w:r>
      <w:r w:rsidR="00E82F14" w:rsidRPr="00B738FA">
        <w:rPr>
          <w:rFonts w:ascii="Agipo" w:hAnsi="Agipo"/>
        </w:rPr>
        <w:t xml:space="preserve">production, coordination, </w:t>
      </w:r>
      <w:r w:rsidRPr="00B738FA">
        <w:rPr>
          <w:rFonts w:ascii="Agipo" w:hAnsi="Agipo"/>
        </w:rPr>
        <w:t>communication, festivité, soutien logistique)</w:t>
      </w:r>
      <w:r w:rsidR="004C25BE">
        <w:rPr>
          <w:rFonts w:ascii="Agipo" w:hAnsi="Agipo"/>
        </w:rPr>
        <w:t> ;</w:t>
      </w:r>
    </w:p>
    <w:p w14:paraId="284187CB" w14:textId="77777777" w:rsidR="00E82F14" w:rsidRDefault="00E82F14" w:rsidP="00E65869">
      <w:pPr>
        <w:jc w:val="both"/>
        <w:rPr>
          <w:rFonts w:ascii="Agipo" w:hAnsi="Agipo"/>
        </w:rPr>
      </w:pPr>
    </w:p>
    <w:p w14:paraId="7E335EE0" w14:textId="77777777" w:rsidR="004C25BE" w:rsidRPr="00B738FA" w:rsidRDefault="004C25BE" w:rsidP="00E65869">
      <w:pPr>
        <w:jc w:val="both"/>
        <w:rPr>
          <w:rFonts w:ascii="Agipo" w:hAnsi="Agipo"/>
        </w:rPr>
      </w:pPr>
    </w:p>
    <w:p w14:paraId="75034FAF" w14:textId="0601608A" w:rsidR="00AF5363" w:rsidRPr="00B738FA" w:rsidRDefault="004C25BE" w:rsidP="00E65869">
      <w:pPr>
        <w:jc w:val="both"/>
        <w:rPr>
          <w:rFonts w:ascii="Agipo" w:hAnsi="Agipo"/>
          <w:b/>
        </w:rPr>
      </w:pPr>
      <w:r w:rsidRPr="00B738FA">
        <w:rPr>
          <w:rFonts w:ascii="Agipo" w:hAnsi="Agipo"/>
          <w:b/>
        </w:rPr>
        <w:t>VII) CADRE JURIDIQUE</w:t>
      </w:r>
    </w:p>
    <w:p w14:paraId="1B14DDB8" w14:textId="77777777" w:rsidR="00AF5363" w:rsidRPr="00B738FA" w:rsidRDefault="00AF5363" w:rsidP="00E65869">
      <w:pPr>
        <w:jc w:val="both"/>
        <w:rPr>
          <w:rFonts w:ascii="Agipo" w:hAnsi="Agipo"/>
        </w:rPr>
      </w:pPr>
    </w:p>
    <w:p w14:paraId="0A8A9A1D" w14:textId="77777777" w:rsidR="00E82F14" w:rsidRPr="00B738FA" w:rsidRDefault="00AF5363" w:rsidP="00E65869">
      <w:pPr>
        <w:jc w:val="both"/>
        <w:rPr>
          <w:rFonts w:ascii="Agipo" w:hAnsi="Agipo"/>
        </w:rPr>
      </w:pPr>
      <w:r w:rsidRPr="00B738FA">
        <w:rPr>
          <w:rFonts w:ascii="Agipo" w:hAnsi="Agipo"/>
        </w:rPr>
        <w:t xml:space="preserve">Une convention de résidence-mission spécifiant les engagements de l’artiste ou </w:t>
      </w:r>
      <w:r w:rsidR="00E82F14" w:rsidRPr="00B738FA">
        <w:rPr>
          <w:rFonts w:ascii="Agipo" w:hAnsi="Agipo"/>
        </w:rPr>
        <w:t xml:space="preserve">de l’équipe artistique </w:t>
      </w:r>
      <w:r w:rsidRPr="00B738FA">
        <w:rPr>
          <w:rFonts w:ascii="Agipo" w:hAnsi="Agipo"/>
        </w:rPr>
        <w:t>en résidence et ceux des entités en charge du pilotage de la résidence-mission est signée avant le début de la résidence.</w:t>
      </w:r>
    </w:p>
    <w:p w14:paraId="0246FBD8" w14:textId="77777777" w:rsidR="00AF5363" w:rsidRDefault="00AF5363" w:rsidP="00E65869">
      <w:pPr>
        <w:jc w:val="both"/>
        <w:rPr>
          <w:rFonts w:ascii="Agipo" w:hAnsi="Agipo"/>
        </w:rPr>
      </w:pPr>
    </w:p>
    <w:p w14:paraId="7DE13817" w14:textId="77777777" w:rsidR="004C25BE" w:rsidRPr="00B738FA" w:rsidRDefault="004C25BE" w:rsidP="00E65869">
      <w:pPr>
        <w:jc w:val="both"/>
        <w:rPr>
          <w:rFonts w:ascii="Agipo" w:hAnsi="Agipo"/>
        </w:rPr>
      </w:pPr>
    </w:p>
    <w:p w14:paraId="78382E82" w14:textId="219374F2" w:rsidR="00AF5363" w:rsidRPr="00B738FA" w:rsidRDefault="00CE1E06" w:rsidP="00C011D3">
      <w:pPr>
        <w:jc w:val="both"/>
        <w:rPr>
          <w:rFonts w:ascii="Agipo" w:hAnsi="Agipo"/>
          <w:b/>
        </w:rPr>
      </w:pPr>
      <w:r>
        <w:rPr>
          <w:rFonts w:ascii="Agipo" w:hAnsi="Agipo"/>
          <w:b/>
        </w:rPr>
        <w:t xml:space="preserve">VIII) </w:t>
      </w:r>
      <w:r w:rsidR="00C011D3">
        <w:rPr>
          <w:rFonts w:ascii="Agipo" w:hAnsi="Agipo"/>
          <w:b/>
        </w:rPr>
        <w:t xml:space="preserve">COMITÉ </w:t>
      </w:r>
      <w:r>
        <w:rPr>
          <w:rFonts w:ascii="Agipo" w:hAnsi="Agipo"/>
          <w:b/>
        </w:rPr>
        <w:t>DE SÉ</w:t>
      </w:r>
      <w:r w:rsidR="00D74C28">
        <w:rPr>
          <w:rFonts w:ascii="Agipo" w:hAnsi="Agipo"/>
          <w:b/>
        </w:rPr>
        <w:t>LECTION</w:t>
      </w:r>
      <w:r w:rsidR="004C25BE" w:rsidRPr="00B738FA">
        <w:rPr>
          <w:rFonts w:ascii="Agipo" w:hAnsi="Agipo"/>
          <w:b/>
        </w:rPr>
        <w:t xml:space="preserve"> </w:t>
      </w:r>
      <w:r w:rsidR="00C011D3">
        <w:rPr>
          <w:rFonts w:ascii="Agipo" w:hAnsi="Agipo"/>
          <w:b/>
        </w:rPr>
        <w:t>ET CRITÈRES</w:t>
      </w:r>
    </w:p>
    <w:p w14:paraId="4CE777A0" w14:textId="77777777" w:rsidR="00C011D3" w:rsidRDefault="00C011D3" w:rsidP="00C011D3">
      <w:pPr>
        <w:rPr>
          <w:rFonts w:ascii="Agipo" w:hAnsi="Agipo"/>
        </w:rPr>
      </w:pPr>
    </w:p>
    <w:p w14:paraId="7AE5E53D" w14:textId="002F477A" w:rsidR="00F1064A" w:rsidRPr="00F1064A" w:rsidRDefault="00C011D3" w:rsidP="00F1064A">
      <w:pPr>
        <w:rPr>
          <w:rFonts w:ascii="Agipo" w:hAnsi="Agipo"/>
        </w:rPr>
      </w:pPr>
      <w:r w:rsidRPr="00C011D3">
        <w:rPr>
          <w:rFonts w:ascii="Agipo" w:hAnsi="Agipo"/>
        </w:rPr>
        <w:t>Le comité de sélection est composé des membres du comité de pilotage</w:t>
      </w:r>
      <w:r>
        <w:rPr>
          <w:rFonts w:ascii="Agipo" w:hAnsi="Agipo"/>
        </w:rPr>
        <w:t xml:space="preserve">, </w:t>
      </w:r>
      <w:r w:rsidRPr="00C011D3">
        <w:rPr>
          <w:rFonts w:ascii="Agipo" w:hAnsi="Agipo"/>
        </w:rPr>
        <w:t>ainsi que d’une personnalité invité</w:t>
      </w:r>
      <w:r>
        <w:rPr>
          <w:rFonts w:ascii="Agipo" w:hAnsi="Agipo"/>
        </w:rPr>
        <w:t xml:space="preserve">e choisie </w:t>
      </w:r>
      <w:r w:rsidR="00F1064A" w:rsidRPr="00F1064A">
        <w:rPr>
          <w:rFonts w:ascii="Agipo" w:hAnsi="Agipo"/>
        </w:rPr>
        <w:t>pour son</w:t>
      </w:r>
      <w:r w:rsidR="00F1064A">
        <w:rPr>
          <w:rFonts w:ascii="Agipo" w:hAnsi="Agipo"/>
        </w:rPr>
        <w:t xml:space="preserve"> </w:t>
      </w:r>
      <w:r w:rsidR="00F1064A" w:rsidRPr="00F1064A">
        <w:rPr>
          <w:rFonts w:ascii="Agipo" w:hAnsi="Agipo"/>
        </w:rPr>
        <w:t>expérience dans le champ de la création artistique et/ou son apport scientifique aux questions</w:t>
      </w:r>
      <w:r w:rsidR="00F1064A">
        <w:rPr>
          <w:rFonts w:ascii="Agipo" w:hAnsi="Agipo"/>
        </w:rPr>
        <w:t xml:space="preserve"> </w:t>
      </w:r>
      <w:r w:rsidR="00F1064A" w:rsidRPr="00F1064A">
        <w:rPr>
          <w:rFonts w:ascii="Agipo" w:hAnsi="Agipo"/>
        </w:rPr>
        <w:t>soulevées par la résidence-mission.</w:t>
      </w:r>
    </w:p>
    <w:p w14:paraId="2C19324F" w14:textId="77777777" w:rsidR="00F1064A" w:rsidRDefault="00F1064A" w:rsidP="00C011D3">
      <w:pPr>
        <w:rPr>
          <w:rFonts w:ascii="Agipo" w:hAnsi="Agipo"/>
        </w:rPr>
      </w:pPr>
    </w:p>
    <w:p w14:paraId="784B8D03" w14:textId="5366DAD0" w:rsidR="00F1064A" w:rsidRPr="00D74C28" w:rsidRDefault="00F1064A" w:rsidP="00C011D3">
      <w:pPr>
        <w:rPr>
          <w:rFonts w:ascii="Agipo" w:hAnsi="Agipo"/>
        </w:rPr>
      </w:pPr>
      <w:r>
        <w:rPr>
          <w:rFonts w:ascii="Agipo" w:hAnsi="Agipo"/>
        </w:rPr>
        <w:t>Les critères de sélections sont les suivants :</w:t>
      </w:r>
    </w:p>
    <w:p w14:paraId="249395D3" w14:textId="77777777" w:rsidR="00C011D3" w:rsidRPr="00B738FA" w:rsidRDefault="00C011D3" w:rsidP="00E65869">
      <w:pPr>
        <w:jc w:val="both"/>
        <w:rPr>
          <w:rFonts w:ascii="Agipo" w:hAnsi="Agipo"/>
        </w:rPr>
      </w:pPr>
    </w:p>
    <w:p w14:paraId="78D68ADA" w14:textId="34BE02EB" w:rsidR="00AF5363" w:rsidRPr="00B738FA" w:rsidRDefault="00AF5363" w:rsidP="00035573">
      <w:pPr>
        <w:numPr>
          <w:ilvl w:val="0"/>
          <w:numId w:val="6"/>
        </w:numPr>
        <w:jc w:val="both"/>
        <w:rPr>
          <w:rFonts w:ascii="Agipo" w:hAnsi="Agipo"/>
        </w:rPr>
      </w:pPr>
      <w:r w:rsidRPr="00B738FA">
        <w:rPr>
          <w:rFonts w:ascii="Agipo" w:hAnsi="Agipo"/>
        </w:rPr>
        <w:t>Adéquation entre le profil, l’ex</w:t>
      </w:r>
      <w:r w:rsidR="00E82F14" w:rsidRPr="00B738FA">
        <w:rPr>
          <w:rFonts w:ascii="Agipo" w:hAnsi="Agipo"/>
        </w:rPr>
        <w:t xml:space="preserve">périence artistique du candidat, le thème de l’appel à candidatures et le cadre </w:t>
      </w:r>
      <w:r w:rsidRPr="00B738FA">
        <w:rPr>
          <w:rFonts w:ascii="Agipo" w:hAnsi="Agipo"/>
        </w:rPr>
        <w:t xml:space="preserve">spécifique de cette résidence, garantissant la </w:t>
      </w:r>
      <w:r w:rsidR="00E82F14" w:rsidRPr="00B738FA">
        <w:rPr>
          <w:rFonts w:ascii="Agipo" w:hAnsi="Agipo"/>
        </w:rPr>
        <w:t xml:space="preserve">pertinence et la </w:t>
      </w:r>
      <w:r w:rsidRPr="00B738FA">
        <w:rPr>
          <w:rFonts w:ascii="Agipo" w:hAnsi="Agipo"/>
        </w:rPr>
        <w:t>faisabilité du projet proposé</w:t>
      </w:r>
      <w:r w:rsidR="00D74C28">
        <w:rPr>
          <w:rFonts w:ascii="Agipo" w:hAnsi="Agipo"/>
        </w:rPr>
        <w:t> ;</w:t>
      </w:r>
    </w:p>
    <w:p w14:paraId="5999D69D" w14:textId="77777777" w:rsidR="00E82F14" w:rsidRPr="00B738FA" w:rsidRDefault="00E82F14" w:rsidP="00E65869">
      <w:pPr>
        <w:jc w:val="both"/>
        <w:rPr>
          <w:rFonts w:ascii="Agipo" w:hAnsi="Agipo"/>
        </w:rPr>
      </w:pPr>
    </w:p>
    <w:p w14:paraId="7DCB23F7" w14:textId="1B62B9A8" w:rsidR="00AF5363" w:rsidRPr="00CE1E06" w:rsidRDefault="00AF5363" w:rsidP="00CE1E06">
      <w:pPr>
        <w:numPr>
          <w:ilvl w:val="0"/>
          <w:numId w:val="6"/>
        </w:numPr>
        <w:jc w:val="both"/>
        <w:rPr>
          <w:rFonts w:ascii="Agipo" w:hAnsi="Agipo"/>
        </w:rPr>
      </w:pPr>
      <w:r w:rsidRPr="00B738FA">
        <w:rPr>
          <w:rFonts w:ascii="Agipo" w:hAnsi="Agipo"/>
        </w:rPr>
        <w:t xml:space="preserve">Prise en compte des enjeux de </w:t>
      </w:r>
      <w:r w:rsidR="00CE1E06">
        <w:rPr>
          <w:rFonts w:ascii="Agipo" w:hAnsi="Agipo"/>
        </w:rPr>
        <w:t xml:space="preserve">partage et de </w:t>
      </w:r>
      <w:r w:rsidRPr="00B738FA">
        <w:rPr>
          <w:rFonts w:ascii="Agipo" w:hAnsi="Agipo"/>
        </w:rPr>
        <w:t>médiation : a</w:t>
      </w:r>
      <w:r w:rsidR="00CE1E06">
        <w:rPr>
          <w:rFonts w:ascii="Agipo" w:hAnsi="Agipo"/>
        </w:rPr>
        <w:t xml:space="preserve">teliers, temps de diffusion </w:t>
      </w:r>
      <w:r w:rsidRPr="00B738FA">
        <w:rPr>
          <w:rFonts w:ascii="Agipo" w:hAnsi="Agipo"/>
        </w:rPr>
        <w:t>auprès des publics</w:t>
      </w:r>
      <w:r w:rsidRPr="00CE1E06">
        <w:rPr>
          <w:rFonts w:ascii="Agipo" w:hAnsi="Agipo"/>
        </w:rPr>
        <w:t>, restitution</w:t>
      </w:r>
      <w:r w:rsidR="00D74C28" w:rsidRPr="00CE1E06">
        <w:rPr>
          <w:rFonts w:ascii="Agipo" w:hAnsi="Agipo"/>
        </w:rPr>
        <w:t> ;</w:t>
      </w:r>
    </w:p>
    <w:p w14:paraId="752FC040" w14:textId="77777777" w:rsidR="00E82F14" w:rsidRPr="00B738FA" w:rsidRDefault="00E82F14" w:rsidP="00E65869">
      <w:pPr>
        <w:jc w:val="both"/>
        <w:rPr>
          <w:rFonts w:ascii="Agipo" w:hAnsi="Agipo"/>
        </w:rPr>
      </w:pPr>
    </w:p>
    <w:p w14:paraId="43EF4B77" w14:textId="2100BA84" w:rsidR="00AF5363" w:rsidRPr="00B738FA" w:rsidRDefault="00AF5363" w:rsidP="00035573">
      <w:pPr>
        <w:numPr>
          <w:ilvl w:val="0"/>
          <w:numId w:val="6"/>
        </w:numPr>
        <w:jc w:val="both"/>
        <w:rPr>
          <w:rFonts w:ascii="Agipo" w:hAnsi="Agipo"/>
        </w:rPr>
      </w:pPr>
      <w:r w:rsidRPr="00B738FA">
        <w:rPr>
          <w:rFonts w:ascii="Agipo" w:hAnsi="Agipo"/>
        </w:rPr>
        <w:t>Prise en compte des enjeux de circulation et de croisement des publics</w:t>
      </w:r>
      <w:r w:rsidR="00D74C28">
        <w:rPr>
          <w:rFonts w:ascii="Agipo" w:hAnsi="Agipo"/>
        </w:rPr>
        <w:t> ;</w:t>
      </w:r>
    </w:p>
    <w:p w14:paraId="4E2EE394" w14:textId="77777777" w:rsidR="00E82F14" w:rsidRPr="00B738FA" w:rsidRDefault="00E82F14" w:rsidP="00E65869">
      <w:pPr>
        <w:jc w:val="both"/>
        <w:rPr>
          <w:rFonts w:ascii="Agipo" w:hAnsi="Agipo"/>
        </w:rPr>
      </w:pPr>
    </w:p>
    <w:p w14:paraId="77DD8C50" w14:textId="27896DA3" w:rsidR="00AF5363" w:rsidRPr="00B738FA" w:rsidRDefault="00AF5363" w:rsidP="00035573">
      <w:pPr>
        <w:numPr>
          <w:ilvl w:val="0"/>
          <w:numId w:val="6"/>
        </w:numPr>
        <w:jc w:val="both"/>
        <w:rPr>
          <w:rFonts w:ascii="Agipo" w:hAnsi="Agipo"/>
        </w:rPr>
      </w:pPr>
      <w:r w:rsidRPr="00B738FA">
        <w:rPr>
          <w:rFonts w:ascii="Agipo" w:hAnsi="Agipo"/>
        </w:rPr>
        <w:t>Expériences en matière d’édu</w:t>
      </w:r>
      <w:r w:rsidR="00D74C28">
        <w:rPr>
          <w:rFonts w:ascii="Agipo" w:hAnsi="Agipo"/>
        </w:rPr>
        <w:t>cation artistique et culturelle.</w:t>
      </w:r>
    </w:p>
    <w:p w14:paraId="095CDA51" w14:textId="77777777" w:rsidR="00E82F14" w:rsidRPr="00B738FA" w:rsidRDefault="00E82F14" w:rsidP="00E65869">
      <w:pPr>
        <w:jc w:val="both"/>
        <w:rPr>
          <w:rFonts w:ascii="Agipo" w:hAnsi="Agipo"/>
        </w:rPr>
      </w:pPr>
    </w:p>
    <w:p w14:paraId="4A3015A4" w14:textId="14F4DC1F" w:rsidR="00DD4D8F" w:rsidRPr="00B738FA" w:rsidRDefault="007C3163" w:rsidP="00DD4D8F">
      <w:pPr>
        <w:jc w:val="both"/>
        <w:rPr>
          <w:rFonts w:ascii="Agipo" w:hAnsi="Agipo"/>
        </w:rPr>
      </w:pPr>
      <w:r>
        <w:rPr>
          <w:rFonts w:ascii="Agipo" w:hAnsi="Agipo"/>
        </w:rPr>
        <w:t>La maî</w:t>
      </w:r>
      <w:r w:rsidR="00E82F14" w:rsidRPr="00B738FA">
        <w:rPr>
          <w:rFonts w:ascii="Agipo" w:hAnsi="Agipo"/>
        </w:rPr>
        <w:t xml:space="preserve">trise des outils numériques </w:t>
      </w:r>
      <w:r w:rsidR="00DD4D8F" w:rsidRPr="00B738FA">
        <w:rPr>
          <w:rFonts w:ascii="Agipo" w:hAnsi="Agipo"/>
        </w:rPr>
        <w:t xml:space="preserve">est </w:t>
      </w:r>
      <w:r w:rsidR="00E82F14" w:rsidRPr="00B738FA">
        <w:rPr>
          <w:rFonts w:ascii="Agipo" w:hAnsi="Agipo"/>
        </w:rPr>
        <w:t>indispensable</w:t>
      </w:r>
      <w:r w:rsidR="00035573" w:rsidRPr="00B738FA">
        <w:rPr>
          <w:rFonts w:ascii="Agipo" w:hAnsi="Agipo"/>
        </w:rPr>
        <w:t xml:space="preserve">. </w:t>
      </w:r>
    </w:p>
    <w:p w14:paraId="2B242295" w14:textId="1387A6B7" w:rsidR="00AF5363" w:rsidRDefault="00E82F14" w:rsidP="00CE1E06">
      <w:pPr>
        <w:jc w:val="both"/>
        <w:rPr>
          <w:rFonts w:ascii="Agipo" w:hAnsi="Agipo"/>
        </w:rPr>
      </w:pPr>
      <w:r w:rsidRPr="00B738FA">
        <w:rPr>
          <w:rFonts w:ascii="Agipo" w:hAnsi="Agipo"/>
        </w:rPr>
        <w:t>Le permis de conduire et un</w:t>
      </w:r>
      <w:r w:rsidR="00AF5363" w:rsidRPr="00B738FA">
        <w:rPr>
          <w:rFonts w:ascii="Agipo" w:hAnsi="Agipo"/>
        </w:rPr>
        <w:t xml:space="preserve"> véhicule</w:t>
      </w:r>
      <w:r w:rsidRPr="00B738FA">
        <w:rPr>
          <w:rFonts w:ascii="Agipo" w:hAnsi="Agipo"/>
        </w:rPr>
        <w:t xml:space="preserve"> disponible</w:t>
      </w:r>
      <w:r w:rsidR="00AF5363" w:rsidRPr="00B738FA">
        <w:rPr>
          <w:rFonts w:ascii="Agipo" w:hAnsi="Agipo"/>
        </w:rPr>
        <w:t xml:space="preserve"> </w:t>
      </w:r>
      <w:r w:rsidRPr="00B738FA">
        <w:rPr>
          <w:rFonts w:ascii="Agipo" w:hAnsi="Agipo"/>
        </w:rPr>
        <w:t>sont un avantage</w:t>
      </w:r>
      <w:r w:rsidR="008E0D4F" w:rsidRPr="00B738FA">
        <w:rPr>
          <w:rFonts w:ascii="Agipo" w:hAnsi="Agipo"/>
        </w:rPr>
        <w:t>.</w:t>
      </w:r>
    </w:p>
    <w:p w14:paraId="56136A10" w14:textId="77777777" w:rsidR="00CE1E06" w:rsidRPr="00B738FA" w:rsidRDefault="00CE1E06" w:rsidP="00CE1E06">
      <w:pPr>
        <w:jc w:val="both"/>
        <w:rPr>
          <w:rFonts w:ascii="Agipo" w:hAnsi="Agipo"/>
        </w:rPr>
      </w:pPr>
    </w:p>
    <w:p w14:paraId="244F892B" w14:textId="77777777" w:rsidR="00C50EC6" w:rsidRPr="00B738FA" w:rsidRDefault="00C50EC6" w:rsidP="00E65869">
      <w:pPr>
        <w:jc w:val="both"/>
        <w:rPr>
          <w:rFonts w:ascii="Agipo" w:hAnsi="Agipo"/>
        </w:rPr>
      </w:pPr>
    </w:p>
    <w:p w14:paraId="1A4E04B3" w14:textId="77777777" w:rsidR="00AF5363" w:rsidRPr="00B738FA" w:rsidRDefault="00AF5363" w:rsidP="007B000C">
      <w:pPr>
        <w:jc w:val="both"/>
        <w:rPr>
          <w:rFonts w:ascii="Agipo" w:hAnsi="Agipo"/>
          <w:b/>
        </w:rPr>
      </w:pPr>
      <w:r w:rsidRPr="00B738FA">
        <w:rPr>
          <w:rFonts w:ascii="Agipo" w:hAnsi="Agipo"/>
          <w:b/>
        </w:rPr>
        <w:t>ÉLEMENTS A FOURNIR</w:t>
      </w:r>
      <w:r w:rsidR="002528BB" w:rsidRPr="00B738FA">
        <w:rPr>
          <w:rFonts w:ascii="Agipo" w:hAnsi="Agipo"/>
          <w:b/>
        </w:rPr>
        <w:t xml:space="preserve"> (via formulaire en ligne)</w:t>
      </w:r>
    </w:p>
    <w:p w14:paraId="3E1704D8" w14:textId="77777777" w:rsidR="00AF5363" w:rsidRPr="00B738FA" w:rsidRDefault="00AF5363" w:rsidP="00E65869">
      <w:pPr>
        <w:jc w:val="both"/>
        <w:rPr>
          <w:rFonts w:ascii="Agipo" w:hAnsi="Agipo"/>
        </w:rPr>
      </w:pPr>
    </w:p>
    <w:p w14:paraId="1421A6B1" w14:textId="77777777" w:rsidR="007B000C" w:rsidRPr="00B738FA" w:rsidRDefault="007B000C" w:rsidP="00E65869">
      <w:pPr>
        <w:jc w:val="both"/>
        <w:rPr>
          <w:rFonts w:ascii="Agipo" w:hAnsi="Agipo"/>
        </w:rPr>
      </w:pPr>
      <w:r w:rsidRPr="00B738FA">
        <w:rPr>
          <w:rFonts w:ascii="Agipo" w:hAnsi="Agipo"/>
        </w:rPr>
        <w:t>Pour la candidature en ligne sur le site des Ateliers Médicis, les éléments suivants sont à renseigner ou fournir :</w:t>
      </w:r>
    </w:p>
    <w:p w14:paraId="6A048E11" w14:textId="77777777" w:rsidR="007B000C" w:rsidRPr="00B738FA" w:rsidRDefault="007B000C" w:rsidP="00E65869">
      <w:pPr>
        <w:jc w:val="both"/>
        <w:rPr>
          <w:rFonts w:ascii="Agipo" w:hAnsi="Agipo"/>
        </w:rPr>
      </w:pPr>
    </w:p>
    <w:p w14:paraId="4BCB241A" w14:textId="77777777" w:rsidR="0001109B" w:rsidRPr="00B738FA" w:rsidRDefault="00035573" w:rsidP="00E65869">
      <w:pPr>
        <w:jc w:val="both"/>
        <w:rPr>
          <w:rFonts w:ascii="Agipo" w:hAnsi="Agipo"/>
        </w:rPr>
      </w:pPr>
      <w:r w:rsidRPr="00B738FA">
        <w:rPr>
          <w:rFonts w:ascii="Agipo" w:hAnsi="Agipo"/>
        </w:rPr>
        <w:t>1. Une</w:t>
      </w:r>
      <w:r w:rsidR="00AF5363" w:rsidRPr="00B738FA">
        <w:rPr>
          <w:rFonts w:ascii="Agipo" w:hAnsi="Agipo"/>
        </w:rPr>
        <w:t xml:space="preserve"> note d’intention pr</w:t>
      </w:r>
      <w:r w:rsidR="00E82F14" w:rsidRPr="00B738FA">
        <w:rPr>
          <w:rFonts w:ascii="Agipo" w:hAnsi="Agipo"/>
        </w:rPr>
        <w:t xml:space="preserve">ésentant les axes du projet et </w:t>
      </w:r>
      <w:r w:rsidR="00AF5363" w:rsidRPr="00B738FA">
        <w:rPr>
          <w:rFonts w:ascii="Agipo" w:hAnsi="Agipo"/>
        </w:rPr>
        <w:t>les pistes possibles de mise en œuvre de la résidence-mission</w:t>
      </w:r>
      <w:r w:rsidR="007B000C" w:rsidRPr="00B738FA">
        <w:rPr>
          <w:rFonts w:ascii="Agipo" w:hAnsi="Agipo"/>
        </w:rPr>
        <w:t> ;</w:t>
      </w:r>
    </w:p>
    <w:p w14:paraId="4B34D1EF" w14:textId="77777777" w:rsidR="0001109B" w:rsidRPr="00B738FA" w:rsidRDefault="0001109B" w:rsidP="00E65869">
      <w:pPr>
        <w:jc w:val="both"/>
        <w:rPr>
          <w:rFonts w:ascii="Agipo" w:hAnsi="Agipo"/>
        </w:rPr>
      </w:pPr>
    </w:p>
    <w:p w14:paraId="4466AB85" w14:textId="77777777" w:rsidR="0001109B" w:rsidRPr="00B738FA" w:rsidRDefault="00035573" w:rsidP="00E65869">
      <w:pPr>
        <w:jc w:val="both"/>
        <w:rPr>
          <w:rFonts w:ascii="Agipo" w:hAnsi="Agipo"/>
        </w:rPr>
      </w:pPr>
      <w:r w:rsidRPr="00B738FA">
        <w:rPr>
          <w:rFonts w:ascii="Agipo" w:hAnsi="Agipo"/>
        </w:rPr>
        <w:t>2. Un</w:t>
      </w:r>
      <w:r w:rsidR="0001109B" w:rsidRPr="00B738FA">
        <w:rPr>
          <w:rFonts w:ascii="Agipo" w:hAnsi="Agipo"/>
        </w:rPr>
        <w:t xml:space="preserve"> budget prévisionnel</w:t>
      </w:r>
      <w:r w:rsidR="002C079A" w:rsidRPr="00B738FA">
        <w:rPr>
          <w:rFonts w:ascii="Agipo" w:hAnsi="Agipo"/>
        </w:rPr>
        <w:t xml:space="preserve"> pour les frais de production</w:t>
      </w:r>
      <w:r w:rsidR="007B000C" w:rsidRPr="00B738FA">
        <w:rPr>
          <w:rFonts w:ascii="Agipo" w:hAnsi="Agipo"/>
        </w:rPr>
        <w:t> ;</w:t>
      </w:r>
    </w:p>
    <w:p w14:paraId="31CEE429" w14:textId="77777777" w:rsidR="0001109B" w:rsidRPr="00B738FA" w:rsidRDefault="0001109B" w:rsidP="00E65869">
      <w:pPr>
        <w:jc w:val="both"/>
        <w:rPr>
          <w:rFonts w:ascii="Agipo" w:hAnsi="Agipo"/>
        </w:rPr>
      </w:pPr>
    </w:p>
    <w:p w14:paraId="6913C060" w14:textId="77777777" w:rsidR="0001109B" w:rsidRPr="00B738FA" w:rsidRDefault="00035573" w:rsidP="00E65869">
      <w:pPr>
        <w:jc w:val="both"/>
        <w:rPr>
          <w:rFonts w:ascii="Agipo" w:hAnsi="Agipo"/>
        </w:rPr>
      </w:pPr>
      <w:r w:rsidRPr="00B738FA">
        <w:rPr>
          <w:rFonts w:ascii="Agipo" w:hAnsi="Agipo"/>
        </w:rPr>
        <w:t>3. Un</w:t>
      </w:r>
      <w:r w:rsidR="0001109B" w:rsidRPr="00B738FA">
        <w:rPr>
          <w:rFonts w:ascii="Agipo" w:hAnsi="Agipo"/>
        </w:rPr>
        <w:t xml:space="preserve"> planning organisationnel</w:t>
      </w:r>
      <w:r w:rsidR="007B000C" w:rsidRPr="00B738FA">
        <w:rPr>
          <w:rFonts w:ascii="Agipo" w:hAnsi="Agipo"/>
        </w:rPr>
        <w:t> ;</w:t>
      </w:r>
    </w:p>
    <w:p w14:paraId="35C807A8" w14:textId="77777777" w:rsidR="00AF5363" w:rsidRPr="00B738FA" w:rsidRDefault="00AF5363" w:rsidP="00E65869">
      <w:pPr>
        <w:jc w:val="both"/>
        <w:rPr>
          <w:rFonts w:ascii="Agipo" w:hAnsi="Agipo"/>
        </w:rPr>
      </w:pPr>
    </w:p>
    <w:p w14:paraId="55DA7745" w14:textId="77777777" w:rsidR="00AF5363" w:rsidRPr="00B738FA" w:rsidRDefault="00035573" w:rsidP="00E65869">
      <w:pPr>
        <w:jc w:val="both"/>
        <w:rPr>
          <w:rFonts w:ascii="Agipo" w:hAnsi="Agipo"/>
        </w:rPr>
      </w:pPr>
      <w:r w:rsidRPr="00B738FA">
        <w:rPr>
          <w:rFonts w:ascii="Agipo" w:hAnsi="Agipo"/>
        </w:rPr>
        <w:t>4. Un</w:t>
      </w:r>
      <w:r w:rsidR="00AF5363" w:rsidRPr="00B738FA">
        <w:rPr>
          <w:rFonts w:ascii="Agipo" w:hAnsi="Agipo"/>
        </w:rPr>
        <w:t xml:space="preserve"> curriculum vitae faisant état </w:t>
      </w:r>
      <w:r w:rsidR="0001109B" w:rsidRPr="00B738FA">
        <w:rPr>
          <w:rFonts w:ascii="Agipo" w:hAnsi="Agipo"/>
        </w:rPr>
        <w:t xml:space="preserve">du parcours, </w:t>
      </w:r>
      <w:r w:rsidR="00AF5363" w:rsidRPr="00B738FA">
        <w:rPr>
          <w:rFonts w:ascii="Agipo" w:hAnsi="Agipo"/>
        </w:rPr>
        <w:t>d</w:t>
      </w:r>
      <w:r w:rsidR="007B000C" w:rsidRPr="00B738FA">
        <w:rPr>
          <w:rFonts w:ascii="Agipo" w:hAnsi="Agipo"/>
        </w:rPr>
        <w:t xml:space="preserve">es </w:t>
      </w:r>
      <w:r w:rsidR="00AF5363" w:rsidRPr="00B738FA">
        <w:rPr>
          <w:rFonts w:ascii="Agipo" w:hAnsi="Agipo"/>
        </w:rPr>
        <w:t xml:space="preserve">expériences d’éducation artistique et culturelle ou de </w:t>
      </w:r>
      <w:r w:rsidR="0001109B" w:rsidRPr="00B738FA">
        <w:rPr>
          <w:rFonts w:ascii="Agipo" w:hAnsi="Agipo"/>
        </w:rPr>
        <w:t>projets similaires (dans le cas d’une équipe remettre un CV pour le groupe et pour chacun(e))</w:t>
      </w:r>
      <w:r w:rsidR="007B000C" w:rsidRPr="00B738FA">
        <w:rPr>
          <w:rFonts w:ascii="Agipo" w:hAnsi="Agipo"/>
        </w:rPr>
        <w:t> ;</w:t>
      </w:r>
    </w:p>
    <w:p w14:paraId="391E7798" w14:textId="77777777" w:rsidR="00AF5363" w:rsidRPr="00B738FA" w:rsidRDefault="00AF5363" w:rsidP="00E65869">
      <w:pPr>
        <w:jc w:val="both"/>
        <w:rPr>
          <w:rFonts w:ascii="Agipo" w:hAnsi="Agipo"/>
        </w:rPr>
      </w:pPr>
    </w:p>
    <w:p w14:paraId="60DEE0C7" w14:textId="62172A22" w:rsidR="0001109B" w:rsidRPr="00B738FA" w:rsidRDefault="00035573" w:rsidP="007B000C">
      <w:pPr>
        <w:jc w:val="both"/>
        <w:rPr>
          <w:rFonts w:ascii="Agipo" w:hAnsi="Agipo"/>
        </w:rPr>
      </w:pPr>
      <w:r w:rsidRPr="00B738FA">
        <w:rPr>
          <w:rFonts w:ascii="Agipo" w:hAnsi="Agipo"/>
        </w:rPr>
        <w:t>5. Un</w:t>
      </w:r>
      <w:r w:rsidR="00AF5363" w:rsidRPr="00B738FA">
        <w:rPr>
          <w:rFonts w:ascii="Agipo" w:hAnsi="Agipo"/>
        </w:rPr>
        <w:t xml:space="preserve"> dossier artistique présentant la démarche de l’artiste</w:t>
      </w:r>
      <w:r w:rsidR="0001109B" w:rsidRPr="00B738FA">
        <w:rPr>
          <w:rFonts w:ascii="Agipo" w:hAnsi="Agipo"/>
        </w:rPr>
        <w:t xml:space="preserve"> ou de l’équipe</w:t>
      </w:r>
      <w:r w:rsidR="00AF5363" w:rsidRPr="00B738FA">
        <w:rPr>
          <w:rFonts w:ascii="Agipo" w:hAnsi="Agipo"/>
        </w:rPr>
        <w:t xml:space="preserve"> et </w:t>
      </w:r>
      <w:r w:rsidR="0001109B" w:rsidRPr="00B738FA">
        <w:rPr>
          <w:rFonts w:ascii="Agipo" w:hAnsi="Agipo"/>
        </w:rPr>
        <w:t xml:space="preserve">une sélection de </w:t>
      </w:r>
      <w:r w:rsidR="00AF5363" w:rsidRPr="00B738FA">
        <w:rPr>
          <w:rFonts w:ascii="Agipo" w:hAnsi="Agipo"/>
        </w:rPr>
        <w:t xml:space="preserve">ses </w:t>
      </w:r>
      <w:r w:rsidR="007B000C" w:rsidRPr="00B738FA">
        <w:rPr>
          <w:rFonts w:ascii="Agipo" w:hAnsi="Agipo"/>
        </w:rPr>
        <w:t>réalisations</w:t>
      </w:r>
      <w:r w:rsidR="00AF5363" w:rsidRPr="00B738FA">
        <w:rPr>
          <w:rFonts w:ascii="Agipo" w:hAnsi="Agipo"/>
        </w:rPr>
        <w:t xml:space="preserve"> </w:t>
      </w:r>
      <w:r w:rsidR="0001109B" w:rsidRPr="00B738FA">
        <w:rPr>
          <w:rFonts w:ascii="Agipo" w:hAnsi="Agipo"/>
        </w:rPr>
        <w:t>passées</w:t>
      </w:r>
      <w:r w:rsidR="00AB58FD">
        <w:rPr>
          <w:rFonts w:ascii="Agipo" w:hAnsi="Agipo"/>
        </w:rPr>
        <w:t>.</w:t>
      </w:r>
    </w:p>
    <w:p w14:paraId="3A97FCAB" w14:textId="77777777" w:rsidR="00AF5363" w:rsidRPr="00B738FA" w:rsidRDefault="00AF5363" w:rsidP="00E65869">
      <w:pPr>
        <w:jc w:val="both"/>
        <w:rPr>
          <w:rFonts w:ascii="Agipo" w:hAnsi="Agipo"/>
        </w:rPr>
      </w:pPr>
    </w:p>
    <w:p w14:paraId="73C50030" w14:textId="77777777" w:rsidR="00AF5363" w:rsidRDefault="00AF5363" w:rsidP="00E65869">
      <w:pPr>
        <w:jc w:val="both"/>
        <w:rPr>
          <w:rFonts w:ascii="Agipo" w:hAnsi="Agipo"/>
        </w:rPr>
      </w:pPr>
    </w:p>
    <w:p w14:paraId="2232E493" w14:textId="77777777" w:rsidR="007347B1" w:rsidRDefault="007347B1" w:rsidP="00E65869">
      <w:pPr>
        <w:jc w:val="both"/>
        <w:rPr>
          <w:rFonts w:ascii="Agipo" w:hAnsi="Agipo"/>
        </w:rPr>
      </w:pPr>
    </w:p>
    <w:p w14:paraId="157793D4" w14:textId="77777777" w:rsidR="007347B1" w:rsidRDefault="007347B1" w:rsidP="00E65869">
      <w:pPr>
        <w:jc w:val="both"/>
        <w:rPr>
          <w:rFonts w:ascii="Agipo" w:hAnsi="Agipo"/>
        </w:rPr>
      </w:pPr>
    </w:p>
    <w:p w14:paraId="276ED6E0" w14:textId="77777777" w:rsidR="007347B1" w:rsidRPr="00B738FA" w:rsidRDefault="007347B1" w:rsidP="00E65869">
      <w:pPr>
        <w:jc w:val="both"/>
        <w:rPr>
          <w:rFonts w:ascii="Agipo" w:hAnsi="Agipo"/>
        </w:rPr>
      </w:pPr>
    </w:p>
    <w:p w14:paraId="4648FF84" w14:textId="77777777" w:rsidR="005E179B" w:rsidRPr="00B738FA" w:rsidRDefault="005E179B" w:rsidP="00E65869">
      <w:pPr>
        <w:jc w:val="both"/>
        <w:rPr>
          <w:rFonts w:ascii="Agipo" w:hAnsi="Agipo"/>
        </w:rPr>
      </w:pPr>
    </w:p>
    <w:p w14:paraId="797F49A9" w14:textId="77777777" w:rsidR="007B000C" w:rsidRPr="00D74C28" w:rsidRDefault="005E179B" w:rsidP="00E65869">
      <w:pPr>
        <w:jc w:val="both"/>
        <w:rPr>
          <w:rFonts w:ascii="Agipo" w:hAnsi="Agipo"/>
          <w:b/>
          <w:bCs/>
        </w:rPr>
      </w:pPr>
      <w:r w:rsidRPr="00D74C28">
        <w:rPr>
          <w:rFonts w:ascii="Agipo" w:hAnsi="Agipo"/>
          <w:b/>
          <w:bCs/>
        </w:rPr>
        <w:t>Plus d’informations sur</w:t>
      </w:r>
      <w:r w:rsidR="00035573" w:rsidRPr="00D74C28">
        <w:rPr>
          <w:rFonts w:ascii="Agipo" w:hAnsi="Agipo"/>
          <w:b/>
          <w:bCs/>
        </w:rPr>
        <w:t> :</w:t>
      </w:r>
    </w:p>
    <w:p w14:paraId="2339C904" w14:textId="77777777" w:rsidR="009C109A" w:rsidRPr="00D74C28" w:rsidRDefault="009C109A" w:rsidP="007B000C">
      <w:pPr>
        <w:jc w:val="both"/>
        <w:rPr>
          <w:rFonts w:ascii="Agipo" w:hAnsi="Agipo"/>
        </w:rPr>
      </w:pPr>
    </w:p>
    <w:p w14:paraId="7AE1523A" w14:textId="77777777" w:rsidR="007B000C" w:rsidRPr="00D74C28" w:rsidRDefault="00105570" w:rsidP="007B000C">
      <w:pPr>
        <w:jc w:val="center"/>
        <w:rPr>
          <w:rFonts w:ascii="Agipo" w:hAnsi="Agipo"/>
        </w:rPr>
      </w:pPr>
      <w:hyperlink r:id="rId20" w:history="1">
        <w:r w:rsidR="009C109A" w:rsidRPr="00D74C28">
          <w:rPr>
            <w:rFonts w:ascii="Agipo" w:hAnsi="Agipo"/>
          </w:rPr>
          <w:t>www.ateliersmedicis.fr</w:t>
        </w:r>
      </w:hyperlink>
    </w:p>
    <w:p w14:paraId="311C689E" w14:textId="77777777" w:rsidR="007B000C" w:rsidRPr="00D74C28" w:rsidRDefault="007B000C" w:rsidP="007B000C">
      <w:pPr>
        <w:jc w:val="center"/>
        <w:rPr>
          <w:rFonts w:ascii="Agipo" w:hAnsi="Agipo"/>
        </w:rPr>
      </w:pPr>
    </w:p>
    <w:p w14:paraId="29E63E75" w14:textId="77777777" w:rsidR="007B000C" w:rsidRPr="00D74C28" w:rsidRDefault="00105570" w:rsidP="007B000C">
      <w:pPr>
        <w:jc w:val="center"/>
        <w:rPr>
          <w:rFonts w:ascii="Agipo" w:hAnsi="Agipo"/>
        </w:rPr>
      </w:pPr>
      <w:hyperlink r:id="rId21" w:history="1">
        <w:r w:rsidR="007B000C" w:rsidRPr="00D74C28">
          <w:rPr>
            <w:rFonts w:ascii="Agipo" w:hAnsi="Agipo"/>
          </w:rPr>
          <w:t>www.clichy-sous-bois.fr</w:t>
        </w:r>
      </w:hyperlink>
    </w:p>
    <w:p w14:paraId="00F6C5CE" w14:textId="77777777" w:rsidR="009C109A" w:rsidRPr="00D74C28" w:rsidRDefault="009C109A" w:rsidP="007B000C">
      <w:pPr>
        <w:jc w:val="center"/>
        <w:rPr>
          <w:rFonts w:ascii="Agipo" w:hAnsi="Agipo"/>
        </w:rPr>
      </w:pPr>
    </w:p>
    <w:p w14:paraId="160F2543" w14:textId="77777777" w:rsidR="005E179B" w:rsidRPr="00D74C28" w:rsidRDefault="00105570" w:rsidP="007B000C">
      <w:pPr>
        <w:jc w:val="center"/>
        <w:rPr>
          <w:rFonts w:ascii="Agipo" w:hAnsi="Agipo"/>
        </w:rPr>
      </w:pPr>
      <w:hyperlink r:id="rId22" w:history="1">
        <w:r w:rsidR="007B000C" w:rsidRPr="00D74C28">
          <w:rPr>
            <w:rFonts w:ascii="Agipo" w:hAnsi="Agipo"/>
          </w:rPr>
          <w:t>www.ville-montfermeil.fr</w:t>
        </w:r>
      </w:hyperlink>
    </w:p>
    <w:p w14:paraId="5E15425F" w14:textId="77777777" w:rsidR="007B000C" w:rsidRPr="00D74C28" w:rsidRDefault="007B000C" w:rsidP="007B000C">
      <w:pPr>
        <w:jc w:val="center"/>
        <w:rPr>
          <w:rFonts w:ascii="Agipo" w:hAnsi="Agipo"/>
        </w:rPr>
      </w:pPr>
    </w:p>
    <w:p w14:paraId="70A02358" w14:textId="77777777" w:rsidR="002528BB" w:rsidRPr="00D74C28" w:rsidRDefault="002528BB" w:rsidP="003B6689">
      <w:pPr>
        <w:rPr>
          <w:rFonts w:ascii="Agipo" w:hAnsi="Agipo"/>
        </w:rPr>
      </w:pPr>
    </w:p>
    <w:p w14:paraId="4A78CD9F" w14:textId="77777777" w:rsidR="007B000C" w:rsidRPr="00D74C28" w:rsidRDefault="007B000C" w:rsidP="003B6689">
      <w:pPr>
        <w:rPr>
          <w:rFonts w:ascii="Agipo" w:hAnsi="Agipo"/>
        </w:rPr>
      </w:pPr>
    </w:p>
    <w:p w14:paraId="177520E9" w14:textId="77777777" w:rsidR="007B000C" w:rsidRPr="00D74C28" w:rsidRDefault="007B000C" w:rsidP="003B6689">
      <w:pPr>
        <w:rPr>
          <w:rFonts w:ascii="Agipo" w:hAnsi="Agipo"/>
          <w:b/>
          <w:bCs/>
        </w:rPr>
      </w:pPr>
      <w:r w:rsidRPr="00D74C28">
        <w:rPr>
          <w:rFonts w:ascii="Agipo" w:hAnsi="Agipo"/>
          <w:b/>
          <w:bCs/>
        </w:rPr>
        <w:t>Également sur :</w:t>
      </w:r>
    </w:p>
    <w:p w14:paraId="037C3D73" w14:textId="77777777" w:rsidR="007B000C" w:rsidRPr="00D74C28" w:rsidRDefault="00105570" w:rsidP="007B000C">
      <w:pPr>
        <w:jc w:val="both"/>
        <w:rPr>
          <w:rFonts w:ascii="Agipo" w:hAnsi="Agipo"/>
        </w:rPr>
      </w:pPr>
      <w:hyperlink r:id="rId23" w:history="1">
        <w:r w:rsidR="007B000C" w:rsidRPr="00D74C28">
          <w:rPr>
            <w:rFonts w:ascii="Agipo" w:hAnsi="Agipo"/>
          </w:rPr>
          <w:t>www.culturecommunication.gouv.fr/Regions/Drac-Ile-de-France/Action-territoriale/Education-artistique-et-culturelle</w:t>
        </w:r>
      </w:hyperlink>
    </w:p>
    <w:p w14:paraId="504E1E19" w14:textId="77777777" w:rsidR="007B000C" w:rsidRDefault="007B000C" w:rsidP="003B6689">
      <w:pPr>
        <w:rPr>
          <w:rFonts w:ascii="Agipo" w:hAnsi="Agipo"/>
        </w:rPr>
      </w:pPr>
    </w:p>
    <w:p w14:paraId="0BC4096C" w14:textId="77777777" w:rsidR="00CE1E06" w:rsidRDefault="00CE1E06" w:rsidP="003B6689">
      <w:pPr>
        <w:rPr>
          <w:rFonts w:ascii="Agipo" w:hAnsi="Agipo"/>
        </w:rPr>
      </w:pPr>
    </w:p>
    <w:sectPr w:rsidR="00CE1E06" w:rsidSect="003F59E7">
      <w:footerReference w:type="default" r:id="rId24"/>
      <w:pgSz w:w="11906" w:h="16838"/>
      <w:pgMar w:top="1417" w:right="1417" w:bottom="1417" w:left="1417"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11E27" w14:textId="77777777" w:rsidR="00105570" w:rsidRDefault="00105570">
      <w:r>
        <w:separator/>
      </w:r>
    </w:p>
  </w:endnote>
  <w:endnote w:type="continuationSeparator" w:id="0">
    <w:p w14:paraId="46885EE2" w14:textId="77777777" w:rsidR="00105570" w:rsidRDefault="0010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gipo">
    <w:altName w:val="Source Sans Pro"/>
    <w:charset w:val="00"/>
    <w:family w:val="auto"/>
    <w:pitch w:val="variable"/>
    <w:sig w:usb0="00000001" w:usb1="4000204A" w:usb2="00000000" w:usb3="00000000" w:csb0="00000097" w:csb1="00000000"/>
  </w:font>
  <w:font w:name="Calibri Light">
    <w:charset w:val="00"/>
    <w:family w:val="swiss"/>
    <w:pitch w:val="variable"/>
    <w:sig w:usb0="A00002EF" w:usb1="4000207B" w:usb2="00000000" w:usb3="00000000" w:csb0="0000019F" w:csb1="00000000"/>
  </w:font>
  <w:font w:name="DengXian Light">
    <w:charset w:val="86"/>
    <w:family w:val="script"/>
    <w:pitch w:val="variable"/>
    <w:sig w:usb0="A00002BF"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INOT-Light">
    <w:charset w:val="00"/>
    <w:family w:val="swiss"/>
    <w:pitch w:val="default"/>
  </w:font>
  <w:font w:name="Atelier Sans Pro">
    <w:altName w:val="Courier New"/>
    <w:charset w:val="00"/>
    <w:family w:val="auto"/>
    <w:pitch w:val="variable"/>
    <w:sig w:usb0="00000001" w:usb1="00000000" w:usb2="00000000" w:usb3="00000000" w:csb0="00000003" w:csb1="00000000"/>
  </w:font>
  <w:font w:name="Agipo Light">
    <w:altName w:val="Source Sans Pro"/>
    <w:charset w:val="00"/>
    <w:family w:val="auto"/>
    <w:pitch w:val="variable"/>
    <w:sig w:usb0="00000001" w:usb1="4000204A" w:usb2="00000000" w:usb3="00000000" w:csb0="00000097" w:csb1="00000000"/>
  </w:font>
  <w:font w:name="DengXian">
    <w:altName w:val="等线"/>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1F57" w14:textId="77777777" w:rsidR="008E0D4F" w:rsidRPr="0083359B" w:rsidRDefault="00072BE5">
    <w:pPr>
      <w:pStyle w:val="Pieddepage"/>
      <w:ind w:right="360"/>
      <w:rPr>
        <w:rFonts w:ascii="Agipo" w:hAnsi="Agipo"/>
        <w:color w:val="808080" w:themeColor="background1" w:themeShade="80"/>
        <w:sz w:val="18"/>
        <w:szCs w:val="18"/>
      </w:rPr>
    </w:pPr>
    <w:r w:rsidRPr="0083359B">
      <w:rPr>
        <w:rFonts w:ascii="Agipo" w:hAnsi="Agipo"/>
        <w:noProof/>
        <w:color w:val="808080" w:themeColor="background1" w:themeShade="80"/>
        <w:sz w:val="18"/>
        <w:szCs w:val="18"/>
        <w:lang w:eastAsia="fr-FR"/>
      </w:rPr>
      <mc:AlternateContent>
        <mc:Choice Requires="wps">
          <w:drawing>
            <wp:anchor distT="0" distB="0" distL="0" distR="0" simplePos="0" relativeHeight="251657728" behindDoc="0" locked="0" layoutInCell="1" allowOverlap="1" wp14:anchorId="5763C25B" wp14:editId="29241313">
              <wp:simplePos x="0" y="0"/>
              <wp:positionH relativeFrom="page">
                <wp:posOffset>6583680</wp:posOffset>
              </wp:positionH>
              <wp:positionV relativeFrom="paragraph">
                <wp:posOffset>635</wp:posOffset>
              </wp:positionV>
              <wp:extent cx="356235" cy="168910"/>
              <wp:effectExtent l="508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93EC8" w14:textId="36C3C9F7" w:rsidR="008E0D4F" w:rsidRPr="0083359B" w:rsidRDefault="008E0D4F">
                          <w:pPr>
                            <w:pStyle w:val="Pieddepage"/>
                            <w:rPr>
                              <w:rFonts w:ascii="Agipo" w:hAnsi="Agipo"/>
                            </w:rPr>
                          </w:pPr>
                          <w:r w:rsidRPr="0083359B">
                            <w:rPr>
                              <w:rStyle w:val="Numrodepage"/>
                              <w:rFonts w:ascii="Agipo" w:hAnsi="Agipo"/>
                            </w:rPr>
                            <w:fldChar w:fldCharType="begin"/>
                          </w:r>
                          <w:r w:rsidRPr="0083359B">
                            <w:rPr>
                              <w:rStyle w:val="Numrodepage"/>
                              <w:rFonts w:ascii="Agipo" w:hAnsi="Agipo"/>
                            </w:rPr>
                            <w:instrText xml:space="preserve"> </w:instrText>
                          </w:r>
                          <w:r w:rsidR="009034A3" w:rsidRPr="0083359B">
                            <w:rPr>
                              <w:rStyle w:val="Numrodepage"/>
                              <w:rFonts w:ascii="Agipo" w:hAnsi="Agipo"/>
                            </w:rPr>
                            <w:instrText>PAGE</w:instrText>
                          </w:r>
                          <w:r w:rsidRPr="0083359B">
                            <w:rPr>
                              <w:rStyle w:val="Numrodepage"/>
                              <w:rFonts w:ascii="Agipo" w:hAnsi="Agipo"/>
                            </w:rPr>
                            <w:instrText xml:space="preserve"> </w:instrText>
                          </w:r>
                          <w:r w:rsidRPr="0083359B">
                            <w:rPr>
                              <w:rStyle w:val="Numrodepage"/>
                              <w:rFonts w:ascii="Agipo" w:hAnsi="Agipo"/>
                            </w:rPr>
                            <w:fldChar w:fldCharType="separate"/>
                          </w:r>
                          <w:r w:rsidR="004F2A91">
                            <w:rPr>
                              <w:rStyle w:val="Numrodepage"/>
                              <w:rFonts w:ascii="Agipo" w:hAnsi="Agipo"/>
                              <w:noProof/>
                            </w:rPr>
                            <w:t>1</w:t>
                          </w:r>
                          <w:r w:rsidRPr="0083359B">
                            <w:rPr>
                              <w:rStyle w:val="Numrodepage"/>
                              <w:rFonts w:ascii="Agipo" w:hAnsi="Agip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3C25B" id="_x0000_t202" coordsize="21600,21600" o:spt="202" path="m,l,21600r21600,l21600,xe">
              <v:stroke joinstyle="miter"/>
              <v:path gradientshapeok="t" o:connecttype="rect"/>
            </v:shapetype>
            <v:shape id="Text Box 1" o:spid="_x0000_s1030" type="#_x0000_t202" style="position:absolute;margin-left:518.4pt;margin-top:.05pt;width:28.05pt;height:13.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uQigIAABsFAAAOAAAAZHJzL2Uyb0RvYy54bWysVNuO2yAQfa/Uf0C8Z21nnTS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" stroked="f">
              <v:fill opacity="0"/>
              <v:textbox inset="0,0,0,0">
                <w:txbxContent>
                  <w:p w14:paraId="3CE93EC8" w14:textId="36C3C9F7" w:rsidR="008E0D4F" w:rsidRPr="0083359B" w:rsidRDefault="008E0D4F">
                    <w:pPr>
                      <w:pStyle w:val="Pieddepage"/>
                      <w:rPr>
                        <w:rFonts w:ascii="Agipo" w:hAnsi="Agipo"/>
                      </w:rPr>
                    </w:pPr>
                    <w:r w:rsidRPr="0083359B">
                      <w:rPr>
                        <w:rStyle w:val="Numrodepage"/>
                        <w:rFonts w:ascii="Agipo" w:hAnsi="Agipo"/>
                      </w:rPr>
                      <w:fldChar w:fldCharType="begin"/>
                    </w:r>
                    <w:r w:rsidRPr="0083359B">
                      <w:rPr>
                        <w:rStyle w:val="Numrodepage"/>
                        <w:rFonts w:ascii="Agipo" w:hAnsi="Agipo"/>
                      </w:rPr>
                      <w:instrText xml:space="preserve"> </w:instrText>
                    </w:r>
                    <w:r w:rsidR="009034A3" w:rsidRPr="0083359B">
                      <w:rPr>
                        <w:rStyle w:val="Numrodepage"/>
                        <w:rFonts w:ascii="Agipo" w:hAnsi="Agipo"/>
                      </w:rPr>
                      <w:instrText>PAGE</w:instrText>
                    </w:r>
                    <w:r w:rsidRPr="0083359B">
                      <w:rPr>
                        <w:rStyle w:val="Numrodepage"/>
                        <w:rFonts w:ascii="Agipo" w:hAnsi="Agipo"/>
                      </w:rPr>
                      <w:instrText xml:space="preserve"> </w:instrText>
                    </w:r>
                    <w:r w:rsidRPr="0083359B">
                      <w:rPr>
                        <w:rStyle w:val="Numrodepage"/>
                        <w:rFonts w:ascii="Agipo" w:hAnsi="Agipo"/>
                      </w:rPr>
                      <w:fldChar w:fldCharType="separate"/>
                    </w:r>
                    <w:r w:rsidR="004F2A91">
                      <w:rPr>
                        <w:rStyle w:val="Numrodepage"/>
                        <w:rFonts w:ascii="Agipo" w:hAnsi="Agipo"/>
                        <w:noProof/>
                      </w:rPr>
                      <w:t>1</w:t>
                    </w:r>
                    <w:r w:rsidRPr="0083359B">
                      <w:rPr>
                        <w:rStyle w:val="Numrodepage"/>
                        <w:rFonts w:ascii="Agipo" w:hAnsi="Agipo"/>
                      </w:rPr>
                      <w:fldChar w:fldCharType="end"/>
                    </w:r>
                  </w:p>
                </w:txbxContent>
              </v:textbox>
              <w10:wrap type="square" side="largest" anchorx="page"/>
            </v:shape>
          </w:pict>
        </mc:Fallback>
      </mc:AlternateContent>
    </w:r>
    <w:r w:rsidR="006D1412" w:rsidRPr="0083359B">
      <w:rPr>
        <w:rFonts w:ascii="Agipo" w:hAnsi="Agipo"/>
        <w:color w:val="808080" w:themeColor="background1" w:themeShade="80"/>
        <w:sz w:val="18"/>
        <w:szCs w:val="18"/>
      </w:rPr>
      <w:t>Ateliers Médicis / Ville de Clichy-sous-Bois / Ville de Montfermeil – CLÉA – DRAC Île-de-France – appel à candidatures 2017-2018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3DA9F" w14:textId="77777777" w:rsidR="00105570" w:rsidRDefault="00105570">
      <w:r>
        <w:separator/>
      </w:r>
    </w:p>
  </w:footnote>
  <w:footnote w:type="continuationSeparator" w:id="0">
    <w:p w14:paraId="0AD4E4AC" w14:textId="77777777" w:rsidR="00105570" w:rsidRDefault="00105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C42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Symbol" w:hint="default"/>
        <w:color w:val="3366FF"/>
        <w:sz w:val="20"/>
        <w:lang w:val="fr-FR"/>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BB7952"/>
    <w:multiLevelType w:val="hybridMultilevel"/>
    <w:tmpl w:val="8890A372"/>
    <w:lvl w:ilvl="0" w:tplc="BE02D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E3184"/>
    <w:multiLevelType w:val="hybridMultilevel"/>
    <w:tmpl w:val="356820D2"/>
    <w:lvl w:ilvl="0" w:tplc="83305B84">
      <w:start w:val="1"/>
      <w:numFmt w:val="bullet"/>
      <w:lvlText w:val="-"/>
      <w:lvlJc w:val="left"/>
      <w:pPr>
        <w:ind w:left="720" w:hanging="360"/>
      </w:pPr>
      <w:rPr>
        <w:rFonts w:ascii="Calibri" w:eastAsia="Arial Unicode M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7315A"/>
    <w:multiLevelType w:val="hybridMultilevel"/>
    <w:tmpl w:val="18CA54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3471F1"/>
    <w:multiLevelType w:val="hybridMultilevel"/>
    <w:tmpl w:val="06E03E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125732"/>
    <w:multiLevelType w:val="multilevel"/>
    <w:tmpl w:val="C6A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1081A"/>
    <w:multiLevelType w:val="hybridMultilevel"/>
    <w:tmpl w:val="1BD62DF8"/>
    <w:lvl w:ilvl="0" w:tplc="040C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6E4393"/>
    <w:multiLevelType w:val="hybridMultilevel"/>
    <w:tmpl w:val="2FF4EB46"/>
    <w:lvl w:ilvl="0" w:tplc="B2AC07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9093A"/>
    <w:multiLevelType w:val="hybridMultilevel"/>
    <w:tmpl w:val="6A8AC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404F7C"/>
    <w:multiLevelType w:val="hybridMultilevel"/>
    <w:tmpl w:val="99FA8EB4"/>
    <w:lvl w:ilvl="0" w:tplc="149C272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796401"/>
    <w:multiLevelType w:val="hybridMultilevel"/>
    <w:tmpl w:val="F0A21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311E52"/>
    <w:multiLevelType w:val="hybridMultilevel"/>
    <w:tmpl w:val="B8AA0B4E"/>
    <w:lvl w:ilvl="0" w:tplc="89CAA60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09473F"/>
    <w:multiLevelType w:val="hybridMultilevel"/>
    <w:tmpl w:val="E996CB88"/>
    <w:lvl w:ilvl="0" w:tplc="73E82D3E">
      <w:start w:val="1"/>
      <w:numFmt w:val="bullet"/>
      <w:lvlText w:val="-"/>
      <w:lvlJc w:val="left"/>
      <w:pPr>
        <w:ind w:left="1068" w:hanging="360"/>
      </w:pPr>
      <w:rPr>
        <w:rFonts w:ascii="Agipo" w:eastAsia="Times New Roman" w:hAnsi="Agipo"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4"/>
  </w:num>
  <w:num w:numId="6">
    <w:abstractNumId w:val="13"/>
  </w:num>
  <w:num w:numId="7">
    <w:abstractNumId w:val="12"/>
  </w:num>
  <w:num w:numId="8">
    <w:abstractNumId w:val="11"/>
  </w:num>
  <w:num w:numId="9">
    <w:abstractNumId w:val="6"/>
  </w:num>
  <w:num w:numId="10">
    <w:abstractNumId w:val="8"/>
  </w:num>
  <w:num w:numId="11">
    <w:abstractNumId w:val="5"/>
  </w:num>
  <w:num w:numId="12">
    <w:abstractNumId w:val="3"/>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defaultTableStyle w:val="Normal"/>
  <w:drawingGridHorizontalSpacing w:val="200"/>
  <w:drawingGridVerticalSpacing w:val="3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04"/>
    <w:rsid w:val="0001109B"/>
    <w:rsid w:val="0002333B"/>
    <w:rsid w:val="00035573"/>
    <w:rsid w:val="00072BE5"/>
    <w:rsid w:val="0008386B"/>
    <w:rsid w:val="00083CAD"/>
    <w:rsid w:val="00084485"/>
    <w:rsid w:val="00095B31"/>
    <w:rsid w:val="000B1750"/>
    <w:rsid w:val="000D2F83"/>
    <w:rsid w:val="000D485F"/>
    <w:rsid w:val="000E45BD"/>
    <w:rsid w:val="000F3F1E"/>
    <w:rsid w:val="000F6CB8"/>
    <w:rsid w:val="00105570"/>
    <w:rsid w:val="00114B39"/>
    <w:rsid w:val="001216F8"/>
    <w:rsid w:val="00146D52"/>
    <w:rsid w:val="00162978"/>
    <w:rsid w:val="0017429C"/>
    <w:rsid w:val="001E5024"/>
    <w:rsid w:val="001F2893"/>
    <w:rsid w:val="00225A51"/>
    <w:rsid w:val="0025175B"/>
    <w:rsid w:val="002528BB"/>
    <w:rsid w:val="00253BEC"/>
    <w:rsid w:val="002819F3"/>
    <w:rsid w:val="00293C33"/>
    <w:rsid w:val="00295F59"/>
    <w:rsid w:val="002B4D6D"/>
    <w:rsid w:val="002C079A"/>
    <w:rsid w:val="002C2115"/>
    <w:rsid w:val="002C4199"/>
    <w:rsid w:val="002D7408"/>
    <w:rsid w:val="002F77CD"/>
    <w:rsid w:val="00332F8E"/>
    <w:rsid w:val="00336BBD"/>
    <w:rsid w:val="003B3F52"/>
    <w:rsid w:val="003B6689"/>
    <w:rsid w:val="003C1AC8"/>
    <w:rsid w:val="003C354F"/>
    <w:rsid w:val="003D3F62"/>
    <w:rsid w:val="003F58A0"/>
    <w:rsid w:val="003F59E7"/>
    <w:rsid w:val="00417E89"/>
    <w:rsid w:val="004403B7"/>
    <w:rsid w:val="004476AE"/>
    <w:rsid w:val="00467A50"/>
    <w:rsid w:val="004876BC"/>
    <w:rsid w:val="00493204"/>
    <w:rsid w:val="004B0A39"/>
    <w:rsid w:val="004B7EDC"/>
    <w:rsid w:val="004C25BE"/>
    <w:rsid w:val="004C2B1B"/>
    <w:rsid w:val="004D2DB8"/>
    <w:rsid w:val="004D481F"/>
    <w:rsid w:val="004E6D99"/>
    <w:rsid w:val="004F2A91"/>
    <w:rsid w:val="00502020"/>
    <w:rsid w:val="00506377"/>
    <w:rsid w:val="00512F09"/>
    <w:rsid w:val="00562D97"/>
    <w:rsid w:val="005722E2"/>
    <w:rsid w:val="00584FDD"/>
    <w:rsid w:val="005A1F7A"/>
    <w:rsid w:val="005A34A5"/>
    <w:rsid w:val="005A4DF1"/>
    <w:rsid w:val="005C1358"/>
    <w:rsid w:val="005E179B"/>
    <w:rsid w:val="005E6A9D"/>
    <w:rsid w:val="005F7B36"/>
    <w:rsid w:val="0062648E"/>
    <w:rsid w:val="00653227"/>
    <w:rsid w:val="00660B16"/>
    <w:rsid w:val="00671847"/>
    <w:rsid w:val="006A0222"/>
    <w:rsid w:val="006D1412"/>
    <w:rsid w:val="006E6C4F"/>
    <w:rsid w:val="006F1DC8"/>
    <w:rsid w:val="00704634"/>
    <w:rsid w:val="007347B1"/>
    <w:rsid w:val="00734965"/>
    <w:rsid w:val="007443FA"/>
    <w:rsid w:val="00754D36"/>
    <w:rsid w:val="007610F8"/>
    <w:rsid w:val="00781D57"/>
    <w:rsid w:val="00784F7D"/>
    <w:rsid w:val="007B000C"/>
    <w:rsid w:val="007C3163"/>
    <w:rsid w:val="007E6DCD"/>
    <w:rsid w:val="00801DA9"/>
    <w:rsid w:val="0083359B"/>
    <w:rsid w:val="0083634A"/>
    <w:rsid w:val="0084627E"/>
    <w:rsid w:val="008503E8"/>
    <w:rsid w:val="00861A29"/>
    <w:rsid w:val="00874E43"/>
    <w:rsid w:val="00887155"/>
    <w:rsid w:val="00894820"/>
    <w:rsid w:val="008A5A24"/>
    <w:rsid w:val="008A740A"/>
    <w:rsid w:val="008C3E7B"/>
    <w:rsid w:val="008D0E74"/>
    <w:rsid w:val="008D4E85"/>
    <w:rsid w:val="008D7C5A"/>
    <w:rsid w:val="008E0D4F"/>
    <w:rsid w:val="009034A3"/>
    <w:rsid w:val="00945319"/>
    <w:rsid w:val="00964E3C"/>
    <w:rsid w:val="00994C5C"/>
    <w:rsid w:val="009C109A"/>
    <w:rsid w:val="009F027C"/>
    <w:rsid w:val="00A0649D"/>
    <w:rsid w:val="00A12F22"/>
    <w:rsid w:val="00A53DF9"/>
    <w:rsid w:val="00A6615A"/>
    <w:rsid w:val="00A74D5D"/>
    <w:rsid w:val="00A81D73"/>
    <w:rsid w:val="00A92A5D"/>
    <w:rsid w:val="00A97804"/>
    <w:rsid w:val="00AB58FD"/>
    <w:rsid w:val="00AC1443"/>
    <w:rsid w:val="00AD524E"/>
    <w:rsid w:val="00AD5C8D"/>
    <w:rsid w:val="00AF3AED"/>
    <w:rsid w:val="00AF5363"/>
    <w:rsid w:val="00B21A0E"/>
    <w:rsid w:val="00B24D53"/>
    <w:rsid w:val="00B42E8C"/>
    <w:rsid w:val="00B603A5"/>
    <w:rsid w:val="00B60AF5"/>
    <w:rsid w:val="00B738FA"/>
    <w:rsid w:val="00BC2AD9"/>
    <w:rsid w:val="00BC52E5"/>
    <w:rsid w:val="00BD0135"/>
    <w:rsid w:val="00BD2153"/>
    <w:rsid w:val="00BD42CD"/>
    <w:rsid w:val="00BD4CAA"/>
    <w:rsid w:val="00BE050E"/>
    <w:rsid w:val="00C011D3"/>
    <w:rsid w:val="00C05EA3"/>
    <w:rsid w:val="00C17FD4"/>
    <w:rsid w:val="00C23D42"/>
    <w:rsid w:val="00C41B07"/>
    <w:rsid w:val="00C43EAA"/>
    <w:rsid w:val="00C47007"/>
    <w:rsid w:val="00C50EC6"/>
    <w:rsid w:val="00C52479"/>
    <w:rsid w:val="00C53784"/>
    <w:rsid w:val="00C80619"/>
    <w:rsid w:val="00C96989"/>
    <w:rsid w:val="00CA1577"/>
    <w:rsid w:val="00CB19F9"/>
    <w:rsid w:val="00CC7A8D"/>
    <w:rsid w:val="00CD5648"/>
    <w:rsid w:val="00CE1E06"/>
    <w:rsid w:val="00CE47E7"/>
    <w:rsid w:val="00CF05E3"/>
    <w:rsid w:val="00D148EC"/>
    <w:rsid w:val="00D407D2"/>
    <w:rsid w:val="00D440BE"/>
    <w:rsid w:val="00D74C28"/>
    <w:rsid w:val="00D763BE"/>
    <w:rsid w:val="00D8037D"/>
    <w:rsid w:val="00D82C4D"/>
    <w:rsid w:val="00D82E18"/>
    <w:rsid w:val="00D8628F"/>
    <w:rsid w:val="00D90DA4"/>
    <w:rsid w:val="00D951C8"/>
    <w:rsid w:val="00DA08D6"/>
    <w:rsid w:val="00DD4D8F"/>
    <w:rsid w:val="00DE200A"/>
    <w:rsid w:val="00DF583A"/>
    <w:rsid w:val="00E22888"/>
    <w:rsid w:val="00E335C5"/>
    <w:rsid w:val="00E65869"/>
    <w:rsid w:val="00E81406"/>
    <w:rsid w:val="00E82F14"/>
    <w:rsid w:val="00E85450"/>
    <w:rsid w:val="00E8693D"/>
    <w:rsid w:val="00EE02DF"/>
    <w:rsid w:val="00F1064A"/>
    <w:rsid w:val="00F3348A"/>
    <w:rsid w:val="00F85B04"/>
    <w:rsid w:val="00FA04B0"/>
    <w:rsid w:val="00FA23C2"/>
    <w:rsid w:val="00FC46B4"/>
    <w:rsid w:val="00FE0A6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FB0C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2DF"/>
    <w:rPr>
      <w:sz w:val="24"/>
      <w:szCs w:val="24"/>
    </w:rPr>
  </w:style>
  <w:style w:type="paragraph" w:styleId="Titre1">
    <w:name w:val="heading 1"/>
    <w:basedOn w:val="Normal"/>
    <w:link w:val="Titre1Car"/>
    <w:uiPriority w:val="9"/>
    <w:qFormat/>
    <w:rsid w:val="003B6689"/>
    <w:pPr>
      <w:spacing w:before="100" w:beforeAutospacing="1" w:after="100" w:afterAutospacing="1"/>
      <w:outlineLvl w:val="0"/>
    </w:pPr>
    <w:rPr>
      <w:b/>
      <w:bCs/>
      <w:kern w:val="36"/>
      <w:sz w:val="48"/>
      <w:szCs w:val="48"/>
      <w:lang w:val="x-none" w:eastAsia="x-none"/>
    </w:rPr>
  </w:style>
  <w:style w:type="paragraph" w:styleId="Titre2">
    <w:name w:val="heading 2"/>
    <w:basedOn w:val="Normal"/>
    <w:next w:val="Normal"/>
    <w:link w:val="Titre2Car"/>
    <w:uiPriority w:val="9"/>
    <w:qFormat/>
    <w:rsid w:val="003B6689"/>
    <w:pPr>
      <w:keepNext/>
      <w:suppressAutoHyphens/>
      <w:spacing w:before="240" w:after="60"/>
      <w:outlineLvl w:val="1"/>
    </w:pPr>
    <w:rPr>
      <w:rFonts w:ascii="Calibri Light" w:eastAsia="DengXian Light" w:hAnsi="Calibri Light"/>
      <w:b/>
      <w:bCs/>
      <w:i/>
      <w:iCs/>
      <w:sz w:val="28"/>
      <w:szCs w:val="28"/>
      <w:lang w:val="x-none"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color w:val="3366FF"/>
      <w:sz w:val="20"/>
      <w:lang w:val="fr-FR"/>
    </w:rPr>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3">
    <w:name w:val="Police par défaut3"/>
  </w:style>
  <w:style w:type="character" w:customStyle="1" w:styleId="WW8Num3z0">
    <w:name w:val="WW8Num3z0"/>
    <w:rPr>
      <w:rFonts w:ascii="Times New Roman" w:eastAsia="Arial Unicode MS" w:hAnsi="Times New Roman" w:cs="Times New Roman" w:hint="default"/>
      <w:color w:val="008000"/>
      <w:sz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Unicode MS"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Policepardfaut2">
    <w:name w:val="Police par défaut2"/>
  </w:style>
  <w:style w:type="character" w:styleId="Numrodepage">
    <w:name w:val="page number"/>
    <w:basedOn w:val="Policepardfaut2"/>
  </w:style>
  <w:style w:type="character" w:customStyle="1" w:styleId="Caractresdenumrotation">
    <w:name w:val="Caractères de numérotation"/>
  </w:style>
  <w:style w:type="character" w:customStyle="1" w:styleId="Policepardfaut1">
    <w:name w:val="Police par défaut1"/>
  </w:style>
  <w:style w:type="character" w:styleId="Lienhypertexte">
    <w:name w:val="Hyperlink"/>
    <w:rPr>
      <w:color w:val="0000FF"/>
      <w:u w:val="single"/>
    </w:rPr>
  </w:style>
  <w:style w:type="character" w:customStyle="1" w:styleId="WW8Num4z3">
    <w:name w:val="WW8Num4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Titre20">
    <w:name w:val="Titre2"/>
    <w:basedOn w:val="Normal"/>
    <w:next w:val="Corpsdetexte"/>
    <w:pPr>
      <w:keepNext/>
      <w:suppressAutoHyphens/>
      <w:spacing w:before="240" w:after="120"/>
    </w:pPr>
    <w:rPr>
      <w:rFonts w:ascii="Arial" w:eastAsia="Microsoft YaHei" w:hAnsi="Arial" w:cs="Mangal"/>
      <w:sz w:val="28"/>
      <w:szCs w:val="28"/>
      <w:lang w:eastAsia="ar-SA"/>
    </w:rPr>
  </w:style>
  <w:style w:type="paragraph" w:styleId="Corpsdetexte">
    <w:name w:val="Body Text"/>
    <w:basedOn w:val="Normal"/>
    <w:pPr>
      <w:suppressAutoHyphens/>
      <w:spacing w:after="120"/>
    </w:pPr>
    <w:rPr>
      <w:lang w:eastAsia="ar-SA"/>
    </w:rPr>
  </w:style>
  <w:style w:type="paragraph" w:styleId="Liste">
    <w:name w:val="List"/>
    <w:basedOn w:val="Corpsdetexte"/>
    <w:rPr>
      <w:rFonts w:cs="Mangal"/>
    </w:rPr>
  </w:style>
  <w:style w:type="paragraph" w:customStyle="1" w:styleId="Lgende2">
    <w:name w:val="Légende2"/>
    <w:basedOn w:val="Normal"/>
    <w:pPr>
      <w:suppressLineNumbers/>
      <w:suppressAutoHyphens/>
      <w:spacing w:before="120" w:after="120"/>
    </w:pPr>
    <w:rPr>
      <w:rFonts w:cs="Mangal"/>
      <w:i/>
      <w:iCs/>
      <w:lang w:eastAsia="ar-SA"/>
    </w:rPr>
  </w:style>
  <w:style w:type="paragraph" w:customStyle="1" w:styleId="Index">
    <w:name w:val="Index"/>
    <w:basedOn w:val="Normal"/>
    <w:pPr>
      <w:suppressLineNumbers/>
      <w:suppressAutoHyphens/>
    </w:pPr>
    <w:rPr>
      <w:rFonts w:cs="Mangal"/>
      <w:lang w:eastAsia="ar-SA"/>
    </w:rPr>
  </w:style>
  <w:style w:type="paragraph" w:customStyle="1" w:styleId="Titre10">
    <w:name w:val="Titre1"/>
    <w:basedOn w:val="Normal"/>
    <w:next w:val="Corpsdetexte"/>
    <w:pPr>
      <w:keepNext/>
      <w:suppressAutoHyphens/>
      <w:spacing w:before="240" w:after="120"/>
    </w:pPr>
    <w:rPr>
      <w:rFonts w:ascii="Arial" w:eastAsia="Microsoft YaHei" w:hAnsi="Arial" w:cs="Mangal"/>
      <w:sz w:val="28"/>
      <w:szCs w:val="28"/>
      <w:lang w:eastAsia="ar-SA"/>
    </w:rPr>
  </w:style>
  <w:style w:type="paragraph" w:customStyle="1" w:styleId="Lgende1">
    <w:name w:val="Légende1"/>
    <w:basedOn w:val="Normal"/>
    <w:pPr>
      <w:suppressLineNumbers/>
      <w:suppressAutoHyphens/>
      <w:spacing w:before="120" w:after="120"/>
    </w:pPr>
    <w:rPr>
      <w:rFonts w:cs="Mangal"/>
      <w:i/>
      <w:iCs/>
      <w:lang w:eastAsia="ar-SA"/>
    </w:rPr>
  </w:style>
  <w:style w:type="paragraph" w:styleId="NormalWeb">
    <w:name w:val="Normal (Web)"/>
    <w:basedOn w:val="Normal"/>
    <w:pPr>
      <w:suppressAutoHyphens/>
      <w:spacing w:before="280"/>
      <w:jc w:val="both"/>
    </w:pPr>
    <w:rPr>
      <w:rFonts w:ascii="Arial Unicode MS" w:eastAsia="Arial Unicode MS" w:hAnsi="Arial Unicode MS" w:cs="Arial Unicode MS"/>
      <w:color w:val="000000"/>
      <w:lang w:eastAsia="ar-SA"/>
    </w:rPr>
  </w:style>
  <w:style w:type="paragraph" w:styleId="Pieddepage">
    <w:name w:val="footer"/>
    <w:basedOn w:val="Normal"/>
    <w:pPr>
      <w:tabs>
        <w:tab w:val="center" w:pos="4536"/>
        <w:tab w:val="right" w:pos="9072"/>
      </w:tabs>
      <w:suppressAutoHyphens/>
    </w:pPr>
    <w:rPr>
      <w:lang w:eastAsia="ar-SA"/>
    </w:rPr>
  </w:style>
  <w:style w:type="paragraph" w:customStyle="1" w:styleId="Contenudetableau">
    <w:name w:val="Contenu de tableau"/>
    <w:basedOn w:val="Normal"/>
    <w:pPr>
      <w:suppressLineNumbers/>
      <w:suppressAutoHyphens/>
    </w:pPr>
    <w:rPr>
      <w:lang w:eastAsia="ar-SA"/>
    </w:r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En-tte">
    <w:name w:val="header"/>
    <w:basedOn w:val="Normal"/>
    <w:pPr>
      <w:suppressLineNumbers/>
      <w:tabs>
        <w:tab w:val="center" w:pos="4819"/>
        <w:tab w:val="right" w:pos="9638"/>
      </w:tabs>
      <w:suppressAutoHyphens/>
    </w:pPr>
    <w:rPr>
      <w:lang w:eastAsia="ar-SA"/>
    </w:rPr>
  </w:style>
  <w:style w:type="paragraph" w:customStyle="1" w:styleId="Pa1">
    <w:name w:val="Pa1"/>
    <w:basedOn w:val="Normal"/>
    <w:next w:val="Normal"/>
    <w:pPr>
      <w:suppressAutoHyphens/>
      <w:autoSpaceDE w:val="0"/>
      <w:spacing w:line="181" w:lineRule="atLeast"/>
    </w:pPr>
    <w:rPr>
      <w:rFonts w:ascii="DINOT-Light" w:eastAsia="Calibri" w:hAnsi="DINOT-Light"/>
      <w:lang w:eastAsia="ar-SA"/>
    </w:rPr>
  </w:style>
  <w:style w:type="paragraph" w:customStyle="1" w:styleId="Retraitnormal1">
    <w:name w:val="Retrait normal1"/>
    <w:basedOn w:val="Normal"/>
    <w:pPr>
      <w:suppressAutoHyphens/>
      <w:ind w:left="708"/>
    </w:pPr>
    <w:rPr>
      <w:lang w:eastAsia="ar-SA"/>
    </w:rPr>
  </w:style>
  <w:style w:type="paragraph" w:customStyle="1" w:styleId="12para1">
    <w:name w:val="12/para1"/>
    <w:basedOn w:val="Retraitnormal1"/>
    <w:pPr>
      <w:ind w:left="0" w:firstLine="709"/>
    </w:pPr>
  </w:style>
  <w:style w:type="paragraph" w:customStyle="1" w:styleId="09tab">
    <w:name w:val="09/tab"/>
    <w:basedOn w:val="Normal"/>
    <w:pPr>
      <w:suppressAutoHyphens/>
    </w:pPr>
    <w:rPr>
      <w:lang w:eastAsia="ar-SA"/>
    </w:rPr>
  </w:style>
  <w:style w:type="character" w:styleId="lev">
    <w:name w:val="Strong"/>
    <w:uiPriority w:val="22"/>
    <w:qFormat/>
    <w:rsid w:val="00CB19F9"/>
    <w:rPr>
      <w:b/>
      <w:bCs/>
    </w:rPr>
  </w:style>
  <w:style w:type="character" w:customStyle="1" w:styleId="Titre1Car">
    <w:name w:val="Titre 1 Car"/>
    <w:link w:val="Titre1"/>
    <w:uiPriority w:val="9"/>
    <w:rsid w:val="003B6689"/>
    <w:rPr>
      <w:b/>
      <w:bCs/>
      <w:kern w:val="36"/>
      <w:sz w:val="48"/>
      <w:szCs w:val="48"/>
    </w:rPr>
  </w:style>
  <w:style w:type="character" w:customStyle="1" w:styleId="Titre2Car">
    <w:name w:val="Titre 2 Car"/>
    <w:link w:val="Titre2"/>
    <w:uiPriority w:val="9"/>
    <w:semiHidden/>
    <w:rsid w:val="003B6689"/>
    <w:rPr>
      <w:rFonts w:ascii="Calibri Light" w:eastAsia="DengXian Light" w:hAnsi="Calibri Light" w:cs="Times New Roman"/>
      <w:b/>
      <w:bCs/>
      <w:i/>
      <w:iCs/>
      <w:sz w:val="28"/>
      <w:szCs w:val="28"/>
      <w:lang w:eastAsia="ar-SA"/>
    </w:rPr>
  </w:style>
  <w:style w:type="character" w:customStyle="1" w:styleId="apple-converted-space">
    <w:name w:val="apple-converted-space"/>
    <w:rsid w:val="003B6689"/>
  </w:style>
  <w:style w:type="paragraph" w:styleId="Textedebulles">
    <w:name w:val="Balloon Text"/>
    <w:basedOn w:val="Normal"/>
    <w:link w:val="TextedebullesCar"/>
    <w:uiPriority w:val="99"/>
    <w:semiHidden/>
    <w:unhideWhenUsed/>
    <w:rsid w:val="00CA1577"/>
    <w:rPr>
      <w:sz w:val="18"/>
      <w:szCs w:val="18"/>
      <w:lang w:val="x-none"/>
    </w:rPr>
  </w:style>
  <w:style w:type="character" w:customStyle="1" w:styleId="TextedebullesCar">
    <w:name w:val="Texte de bulles Car"/>
    <w:link w:val="Textedebulles"/>
    <w:uiPriority w:val="99"/>
    <w:semiHidden/>
    <w:rsid w:val="00CA1577"/>
    <w:rPr>
      <w:sz w:val="18"/>
      <w:szCs w:val="18"/>
      <w:lang w:eastAsia="ar-SA"/>
    </w:rPr>
  </w:style>
  <w:style w:type="paragraph" w:customStyle="1" w:styleId="p1">
    <w:name w:val="p1"/>
    <w:basedOn w:val="Normal"/>
    <w:rsid w:val="009F027C"/>
    <w:pPr>
      <w:jc w:val="both"/>
    </w:pPr>
    <w:rPr>
      <w:sz w:val="18"/>
      <w:szCs w:val="18"/>
    </w:rPr>
  </w:style>
  <w:style w:type="table" w:styleId="Grilledutableau">
    <w:name w:val="Table Grid"/>
    <w:basedOn w:val="TableauNormal"/>
    <w:uiPriority w:val="59"/>
    <w:rsid w:val="008C3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3C1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3C1AC8"/>
    <w:rPr>
      <w:rFonts w:ascii="Courier New" w:hAnsi="Courier New" w:cs="Courier New"/>
    </w:rPr>
  </w:style>
  <w:style w:type="paragraph" w:styleId="Paragraphedeliste">
    <w:name w:val="List Paragraph"/>
    <w:basedOn w:val="Normal"/>
    <w:uiPriority w:val="72"/>
    <w:rsid w:val="00EE02DF"/>
    <w:pPr>
      <w:ind w:left="720"/>
      <w:contextualSpacing/>
    </w:pPr>
  </w:style>
  <w:style w:type="character" w:styleId="Lienhypertextesuivivisit">
    <w:name w:val="FollowedHyperlink"/>
    <w:basedOn w:val="Policepardfaut"/>
    <w:uiPriority w:val="99"/>
    <w:semiHidden/>
    <w:unhideWhenUsed/>
    <w:rsid w:val="00D74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8940">
      <w:bodyDiv w:val="1"/>
      <w:marLeft w:val="0"/>
      <w:marRight w:val="0"/>
      <w:marTop w:val="0"/>
      <w:marBottom w:val="0"/>
      <w:divBdr>
        <w:top w:val="none" w:sz="0" w:space="0" w:color="auto"/>
        <w:left w:val="none" w:sz="0" w:space="0" w:color="auto"/>
        <w:bottom w:val="none" w:sz="0" w:space="0" w:color="auto"/>
        <w:right w:val="none" w:sz="0" w:space="0" w:color="auto"/>
      </w:divBdr>
    </w:div>
    <w:div w:id="400032078">
      <w:bodyDiv w:val="1"/>
      <w:marLeft w:val="0"/>
      <w:marRight w:val="0"/>
      <w:marTop w:val="0"/>
      <w:marBottom w:val="0"/>
      <w:divBdr>
        <w:top w:val="none" w:sz="0" w:space="0" w:color="auto"/>
        <w:left w:val="none" w:sz="0" w:space="0" w:color="auto"/>
        <w:bottom w:val="none" w:sz="0" w:space="0" w:color="auto"/>
        <w:right w:val="none" w:sz="0" w:space="0" w:color="auto"/>
      </w:divBdr>
    </w:div>
    <w:div w:id="541331619">
      <w:bodyDiv w:val="1"/>
      <w:marLeft w:val="0"/>
      <w:marRight w:val="0"/>
      <w:marTop w:val="0"/>
      <w:marBottom w:val="0"/>
      <w:divBdr>
        <w:top w:val="none" w:sz="0" w:space="0" w:color="auto"/>
        <w:left w:val="none" w:sz="0" w:space="0" w:color="auto"/>
        <w:bottom w:val="none" w:sz="0" w:space="0" w:color="auto"/>
        <w:right w:val="none" w:sz="0" w:space="0" w:color="auto"/>
      </w:divBdr>
    </w:div>
    <w:div w:id="776171871">
      <w:bodyDiv w:val="1"/>
      <w:marLeft w:val="0"/>
      <w:marRight w:val="0"/>
      <w:marTop w:val="0"/>
      <w:marBottom w:val="0"/>
      <w:divBdr>
        <w:top w:val="none" w:sz="0" w:space="0" w:color="auto"/>
        <w:left w:val="none" w:sz="0" w:space="0" w:color="auto"/>
        <w:bottom w:val="none" w:sz="0" w:space="0" w:color="auto"/>
        <w:right w:val="none" w:sz="0" w:space="0" w:color="auto"/>
      </w:divBdr>
    </w:div>
    <w:div w:id="954167560">
      <w:bodyDiv w:val="1"/>
      <w:marLeft w:val="0"/>
      <w:marRight w:val="0"/>
      <w:marTop w:val="0"/>
      <w:marBottom w:val="0"/>
      <w:divBdr>
        <w:top w:val="none" w:sz="0" w:space="0" w:color="auto"/>
        <w:left w:val="none" w:sz="0" w:space="0" w:color="auto"/>
        <w:bottom w:val="none" w:sz="0" w:space="0" w:color="auto"/>
        <w:right w:val="none" w:sz="0" w:space="0" w:color="auto"/>
      </w:divBdr>
    </w:div>
    <w:div w:id="1185899189">
      <w:bodyDiv w:val="1"/>
      <w:marLeft w:val="0"/>
      <w:marRight w:val="0"/>
      <w:marTop w:val="0"/>
      <w:marBottom w:val="0"/>
      <w:divBdr>
        <w:top w:val="none" w:sz="0" w:space="0" w:color="auto"/>
        <w:left w:val="none" w:sz="0" w:space="0" w:color="auto"/>
        <w:bottom w:val="none" w:sz="0" w:space="0" w:color="auto"/>
        <w:right w:val="none" w:sz="0" w:space="0" w:color="auto"/>
      </w:divBdr>
      <w:divsChild>
        <w:div w:id="462424994">
          <w:marLeft w:val="0"/>
          <w:marRight w:val="0"/>
          <w:marTop w:val="0"/>
          <w:marBottom w:val="525"/>
          <w:divBdr>
            <w:top w:val="none" w:sz="0" w:space="0" w:color="auto"/>
            <w:left w:val="none" w:sz="0" w:space="0" w:color="auto"/>
            <w:bottom w:val="none" w:sz="0" w:space="0" w:color="auto"/>
            <w:right w:val="none" w:sz="0" w:space="0" w:color="auto"/>
          </w:divBdr>
          <w:divsChild>
            <w:div w:id="1949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26019">
      <w:bodyDiv w:val="1"/>
      <w:marLeft w:val="0"/>
      <w:marRight w:val="0"/>
      <w:marTop w:val="0"/>
      <w:marBottom w:val="0"/>
      <w:divBdr>
        <w:top w:val="none" w:sz="0" w:space="0" w:color="auto"/>
        <w:left w:val="none" w:sz="0" w:space="0" w:color="auto"/>
        <w:bottom w:val="none" w:sz="0" w:space="0" w:color="auto"/>
        <w:right w:val="none" w:sz="0" w:space="0" w:color="auto"/>
      </w:divBdr>
    </w:div>
    <w:div w:id="1447313476">
      <w:bodyDiv w:val="1"/>
      <w:marLeft w:val="0"/>
      <w:marRight w:val="0"/>
      <w:marTop w:val="0"/>
      <w:marBottom w:val="0"/>
      <w:divBdr>
        <w:top w:val="none" w:sz="0" w:space="0" w:color="auto"/>
        <w:left w:val="none" w:sz="0" w:space="0" w:color="auto"/>
        <w:bottom w:val="none" w:sz="0" w:space="0" w:color="auto"/>
        <w:right w:val="none" w:sz="0" w:space="0" w:color="auto"/>
      </w:divBdr>
    </w:div>
    <w:div w:id="1496915163">
      <w:bodyDiv w:val="1"/>
      <w:marLeft w:val="0"/>
      <w:marRight w:val="0"/>
      <w:marTop w:val="0"/>
      <w:marBottom w:val="0"/>
      <w:divBdr>
        <w:top w:val="none" w:sz="0" w:space="0" w:color="auto"/>
        <w:left w:val="none" w:sz="0" w:space="0" w:color="auto"/>
        <w:bottom w:val="none" w:sz="0" w:space="0" w:color="auto"/>
        <w:right w:val="none" w:sz="0" w:space="0" w:color="auto"/>
      </w:divBdr>
      <w:divsChild>
        <w:div w:id="463499311">
          <w:marLeft w:val="-225"/>
          <w:marRight w:val="-225"/>
          <w:marTop w:val="0"/>
          <w:marBottom w:val="0"/>
          <w:divBdr>
            <w:top w:val="none" w:sz="0" w:space="0" w:color="auto"/>
            <w:left w:val="none" w:sz="0" w:space="0" w:color="auto"/>
            <w:bottom w:val="none" w:sz="0" w:space="0" w:color="auto"/>
            <w:right w:val="none" w:sz="0" w:space="0" w:color="auto"/>
          </w:divBdr>
          <w:divsChild>
            <w:div w:id="2114128253">
              <w:marLeft w:val="0"/>
              <w:marRight w:val="0"/>
              <w:marTop w:val="0"/>
              <w:marBottom w:val="0"/>
              <w:divBdr>
                <w:top w:val="none" w:sz="0" w:space="0" w:color="auto"/>
                <w:left w:val="none" w:sz="0" w:space="0" w:color="auto"/>
                <w:bottom w:val="none" w:sz="0" w:space="0" w:color="auto"/>
                <w:right w:val="none" w:sz="0" w:space="0" w:color="auto"/>
              </w:divBdr>
              <w:divsChild>
                <w:div w:id="910891587">
                  <w:marLeft w:val="-225"/>
                  <w:marRight w:val="-225"/>
                  <w:marTop w:val="0"/>
                  <w:marBottom w:val="0"/>
                  <w:divBdr>
                    <w:top w:val="none" w:sz="0" w:space="0" w:color="auto"/>
                    <w:left w:val="none" w:sz="0" w:space="0" w:color="auto"/>
                    <w:bottom w:val="none" w:sz="0" w:space="0" w:color="auto"/>
                    <w:right w:val="none" w:sz="0" w:space="0" w:color="auto"/>
                  </w:divBdr>
                  <w:divsChild>
                    <w:div w:id="327637677">
                      <w:marLeft w:val="0"/>
                      <w:marRight w:val="0"/>
                      <w:marTop w:val="0"/>
                      <w:marBottom w:val="0"/>
                      <w:divBdr>
                        <w:top w:val="none" w:sz="0" w:space="0" w:color="auto"/>
                        <w:left w:val="none" w:sz="0" w:space="0" w:color="auto"/>
                        <w:bottom w:val="none" w:sz="0" w:space="0" w:color="auto"/>
                        <w:right w:val="none" w:sz="0" w:space="0" w:color="auto"/>
                      </w:divBdr>
                      <w:divsChild>
                        <w:div w:id="1140342886">
                          <w:marLeft w:val="0"/>
                          <w:marRight w:val="0"/>
                          <w:marTop w:val="0"/>
                          <w:marBottom w:val="0"/>
                          <w:divBdr>
                            <w:top w:val="none" w:sz="0" w:space="0" w:color="auto"/>
                            <w:left w:val="none" w:sz="0" w:space="0" w:color="auto"/>
                            <w:bottom w:val="none" w:sz="0" w:space="0" w:color="auto"/>
                            <w:right w:val="none" w:sz="0" w:space="0" w:color="auto"/>
                          </w:divBdr>
                          <w:divsChild>
                            <w:div w:id="1715346472">
                              <w:marLeft w:val="0"/>
                              <w:marRight w:val="0"/>
                              <w:marTop w:val="0"/>
                              <w:marBottom w:val="0"/>
                              <w:divBdr>
                                <w:top w:val="none" w:sz="0" w:space="0" w:color="auto"/>
                                <w:left w:val="none" w:sz="0" w:space="0" w:color="auto"/>
                                <w:bottom w:val="none" w:sz="0" w:space="0" w:color="auto"/>
                                <w:right w:val="none" w:sz="0" w:space="0" w:color="auto"/>
                              </w:divBdr>
                              <w:divsChild>
                                <w:div w:id="2060855064">
                                  <w:marLeft w:val="0"/>
                                  <w:marRight w:val="0"/>
                                  <w:marTop w:val="0"/>
                                  <w:marBottom w:val="525"/>
                                  <w:divBdr>
                                    <w:top w:val="none" w:sz="0" w:space="0" w:color="auto"/>
                                    <w:left w:val="none" w:sz="0" w:space="0" w:color="auto"/>
                                    <w:bottom w:val="none" w:sz="0" w:space="0" w:color="auto"/>
                                    <w:right w:val="none" w:sz="0" w:space="0" w:color="auto"/>
                                  </w:divBdr>
                                  <w:divsChild>
                                    <w:div w:id="8625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5359">
                      <w:marLeft w:val="0"/>
                      <w:marRight w:val="0"/>
                      <w:marTop w:val="0"/>
                      <w:marBottom w:val="0"/>
                      <w:divBdr>
                        <w:top w:val="none" w:sz="0" w:space="0" w:color="auto"/>
                        <w:left w:val="none" w:sz="0" w:space="0" w:color="auto"/>
                        <w:bottom w:val="none" w:sz="0" w:space="0" w:color="auto"/>
                        <w:right w:val="none" w:sz="0" w:space="0" w:color="auto"/>
                      </w:divBdr>
                      <w:divsChild>
                        <w:div w:id="1705981393">
                          <w:marLeft w:val="0"/>
                          <w:marRight w:val="0"/>
                          <w:marTop w:val="0"/>
                          <w:marBottom w:val="0"/>
                          <w:divBdr>
                            <w:top w:val="none" w:sz="0" w:space="0" w:color="auto"/>
                            <w:left w:val="none" w:sz="0" w:space="0" w:color="auto"/>
                            <w:bottom w:val="none" w:sz="0" w:space="0" w:color="auto"/>
                            <w:right w:val="none" w:sz="0" w:space="0" w:color="auto"/>
                          </w:divBdr>
                          <w:divsChild>
                            <w:div w:id="1540506081">
                              <w:marLeft w:val="0"/>
                              <w:marRight w:val="0"/>
                              <w:marTop w:val="0"/>
                              <w:marBottom w:val="0"/>
                              <w:divBdr>
                                <w:top w:val="none" w:sz="0" w:space="0" w:color="auto"/>
                                <w:left w:val="none" w:sz="0" w:space="0" w:color="auto"/>
                                <w:bottom w:val="none" w:sz="0" w:space="0" w:color="auto"/>
                                <w:right w:val="none" w:sz="0" w:space="0" w:color="auto"/>
                              </w:divBdr>
                              <w:divsChild>
                                <w:div w:id="304048478">
                                  <w:marLeft w:val="0"/>
                                  <w:marRight w:val="0"/>
                                  <w:marTop w:val="0"/>
                                  <w:marBottom w:val="525"/>
                                  <w:divBdr>
                                    <w:top w:val="none" w:sz="0" w:space="0" w:color="auto"/>
                                    <w:left w:val="none" w:sz="0" w:space="0" w:color="auto"/>
                                    <w:bottom w:val="none" w:sz="0" w:space="0" w:color="auto"/>
                                    <w:right w:val="none" w:sz="0" w:space="0" w:color="auto"/>
                                  </w:divBdr>
                                  <w:divsChild>
                                    <w:div w:id="19932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24247">
          <w:marLeft w:val="-225"/>
          <w:marRight w:val="-225"/>
          <w:marTop w:val="0"/>
          <w:marBottom w:val="0"/>
          <w:divBdr>
            <w:top w:val="none" w:sz="0" w:space="0" w:color="auto"/>
            <w:left w:val="none" w:sz="0" w:space="0" w:color="auto"/>
            <w:bottom w:val="none" w:sz="0" w:space="0" w:color="auto"/>
            <w:right w:val="none" w:sz="0" w:space="0" w:color="auto"/>
          </w:divBdr>
          <w:divsChild>
            <w:div w:id="84229967">
              <w:marLeft w:val="0"/>
              <w:marRight w:val="0"/>
              <w:marTop w:val="0"/>
              <w:marBottom w:val="0"/>
              <w:divBdr>
                <w:top w:val="none" w:sz="0" w:space="0" w:color="auto"/>
                <w:left w:val="none" w:sz="0" w:space="0" w:color="auto"/>
                <w:bottom w:val="none" w:sz="0" w:space="0" w:color="auto"/>
                <w:right w:val="none" w:sz="0" w:space="0" w:color="auto"/>
              </w:divBdr>
              <w:divsChild>
                <w:div w:id="1111824679">
                  <w:marLeft w:val="-225"/>
                  <w:marRight w:val="-225"/>
                  <w:marTop w:val="0"/>
                  <w:marBottom w:val="0"/>
                  <w:divBdr>
                    <w:top w:val="none" w:sz="0" w:space="0" w:color="auto"/>
                    <w:left w:val="none" w:sz="0" w:space="0" w:color="auto"/>
                    <w:bottom w:val="none" w:sz="0" w:space="0" w:color="auto"/>
                    <w:right w:val="none" w:sz="0" w:space="0" w:color="auto"/>
                  </w:divBdr>
                  <w:divsChild>
                    <w:div w:id="919219772">
                      <w:marLeft w:val="0"/>
                      <w:marRight w:val="0"/>
                      <w:marTop w:val="0"/>
                      <w:marBottom w:val="0"/>
                      <w:divBdr>
                        <w:top w:val="none" w:sz="0" w:space="0" w:color="auto"/>
                        <w:left w:val="none" w:sz="0" w:space="0" w:color="auto"/>
                        <w:bottom w:val="none" w:sz="0" w:space="0" w:color="auto"/>
                        <w:right w:val="none" w:sz="0" w:space="0" w:color="auto"/>
                      </w:divBdr>
                      <w:divsChild>
                        <w:div w:id="2034530284">
                          <w:marLeft w:val="0"/>
                          <w:marRight w:val="0"/>
                          <w:marTop w:val="0"/>
                          <w:marBottom w:val="0"/>
                          <w:divBdr>
                            <w:top w:val="none" w:sz="0" w:space="0" w:color="auto"/>
                            <w:left w:val="none" w:sz="0" w:space="0" w:color="auto"/>
                            <w:bottom w:val="none" w:sz="0" w:space="0" w:color="auto"/>
                            <w:right w:val="none" w:sz="0" w:space="0" w:color="auto"/>
                          </w:divBdr>
                          <w:divsChild>
                            <w:div w:id="1206792372">
                              <w:marLeft w:val="0"/>
                              <w:marRight w:val="0"/>
                              <w:marTop w:val="0"/>
                              <w:marBottom w:val="0"/>
                              <w:divBdr>
                                <w:top w:val="none" w:sz="0" w:space="0" w:color="auto"/>
                                <w:left w:val="none" w:sz="0" w:space="0" w:color="auto"/>
                                <w:bottom w:val="none" w:sz="0" w:space="0" w:color="auto"/>
                                <w:right w:val="none" w:sz="0" w:space="0" w:color="auto"/>
                              </w:divBdr>
                              <w:divsChild>
                                <w:div w:id="1223100902">
                                  <w:marLeft w:val="0"/>
                                  <w:marRight w:val="0"/>
                                  <w:marTop w:val="0"/>
                                  <w:marBottom w:val="525"/>
                                  <w:divBdr>
                                    <w:top w:val="none" w:sz="0" w:space="0" w:color="auto"/>
                                    <w:left w:val="none" w:sz="0" w:space="0" w:color="auto"/>
                                    <w:bottom w:val="none" w:sz="0" w:space="0" w:color="auto"/>
                                    <w:right w:val="none" w:sz="0" w:space="0" w:color="auto"/>
                                  </w:divBdr>
                                  <w:divsChild>
                                    <w:div w:id="7061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394093">
      <w:bodyDiv w:val="1"/>
      <w:marLeft w:val="0"/>
      <w:marRight w:val="0"/>
      <w:marTop w:val="0"/>
      <w:marBottom w:val="0"/>
      <w:divBdr>
        <w:top w:val="none" w:sz="0" w:space="0" w:color="auto"/>
        <w:left w:val="none" w:sz="0" w:space="0" w:color="auto"/>
        <w:bottom w:val="none" w:sz="0" w:space="0" w:color="auto"/>
        <w:right w:val="none" w:sz="0" w:space="0" w:color="auto"/>
      </w:divBdr>
      <w:divsChild>
        <w:div w:id="632373986">
          <w:marLeft w:val="0"/>
          <w:marRight w:val="0"/>
          <w:marTop w:val="0"/>
          <w:marBottom w:val="0"/>
          <w:divBdr>
            <w:top w:val="none" w:sz="0" w:space="0" w:color="auto"/>
            <w:left w:val="none" w:sz="0" w:space="0" w:color="auto"/>
            <w:bottom w:val="none" w:sz="0" w:space="0" w:color="auto"/>
            <w:right w:val="none" w:sz="0" w:space="0" w:color="auto"/>
          </w:divBdr>
          <w:divsChild>
            <w:div w:id="1288777712">
              <w:marLeft w:val="0"/>
              <w:marRight w:val="0"/>
              <w:marTop w:val="0"/>
              <w:marBottom w:val="0"/>
              <w:divBdr>
                <w:top w:val="none" w:sz="0" w:space="0" w:color="auto"/>
                <w:left w:val="none" w:sz="0" w:space="0" w:color="auto"/>
                <w:bottom w:val="none" w:sz="0" w:space="0" w:color="auto"/>
                <w:right w:val="none" w:sz="0" w:space="0" w:color="auto"/>
              </w:divBdr>
              <w:divsChild>
                <w:div w:id="1707021178">
                  <w:marLeft w:val="0"/>
                  <w:marRight w:val="0"/>
                  <w:marTop w:val="0"/>
                  <w:marBottom w:val="0"/>
                  <w:divBdr>
                    <w:top w:val="none" w:sz="0" w:space="0" w:color="auto"/>
                    <w:left w:val="none" w:sz="0" w:space="0" w:color="auto"/>
                    <w:bottom w:val="none" w:sz="0" w:space="0" w:color="auto"/>
                    <w:right w:val="none" w:sz="0" w:space="0" w:color="auto"/>
                  </w:divBdr>
                  <w:divsChild>
                    <w:div w:id="514196082">
                      <w:marLeft w:val="0"/>
                      <w:marRight w:val="0"/>
                      <w:marTop w:val="0"/>
                      <w:marBottom w:val="0"/>
                      <w:divBdr>
                        <w:top w:val="none" w:sz="0" w:space="0" w:color="auto"/>
                        <w:left w:val="none" w:sz="0" w:space="0" w:color="auto"/>
                        <w:bottom w:val="none" w:sz="0" w:space="0" w:color="auto"/>
                        <w:right w:val="none" w:sz="0" w:space="0" w:color="auto"/>
                      </w:divBdr>
                      <w:divsChild>
                        <w:div w:id="13463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568469">
      <w:bodyDiv w:val="1"/>
      <w:marLeft w:val="0"/>
      <w:marRight w:val="0"/>
      <w:marTop w:val="0"/>
      <w:marBottom w:val="0"/>
      <w:divBdr>
        <w:top w:val="none" w:sz="0" w:space="0" w:color="auto"/>
        <w:left w:val="none" w:sz="0" w:space="0" w:color="auto"/>
        <w:bottom w:val="none" w:sz="0" w:space="0" w:color="auto"/>
        <w:right w:val="none" w:sz="0" w:space="0" w:color="auto"/>
      </w:divBdr>
      <w:divsChild>
        <w:div w:id="31807985">
          <w:marLeft w:val="-225"/>
          <w:marRight w:val="-225"/>
          <w:marTop w:val="0"/>
          <w:marBottom w:val="0"/>
          <w:divBdr>
            <w:top w:val="none" w:sz="0" w:space="0" w:color="auto"/>
            <w:left w:val="none" w:sz="0" w:space="0" w:color="auto"/>
            <w:bottom w:val="none" w:sz="0" w:space="0" w:color="auto"/>
            <w:right w:val="none" w:sz="0" w:space="0" w:color="auto"/>
          </w:divBdr>
          <w:divsChild>
            <w:div w:id="52393939">
              <w:marLeft w:val="0"/>
              <w:marRight w:val="0"/>
              <w:marTop w:val="0"/>
              <w:marBottom w:val="0"/>
              <w:divBdr>
                <w:top w:val="none" w:sz="0" w:space="0" w:color="auto"/>
                <w:left w:val="none" w:sz="0" w:space="0" w:color="auto"/>
                <w:bottom w:val="none" w:sz="0" w:space="0" w:color="auto"/>
                <w:right w:val="none" w:sz="0" w:space="0" w:color="auto"/>
              </w:divBdr>
              <w:divsChild>
                <w:div w:id="1462574289">
                  <w:marLeft w:val="-225"/>
                  <w:marRight w:val="-225"/>
                  <w:marTop w:val="0"/>
                  <w:marBottom w:val="0"/>
                  <w:divBdr>
                    <w:top w:val="none" w:sz="0" w:space="0" w:color="auto"/>
                    <w:left w:val="none" w:sz="0" w:space="0" w:color="auto"/>
                    <w:bottom w:val="none" w:sz="0" w:space="0" w:color="auto"/>
                    <w:right w:val="none" w:sz="0" w:space="0" w:color="auto"/>
                  </w:divBdr>
                  <w:divsChild>
                    <w:div w:id="401561074">
                      <w:marLeft w:val="0"/>
                      <w:marRight w:val="0"/>
                      <w:marTop w:val="0"/>
                      <w:marBottom w:val="0"/>
                      <w:divBdr>
                        <w:top w:val="none" w:sz="0" w:space="0" w:color="auto"/>
                        <w:left w:val="none" w:sz="0" w:space="0" w:color="auto"/>
                        <w:bottom w:val="none" w:sz="0" w:space="0" w:color="auto"/>
                        <w:right w:val="none" w:sz="0" w:space="0" w:color="auto"/>
                      </w:divBdr>
                      <w:divsChild>
                        <w:div w:id="1938249725">
                          <w:marLeft w:val="0"/>
                          <w:marRight w:val="0"/>
                          <w:marTop w:val="0"/>
                          <w:marBottom w:val="0"/>
                          <w:divBdr>
                            <w:top w:val="none" w:sz="0" w:space="0" w:color="auto"/>
                            <w:left w:val="none" w:sz="0" w:space="0" w:color="auto"/>
                            <w:bottom w:val="none" w:sz="0" w:space="0" w:color="auto"/>
                            <w:right w:val="none" w:sz="0" w:space="0" w:color="auto"/>
                          </w:divBdr>
                          <w:divsChild>
                            <w:div w:id="1825274281">
                              <w:marLeft w:val="0"/>
                              <w:marRight w:val="0"/>
                              <w:marTop w:val="0"/>
                              <w:marBottom w:val="0"/>
                              <w:divBdr>
                                <w:top w:val="none" w:sz="0" w:space="0" w:color="auto"/>
                                <w:left w:val="none" w:sz="0" w:space="0" w:color="auto"/>
                                <w:bottom w:val="none" w:sz="0" w:space="0" w:color="auto"/>
                                <w:right w:val="none" w:sz="0" w:space="0" w:color="auto"/>
                              </w:divBdr>
                              <w:divsChild>
                                <w:div w:id="435054642">
                                  <w:marLeft w:val="0"/>
                                  <w:marRight w:val="0"/>
                                  <w:marTop w:val="0"/>
                                  <w:marBottom w:val="525"/>
                                  <w:divBdr>
                                    <w:top w:val="none" w:sz="0" w:space="0" w:color="auto"/>
                                    <w:left w:val="none" w:sz="0" w:space="0" w:color="auto"/>
                                    <w:bottom w:val="none" w:sz="0" w:space="0" w:color="auto"/>
                                    <w:right w:val="none" w:sz="0" w:space="0" w:color="auto"/>
                                  </w:divBdr>
                                  <w:divsChild>
                                    <w:div w:id="10536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101113">
          <w:marLeft w:val="-225"/>
          <w:marRight w:val="-225"/>
          <w:marTop w:val="0"/>
          <w:marBottom w:val="0"/>
          <w:divBdr>
            <w:top w:val="none" w:sz="0" w:space="0" w:color="auto"/>
            <w:left w:val="none" w:sz="0" w:space="0" w:color="auto"/>
            <w:bottom w:val="none" w:sz="0" w:space="0" w:color="auto"/>
            <w:right w:val="none" w:sz="0" w:space="0" w:color="auto"/>
          </w:divBdr>
          <w:divsChild>
            <w:div w:id="1203666054">
              <w:marLeft w:val="0"/>
              <w:marRight w:val="0"/>
              <w:marTop w:val="0"/>
              <w:marBottom w:val="0"/>
              <w:divBdr>
                <w:top w:val="none" w:sz="0" w:space="0" w:color="auto"/>
                <w:left w:val="none" w:sz="0" w:space="0" w:color="auto"/>
                <w:bottom w:val="none" w:sz="0" w:space="0" w:color="auto"/>
                <w:right w:val="none" w:sz="0" w:space="0" w:color="auto"/>
              </w:divBdr>
              <w:divsChild>
                <w:div w:id="105663038">
                  <w:marLeft w:val="-225"/>
                  <w:marRight w:val="-225"/>
                  <w:marTop w:val="0"/>
                  <w:marBottom w:val="0"/>
                  <w:divBdr>
                    <w:top w:val="none" w:sz="0" w:space="0" w:color="auto"/>
                    <w:left w:val="none" w:sz="0" w:space="0" w:color="auto"/>
                    <w:bottom w:val="none" w:sz="0" w:space="0" w:color="auto"/>
                    <w:right w:val="none" w:sz="0" w:space="0" w:color="auto"/>
                  </w:divBdr>
                  <w:divsChild>
                    <w:div w:id="2123648763">
                      <w:marLeft w:val="0"/>
                      <w:marRight w:val="0"/>
                      <w:marTop w:val="0"/>
                      <w:marBottom w:val="0"/>
                      <w:divBdr>
                        <w:top w:val="none" w:sz="0" w:space="0" w:color="auto"/>
                        <w:left w:val="none" w:sz="0" w:space="0" w:color="auto"/>
                        <w:bottom w:val="none" w:sz="0" w:space="0" w:color="auto"/>
                        <w:right w:val="none" w:sz="0" w:space="0" w:color="auto"/>
                      </w:divBdr>
                      <w:divsChild>
                        <w:div w:id="498010129">
                          <w:marLeft w:val="0"/>
                          <w:marRight w:val="0"/>
                          <w:marTop w:val="0"/>
                          <w:marBottom w:val="0"/>
                          <w:divBdr>
                            <w:top w:val="none" w:sz="0" w:space="0" w:color="auto"/>
                            <w:left w:val="none" w:sz="0" w:space="0" w:color="auto"/>
                            <w:bottom w:val="none" w:sz="0" w:space="0" w:color="auto"/>
                            <w:right w:val="none" w:sz="0" w:space="0" w:color="auto"/>
                          </w:divBdr>
                          <w:divsChild>
                            <w:div w:id="175315497">
                              <w:marLeft w:val="0"/>
                              <w:marRight w:val="0"/>
                              <w:marTop w:val="0"/>
                              <w:marBottom w:val="0"/>
                              <w:divBdr>
                                <w:top w:val="none" w:sz="0" w:space="0" w:color="auto"/>
                                <w:left w:val="none" w:sz="0" w:space="0" w:color="auto"/>
                                <w:bottom w:val="none" w:sz="0" w:space="0" w:color="auto"/>
                                <w:right w:val="none" w:sz="0" w:space="0" w:color="auto"/>
                              </w:divBdr>
                              <w:divsChild>
                                <w:div w:id="627861695">
                                  <w:marLeft w:val="0"/>
                                  <w:marRight w:val="0"/>
                                  <w:marTop w:val="0"/>
                                  <w:marBottom w:val="525"/>
                                  <w:divBdr>
                                    <w:top w:val="none" w:sz="0" w:space="0" w:color="auto"/>
                                    <w:left w:val="none" w:sz="0" w:space="0" w:color="auto"/>
                                    <w:bottom w:val="none" w:sz="0" w:space="0" w:color="auto"/>
                                    <w:right w:val="none" w:sz="0" w:space="0" w:color="auto"/>
                                  </w:divBdr>
                                  <w:divsChild>
                                    <w:div w:id="7000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262785">
          <w:marLeft w:val="-225"/>
          <w:marRight w:val="-225"/>
          <w:marTop w:val="0"/>
          <w:marBottom w:val="0"/>
          <w:divBdr>
            <w:top w:val="none" w:sz="0" w:space="0" w:color="auto"/>
            <w:left w:val="none" w:sz="0" w:space="0" w:color="auto"/>
            <w:bottom w:val="none" w:sz="0" w:space="0" w:color="auto"/>
            <w:right w:val="none" w:sz="0" w:space="0" w:color="auto"/>
          </w:divBdr>
          <w:divsChild>
            <w:div w:id="818814153">
              <w:marLeft w:val="0"/>
              <w:marRight w:val="0"/>
              <w:marTop w:val="0"/>
              <w:marBottom w:val="0"/>
              <w:divBdr>
                <w:top w:val="none" w:sz="0" w:space="0" w:color="auto"/>
                <w:left w:val="none" w:sz="0" w:space="0" w:color="auto"/>
                <w:bottom w:val="none" w:sz="0" w:space="0" w:color="auto"/>
                <w:right w:val="none" w:sz="0" w:space="0" w:color="auto"/>
              </w:divBdr>
              <w:divsChild>
                <w:div w:id="51580897">
                  <w:marLeft w:val="-225"/>
                  <w:marRight w:val="-225"/>
                  <w:marTop w:val="0"/>
                  <w:marBottom w:val="0"/>
                  <w:divBdr>
                    <w:top w:val="none" w:sz="0" w:space="0" w:color="auto"/>
                    <w:left w:val="none" w:sz="0" w:space="0" w:color="auto"/>
                    <w:bottom w:val="none" w:sz="0" w:space="0" w:color="auto"/>
                    <w:right w:val="none" w:sz="0" w:space="0" w:color="auto"/>
                  </w:divBdr>
                  <w:divsChild>
                    <w:div w:id="103118930">
                      <w:marLeft w:val="0"/>
                      <w:marRight w:val="0"/>
                      <w:marTop w:val="0"/>
                      <w:marBottom w:val="0"/>
                      <w:divBdr>
                        <w:top w:val="none" w:sz="0" w:space="0" w:color="auto"/>
                        <w:left w:val="none" w:sz="0" w:space="0" w:color="auto"/>
                        <w:bottom w:val="none" w:sz="0" w:space="0" w:color="auto"/>
                        <w:right w:val="none" w:sz="0" w:space="0" w:color="auto"/>
                      </w:divBdr>
                      <w:divsChild>
                        <w:div w:id="1992369211">
                          <w:marLeft w:val="0"/>
                          <w:marRight w:val="0"/>
                          <w:marTop w:val="0"/>
                          <w:marBottom w:val="0"/>
                          <w:divBdr>
                            <w:top w:val="none" w:sz="0" w:space="0" w:color="auto"/>
                            <w:left w:val="none" w:sz="0" w:space="0" w:color="auto"/>
                            <w:bottom w:val="none" w:sz="0" w:space="0" w:color="auto"/>
                            <w:right w:val="none" w:sz="0" w:space="0" w:color="auto"/>
                          </w:divBdr>
                          <w:divsChild>
                            <w:div w:id="1381855727">
                              <w:marLeft w:val="0"/>
                              <w:marRight w:val="0"/>
                              <w:marTop w:val="0"/>
                              <w:marBottom w:val="0"/>
                              <w:divBdr>
                                <w:top w:val="none" w:sz="0" w:space="0" w:color="auto"/>
                                <w:left w:val="none" w:sz="0" w:space="0" w:color="auto"/>
                                <w:bottom w:val="none" w:sz="0" w:space="0" w:color="auto"/>
                                <w:right w:val="none" w:sz="0" w:space="0" w:color="auto"/>
                              </w:divBdr>
                              <w:divsChild>
                                <w:div w:id="1400513494">
                                  <w:marLeft w:val="0"/>
                                  <w:marRight w:val="0"/>
                                  <w:marTop w:val="0"/>
                                  <w:marBottom w:val="525"/>
                                  <w:divBdr>
                                    <w:top w:val="none" w:sz="0" w:space="0" w:color="auto"/>
                                    <w:left w:val="none" w:sz="0" w:space="0" w:color="auto"/>
                                    <w:bottom w:val="none" w:sz="0" w:space="0" w:color="auto"/>
                                    <w:right w:val="none" w:sz="0" w:space="0" w:color="auto"/>
                                  </w:divBdr>
                                  <w:divsChild>
                                    <w:div w:id="21327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065916">
                      <w:marLeft w:val="0"/>
                      <w:marRight w:val="0"/>
                      <w:marTop w:val="0"/>
                      <w:marBottom w:val="0"/>
                      <w:divBdr>
                        <w:top w:val="none" w:sz="0" w:space="0" w:color="auto"/>
                        <w:left w:val="none" w:sz="0" w:space="0" w:color="auto"/>
                        <w:bottom w:val="none" w:sz="0" w:space="0" w:color="auto"/>
                        <w:right w:val="none" w:sz="0" w:space="0" w:color="auto"/>
                      </w:divBdr>
                      <w:divsChild>
                        <w:div w:id="1706521513">
                          <w:marLeft w:val="0"/>
                          <w:marRight w:val="0"/>
                          <w:marTop w:val="0"/>
                          <w:marBottom w:val="0"/>
                          <w:divBdr>
                            <w:top w:val="none" w:sz="0" w:space="0" w:color="auto"/>
                            <w:left w:val="none" w:sz="0" w:space="0" w:color="auto"/>
                            <w:bottom w:val="none" w:sz="0" w:space="0" w:color="auto"/>
                            <w:right w:val="none" w:sz="0" w:space="0" w:color="auto"/>
                          </w:divBdr>
                          <w:divsChild>
                            <w:div w:id="233396596">
                              <w:marLeft w:val="0"/>
                              <w:marRight w:val="0"/>
                              <w:marTop w:val="0"/>
                              <w:marBottom w:val="0"/>
                              <w:divBdr>
                                <w:top w:val="none" w:sz="0" w:space="0" w:color="auto"/>
                                <w:left w:val="none" w:sz="0" w:space="0" w:color="auto"/>
                                <w:bottom w:val="none" w:sz="0" w:space="0" w:color="auto"/>
                                <w:right w:val="none" w:sz="0" w:space="0" w:color="auto"/>
                              </w:divBdr>
                              <w:divsChild>
                                <w:div w:id="1743529487">
                                  <w:marLeft w:val="0"/>
                                  <w:marRight w:val="0"/>
                                  <w:marTop w:val="0"/>
                                  <w:marBottom w:val="525"/>
                                  <w:divBdr>
                                    <w:top w:val="none" w:sz="0" w:space="0" w:color="auto"/>
                                    <w:left w:val="none" w:sz="0" w:space="0" w:color="auto"/>
                                    <w:bottom w:val="none" w:sz="0" w:space="0" w:color="auto"/>
                                    <w:right w:val="none" w:sz="0" w:space="0" w:color="auto"/>
                                  </w:divBdr>
                                  <w:divsChild>
                                    <w:div w:id="20907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0088">
                      <w:marLeft w:val="0"/>
                      <w:marRight w:val="0"/>
                      <w:marTop w:val="0"/>
                      <w:marBottom w:val="0"/>
                      <w:divBdr>
                        <w:top w:val="none" w:sz="0" w:space="0" w:color="auto"/>
                        <w:left w:val="none" w:sz="0" w:space="0" w:color="auto"/>
                        <w:bottom w:val="none" w:sz="0" w:space="0" w:color="auto"/>
                        <w:right w:val="none" w:sz="0" w:space="0" w:color="auto"/>
                      </w:divBdr>
                      <w:divsChild>
                        <w:div w:id="2108233322">
                          <w:marLeft w:val="0"/>
                          <w:marRight w:val="0"/>
                          <w:marTop w:val="0"/>
                          <w:marBottom w:val="0"/>
                          <w:divBdr>
                            <w:top w:val="none" w:sz="0" w:space="0" w:color="auto"/>
                            <w:left w:val="none" w:sz="0" w:space="0" w:color="auto"/>
                            <w:bottom w:val="none" w:sz="0" w:space="0" w:color="auto"/>
                            <w:right w:val="none" w:sz="0" w:space="0" w:color="auto"/>
                          </w:divBdr>
                          <w:divsChild>
                            <w:div w:id="81344679">
                              <w:marLeft w:val="0"/>
                              <w:marRight w:val="0"/>
                              <w:marTop w:val="0"/>
                              <w:marBottom w:val="0"/>
                              <w:divBdr>
                                <w:top w:val="none" w:sz="0" w:space="0" w:color="auto"/>
                                <w:left w:val="none" w:sz="0" w:space="0" w:color="auto"/>
                                <w:bottom w:val="none" w:sz="0" w:space="0" w:color="auto"/>
                                <w:right w:val="none" w:sz="0" w:space="0" w:color="auto"/>
                              </w:divBdr>
                              <w:divsChild>
                                <w:div w:id="121270487">
                                  <w:marLeft w:val="0"/>
                                  <w:marRight w:val="0"/>
                                  <w:marTop w:val="0"/>
                                  <w:marBottom w:val="525"/>
                                  <w:divBdr>
                                    <w:top w:val="none" w:sz="0" w:space="0" w:color="auto"/>
                                    <w:left w:val="none" w:sz="0" w:space="0" w:color="auto"/>
                                    <w:bottom w:val="none" w:sz="0" w:space="0" w:color="auto"/>
                                    <w:right w:val="none" w:sz="0" w:space="0" w:color="auto"/>
                                  </w:divBdr>
                                  <w:divsChild>
                                    <w:div w:id="3988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189007">
      <w:bodyDiv w:val="1"/>
      <w:marLeft w:val="0"/>
      <w:marRight w:val="0"/>
      <w:marTop w:val="0"/>
      <w:marBottom w:val="0"/>
      <w:divBdr>
        <w:top w:val="none" w:sz="0" w:space="0" w:color="auto"/>
        <w:left w:val="none" w:sz="0" w:space="0" w:color="auto"/>
        <w:bottom w:val="none" w:sz="0" w:space="0" w:color="auto"/>
        <w:right w:val="none" w:sz="0" w:space="0" w:color="auto"/>
      </w:divBdr>
    </w:div>
    <w:div w:id="1810315634">
      <w:bodyDiv w:val="1"/>
      <w:marLeft w:val="0"/>
      <w:marRight w:val="0"/>
      <w:marTop w:val="0"/>
      <w:marBottom w:val="0"/>
      <w:divBdr>
        <w:top w:val="none" w:sz="0" w:space="0" w:color="auto"/>
        <w:left w:val="none" w:sz="0" w:space="0" w:color="auto"/>
        <w:bottom w:val="none" w:sz="0" w:space="0" w:color="auto"/>
        <w:right w:val="none" w:sz="0" w:space="0" w:color="auto"/>
      </w:divBdr>
    </w:div>
    <w:div w:id="1890335263">
      <w:bodyDiv w:val="1"/>
      <w:marLeft w:val="0"/>
      <w:marRight w:val="0"/>
      <w:marTop w:val="0"/>
      <w:marBottom w:val="0"/>
      <w:divBdr>
        <w:top w:val="none" w:sz="0" w:space="0" w:color="auto"/>
        <w:left w:val="none" w:sz="0" w:space="0" w:color="auto"/>
        <w:bottom w:val="none" w:sz="0" w:space="0" w:color="auto"/>
        <w:right w:val="none" w:sz="0" w:space="0" w:color="auto"/>
      </w:divBdr>
      <w:divsChild>
        <w:div w:id="181171895">
          <w:marLeft w:val="0"/>
          <w:marRight w:val="0"/>
          <w:marTop w:val="0"/>
          <w:marBottom w:val="525"/>
          <w:divBdr>
            <w:top w:val="none" w:sz="0" w:space="0" w:color="auto"/>
            <w:left w:val="none" w:sz="0" w:space="0" w:color="auto"/>
            <w:bottom w:val="none" w:sz="0" w:space="0" w:color="auto"/>
            <w:right w:val="none" w:sz="0" w:space="0" w:color="auto"/>
          </w:divBdr>
          <w:divsChild>
            <w:div w:id="15403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9089">
      <w:bodyDiv w:val="1"/>
      <w:marLeft w:val="0"/>
      <w:marRight w:val="0"/>
      <w:marTop w:val="0"/>
      <w:marBottom w:val="0"/>
      <w:divBdr>
        <w:top w:val="none" w:sz="0" w:space="0" w:color="auto"/>
        <w:left w:val="none" w:sz="0" w:space="0" w:color="auto"/>
        <w:bottom w:val="none" w:sz="0" w:space="0" w:color="auto"/>
        <w:right w:val="none" w:sz="0" w:space="0" w:color="auto"/>
      </w:divBdr>
    </w:div>
    <w:div w:id="1937863332">
      <w:bodyDiv w:val="1"/>
      <w:marLeft w:val="0"/>
      <w:marRight w:val="0"/>
      <w:marTop w:val="0"/>
      <w:marBottom w:val="0"/>
      <w:divBdr>
        <w:top w:val="none" w:sz="0" w:space="0" w:color="auto"/>
        <w:left w:val="none" w:sz="0" w:space="0" w:color="auto"/>
        <w:bottom w:val="none" w:sz="0" w:space="0" w:color="auto"/>
        <w:right w:val="none" w:sz="0" w:space="0" w:color="auto"/>
      </w:divBdr>
    </w:div>
    <w:div w:id="2013029080">
      <w:bodyDiv w:val="1"/>
      <w:marLeft w:val="0"/>
      <w:marRight w:val="0"/>
      <w:marTop w:val="0"/>
      <w:marBottom w:val="0"/>
      <w:divBdr>
        <w:top w:val="none" w:sz="0" w:space="0" w:color="auto"/>
        <w:left w:val="none" w:sz="0" w:space="0" w:color="auto"/>
        <w:bottom w:val="none" w:sz="0" w:space="0" w:color="auto"/>
        <w:right w:val="none" w:sz="0" w:space="0" w:color="auto"/>
      </w:divBdr>
      <w:divsChild>
        <w:div w:id="1039089585">
          <w:marLeft w:val="-225"/>
          <w:marRight w:val="-225"/>
          <w:marTop w:val="0"/>
          <w:marBottom w:val="0"/>
          <w:divBdr>
            <w:top w:val="none" w:sz="0" w:space="0" w:color="auto"/>
            <w:left w:val="none" w:sz="0" w:space="0" w:color="auto"/>
            <w:bottom w:val="none" w:sz="0" w:space="0" w:color="auto"/>
            <w:right w:val="none" w:sz="0" w:space="0" w:color="auto"/>
          </w:divBdr>
          <w:divsChild>
            <w:div w:id="1111974640">
              <w:marLeft w:val="0"/>
              <w:marRight w:val="0"/>
              <w:marTop w:val="0"/>
              <w:marBottom w:val="0"/>
              <w:divBdr>
                <w:top w:val="none" w:sz="0" w:space="0" w:color="auto"/>
                <w:left w:val="none" w:sz="0" w:space="0" w:color="auto"/>
                <w:bottom w:val="none" w:sz="0" w:space="0" w:color="auto"/>
                <w:right w:val="none" w:sz="0" w:space="0" w:color="auto"/>
              </w:divBdr>
              <w:divsChild>
                <w:div w:id="718750182">
                  <w:marLeft w:val="-225"/>
                  <w:marRight w:val="-225"/>
                  <w:marTop w:val="0"/>
                  <w:marBottom w:val="0"/>
                  <w:divBdr>
                    <w:top w:val="none" w:sz="0" w:space="0" w:color="auto"/>
                    <w:left w:val="none" w:sz="0" w:space="0" w:color="auto"/>
                    <w:bottom w:val="none" w:sz="0" w:space="0" w:color="auto"/>
                    <w:right w:val="none" w:sz="0" w:space="0" w:color="auto"/>
                  </w:divBdr>
                  <w:divsChild>
                    <w:div w:id="1984848594">
                      <w:marLeft w:val="0"/>
                      <w:marRight w:val="0"/>
                      <w:marTop w:val="0"/>
                      <w:marBottom w:val="0"/>
                      <w:divBdr>
                        <w:top w:val="none" w:sz="0" w:space="0" w:color="auto"/>
                        <w:left w:val="none" w:sz="0" w:space="0" w:color="auto"/>
                        <w:bottom w:val="none" w:sz="0" w:space="0" w:color="auto"/>
                        <w:right w:val="none" w:sz="0" w:space="0" w:color="auto"/>
                      </w:divBdr>
                      <w:divsChild>
                        <w:div w:id="1027215941">
                          <w:marLeft w:val="0"/>
                          <w:marRight w:val="0"/>
                          <w:marTop w:val="0"/>
                          <w:marBottom w:val="0"/>
                          <w:divBdr>
                            <w:top w:val="none" w:sz="0" w:space="0" w:color="auto"/>
                            <w:left w:val="none" w:sz="0" w:space="0" w:color="auto"/>
                            <w:bottom w:val="none" w:sz="0" w:space="0" w:color="auto"/>
                            <w:right w:val="none" w:sz="0" w:space="0" w:color="auto"/>
                          </w:divBdr>
                          <w:divsChild>
                            <w:div w:id="845049402">
                              <w:marLeft w:val="0"/>
                              <w:marRight w:val="0"/>
                              <w:marTop w:val="0"/>
                              <w:marBottom w:val="0"/>
                              <w:divBdr>
                                <w:top w:val="none" w:sz="0" w:space="0" w:color="auto"/>
                                <w:left w:val="none" w:sz="0" w:space="0" w:color="auto"/>
                                <w:bottom w:val="none" w:sz="0" w:space="0" w:color="auto"/>
                                <w:right w:val="none" w:sz="0" w:space="0" w:color="auto"/>
                              </w:divBdr>
                              <w:divsChild>
                                <w:div w:id="709845864">
                                  <w:marLeft w:val="0"/>
                                  <w:marRight w:val="0"/>
                                  <w:marTop w:val="0"/>
                                  <w:marBottom w:val="525"/>
                                  <w:divBdr>
                                    <w:top w:val="none" w:sz="0" w:space="0" w:color="auto"/>
                                    <w:left w:val="none" w:sz="0" w:space="0" w:color="auto"/>
                                    <w:bottom w:val="none" w:sz="0" w:space="0" w:color="auto"/>
                                    <w:right w:val="none" w:sz="0" w:space="0" w:color="auto"/>
                                  </w:divBdr>
                                  <w:divsChild>
                                    <w:div w:id="5949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218730">
          <w:marLeft w:val="-225"/>
          <w:marRight w:val="-225"/>
          <w:marTop w:val="0"/>
          <w:marBottom w:val="0"/>
          <w:divBdr>
            <w:top w:val="none" w:sz="0" w:space="0" w:color="auto"/>
            <w:left w:val="none" w:sz="0" w:space="0" w:color="auto"/>
            <w:bottom w:val="none" w:sz="0" w:space="0" w:color="auto"/>
            <w:right w:val="none" w:sz="0" w:space="0" w:color="auto"/>
          </w:divBdr>
          <w:divsChild>
            <w:div w:id="1599363838">
              <w:marLeft w:val="0"/>
              <w:marRight w:val="0"/>
              <w:marTop w:val="0"/>
              <w:marBottom w:val="0"/>
              <w:divBdr>
                <w:top w:val="none" w:sz="0" w:space="0" w:color="auto"/>
                <w:left w:val="none" w:sz="0" w:space="0" w:color="auto"/>
                <w:bottom w:val="none" w:sz="0" w:space="0" w:color="auto"/>
                <w:right w:val="none" w:sz="0" w:space="0" w:color="auto"/>
              </w:divBdr>
              <w:divsChild>
                <w:div w:id="762602609">
                  <w:marLeft w:val="-225"/>
                  <w:marRight w:val="-225"/>
                  <w:marTop w:val="0"/>
                  <w:marBottom w:val="0"/>
                  <w:divBdr>
                    <w:top w:val="none" w:sz="0" w:space="0" w:color="auto"/>
                    <w:left w:val="none" w:sz="0" w:space="0" w:color="auto"/>
                    <w:bottom w:val="none" w:sz="0" w:space="0" w:color="auto"/>
                    <w:right w:val="none" w:sz="0" w:space="0" w:color="auto"/>
                  </w:divBdr>
                  <w:divsChild>
                    <w:div w:id="522213603">
                      <w:marLeft w:val="0"/>
                      <w:marRight w:val="0"/>
                      <w:marTop w:val="0"/>
                      <w:marBottom w:val="0"/>
                      <w:divBdr>
                        <w:top w:val="none" w:sz="0" w:space="0" w:color="auto"/>
                        <w:left w:val="none" w:sz="0" w:space="0" w:color="auto"/>
                        <w:bottom w:val="none" w:sz="0" w:space="0" w:color="auto"/>
                        <w:right w:val="none" w:sz="0" w:space="0" w:color="auto"/>
                      </w:divBdr>
                      <w:divsChild>
                        <w:div w:id="811408800">
                          <w:marLeft w:val="0"/>
                          <w:marRight w:val="0"/>
                          <w:marTop w:val="0"/>
                          <w:marBottom w:val="0"/>
                          <w:divBdr>
                            <w:top w:val="none" w:sz="0" w:space="0" w:color="auto"/>
                            <w:left w:val="none" w:sz="0" w:space="0" w:color="auto"/>
                            <w:bottom w:val="none" w:sz="0" w:space="0" w:color="auto"/>
                            <w:right w:val="none" w:sz="0" w:space="0" w:color="auto"/>
                          </w:divBdr>
                          <w:divsChild>
                            <w:div w:id="1572276002">
                              <w:marLeft w:val="0"/>
                              <w:marRight w:val="0"/>
                              <w:marTop w:val="0"/>
                              <w:marBottom w:val="0"/>
                              <w:divBdr>
                                <w:top w:val="none" w:sz="0" w:space="0" w:color="auto"/>
                                <w:left w:val="none" w:sz="0" w:space="0" w:color="auto"/>
                                <w:bottom w:val="none" w:sz="0" w:space="0" w:color="auto"/>
                                <w:right w:val="none" w:sz="0" w:space="0" w:color="auto"/>
                              </w:divBdr>
                              <w:divsChild>
                                <w:div w:id="1830559295">
                                  <w:marLeft w:val="0"/>
                                  <w:marRight w:val="0"/>
                                  <w:marTop w:val="0"/>
                                  <w:marBottom w:val="525"/>
                                  <w:divBdr>
                                    <w:top w:val="none" w:sz="0" w:space="0" w:color="auto"/>
                                    <w:left w:val="none" w:sz="0" w:space="0" w:color="auto"/>
                                    <w:bottom w:val="none" w:sz="0" w:space="0" w:color="auto"/>
                                    <w:right w:val="none" w:sz="0" w:space="0" w:color="auto"/>
                                  </w:divBdr>
                                  <w:divsChild>
                                    <w:div w:id="21143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68489">
          <w:marLeft w:val="-225"/>
          <w:marRight w:val="-225"/>
          <w:marTop w:val="0"/>
          <w:marBottom w:val="0"/>
          <w:divBdr>
            <w:top w:val="none" w:sz="0" w:space="0" w:color="auto"/>
            <w:left w:val="none" w:sz="0" w:space="0" w:color="auto"/>
            <w:bottom w:val="none" w:sz="0" w:space="0" w:color="auto"/>
            <w:right w:val="none" w:sz="0" w:space="0" w:color="auto"/>
          </w:divBdr>
          <w:divsChild>
            <w:div w:id="1466587291">
              <w:marLeft w:val="0"/>
              <w:marRight w:val="0"/>
              <w:marTop w:val="0"/>
              <w:marBottom w:val="0"/>
              <w:divBdr>
                <w:top w:val="none" w:sz="0" w:space="0" w:color="auto"/>
                <w:left w:val="none" w:sz="0" w:space="0" w:color="auto"/>
                <w:bottom w:val="none" w:sz="0" w:space="0" w:color="auto"/>
                <w:right w:val="none" w:sz="0" w:space="0" w:color="auto"/>
              </w:divBdr>
              <w:divsChild>
                <w:div w:id="1180002997">
                  <w:marLeft w:val="-225"/>
                  <w:marRight w:val="-225"/>
                  <w:marTop w:val="0"/>
                  <w:marBottom w:val="0"/>
                  <w:divBdr>
                    <w:top w:val="none" w:sz="0" w:space="0" w:color="auto"/>
                    <w:left w:val="none" w:sz="0" w:space="0" w:color="auto"/>
                    <w:bottom w:val="none" w:sz="0" w:space="0" w:color="auto"/>
                    <w:right w:val="none" w:sz="0" w:space="0" w:color="auto"/>
                  </w:divBdr>
                  <w:divsChild>
                    <w:div w:id="80374680">
                      <w:marLeft w:val="0"/>
                      <w:marRight w:val="0"/>
                      <w:marTop w:val="0"/>
                      <w:marBottom w:val="0"/>
                      <w:divBdr>
                        <w:top w:val="none" w:sz="0" w:space="0" w:color="auto"/>
                        <w:left w:val="none" w:sz="0" w:space="0" w:color="auto"/>
                        <w:bottom w:val="none" w:sz="0" w:space="0" w:color="auto"/>
                        <w:right w:val="none" w:sz="0" w:space="0" w:color="auto"/>
                      </w:divBdr>
                      <w:divsChild>
                        <w:div w:id="589393140">
                          <w:marLeft w:val="0"/>
                          <w:marRight w:val="0"/>
                          <w:marTop w:val="0"/>
                          <w:marBottom w:val="0"/>
                          <w:divBdr>
                            <w:top w:val="none" w:sz="0" w:space="0" w:color="auto"/>
                            <w:left w:val="none" w:sz="0" w:space="0" w:color="auto"/>
                            <w:bottom w:val="none" w:sz="0" w:space="0" w:color="auto"/>
                            <w:right w:val="none" w:sz="0" w:space="0" w:color="auto"/>
                          </w:divBdr>
                          <w:divsChild>
                            <w:div w:id="1140001847">
                              <w:marLeft w:val="0"/>
                              <w:marRight w:val="0"/>
                              <w:marTop w:val="0"/>
                              <w:marBottom w:val="0"/>
                              <w:divBdr>
                                <w:top w:val="none" w:sz="0" w:space="0" w:color="auto"/>
                                <w:left w:val="none" w:sz="0" w:space="0" w:color="auto"/>
                                <w:bottom w:val="none" w:sz="0" w:space="0" w:color="auto"/>
                                <w:right w:val="none" w:sz="0" w:space="0" w:color="auto"/>
                              </w:divBdr>
                              <w:divsChild>
                                <w:div w:id="1993674278">
                                  <w:marLeft w:val="0"/>
                                  <w:marRight w:val="0"/>
                                  <w:marTop w:val="0"/>
                                  <w:marBottom w:val="525"/>
                                  <w:divBdr>
                                    <w:top w:val="none" w:sz="0" w:space="0" w:color="auto"/>
                                    <w:left w:val="none" w:sz="0" w:space="0" w:color="auto"/>
                                    <w:bottom w:val="none" w:sz="0" w:space="0" w:color="auto"/>
                                    <w:right w:val="none" w:sz="0" w:space="0" w:color="auto"/>
                                  </w:divBdr>
                                  <w:divsChild>
                                    <w:div w:id="17696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761827">
                      <w:marLeft w:val="0"/>
                      <w:marRight w:val="0"/>
                      <w:marTop w:val="0"/>
                      <w:marBottom w:val="0"/>
                      <w:divBdr>
                        <w:top w:val="none" w:sz="0" w:space="0" w:color="auto"/>
                        <w:left w:val="none" w:sz="0" w:space="0" w:color="auto"/>
                        <w:bottom w:val="none" w:sz="0" w:space="0" w:color="auto"/>
                        <w:right w:val="none" w:sz="0" w:space="0" w:color="auto"/>
                      </w:divBdr>
                      <w:divsChild>
                        <w:div w:id="236600038">
                          <w:marLeft w:val="0"/>
                          <w:marRight w:val="0"/>
                          <w:marTop w:val="0"/>
                          <w:marBottom w:val="0"/>
                          <w:divBdr>
                            <w:top w:val="none" w:sz="0" w:space="0" w:color="auto"/>
                            <w:left w:val="none" w:sz="0" w:space="0" w:color="auto"/>
                            <w:bottom w:val="none" w:sz="0" w:space="0" w:color="auto"/>
                            <w:right w:val="none" w:sz="0" w:space="0" w:color="auto"/>
                          </w:divBdr>
                          <w:divsChild>
                            <w:div w:id="399406906">
                              <w:marLeft w:val="0"/>
                              <w:marRight w:val="0"/>
                              <w:marTop w:val="0"/>
                              <w:marBottom w:val="0"/>
                              <w:divBdr>
                                <w:top w:val="none" w:sz="0" w:space="0" w:color="auto"/>
                                <w:left w:val="none" w:sz="0" w:space="0" w:color="auto"/>
                                <w:bottom w:val="none" w:sz="0" w:space="0" w:color="auto"/>
                                <w:right w:val="none" w:sz="0" w:space="0" w:color="auto"/>
                              </w:divBdr>
                              <w:divsChild>
                                <w:div w:id="599411294">
                                  <w:marLeft w:val="0"/>
                                  <w:marRight w:val="0"/>
                                  <w:marTop w:val="0"/>
                                  <w:marBottom w:val="525"/>
                                  <w:divBdr>
                                    <w:top w:val="none" w:sz="0" w:space="0" w:color="auto"/>
                                    <w:left w:val="none" w:sz="0" w:space="0" w:color="auto"/>
                                    <w:bottom w:val="none" w:sz="0" w:space="0" w:color="auto"/>
                                    <w:right w:val="none" w:sz="0" w:space="0" w:color="auto"/>
                                  </w:divBdr>
                                  <w:divsChild>
                                    <w:div w:id="18777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79372">
                      <w:marLeft w:val="0"/>
                      <w:marRight w:val="0"/>
                      <w:marTop w:val="0"/>
                      <w:marBottom w:val="0"/>
                      <w:divBdr>
                        <w:top w:val="none" w:sz="0" w:space="0" w:color="auto"/>
                        <w:left w:val="none" w:sz="0" w:space="0" w:color="auto"/>
                        <w:bottom w:val="none" w:sz="0" w:space="0" w:color="auto"/>
                        <w:right w:val="none" w:sz="0" w:space="0" w:color="auto"/>
                      </w:divBdr>
                      <w:divsChild>
                        <w:div w:id="406538098">
                          <w:marLeft w:val="0"/>
                          <w:marRight w:val="0"/>
                          <w:marTop w:val="0"/>
                          <w:marBottom w:val="0"/>
                          <w:divBdr>
                            <w:top w:val="none" w:sz="0" w:space="0" w:color="auto"/>
                            <w:left w:val="none" w:sz="0" w:space="0" w:color="auto"/>
                            <w:bottom w:val="none" w:sz="0" w:space="0" w:color="auto"/>
                            <w:right w:val="none" w:sz="0" w:space="0" w:color="auto"/>
                          </w:divBdr>
                          <w:divsChild>
                            <w:div w:id="1197935133">
                              <w:marLeft w:val="0"/>
                              <w:marRight w:val="0"/>
                              <w:marTop w:val="0"/>
                              <w:marBottom w:val="0"/>
                              <w:divBdr>
                                <w:top w:val="none" w:sz="0" w:space="0" w:color="auto"/>
                                <w:left w:val="none" w:sz="0" w:space="0" w:color="auto"/>
                                <w:bottom w:val="none" w:sz="0" w:space="0" w:color="auto"/>
                                <w:right w:val="none" w:sz="0" w:space="0" w:color="auto"/>
                              </w:divBdr>
                              <w:divsChild>
                                <w:div w:id="1928031211">
                                  <w:marLeft w:val="0"/>
                                  <w:marRight w:val="0"/>
                                  <w:marTop w:val="0"/>
                                  <w:marBottom w:val="525"/>
                                  <w:divBdr>
                                    <w:top w:val="none" w:sz="0" w:space="0" w:color="auto"/>
                                    <w:left w:val="none" w:sz="0" w:space="0" w:color="auto"/>
                                    <w:bottom w:val="none" w:sz="0" w:space="0" w:color="auto"/>
                                    <w:right w:val="none" w:sz="0" w:space="0" w:color="auto"/>
                                  </w:divBdr>
                                  <w:divsChild>
                                    <w:div w:id="18180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jpg"/><Relationship Id="rId18" Type="http://schemas.openxmlformats.org/officeDocument/2006/relationships/hyperlink" Target="mailto:clement.postec@ateliersmedicis.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lichy-sous-bois.fr" TargetMode="External"/><Relationship Id="rId7" Type="http://schemas.openxmlformats.org/officeDocument/2006/relationships/image" Target="media/image1.jpeg"/><Relationship Id="rId12" Type="http://schemas.openxmlformats.org/officeDocument/2006/relationships/image" Target="media/image30.png"/><Relationship Id="rId17" Type="http://schemas.openxmlformats.org/officeDocument/2006/relationships/hyperlink" Target="https://www.ateliersmedicis.fr/regards-grand-pari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eationencours.fr/" TargetMode="External"/><Relationship Id="rId20" Type="http://schemas.openxmlformats.org/officeDocument/2006/relationships/hyperlink" Target="http://www.ateliersmedici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teliersmedicis.fr/artistes-chercheurs-associes/" TargetMode="External"/><Relationship Id="rId23" Type="http://schemas.openxmlformats.org/officeDocument/2006/relationships/hyperlink" Target="http://www.culturecommunication.gouv.fr/Regions/Drac-Ile-de-France/Action-territoriale/Education-artistique-et-culturelle" TargetMode="External"/><Relationship Id="rId10" Type="http://schemas.openxmlformats.org/officeDocument/2006/relationships/image" Target="media/image20.jpg"/><Relationship Id="rId19" Type="http://schemas.openxmlformats.org/officeDocument/2006/relationships/hyperlink" Target="mailto:justine.saine@clichysousbois.fr"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0.jpg"/><Relationship Id="rId22" Type="http://schemas.openxmlformats.org/officeDocument/2006/relationships/hyperlink" Target="http://www.ville-montfermeil.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3605</Words>
  <Characters>19830</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La collectivité (Communauté d’agglomération, Communauté de communes, Conseil départemental) …………………………………………………………………………………………</vt:lpstr>
    </vt:vector>
  </TitlesOfParts>
  <Company/>
  <LinksUpToDate>false</LinksUpToDate>
  <CharactersWithSpaces>23389</CharactersWithSpaces>
  <SharedDoc>false</SharedDoc>
  <HLinks>
    <vt:vector size="42" baseType="variant">
      <vt:variant>
        <vt:i4>5898337</vt:i4>
      </vt:variant>
      <vt:variant>
        <vt:i4>18</vt:i4>
      </vt:variant>
      <vt:variant>
        <vt:i4>0</vt:i4>
      </vt:variant>
      <vt:variant>
        <vt:i4>5</vt:i4>
      </vt:variant>
      <vt:variant>
        <vt:lpwstr>http://www.culturecommunication.gouv.fr/Regions/Drac-Ile-de-France/Action-territoriale/Education-artistique-et-culturelle</vt:lpwstr>
      </vt:variant>
      <vt:variant>
        <vt:lpwstr/>
      </vt:variant>
      <vt:variant>
        <vt:i4>196702</vt:i4>
      </vt:variant>
      <vt:variant>
        <vt:i4>15</vt:i4>
      </vt:variant>
      <vt:variant>
        <vt:i4>0</vt:i4>
      </vt:variant>
      <vt:variant>
        <vt:i4>5</vt:i4>
      </vt:variant>
      <vt:variant>
        <vt:lpwstr>http://www.ville-montfermeil.fr/</vt:lpwstr>
      </vt:variant>
      <vt:variant>
        <vt:lpwstr/>
      </vt:variant>
      <vt:variant>
        <vt:i4>3080280</vt:i4>
      </vt:variant>
      <vt:variant>
        <vt:i4>12</vt:i4>
      </vt:variant>
      <vt:variant>
        <vt:i4>0</vt:i4>
      </vt:variant>
      <vt:variant>
        <vt:i4>5</vt:i4>
      </vt:variant>
      <vt:variant>
        <vt:lpwstr>http://www.clichy-sous-bois.fr/</vt:lpwstr>
      </vt:variant>
      <vt:variant>
        <vt:lpwstr/>
      </vt:variant>
      <vt:variant>
        <vt:i4>6553703</vt:i4>
      </vt:variant>
      <vt:variant>
        <vt:i4>9</vt:i4>
      </vt:variant>
      <vt:variant>
        <vt:i4>0</vt:i4>
      </vt:variant>
      <vt:variant>
        <vt:i4>5</vt:i4>
      </vt:variant>
      <vt:variant>
        <vt:lpwstr>http://www.ateliersmedicis.fr/</vt:lpwstr>
      </vt:variant>
      <vt:variant>
        <vt:lpwstr/>
      </vt:variant>
      <vt:variant>
        <vt:i4>7864404</vt:i4>
      </vt:variant>
      <vt:variant>
        <vt:i4>6</vt:i4>
      </vt:variant>
      <vt:variant>
        <vt:i4>0</vt:i4>
      </vt:variant>
      <vt:variant>
        <vt:i4>5</vt:i4>
      </vt:variant>
      <vt:variant>
        <vt:lpwstr>https://www.ateliersmedicis.fr/regards-grand-paris/</vt:lpwstr>
      </vt:variant>
      <vt:variant>
        <vt:lpwstr/>
      </vt:variant>
      <vt:variant>
        <vt:i4>8323179</vt:i4>
      </vt:variant>
      <vt:variant>
        <vt:i4>3</vt:i4>
      </vt:variant>
      <vt:variant>
        <vt:i4>0</vt:i4>
      </vt:variant>
      <vt:variant>
        <vt:i4>5</vt:i4>
      </vt:variant>
      <vt:variant>
        <vt:lpwstr>http://www.creationencours.fr/</vt:lpwstr>
      </vt:variant>
      <vt:variant>
        <vt:lpwstr/>
      </vt:variant>
      <vt:variant>
        <vt:i4>1966154</vt:i4>
      </vt:variant>
      <vt:variant>
        <vt:i4>0</vt:i4>
      </vt:variant>
      <vt:variant>
        <vt:i4>0</vt:i4>
      </vt:variant>
      <vt:variant>
        <vt:i4>5</vt:i4>
      </vt:variant>
      <vt:variant>
        <vt:lpwstr>https://www.ateliersmedicis.fr/artistes-chercheurs-associes/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collectivité (Communauté d’agglomération, Communauté de communes, Conseil départemental) …………………………………………………………………………………………</dc:title>
  <dc:subject/>
  <dc:creator>lemairec</dc:creator>
  <cp:keywords/>
  <cp:lastModifiedBy>LE BELLER Fabienne</cp:lastModifiedBy>
  <cp:revision>2</cp:revision>
  <cp:lastPrinted>2017-09-06T10:10:00Z</cp:lastPrinted>
  <dcterms:created xsi:type="dcterms:W3CDTF">2017-09-08T08:19:00Z</dcterms:created>
  <dcterms:modified xsi:type="dcterms:W3CDTF">2017-09-08T08:19:00Z</dcterms:modified>
</cp:coreProperties>
</file>