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A1A" w:rsidRDefault="00056A1A" w:rsidP="00056A1A">
      <w:pPr>
        <w:spacing w:after="142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fr-FR"/>
        </w:rPr>
        <w:t>ORIENTATIONS</w:t>
      </w:r>
      <w:r w:rsidRPr="00EF0428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fr-FR"/>
        </w:rPr>
        <w:t xml:space="preserve"> BIBLIOGRAPHIQUES</w:t>
      </w:r>
    </w:p>
    <w:p w:rsidR="00056A1A" w:rsidRPr="00EF0428" w:rsidRDefault="00056A1A" w:rsidP="00056A1A">
      <w:pPr>
        <w:spacing w:after="142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fr-FR"/>
        </w:rPr>
      </w:pPr>
    </w:p>
    <w:p w:rsidR="00056A1A" w:rsidRPr="000E3309" w:rsidRDefault="00056A1A" w:rsidP="00056A1A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  <w:lang w:eastAsia="fr-FR"/>
        </w:rPr>
      </w:pPr>
      <w:r w:rsidRPr="00D17D68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  <w:lang w:eastAsia="fr-FR"/>
        </w:rPr>
        <w:t>Généralités</w:t>
      </w:r>
    </w:p>
    <w:p w:rsidR="00056A1A" w:rsidRPr="00D17D68" w:rsidRDefault="00056A1A" w:rsidP="00056A1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</w:pPr>
      <w:r w:rsidRPr="00D17D68">
        <w:rPr>
          <w:rFonts w:ascii="Times New Roman" w:hAnsi="Times New Roman" w:cs="Times New Roman"/>
          <w:b/>
          <w:sz w:val="24"/>
          <w:szCs w:val="24"/>
        </w:rPr>
        <w:t>Les publics in situ et en ligne</w:t>
      </w:r>
      <w:r w:rsidRPr="00D17D68">
        <w:rPr>
          <w:rFonts w:ascii="Times New Roman" w:hAnsi="Times New Roman" w:cs="Times New Roman"/>
          <w:sz w:val="24"/>
          <w:szCs w:val="24"/>
        </w:rPr>
        <w:t>, Culture et Recherche, n</w:t>
      </w:r>
      <w:r w:rsidRPr="00D17D68">
        <w:rPr>
          <w:rFonts w:ascii="Times New Roman" w:hAnsi="Times New Roman" w:cs="Times New Roman"/>
          <w:sz w:val="24"/>
          <w:szCs w:val="24"/>
          <w:vertAlign w:val="superscript"/>
        </w:rPr>
        <w:t>o </w:t>
      </w:r>
      <w:r w:rsidRPr="00D17D68">
        <w:rPr>
          <w:rFonts w:ascii="Times New Roman" w:hAnsi="Times New Roman" w:cs="Times New Roman"/>
          <w:sz w:val="24"/>
          <w:szCs w:val="24"/>
        </w:rPr>
        <w:t>134, 2017.</w:t>
      </w:r>
    </w:p>
    <w:p w:rsidR="00056A1A" w:rsidRPr="00D17D68" w:rsidRDefault="00056A1A" w:rsidP="00056A1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</w:pPr>
      <w:hyperlink r:id="rId5" w:history="1">
        <w:r w:rsidRPr="00D17D68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http://www.culturecommunication.gouv.fr/content/download/157595/1716693/version/3/file/Culture-et-Recherche-134-web.pdf</w:t>
        </w:r>
      </w:hyperlink>
    </w:p>
    <w:p w:rsidR="00056A1A" w:rsidRPr="00D17D68" w:rsidRDefault="00056A1A" w:rsidP="00056A1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  <w:lang w:eastAsia="fr-FR"/>
        </w:rPr>
      </w:pPr>
      <w:r w:rsidRPr="00D17D6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Dominique </w:t>
      </w:r>
      <w:proofErr w:type="spellStart"/>
      <w:r w:rsidRPr="00D17D68">
        <w:rPr>
          <w:rFonts w:ascii="Times New Roman" w:eastAsia="Times New Roman" w:hAnsi="Times New Roman" w:cs="Times New Roman"/>
          <w:sz w:val="24"/>
          <w:szCs w:val="24"/>
          <w:lang w:eastAsia="fr-FR"/>
        </w:rPr>
        <w:t>Boullier</w:t>
      </w:r>
      <w:proofErr w:type="spellEnd"/>
      <w:r w:rsidRPr="00D17D6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r w:rsidRPr="00D17D68">
        <w:rPr>
          <w:rFonts w:ascii="Times New Roman" w:eastAsia="Times New Roman" w:hAnsi="Times New Roman" w:cs="Times New Roman"/>
          <w:bCs/>
          <w:i/>
          <w:sz w:val="24"/>
          <w:szCs w:val="24"/>
          <w:lang w:eastAsia="fr-FR"/>
        </w:rPr>
        <w:t>Sociologie du numérique</w:t>
      </w:r>
      <w:r w:rsidRPr="00D17D68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, </w:t>
      </w:r>
      <w:r w:rsidRPr="00D17D68">
        <w:rPr>
          <w:rFonts w:ascii="Times New Roman" w:eastAsia="Times New Roman" w:hAnsi="Times New Roman" w:cs="Times New Roman"/>
          <w:sz w:val="24"/>
          <w:szCs w:val="24"/>
          <w:lang w:eastAsia="fr-FR"/>
        </w:rPr>
        <w:t>Paris : Armand Colin, coll. « U », 2016.</w:t>
      </w:r>
    </w:p>
    <w:p w:rsidR="00056A1A" w:rsidRPr="00D17D68" w:rsidRDefault="00056A1A" w:rsidP="00056A1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/>
          <w:color w:val="0563C1"/>
          <w:sz w:val="24"/>
          <w:szCs w:val="24"/>
          <w:u w:val="single"/>
          <w:lang w:eastAsia="fr-FR"/>
        </w:rPr>
      </w:pPr>
      <w:r w:rsidRPr="00D17D68">
        <w:rPr>
          <w:rFonts w:ascii="Times New Roman" w:eastAsia="Times New Roman" w:hAnsi="Times New Roman" w:cs="Times New Roman"/>
          <w:bCs/>
          <w:i/>
          <w:sz w:val="24"/>
          <w:szCs w:val="24"/>
          <w:lang w:eastAsia="fr-FR"/>
        </w:rPr>
        <w:t>Dictionnaire de la participation</w:t>
      </w:r>
    </w:p>
    <w:p w:rsidR="00056A1A" w:rsidRPr="00D17D68" w:rsidRDefault="00056A1A" w:rsidP="00056A1A">
      <w:pPr>
        <w:numPr>
          <w:ilvl w:val="0"/>
          <w:numId w:val="2"/>
        </w:numPr>
        <w:spacing w:after="0" w:line="240" w:lineRule="auto"/>
        <w:ind w:left="708"/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  <w:lang w:eastAsia="fr-FR"/>
        </w:rPr>
      </w:pPr>
      <w:hyperlink r:id="rId6" w:tgtFrame="_top" w:history="1">
        <w:r w:rsidRPr="00D17D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http://www.participation-et-democratie.fr/fr/dico/presentation-dico</w:t>
        </w:r>
      </w:hyperlink>
    </w:p>
    <w:p w:rsidR="00056A1A" w:rsidRPr="00D17D68" w:rsidRDefault="00056A1A" w:rsidP="00056A1A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17D6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Lionel Barbe, Louise </w:t>
      </w:r>
      <w:proofErr w:type="spellStart"/>
      <w:r w:rsidRPr="00D17D68">
        <w:rPr>
          <w:rFonts w:ascii="Times New Roman" w:eastAsia="Times New Roman" w:hAnsi="Times New Roman" w:cs="Times New Roman"/>
          <w:sz w:val="24"/>
          <w:szCs w:val="24"/>
          <w:lang w:eastAsia="fr-FR"/>
        </w:rPr>
        <w:t>Merzeau</w:t>
      </w:r>
      <w:proofErr w:type="spellEnd"/>
      <w:r w:rsidRPr="00D17D6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Valérie </w:t>
      </w:r>
      <w:proofErr w:type="spellStart"/>
      <w:r w:rsidRPr="00D17D68">
        <w:rPr>
          <w:rFonts w:ascii="Times New Roman" w:eastAsia="Times New Roman" w:hAnsi="Times New Roman" w:cs="Times New Roman"/>
          <w:sz w:val="24"/>
          <w:szCs w:val="24"/>
          <w:lang w:eastAsia="fr-FR"/>
        </w:rPr>
        <w:t>Schafer</w:t>
      </w:r>
      <w:proofErr w:type="spellEnd"/>
      <w:r w:rsidRPr="00D17D6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</w:t>
      </w:r>
      <w:proofErr w:type="spellStart"/>
      <w:r w:rsidRPr="00D17D68">
        <w:rPr>
          <w:rFonts w:ascii="Times New Roman" w:eastAsia="Times New Roman" w:hAnsi="Times New Roman" w:cs="Times New Roman"/>
          <w:sz w:val="24"/>
          <w:szCs w:val="24"/>
          <w:lang w:eastAsia="fr-FR"/>
        </w:rPr>
        <w:t>dir</w:t>
      </w:r>
      <w:proofErr w:type="spellEnd"/>
      <w:r w:rsidRPr="00D17D6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.), </w:t>
      </w:r>
      <w:r w:rsidRPr="00D17D68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Wikipédia, objet scientifique non identifié</w:t>
      </w:r>
      <w:r w:rsidRPr="00D17D68">
        <w:rPr>
          <w:rFonts w:ascii="Times New Roman" w:eastAsia="Times New Roman" w:hAnsi="Times New Roman" w:cs="Times New Roman"/>
          <w:sz w:val="24"/>
          <w:szCs w:val="24"/>
          <w:lang w:eastAsia="fr-FR"/>
        </w:rPr>
        <w:t>, Paris, Presses universitaires de Paris-Ouest, 2015.</w:t>
      </w:r>
    </w:p>
    <w:p w:rsidR="00056A1A" w:rsidRPr="00D17D68" w:rsidRDefault="00056A1A" w:rsidP="00056A1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7" w:history="1">
        <w:r w:rsidRPr="00D17D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http://books.openedition.org/pupo/4079?lang=fr</w:t>
        </w:r>
      </w:hyperlink>
    </w:p>
    <w:p w:rsidR="00056A1A" w:rsidRPr="00D17D68" w:rsidRDefault="00056A1A" w:rsidP="00056A1A">
      <w:pPr>
        <w:numPr>
          <w:ilvl w:val="0"/>
          <w:numId w:val="4"/>
        </w:num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bookmarkStart w:id="0" w:name="_GoBack"/>
      <w:bookmarkEnd w:id="0"/>
      <w:r w:rsidRPr="00D17D6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Geneviève Vidal, Florent Laroche, </w:t>
      </w:r>
      <w:r w:rsidRPr="00D17D68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Modélisation et simulation du patrimoine : pour une évaluation critique des applications numériques</w:t>
      </w:r>
      <w:r w:rsidRPr="00D17D68">
        <w:rPr>
          <w:rFonts w:ascii="Times New Roman" w:eastAsia="Times New Roman" w:hAnsi="Times New Roman" w:cs="Times New Roman"/>
          <w:sz w:val="24"/>
          <w:szCs w:val="24"/>
          <w:lang w:eastAsia="fr-FR"/>
        </w:rPr>
        <w:t>, USPC, Réseau Usages Des Patrimoines Numérisés, 2015-2016.</w:t>
      </w:r>
    </w:p>
    <w:p w:rsidR="00056A1A" w:rsidRPr="00D17D68" w:rsidRDefault="00056A1A" w:rsidP="00056A1A">
      <w:pPr>
        <w:spacing w:after="0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8" w:history="1">
        <w:r w:rsidRPr="00D17D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http://udpn.fr</w:t>
        </w:r>
      </w:hyperlink>
    </w:p>
    <w:p w:rsidR="00056A1A" w:rsidRPr="00D17D68" w:rsidRDefault="00056A1A" w:rsidP="00056A1A">
      <w:pPr>
        <w:numPr>
          <w:ilvl w:val="0"/>
          <w:numId w:val="4"/>
        </w:numPr>
        <w:spacing w:after="0" w:line="240" w:lineRule="auto"/>
        <w:contextualSpacing/>
        <w:rPr>
          <w:color w:val="0563C1"/>
          <w:u w:val="single"/>
        </w:rPr>
      </w:pPr>
      <w:r w:rsidRPr="00D17D6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Noémie Couillard, « La page Facebook d’un établissement patrimonial : entre pêche aux publics et chasses gardées », dans Marin </w:t>
      </w:r>
      <w:proofErr w:type="spellStart"/>
      <w:r w:rsidRPr="00D17D68">
        <w:rPr>
          <w:rFonts w:ascii="Times New Roman" w:eastAsia="Times New Roman" w:hAnsi="Times New Roman" w:cs="Times New Roman"/>
          <w:sz w:val="24"/>
          <w:szCs w:val="24"/>
          <w:lang w:eastAsia="fr-FR"/>
        </w:rPr>
        <w:t>Coville</w:t>
      </w:r>
      <w:proofErr w:type="spellEnd"/>
      <w:r w:rsidRPr="00D17D6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Noémie Couillard, Karin </w:t>
      </w:r>
      <w:proofErr w:type="spellStart"/>
      <w:r w:rsidRPr="00D17D68">
        <w:rPr>
          <w:rFonts w:ascii="Times New Roman" w:eastAsia="Times New Roman" w:hAnsi="Times New Roman" w:cs="Times New Roman"/>
          <w:sz w:val="24"/>
          <w:szCs w:val="24"/>
          <w:lang w:eastAsia="fr-FR"/>
        </w:rPr>
        <w:t>Schlageter</w:t>
      </w:r>
      <w:proofErr w:type="spellEnd"/>
      <w:r w:rsidRPr="00D17D6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</w:t>
      </w:r>
      <w:proofErr w:type="spellStart"/>
      <w:r w:rsidRPr="00D17D68">
        <w:rPr>
          <w:rFonts w:ascii="Times New Roman" w:eastAsia="Times New Roman" w:hAnsi="Times New Roman" w:cs="Times New Roman"/>
          <w:sz w:val="24"/>
          <w:szCs w:val="24"/>
          <w:lang w:eastAsia="fr-FR"/>
        </w:rPr>
        <w:t>dir</w:t>
      </w:r>
      <w:proofErr w:type="spellEnd"/>
      <w:r w:rsidRPr="00D17D6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.), </w:t>
      </w:r>
      <w:r w:rsidRPr="00D17D68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Les Coulisses du musée</w:t>
      </w:r>
      <w:r w:rsidRPr="00D17D6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r w:rsidRPr="00D17D68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Poli-Politique de l’image</w:t>
      </w:r>
      <w:r w:rsidRPr="00D17D68">
        <w:rPr>
          <w:rFonts w:ascii="Times New Roman" w:eastAsia="Times New Roman" w:hAnsi="Times New Roman" w:cs="Times New Roman"/>
          <w:sz w:val="24"/>
          <w:szCs w:val="24"/>
          <w:lang w:eastAsia="fr-FR"/>
        </w:rPr>
        <w:t>, n</w:t>
      </w:r>
      <w:r w:rsidRPr="00D17D6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fr-FR"/>
        </w:rPr>
        <w:t>o </w:t>
      </w:r>
      <w:r w:rsidRPr="00D17D68">
        <w:rPr>
          <w:rFonts w:ascii="Times New Roman" w:eastAsia="Times New Roman" w:hAnsi="Times New Roman" w:cs="Times New Roman"/>
          <w:sz w:val="24"/>
          <w:szCs w:val="24"/>
          <w:lang w:eastAsia="fr-FR"/>
        </w:rPr>
        <w:t>12, 2016, p. 60-68.</w:t>
      </w:r>
    </w:p>
    <w:p w:rsidR="00056A1A" w:rsidRPr="00D17D68" w:rsidRDefault="00056A1A" w:rsidP="00056A1A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 w:cs="Times New Roman"/>
          <w:color w:val="0563C1"/>
          <w:sz w:val="24"/>
          <w:szCs w:val="24"/>
          <w:u w:val="single"/>
        </w:rPr>
      </w:pPr>
      <w:r w:rsidRPr="00D17D68">
        <w:rPr>
          <w:rFonts w:ascii="Times New Roman" w:hAnsi="Times New Roman" w:cs="Times New Roman"/>
          <w:sz w:val="24"/>
          <w:szCs w:val="24"/>
        </w:rPr>
        <w:t xml:space="preserve">Jacob Thomas Matthews, Vincent </w:t>
      </w:r>
      <w:proofErr w:type="spellStart"/>
      <w:r w:rsidRPr="00D17D68">
        <w:rPr>
          <w:rFonts w:ascii="Times New Roman" w:hAnsi="Times New Roman" w:cs="Times New Roman"/>
          <w:sz w:val="24"/>
          <w:szCs w:val="24"/>
        </w:rPr>
        <w:t>Rouzé</w:t>
      </w:r>
      <w:proofErr w:type="spellEnd"/>
      <w:r w:rsidRPr="00D17D68">
        <w:rPr>
          <w:rFonts w:ascii="Times New Roman" w:hAnsi="Times New Roman" w:cs="Times New Roman"/>
          <w:sz w:val="24"/>
          <w:szCs w:val="24"/>
        </w:rPr>
        <w:t xml:space="preserve">, Jérémy </w:t>
      </w:r>
      <w:proofErr w:type="spellStart"/>
      <w:r w:rsidRPr="00D17D68">
        <w:rPr>
          <w:rFonts w:ascii="Times New Roman" w:hAnsi="Times New Roman" w:cs="Times New Roman"/>
          <w:sz w:val="24"/>
          <w:szCs w:val="24"/>
        </w:rPr>
        <w:t>Vachet</w:t>
      </w:r>
      <w:proofErr w:type="spellEnd"/>
      <w:r w:rsidRPr="00D17D68">
        <w:rPr>
          <w:rFonts w:ascii="Times New Roman" w:hAnsi="Times New Roman" w:cs="Times New Roman"/>
          <w:sz w:val="24"/>
          <w:szCs w:val="24"/>
        </w:rPr>
        <w:t xml:space="preserve">, </w:t>
      </w:r>
      <w:r w:rsidRPr="00D17D68">
        <w:rPr>
          <w:rFonts w:ascii="Times New Roman" w:hAnsi="Times New Roman" w:cs="Times New Roman"/>
          <w:bCs/>
          <w:i/>
          <w:sz w:val="24"/>
          <w:szCs w:val="24"/>
        </w:rPr>
        <w:t xml:space="preserve">La Culture par les foules ? : le </w:t>
      </w:r>
      <w:proofErr w:type="spellStart"/>
      <w:r w:rsidRPr="00D17D68">
        <w:rPr>
          <w:rFonts w:ascii="Times New Roman" w:hAnsi="Times New Roman" w:cs="Times New Roman"/>
          <w:bCs/>
          <w:i/>
          <w:sz w:val="24"/>
          <w:szCs w:val="24"/>
        </w:rPr>
        <w:t>crowdfunding</w:t>
      </w:r>
      <w:proofErr w:type="spellEnd"/>
      <w:r w:rsidRPr="00D17D68">
        <w:rPr>
          <w:rFonts w:ascii="Times New Roman" w:hAnsi="Times New Roman" w:cs="Times New Roman"/>
          <w:bCs/>
          <w:i/>
          <w:sz w:val="24"/>
          <w:szCs w:val="24"/>
        </w:rPr>
        <w:t xml:space="preserve"> et le </w:t>
      </w:r>
      <w:proofErr w:type="spellStart"/>
      <w:r w:rsidRPr="00D17D68">
        <w:rPr>
          <w:rFonts w:ascii="Times New Roman" w:hAnsi="Times New Roman" w:cs="Times New Roman"/>
          <w:bCs/>
          <w:i/>
          <w:sz w:val="24"/>
          <w:szCs w:val="24"/>
        </w:rPr>
        <w:t>crowdsourcing</w:t>
      </w:r>
      <w:proofErr w:type="spellEnd"/>
      <w:r w:rsidRPr="00D17D68">
        <w:rPr>
          <w:rFonts w:ascii="Times New Roman" w:hAnsi="Times New Roman" w:cs="Times New Roman"/>
          <w:bCs/>
          <w:i/>
          <w:sz w:val="24"/>
          <w:szCs w:val="24"/>
        </w:rPr>
        <w:t xml:space="preserve"> en question</w:t>
      </w:r>
      <w:r w:rsidRPr="00D17D68">
        <w:rPr>
          <w:rFonts w:ascii="Times New Roman" w:hAnsi="Times New Roman" w:cs="Times New Roman"/>
          <w:bCs/>
          <w:sz w:val="24"/>
          <w:szCs w:val="24"/>
        </w:rPr>
        <w:t>,</w:t>
      </w:r>
      <w:r w:rsidRPr="00D17D68">
        <w:rPr>
          <w:rFonts w:ascii="Times New Roman" w:hAnsi="Times New Roman" w:cs="Times New Roman"/>
          <w:sz w:val="24"/>
          <w:szCs w:val="24"/>
        </w:rPr>
        <w:t xml:space="preserve"> Paris, </w:t>
      </w:r>
      <w:proofErr w:type="spellStart"/>
      <w:r w:rsidRPr="00D17D68">
        <w:rPr>
          <w:rFonts w:ascii="Times New Roman" w:hAnsi="Times New Roman" w:cs="Times New Roman"/>
          <w:sz w:val="24"/>
          <w:szCs w:val="24"/>
        </w:rPr>
        <w:t>MkF</w:t>
      </w:r>
      <w:proofErr w:type="spellEnd"/>
      <w:r w:rsidRPr="00D17D68">
        <w:rPr>
          <w:rFonts w:ascii="Times New Roman" w:hAnsi="Times New Roman" w:cs="Times New Roman"/>
          <w:sz w:val="24"/>
          <w:szCs w:val="24"/>
        </w:rPr>
        <w:t xml:space="preserve"> éditions, 2014.</w:t>
      </w:r>
    </w:p>
    <w:p w:rsidR="00056A1A" w:rsidRPr="00D17D68" w:rsidRDefault="00056A1A" w:rsidP="00056A1A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D17D6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Mia Ridge, </w:t>
      </w:r>
      <w:r w:rsidRPr="00D17D68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Crowdsourcing our Cultural Heritage</w:t>
      </w:r>
      <w:r w:rsidRPr="00D17D6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, </w:t>
      </w:r>
      <w:proofErr w:type="spellStart"/>
      <w:r w:rsidRPr="00D17D6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Londres</w:t>
      </w:r>
      <w:proofErr w:type="spellEnd"/>
      <w:r w:rsidRPr="00D17D6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, Routledge, 2016.</w:t>
      </w:r>
    </w:p>
    <w:p w:rsidR="00056A1A" w:rsidRPr="00D17D68" w:rsidRDefault="00056A1A" w:rsidP="00056A1A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17D6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Serge Proulx, José Luis Garcia et Lorna </w:t>
      </w:r>
      <w:proofErr w:type="spellStart"/>
      <w:r w:rsidRPr="00D17D68">
        <w:rPr>
          <w:rFonts w:ascii="Times New Roman" w:eastAsia="Times New Roman" w:hAnsi="Times New Roman" w:cs="Times New Roman"/>
          <w:sz w:val="24"/>
          <w:szCs w:val="24"/>
          <w:lang w:eastAsia="fr-FR"/>
        </w:rPr>
        <w:t>Heaton</w:t>
      </w:r>
      <w:proofErr w:type="spellEnd"/>
      <w:r w:rsidRPr="00D17D6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</w:t>
      </w:r>
      <w:proofErr w:type="spellStart"/>
      <w:r w:rsidRPr="00D17D68">
        <w:rPr>
          <w:rFonts w:ascii="Times New Roman" w:eastAsia="Times New Roman" w:hAnsi="Times New Roman" w:cs="Times New Roman"/>
          <w:sz w:val="24"/>
          <w:szCs w:val="24"/>
          <w:lang w:eastAsia="fr-FR"/>
        </w:rPr>
        <w:t>dir</w:t>
      </w:r>
      <w:proofErr w:type="spellEnd"/>
      <w:r w:rsidRPr="00D17D6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.), </w:t>
      </w:r>
      <w:r w:rsidRPr="00D17D68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La Contribution en ligne. Pratiques participatives à l’ère du capitalisme informationne</w:t>
      </w:r>
      <w:r w:rsidRPr="00D17D68">
        <w:rPr>
          <w:rFonts w:ascii="Times New Roman" w:eastAsia="Times New Roman" w:hAnsi="Times New Roman" w:cs="Times New Roman"/>
          <w:sz w:val="24"/>
          <w:szCs w:val="24"/>
          <w:lang w:eastAsia="fr-FR"/>
        </w:rPr>
        <w:t>l, Québec, Presses de l’Université du Québec, 2014.</w:t>
      </w:r>
    </w:p>
    <w:p w:rsidR="00056A1A" w:rsidRPr="00D17D68" w:rsidRDefault="00056A1A" w:rsidP="00056A1A">
      <w:pPr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17D68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Dossier/Figures de la Participation numérique : coopération, contribution, collaboration</w:t>
      </w:r>
      <w:r w:rsidRPr="00D17D6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r w:rsidRPr="00D17D68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Cahiers de la Société française des sciences de l’information et de la communication</w:t>
      </w:r>
      <w:r w:rsidRPr="00D17D68">
        <w:rPr>
          <w:rFonts w:ascii="Times New Roman" w:eastAsia="Times New Roman" w:hAnsi="Times New Roman" w:cs="Times New Roman"/>
          <w:sz w:val="24"/>
          <w:szCs w:val="24"/>
          <w:lang w:eastAsia="fr-FR"/>
        </w:rPr>
        <w:t>, n</w:t>
      </w:r>
      <w:r w:rsidRPr="00D17D6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fr-FR"/>
        </w:rPr>
        <w:t>o</w:t>
      </w:r>
      <w:r w:rsidRPr="00D17D68">
        <w:rPr>
          <w:rFonts w:ascii="Times New Roman" w:eastAsia="Times New Roman" w:hAnsi="Times New Roman" w:cs="Times New Roman"/>
          <w:sz w:val="24"/>
          <w:szCs w:val="24"/>
          <w:lang w:eastAsia="fr-FR"/>
        </w:rPr>
        <w:t> 9, janvier 2014.</w:t>
      </w:r>
    </w:p>
    <w:p w:rsidR="00056A1A" w:rsidRPr="00D17D68" w:rsidRDefault="00056A1A" w:rsidP="00056A1A">
      <w:pPr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9" w:history="1">
        <w:r w:rsidRPr="00D17D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https://www.sfsic.org/index.php/services-300085/bibliotheque/publications-de-la-sfsic/720-cahiers-de-la-sfsic-nd9-janvier-2014/file</w:t>
        </w:r>
      </w:hyperlink>
    </w:p>
    <w:p w:rsidR="00056A1A" w:rsidRPr="00D17D68" w:rsidRDefault="00056A1A" w:rsidP="00056A1A">
      <w:pPr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17D6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Marion </w:t>
      </w:r>
      <w:proofErr w:type="spellStart"/>
      <w:r w:rsidRPr="00D17D68">
        <w:rPr>
          <w:rFonts w:ascii="Times New Roman" w:eastAsia="Times New Roman" w:hAnsi="Times New Roman" w:cs="Times New Roman"/>
          <w:sz w:val="24"/>
          <w:szCs w:val="24"/>
          <w:lang w:eastAsia="fr-FR"/>
        </w:rPr>
        <w:t>Dupeyrat</w:t>
      </w:r>
      <w:proofErr w:type="spellEnd"/>
      <w:r w:rsidRPr="00D17D6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</w:t>
      </w:r>
      <w:proofErr w:type="spellStart"/>
      <w:r w:rsidRPr="00D17D68">
        <w:rPr>
          <w:rFonts w:ascii="Times New Roman" w:eastAsia="Times New Roman" w:hAnsi="Times New Roman" w:cs="Times New Roman"/>
          <w:sz w:val="24"/>
          <w:szCs w:val="24"/>
          <w:lang w:eastAsia="fr-FR"/>
        </w:rPr>
        <w:t>dir</w:t>
      </w:r>
      <w:proofErr w:type="spellEnd"/>
      <w:r w:rsidRPr="00D17D6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.), </w:t>
      </w:r>
      <w:r w:rsidRPr="00D17D68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Le Public, acteur de la mémoire. Benchmark des pratiques participatives mises en place par les organismes patrimoniaux avec leur public</w:t>
      </w:r>
      <w:r w:rsidRPr="00D17D68">
        <w:rPr>
          <w:rFonts w:ascii="Times New Roman" w:eastAsia="Times New Roman" w:hAnsi="Times New Roman" w:cs="Times New Roman"/>
          <w:sz w:val="24"/>
          <w:szCs w:val="24"/>
          <w:lang w:eastAsia="fr-FR"/>
        </w:rPr>
        <w:t>, Bry-sur-Marne, Ina EXPERT, septembre 2013.</w:t>
      </w:r>
    </w:p>
    <w:p w:rsidR="00056A1A" w:rsidRDefault="00056A1A" w:rsidP="00056A1A">
      <w:pPr>
        <w:numPr>
          <w:ilvl w:val="0"/>
          <w:numId w:val="4"/>
        </w:num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17D68">
        <w:rPr>
          <w:rFonts w:ascii="Times New Roman" w:eastAsia="Times New Roman" w:hAnsi="Times New Roman" w:cs="Times New Roman"/>
          <w:sz w:val="24"/>
          <w:szCs w:val="24"/>
          <w:lang w:eastAsia="fr-FR"/>
        </w:rPr>
        <w:t>Noémie Couillard, « Les concours photographiques ou les ambiguïtés de la participation des visiteurs », dans Serge Chaumier, Anne Krebs, Mélanie Roustan (</w:t>
      </w:r>
      <w:proofErr w:type="spellStart"/>
      <w:r w:rsidRPr="00D17D68">
        <w:rPr>
          <w:rFonts w:ascii="Times New Roman" w:eastAsia="Times New Roman" w:hAnsi="Times New Roman" w:cs="Times New Roman"/>
          <w:sz w:val="24"/>
          <w:szCs w:val="24"/>
          <w:lang w:eastAsia="fr-FR"/>
        </w:rPr>
        <w:t>dir</w:t>
      </w:r>
      <w:proofErr w:type="spellEnd"/>
      <w:r w:rsidRPr="00D17D6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.), </w:t>
      </w:r>
      <w:r w:rsidRPr="00D17D68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Visiteurs photographes au musée</w:t>
      </w:r>
      <w:r w:rsidRPr="00D17D68">
        <w:rPr>
          <w:rFonts w:ascii="Times New Roman" w:eastAsia="Times New Roman" w:hAnsi="Times New Roman" w:cs="Times New Roman"/>
          <w:sz w:val="24"/>
          <w:szCs w:val="24"/>
          <w:lang w:eastAsia="fr-FR"/>
        </w:rPr>
        <w:t>, Paris, La Documentation française, 2013, p. 239-250.</w:t>
      </w:r>
    </w:p>
    <w:p w:rsidR="00056A1A" w:rsidRPr="00D17D68" w:rsidRDefault="00056A1A" w:rsidP="00056A1A">
      <w:pPr>
        <w:pStyle w:val="Paragraphedeliste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D17D68">
        <w:rPr>
          <w:rFonts w:ascii="Times New Roman" w:eastAsia="Times New Roman" w:hAnsi="Times New Roman" w:cs="Times New Roman"/>
          <w:sz w:val="24"/>
          <w:szCs w:val="24"/>
          <w:lang w:eastAsia="fr-FR"/>
        </w:rPr>
        <w:t>Brangier</w:t>
      </w:r>
      <w:proofErr w:type="spellEnd"/>
      <w:r w:rsidRPr="00D17D6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E., </w:t>
      </w:r>
      <w:proofErr w:type="spellStart"/>
      <w:r w:rsidRPr="00D17D68">
        <w:rPr>
          <w:rFonts w:ascii="Times New Roman" w:eastAsia="Times New Roman" w:hAnsi="Times New Roman" w:cs="Times New Roman"/>
          <w:sz w:val="24"/>
          <w:szCs w:val="24"/>
          <w:lang w:eastAsia="fr-FR"/>
        </w:rPr>
        <w:t>Barcelina</w:t>
      </w:r>
      <w:proofErr w:type="spellEnd"/>
      <w:r w:rsidRPr="00D17D6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J., </w:t>
      </w:r>
      <w:r w:rsidRPr="00D17D68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Concevoir un produit facile à utiliser. Adapter les technologies à l'homme</w:t>
      </w:r>
      <w:r w:rsidRPr="00D17D68">
        <w:rPr>
          <w:rFonts w:ascii="Times New Roman" w:eastAsia="Times New Roman" w:hAnsi="Times New Roman" w:cs="Times New Roman"/>
          <w:sz w:val="24"/>
          <w:szCs w:val="24"/>
          <w:lang w:eastAsia="fr-FR"/>
        </w:rPr>
        <w:t>, Editions des organisations, 2003.</w:t>
      </w:r>
    </w:p>
    <w:p w:rsidR="00056A1A" w:rsidRPr="00D17D68" w:rsidRDefault="00056A1A" w:rsidP="00056A1A">
      <w:pPr>
        <w:spacing w:after="0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056A1A" w:rsidRPr="000E3309" w:rsidRDefault="00056A1A" w:rsidP="00056A1A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C00000"/>
          <w:sz w:val="24"/>
          <w:szCs w:val="24"/>
          <w:u w:val="single"/>
          <w:lang w:eastAsia="fr-FR"/>
        </w:rPr>
      </w:pPr>
      <w:r w:rsidRPr="00D17D68">
        <w:rPr>
          <w:rFonts w:ascii="Times New Roman" w:eastAsia="Times New Roman" w:hAnsi="Times New Roman" w:cs="Times New Roman"/>
          <w:b/>
          <w:color w:val="C00000"/>
          <w:sz w:val="24"/>
          <w:szCs w:val="24"/>
          <w:u w:val="single"/>
          <w:lang w:eastAsia="fr-FR"/>
        </w:rPr>
        <w:t>Sciences participatives</w:t>
      </w:r>
    </w:p>
    <w:p w:rsidR="00056A1A" w:rsidRPr="00D17D68" w:rsidRDefault="00056A1A" w:rsidP="00056A1A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17D68">
        <w:rPr>
          <w:rFonts w:ascii="Times New Roman" w:eastAsia="Times New Roman" w:hAnsi="Times New Roman" w:cs="Times New Roman"/>
          <w:bCs/>
          <w:i/>
          <w:sz w:val="24"/>
          <w:szCs w:val="24"/>
          <w:lang w:eastAsia="fr-FR"/>
        </w:rPr>
        <w:t>Les Sciences participatives en France, état des lieux et méthodes</w:t>
      </w:r>
      <w:r w:rsidRPr="00D17D6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Rapport élaboré à la demande des ministres en charge de l’Éducation nationale, de l’Enseignement supérieur et de la Recherche, sous la direction de François </w:t>
      </w:r>
      <w:proofErr w:type="spellStart"/>
      <w:r w:rsidRPr="00D17D68">
        <w:rPr>
          <w:rFonts w:ascii="Times New Roman" w:eastAsia="Times New Roman" w:hAnsi="Times New Roman" w:cs="Times New Roman"/>
          <w:sz w:val="24"/>
          <w:szCs w:val="24"/>
          <w:lang w:eastAsia="fr-FR"/>
        </w:rPr>
        <w:t>Houllier</w:t>
      </w:r>
      <w:proofErr w:type="spellEnd"/>
      <w:r w:rsidRPr="00D17D68">
        <w:rPr>
          <w:rFonts w:ascii="Times New Roman" w:eastAsia="Times New Roman" w:hAnsi="Times New Roman" w:cs="Times New Roman"/>
          <w:sz w:val="24"/>
          <w:szCs w:val="24"/>
          <w:lang w:eastAsia="fr-FR"/>
        </w:rPr>
        <w:t>, Président-Directeur général de l’Inra et Président d’</w:t>
      </w:r>
      <w:proofErr w:type="spellStart"/>
      <w:r w:rsidRPr="00D17D68">
        <w:rPr>
          <w:rFonts w:ascii="Times New Roman" w:eastAsia="Times New Roman" w:hAnsi="Times New Roman" w:cs="Times New Roman"/>
          <w:sz w:val="24"/>
          <w:szCs w:val="24"/>
          <w:lang w:eastAsia="fr-FR"/>
        </w:rPr>
        <w:t>AllEnvi</w:t>
      </w:r>
      <w:proofErr w:type="spellEnd"/>
      <w:r w:rsidRPr="00D17D68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056A1A" w:rsidRPr="00D17D68" w:rsidRDefault="00056A1A" w:rsidP="00056A1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  <w:lang w:eastAsia="fr-FR"/>
        </w:rPr>
      </w:pPr>
      <w:hyperlink r:id="rId10" w:history="1">
        <w:r w:rsidRPr="00D17D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http://www.sciences-participatives.com/</w:t>
        </w:r>
      </w:hyperlink>
    </w:p>
    <w:p w:rsidR="00056A1A" w:rsidRPr="00D17D68" w:rsidRDefault="00056A1A" w:rsidP="00056A1A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17D6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Alexandre Genin, Pierre Tichit, </w:t>
      </w:r>
      <w:r w:rsidRPr="00D17D68">
        <w:rPr>
          <w:rFonts w:ascii="Times New Roman" w:eastAsia="Times New Roman" w:hAnsi="Times New Roman" w:cs="Times New Roman"/>
          <w:bCs/>
          <w:i/>
          <w:sz w:val="24"/>
          <w:szCs w:val="24"/>
          <w:lang w:eastAsia="fr-FR"/>
        </w:rPr>
        <w:t>Les Sciences participatives : le rôle des participants vus par les chercheurs et par eux-mêmes</w:t>
      </w:r>
      <w:r w:rsidRPr="00D17D68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, </w:t>
      </w:r>
      <w:r w:rsidRPr="00D17D68">
        <w:rPr>
          <w:rFonts w:ascii="Times New Roman" w:eastAsia="Times New Roman" w:hAnsi="Times New Roman" w:cs="Times New Roman"/>
          <w:sz w:val="24"/>
          <w:szCs w:val="24"/>
          <w:lang w:eastAsia="fr-FR"/>
        </w:rPr>
        <w:t>21/1 2/2011</w:t>
      </w:r>
      <w:hyperlink r:id="rId11" w:history="1">
        <w:r w:rsidRPr="00D17D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https://f.hypotheses.org/wp-content/blogs.dir/218/files/2012/03/sciences-participatives-GENIN-TICHIT.pdf</w:t>
        </w:r>
      </w:hyperlink>
    </w:p>
    <w:p w:rsidR="00056A1A" w:rsidRPr="00D17D68" w:rsidRDefault="00056A1A" w:rsidP="00056A1A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17D68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Avis du Comité d’éthique du CNRS (COMETS)</w:t>
      </w:r>
      <w:r w:rsidRPr="00D17D6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r w:rsidRPr="00D17D68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Les « sciences citoyennes »</w:t>
      </w:r>
      <w:r w:rsidRPr="00D17D6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25 juin 2015. </w:t>
      </w:r>
      <w:hyperlink r:id="rId12" w:history="1">
        <w:r w:rsidRPr="00D17D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http://www.cnrs.fr/comets/IMG/pdf/comets-avis-sciences_citoyennes-25_juin_2015.pdf</w:t>
        </w:r>
      </w:hyperlink>
    </w:p>
    <w:p w:rsidR="00056A1A" w:rsidRDefault="00056A1A" w:rsidP="00056A1A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17D68">
        <w:rPr>
          <w:rFonts w:ascii="Times New Roman" w:eastAsia="Times New Roman" w:hAnsi="Times New Roman" w:cs="Times New Roman"/>
          <w:bCs/>
          <w:i/>
          <w:sz w:val="24"/>
          <w:szCs w:val="24"/>
          <w:lang w:eastAsia="fr-FR"/>
        </w:rPr>
        <w:t>Charte-des-sciences-et-recherches-participatives en France</w:t>
      </w:r>
      <w:r w:rsidRPr="00D17D68">
        <w:rPr>
          <w:rFonts w:ascii="Times New Roman" w:eastAsia="Times New Roman" w:hAnsi="Times New Roman" w:cs="Times New Roman"/>
          <w:sz w:val="24"/>
          <w:szCs w:val="24"/>
          <w:lang w:eastAsia="fr-FR"/>
        </w:rPr>
        <w:t>, 2017.</w:t>
      </w:r>
      <w:hyperlink r:id="rId13" w:history="1">
        <w:r w:rsidRPr="00D17D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https://inra-dam-front-resources-cdn.brainsonic.com/ressources/afile/397915-b0f90-resource-charte-des-sciences-et-recherches-participatives-en-france.pdf</w:t>
        </w:r>
      </w:hyperlink>
      <w:r w:rsidRPr="00D17D68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056A1A" w:rsidRPr="00D17D68" w:rsidRDefault="00056A1A" w:rsidP="00056A1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056A1A" w:rsidRPr="000E3309" w:rsidRDefault="00056A1A" w:rsidP="00056A1A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  <w:lang w:val="en-US" w:eastAsia="fr-FR"/>
        </w:rPr>
      </w:pPr>
      <w:r w:rsidRPr="00D17D68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  <w:lang w:val="en-US" w:eastAsia="fr-FR"/>
        </w:rPr>
        <w:t>Archives</w:t>
      </w:r>
    </w:p>
    <w:p w:rsidR="00056A1A" w:rsidRPr="00D17D68" w:rsidRDefault="00056A1A" w:rsidP="00056A1A">
      <w:pPr>
        <w:numPr>
          <w:ilvl w:val="0"/>
          <w:numId w:val="9"/>
        </w:numPr>
        <w:spacing w:after="0" w:line="240" w:lineRule="auto"/>
        <w:contextualSpacing/>
      </w:pPr>
      <w:r w:rsidRPr="00D17D68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Christine </w:t>
      </w:r>
      <w:proofErr w:type="spellStart"/>
      <w:r w:rsidRPr="00D17D68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Nougaret</w:t>
      </w:r>
      <w:proofErr w:type="spellEnd"/>
      <w:r w:rsidRPr="00D17D68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,</w:t>
      </w:r>
      <w:r w:rsidRPr="00D17D68">
        <w:rPr>
          <w:rFonts w:ascii="Times New Roman" w:eastAsia="Times New Roman" w:hAnsi="Times New Roman" w:cs="Times New Roman"/>
          <w:bCs/>
          <w:i/>
          <w:sz w:val="24"/>
          <w:szCs w:val="24"/>
          <w:lang w:eastAsia="fr-FR"/>
        </w:rPr>
        <w:t xml:space="preserve"> Une stratégie nationale pour la collecte et l’accès aux archives publiques à l’ère numérique</w:t>
      </w:r>
      <w:r w:rsidRPr="00D17D68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 (rapport), mars 2017.</w:t>
      </w:r>
    </w:p>
    <w:p w:rsidR="00056A1A" w:rsidRPr="00D17D68" w:rsidRDefault="00056A1A" w:rsidP="00056A1A">
      <w:pPr>
        <w:spacing w:after="0" w:line="240" w:lineRule="auto"/>
        <w:ind w:left="720"/>
        <w:contextualSpacing/>
      </w:pPr>
      <w:hyperlink r:id="rId14" w:history="1">
        <w:r w:rsidRPr="00D17D68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fr-FR"/>
          </w:rPr>
          <w:t>https://francearchives.fr/article/28204701</w:t>
        </w:r>
      </w:hyperlink>
    </w:p>
    <w:p w:rsidR="00056A1A" w:rsidRPr="00D17D68" w:rsidRDefault="00056A1A" w:rsidP="00056A1A">
      <w:pPr>
        <w:numPr>
          <w:ilvl w:val="0"/>
          <w:numId w:val="9"/>
        </w:numPr>
        <w:spacing w:after="0" w:line="240" w:lineRule="auto"/>
        <w:contextualSpacing/>
        <w:rPr>
          <w:rFonts w:ascii="Times New Roman" w:hAnsi="Times New Roman" w:cs="Times New Roman"/>
        </w:rPr>
      </w:pPr>
      <w:r w:rsidRPr="00D17D68">
        <w:rPr>
          <w:rFonts w:ascii="Times New Roman" w:hAnsi="Times New Roman" w:cs="Times New Roman"/>
        </w:rPr>
        <w:t xml:space="preserve">Thierry </w:t>
      </w:r>
      <w:proofErr w:type="spellStart"/>
      <w:r w:rsidRPr="00D17D68">
        <w:rPr>
          <w:rFonts w:ascii="Times New Roman" w:hAnsi="Times New Roman" w:cs="Times New Roman"/>
        </w:rPr>
        <w:t>Heckmann</w:t>
      </w:r>
      <w:proofErr w:type="spellEnd"/>
      <w:r w:rsidRPr="00D17D68">
        <w:rPr>
          <w:rFonts w:ascii="Times New Roman" w:hAnsi="Times New Roman" w:cs="Times New Roman"/>
        </w:rPr>
        <w:t xml:space="preserve">, </w:t>
      </w:r>
      <w:r w:rsidRPr="00D17D68">
        <w:rPr>
          <w:rFonts w:ascii="Times New Roman" w:hAnsi="Times New Roman" w:cs="Times New Roman"/>
          <w:i/>
        </w:rPr>
        <w:t>L’Accueil des contributions collaboratives de toute nature, source de dynamisme et d’ouverture aux archives</w:t>
      </w:r>
      <w:r w:rsidRPr="00D17D68">
        <w:rPr>
          <w:rFonts w:ascii="Times New Roman" w:hAnsi="Times New Roman" w:cs="Times New Roman"/>
        </w:rPr>
        <w:t>, Portail international archivistique francophone, 2017.</w:t>
      </w:r>
    </w:p>
    <w:p w:rsidR="00056A1A" w:rsidRPr="00D17D68" w:rsidRDefault="00056A1A" w:rsidP="00056A1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5" w:history="1">
        <w:r w:rsidRPr="00D17D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http://www.piaf-archives.org/content/l%E2%80%99accueil-des-contributions-collaboratives-de-toute-nature-source-de-dynamisme-et-d</w:t>
        </w:r>
      </w:hyperlink>
      <w:r w:rsidRPr="00D17D68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056A1A" w:rsidRPr="00D17D68" w:rsidRDefault="00056A1A" w:rsidP="00056A1A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17D68">
        <w:rPr>
          <w:rFonts w:ascii="Times New Roman" w:eastAsia="Times New Roman" w:hAnsi="Times New Roman" w:cs="Times New Roman"/>
          <w:sz w:val="24"/>
          <w:szCs w:val="24"/>
          <w:lang w:eastAsia="fr-FR"/>
        </w:rPr>
        <w:t>Pratique des archives, Archives de la Vendée, 2017.</w:t>
      </w:r>
    </w:p>
    <w:p w:rsidR="00056A1A" w:rsidRPr="00D17D68" w:rsidRDefault="00056A1A" w:rsidP="00056A1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6" w:history="1">
        <w:r w:rsidRPr="00D17D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http://www.archives.vendee.fr/Decouvrir/Pratique-des-archives</w:t>
        </w:r>
      </w:hyperlink>
    </w:p>
    <w:p w:rsidR="00056A1A" w:rsidRPr="00D17D68" w:rsidRDefault="00056A1A" w:rsidP="00056A1A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17D6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Bruno Ricard, « Le nouveau régime juridique de la réutilisation des informations publiques », dans Droit(s) des archives, 2017. </w:t>
      </w:r>
      <w:hyperlink r:id="rId17" w:history="1">
        <w:r w:rsidRPr="00D17D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https://siafdroit.hypotheses.org/659</w:t>
        </w:r>
      </w:hyperlink>
    </w:p>
    <w:p w:rsidR="00056A1A" w:rsidRPr="00D17D68" w:rsidRDefault="00056A1A" w:rsidP="00056A1A">
      <w:pPr>
        <w:numPr>
          <w:ilvl w:val="0"/>
          <w:numId w:val="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17D6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Emmanuel </w:t>
      </w:r>
      <w:proofErr w:type="spellStart"/>
      <w:r w:rsidRPr="00D17D68">
        <w:rPr>
          <w:rFonts w:ascii="Times New Roman" w:eastAsia="Times New Roman" w:hAnsi="Times New Roman" w:cs="Times New Roman"/>
          <w:sz w:val="24"/>
          <w:szCs w:val="24"/>
          <w:lang w:eastAsia="fr-FR"/>
        </w:rPr>
        <w:t>Pénicault</w:t>
      </w:r>
      <w:proofErr w:type="spellEnd"/>
      <w:r w:rsidRPr="00D17D68">
        <w:rPr>
          <w:rFonts w:ascii="Times New Roman" w:eastAsia="Times New Roman" w:hAnsi="Times New Roman" w:cs="Times New Roman"/>
          <w:sz w:val="24"/>
          <w:szCs w:val="24"/>
          <w:lang w:eastAsia="fr-FR"/>
        </w:rPr>
        <w:t>, « La “Grande Collecte” : du bon usage des archives privées de la Grande Guerre », dans Ph. </w:t>
      </w:r>
      <w:proofErr w:type="spellStart"/>
      <w:r w:rsidRPr="00D17D68">
        <w:rPr>
          <w:rFonts w:ascii="Times New Roman" w:eastAsia="Times New Roman" w:hAnsi="Times New Roman" w:cs="Times New Roman"/>
          <w:sz w:val="24"/>
          <w:szCs w:val="24"/>
          <w:lang w:eastAsia="fr-FR"/>
        </w:rPr>
        <w:t>Henwood</w:t>
      </w:r>
      <w:proofErr w:type="spellEnd"/>
      <w:r w:rsidRPr="00D17D6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 P. René-Bazin (</w:t>
      </w:r>
      <w:proofErr w:type="spellStart"/>
      <w:r w:rsidRPr="00D17D68">
        <w:rPr>
          <w:rFonts w:ascii="Times New Roman" w:eastAsia="Times New Roman" w:hAnsi="Times New Roman" w:cs="Times New Roman"/>
          <w:sz w:val="24"/>
          <w:szCs w:val="24"/>
          <w:lang w:eastAsia="fr-FR"/>
        </w:rPr>
        <w:t>dir</w:t>
      </w:r>
      <w:proofErr w:type="spellEnd"/>
      <w:r w:rsidRPr="00D17D6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.), </w:t>
      </w:r>
      <w:r w:rsidRPr="00D17D68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Écrire en guerre, 1914-1918. Des archives privées aux usages publics</w:t>
      </w:r>
      <w:r w:rsidRPr="00D17D68">
        <w:rPr>
          <w:rFonts w:ascii="Times New Roman" w:eastAsia="Times New Roman" w:hAnsi="Times New Roman" w:cs="Times New Roman"/>
          <w:sz w:val="24"/>
          <w:szCs w:val="24"/>
          <w:lang w:eastAsia="fr-FR"/>
        </w:rPr>
        <w:t>, Rennes, PUR, 2016, p. 17-20.</w:t>
      </w:r>
    </w:p>
    <w:p w:rsidR="00056A1A" w:rsidRPr="00D17D68" w:rsidRDefault="00056A1A" w:rsidP="00056A1A">
      <w:pPr>
        <w:numPr>
          <w:ilvl w:val="0"/>
          <w:numId w:val="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17D68">
        <w:rPr>
          <w:rFonts w:ascii="Times New Roman" w:eastAsia="Times New Roman" w:hAnsi="Times New Roman" w:cs="Times New Roman"/>
          <w:sz w:val="24"/>
          <w:szCs w:val="24"/>
          <w:lang w:eastAsia="fr-FR"/>
        </w:rPr>
        <w:t>Isabelle Aristide-</w:t>
      </w:r>
      <w:proofErr w:type="spellStart"/>
      <w:r w:rsidRPr="00D17D68">
        <w:rPr>
          <w:rFonts w:ascii="Times New Roman" w:eastAsia="Times New Roman" w:hAnsi="Times New Roman" w:cs="Times New Roman"/>
          <w:sz w:val="24"/>
          <w:szCs w:val="24"/>
          <w:lang w:eastAsia="fr-FR"/>
        </w:rPr>
        <w:t>Hastir</w:t>
      </w:r>
      <w:proofErr w:type="spellEnd"/>
      <w:r w:rsidRPr="00D17D6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« La “Grande Collecte 1914-1918” : retour sur un projet mémoriel interactif », dans </w:t>
      </w:r>
      <w:r w:rsidRPr="00D17D68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ibid</w:t>
      </w:r>
      <w:r w:rsidRPr="00D17D68">
        <w:rPr>
          <w:rFonts w:ascii="Times New Roman" w:eastAsia="Times New Roman" w:hAnsi="Times New Roman" w:cs="Times New Roman"/>
          <w:sz w:val="24"/>
          <w:szCs w:val="24"/>
          <w:lang w:eastAsia="fr-FR"/>
        </w:rPr>
        <w:t>., p. 21-28.</w:t>
      </w:r>
    </w:p>
    <w:p w:rsidR="00056A1A" w:rsidRPr="00D17D68" w:rsidRDefault="00056A1A" w:rsidP="00056A1A">
      <w:pPr>
        <w:numPr>
          <w:ilvl w:val="0"/>
          <w:numId w:val="9"/>
        </w:num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17D6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Ariane </w:t>
      </w:r>
      <w:proofErr w:type="spellStart"/>
      <w:r w:rsidRPr="00D17D68">
        <w:rPr>
          <w:rFonts w:ascii="Times New Roman" w:eastAsia="Times New Roman" w:hAnsi="Times New Roman" w:cs="Times New Roman"/>
          <w:sz w:val="24"/>
          <w:szCs w:val="24"/>
          <w:lang w:eastAsia="fr-FR"/>
        </w:rPr>
        <w:t>Neroulidis</w:t>
      </w:r>
      <w:proofErr w:type="spellEnd"/>
      <w:r w:rsidRPr="00D17D6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r w:rsidRPr="00D17D68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 xml:space="preserve">Le </w:t>
      </w:r>
      <w:proofErr w:type="spellStart"/>
      <w:r w:rsidRPr="00D17D68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Crowdsourcing</w:t>
      </w:r>
      <w:proofErr w:type="spellEnd"/>
      <w:r w:rsidRPr="00D17D68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 xml:space="preserve"> appliqué aux archives numériques : concepts, pratiques et enjeux</w:t>
      </w:r>
      <w:r w:rsidRPr="00D17D6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mémoire pour le diplôme de master en sciences de l’information et des bibliothèques (ENSSIB), 2015, </w:t>
      </w:r>
      <w:hyperlink r:id="rId18" w:history="1">
        <w:r w:rsidRPr="00D17D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http://www.enssib.fr/bibliotheque-numerique/documents/66008-le-crowdsourcing-applique-aux-archives-numeriques-concepts-pratiques-et-enjeux.pdf</w:t>
        </w:r>
      </w:hyperlink>
    </w:p>
    <w:p w:rsidR="00056A1A" w:rsidRPr="00D17D68" w:rsidRDefault="00056A1A" w:rsidP="00056A1A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17D6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Édouard </w:t>
      </w:r>
      <w:proofErr w:type="spellStart"/>
      <w:r w:rsidRPr="00D17D68">
        <w:rPr>
          <w:rFonts w:ascii="Times New Roman" w:eastAsia="Times New Roman" w:hAnsi="Times New Roman" w:cs="Times New Roman"/>
          <w:sz w:val="24"/>
          <w:szCs w:val="24"/>
          <w:lang w:eastAsia="fr-FR"/>
        </w:rPr>
        <w:t>Bouyé</w:t>
      </w:r>
      <w:proofErr w:type="spellEnd"/>
      <w:r w:rsidRPr="00D17D6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« Le Web collaboratif dans les services d’archives publics : un pari sur l’intelligence et la motivation des publics », </w:t>
      </w:r>
      <w:r w:rsidRPr="00D17D68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Gazette des archives</w:t>
      </w:r>
      <w:r w:rsidRPr="00D17D68">
        <w:rPr>
          <w:rFonts w:ascii="Times New Roman" w:eastAsia="Times New Roman" w:hAnsi="Times New Roman" w:cs="Times New Roman"/>
          <w:sz w:val="24"/>
          <w:szCs w:val="24"/>
          <w:lang w:eastAsia="fr-FR"/>
        </w:rPr>
        <w:t>, n</w:t>
      </w:r>
      <w:r w:rsidRPr="00D17D6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fr-FR"/>
        </w:rPr>
        <w:t>o </w:t>
      </w:r>
      <w:r w:rsidRPr="00D17D6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227, </w:t>
      </w:r>
      <w:r w:rsidRPr="00D17D68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Nouveaux usages, nouveaux usagers : quels contenus, quels services allons-nous offrir </w:t>
      </w:r>
      <w:r w:rsidRPr="00D17D68">
        <w:rPr>
          <w:rFonts w:ascii="Times New Roman" w:eastAsia="Times New Roman" w:hAnsi="Times New Roman" w:cs="Times New Roman"/>
          <w:sz w:val="24"/>
          <w:szCs w:val="24"/>
          <w:lang w:eastAsia="fr-FR"/>
        </w:rPr>
        <w:t>?, 2012-3, p. 125-136.</w:t>
      </w:r>
    </w:p>
    <w:p w:rsidR="00056A1A" w:rsidRDefault="00056A1A" w:rsidP="00056A1A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</w:pPr>
    </w:p>
    <w:p w:rsidR="00056A1A" w:rsidRPr="000E3309" w:rsidRDefault="00056A1A" w:rsidP="00056A1A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C00000"/>
          <w:sz w:val="24"/>
          <w:szCs w:val="24"/>
          <w:u w:val="single"/>
          <w:lang w:eastAsia="fr-FR"/>
        </w:rPr>
      </w:pPr>
      <w:r w:rsidRPr="00D17D68">
        <w:rPr>
          <w:rFonts w:ascii="Times New Roman" w:eastAsia="Times New Roman" w:hAnsi="Times New Roman" w:cs="Times New Roman"/>
          <w:b/>
          <w:color w:val="C00000"/>
          <w:sz w:val="24"/>
          <w:szCs w:val="24"/>
          <w:u w:val="single"/>
          <w:lang w:eastAsia="fr-FR"/>
        </w:rPr>
        <w:t>Bibliothèques</w:t>
      </w:r>
    </w:p>
    <w:p w:rsidR="00056A1A" w:rsidRPr="00D17D68" w:rsidRDefault="00056A1A" w:rsidP="00056A1A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</w:pPr>
      <w:r w:rsidRPr="00D17D68">
        <w:rPr>
          <w:rFonts w:ascii="Times New Roman" w:eastAsia="Times New Roman" w:hAnsi="Times New Roman" w:cs="Times New Roman"/>
          <w:sz w:val="24"/>
          <w:szCs w:val="24"/>
          <w:lang w:eastAsia="fr-FR"/>
        </w:rPr>
        <w:t>« </w:t>
      </w:r>
      <w:proofErr w:type="spellStart"/>
      <w:r w:rsidRPr="00D17D68">
        <w:rPr>
          <w:rFonts w:ascii="Times New Roman" w:eastAsia="Times New Roman" w:hAnsi="Times New Roman" w:cs="Times New Roman"/>
          <w:sz w:val="24"/>
          <w:szCs w:val="24"/>
          <w:lang w:eastAsia="fr-FR"/>
        </w:rPr>
        <w:t>BnF</w:t>
      </w:r>
      <w:proofErr w:type="spellEnd"/>
      <w:r w:rsidRPr="00D17D6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- Quels usages aujourd’hui des bibliothèques numériques ? Enseignements et perspectives à partir de </w:t>
      </w:r>
      <w:proofErr w:type="spellStart"/>
      <w:r w:rsidRPr="00D17D68">
        <w:rPr>
          <w:rFonts w:ascii="Times New Roman" w:eastAsia="Times New Roman" w:hAnsi="Times New Roman" w:cs="Times New Roman"/>
          <w:sz w:val="24"/>
          <w:szCs w:val="24"/>
          <w:lang w:eastAsia="fr-FR"/>
        </w:rPr>
        <w:t>Gallica</w:t>
      </w:r>
      <w:proofErr w:type="spellEnd"/>
      <w:r w:rsidRPr="00D17D6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», journée d’étude organisée par la Bibliothèque nationale de France, le </w:t>
      </w:r>
      <w:proofErr w:type="spellStart"/>
      <w:r w:rsidRPr="00D17D68">
        <w:rPr>
          <w:rFonts w:ascii="Times New Roman" w:eastAsia="Times New Roman" w:hAnsi="Times New Roman" w:cs="Times New Roman"/>
          <w:sz w:val="24"/>
          <w:szCs w:val="24"/>
          <w:lang w:eastAsia="fr-FR"/>
        </w:rPr>
        <w:t>labex</w:t>
      </w:r>
      <w:proofErr w:type="spellEnd"/>
      <w:r w:rsidRPr="00D17D6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D17D68">
        <w:rPr>
          <w:rFonts w:ascii="Times New Roman" w:eastAsia="Times New Roman" w:hAnsi="Times New Roman" w:cs="Times New Roman"/>
          <w:sz w:val="24"/>
          <w:szCs w:val="24"/>
          <w:lang w:eastAsia="fr-FR"/>
        </w:rPr>
        <w:t>Obvil</w:t>
      </w:r>
      <w:proofErr w:type="spellEnd"/>
      <w:r w:rsidRPr="00D17D6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 Télécom </w:t>
      </w:r>
      <w:proofErr w:type="spellStart"/>
      <w:r w:rsidRPr="00D17D68">
        <w:rPr>
          <w:rFonts w:ascii="Times New Roman" w:eastAsia="Times New Roman" w:hAnsi="Times New Roman" w:cs="Times New Roman"/>
          <w:sz w:val="24"/>
          <w:szCs w:val="24"/>
          <w:lang w:eastAsia="fr-FR"/>
        </w:rPr>
        <w:t>ParisTech</w:t>
      </w:r>
      <w:proofErr w:type="spellEnd"/>
      <w:r w:rsidRPr="00D17D68">
        <w:rPr>
          <w:rFonts w:ascii="Times New Roman" w:eastAsia="Times New Roman" w:hAnsi="Times New Roman" w:cs="Times New Roman"/>
          <w:sz w:val="24"/>
          <w:szCs w:val="24"/>
          <w:lang w:eastAsia="fr-FR"/>
        </w:rPr>
        <w:t>, 3 mai 2017</w:t>
      </w:r>
    </w:p>
    <w:p w:rsidR="00056A1A" w:rsidRPr="00D17D68" w:rsidRDefault="00056A1A" w:rsidP="00056A1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fr-FR"/>
        </w:rPr>
      </w:pPr>
      <w:hyperlink r:id="rId19" w:history="1">
        <w:r w:rsidRPr="00D17D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http://www.bnf.fr/fr/professionnels/anx_journees_pro_2017/a.jp_170503_bib_num_recherche.html</w:t>
        </w:r>
      </w:hyperlink>
    </w:p>
    <w:p w:rsidR="00056A1A" w:rsidRPr="00D17D68" w:rsidRDefault="00056A1A" w:rsidP="00056A1A">
      <w:pPr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17D68">
        <w:rPr>
          <w:rFonts w:ascii="Times New Roman" w:eastAsia="Times New Roman" w:hAnsi="Times New Roman" w:cs="Times New Roman"/>
          <w:sz w:val="24"/>
          <w:szCs w:val="24"/>
          <w:lang w:eastAsia="fr-FR"/>
        </w:rPr>
        <w:t>Pauline Moirez, « Construire et enrichir ensemble les savoirs :</w:t>
      </w:r>
      <w:r w:rsidRPr="00D17D68">
        <w:t xml:space="preserve"> </w:t>
      </w:r>
      <w:proofErr w:type="spellStart"/>
      <w:r w:rsidRPr="00D17D68">
        <w:rPr>
          <w:rFonts w:ascii="Times New Roman" w:eastAsia="Times New Roman" w:hAnsi="Times New Roman" w:cs="Times New Roman"/>
          <w:sz w:val="24"/>
          <w:szCs w:val="24"/>
          <w:lang w:eastAsia="fr-FR"/>
        </w:rPr>
        <w:t>crowdsourcing</w:t>
      </w:r>
      <w:proofErr w:type="spellEnd"/>
      <w:r w:rsidRPr="00D17D6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 patrimoine numérisé », dans Lionel </w:t>
      </w:r>
      <w:proofErr w:type="spellStart"/>
      <w:r w:rsidRPr="00D17D68">
        <w:rPr>
          <w:rFonts w:ascii="Times New Roman" w:eastAsia="Times New Roman" w:hAnsi="Times New Roman" w:cs="Times New Roman"/>
          <w:sz w:val="24"/>
          <w:szCs w:val="24"/>
          <w:lang w:eastAsia="fr-FR"/>
        </w:rPr>
        <w:t>Dujol</w:t>
      </w:r>
      <w:proofErr w:type="spellEnd"/>
      <w:r w:rsidRPr="00D17D6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</w:t>
      </w:r>
      <w:proofErr w:type="spellStart"/>
      <w:r w:rsidRPr="00D17D68">
        <w:rPr>
          <w:rFonts w:ascii="Times New Roman" w:eastAsia="Times New Roman" w:hAnsi="Times New Roman" w:cs="Times New Roman"/>
          <w:sz w:val="24"/>
          <w:szCs w:val="24"/>
          <w:lang w:eastAsia="fr-FR"/>
        </w:rPr>
        <w:t>dir</w:t>
      </w:r>
      <w:proofErr w:type="spellEnd"/>
      <w:r w:rsidRPr="00D17D6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.), </w:t>
      </w:r>
      <w:r w:rsidRPr="00D17D68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Communs du savoir et bibliothèques</w:t>
      </w:r>
      <w:r w:rsidRPr="00D17D68">
        <w:rPr>
          <w:rFonts w:ascii="Times New Roman" w:eastAsia="Times New Roman" w:hAnsi="Times New Roman" w:cs="Times New Roman"/>
          <w:sz w:val="24"/>
          <w:szCs w:val="24"/>
          <w:lang w:eastAsia="fr-FR"/>
        </w:rPr>
        <w:t>, Paris, Le Cercle de la Librairie, 2017, p. 129-139.</w:t>
      </w:r>
    </w:p>
    <w:p w:rsidR="00056A1A" w:rsidRPr="00D17D68" w:rsidRDefault="00056A1A" w:rsidP="00056A1A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17D68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 xml:space="preserve">Philippe Chevallier, </w:t>
      </w:r>
      <w:r w:rsidRPr="00D17D68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Mettre en ligne le patrimoine : évolution des usages, transformation des savoirs ?</w:t>
      </w:r>
      <w:r w:rsidRPr="00D17D6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r w:rsidRPr="00D17D68">
        <w:rPr>
          <w:rFonts w:ascii="Times New Roman" w:eastAsia="Times New Roman" w:hAnsi="Times New Roman" w:cs="Times New Roman"/>
          <w:iCs/>
          <w:sz w:val="24"/>
          <w:szCs w:val="24"/>
          <w:lang w:eastAsia="fr-FR"/>
        </w:rPr>
        <w:t>Carnet de la recherche à la Bibliothèque nationale de France</w:t>
      </w:r>
      <w:r w:rsidRPr="00D17D6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</w:t>
      </w:r>
      <w:hyperlink r:id="rId20" w:history="1">
        <w:r w:rsidRPr="00D17D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https://bnf.hypotheses.org/1853</w:t>
        </w:r>
      </w:hyperlink>
    </w:p>
    <w:p w:rsidR="00056A1A" w:rsidRPr="00D17D68" w:rsidRDefault="00056A1A" w:rsidP="00056A1A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17D6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Pauline Moirez, Jean Philippe </w:t>
      </w:r>
      <w:proofErr w:type="spellStart"/>
      <w:r w:rsidRPr="00D17D68">
        <w:rPr>
          <w:rFonts w:ascii="Times New Roman" w:eastAsia="Times New Roman" w:hAnsi="Times New Roman" w:cs="Times New Roman"/>
          <w:sz w:val="24"/>
          <w:szCs w:val="24"/>
          <w:lang w:eastAsia="fr-FR"/>
        </w:rPr>
        <w:t>Moreux</w:t>
      </w:r>
      <w:proofErr w:type="spellEnd"/>
      <w:r w:rsidRPr="00D17D6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Isabelle Josse, </w:t>
      </w:r>
      <w:r w:rsidRPr="00D17D68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État de l’art en matière de </w:t>
      </w:r>
      <w:proofErr w:type="spellStart"/>
      <w:r w:rsidRPr="00D17D68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crowdsourcing</w:t>
      </w:r>
      <w:proofErr w:type="spellEnd"/>
      <w:r w:rsidRPr="00D17D6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2017. </w:t>
      </w:r>
      <w:hyperlink r:id="rId21" w:history="1">
        <w:r w:rsidRPr="00D17D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http://www.bnf.fr/documents/crowdsourcing_rapport.pdf.</w:t>
        </w:r>
      </w:hyperlink>
    </w:p>
    <w:p w:rsidR="00056A1A" w:rsidRPr="00D17D68" w:rsidRDefault="00056A1A" w:rsidP="00056A1A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17D6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Mathieu </w:t>
      </w:r>
      <w:proofErr w:type="spellStart"/>
      <w:r w:rsidRPr="00D17D68">
        <w:rPr>
          <w:rFonts w:ascii="Times New Roman" w:eastAsia="Times New Roman" w:hAnsi="Times New Roman" w:cs="Times New Roman"/>
          <w:sz w:val="24"/>
          <w:szCs w:val="24"/>
          <w:lang w:eastAsia="fr-FR"/>
        </w:rPr>
        <w:t>Andro</w:t>
      </w:r>
      <w:proofErr w:type="spellEnd"/>
      <w:r w:rsidRPr="00D17D6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 Saleh Imad, </w:t>
      </w:r>
      <w:r w:rsidRPr="00D17D68">
        <w:rPr>
          <w:rFonts w:ascii="Times New Roman" w:eastAsia="Times New Roman" w:hAnsi="Times New Roman" w:cs="Times New Roman"/>
          <w:bCs/>
          <w:i/>
          <w:sz w:val="24"/>
          <w:szCs w:val="24"/>
          <w:lang w:eastAsia="fr-FR"/>
        </w:rPr>
        <w:t xml:space="preserve">Bibliothèques numériques et </w:t>
      </w:r>
      <w:proofErr w:type="spellStart"/>
      <w:r w:rsidRPr="00D17D68">
        <w:rPr>
          <w:rFonts w:ascii="Times New Roman" w:eastAsia="Times New Roman" w:hAnsi="Times New Roman" w:cs="Times New Roman"/>
          <w:bCs/>
          <w:i/>
          <w:sz w:val="24"/>
          <w:szCs w:val="24"/>
          <w:lang w:eastAsia="fr-FR"/>
        </w:rPr>
        <w:t>gamification</w:t>
      </w:r>
      <w:proofErr w:type="spellEnd"/>
      <w:r w:rsidRPr="00D17D68">
        <w:rPr>
          <w:rFonts w:ascii="Times New Roman" w:eastAsia="Times New Roman" w:hAnsi="Times New Roman" w:cs="Times New Roman"/>
          <w:bCs/>
          <w:i/>
          <w:sz w:val="24"/>
          <w:szCs w:val="24"/>
          <w:lang w:eastAsia="fr-FR"/>
        </w:rPr>
        <w:t> : panorama et état de l’art</w:t>
      </w:r>
      <w:r w:rsidRPr="00D17D68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, </w:t>
      </w:r>
      <w:r w:rsidRPr="00D17D6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2017. </w:t>
      </w:r>
      <w:hyperlink r:id="rId22" w:history="1">
        <w:r w:rsidRPr="00D17D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https://hal.archives-ouvertes.fr/hal-01248704/document</w:t>
        </w:r>
      </w:hyperlink>
    </w:p>
    <w:p w:rsidR="00056A1A" w:rsidRPr="00D17D68" w:rsidRDefault="00056A1A" w:rsidP="00056A1A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17D68">
        <w:rPr>
          <w:rFonts w:ascii="Times New Roman" w:eastAsia="Times New Roman" w:hAnsi="Times New Roman" w:cs="Times New Roman"/>
          <w:sz w:val="24"/>
          <w:szCs w:val="24"/>
          <w:lang w:eastAsia="fr-FR"/>
        </w:rPr>
        <w:t>Emmanuelle</w:t>
      </w:r>
      <w:r w:rsidRPr="00D17D68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proofErr w:type="spellStart"/>
      <w:r w:rsidRPr="00D17D68">
        <w:rPr>
          <w:rFonts w:ascii="Times New Roman" w:eastAsia="Times New Roman" w:hAnsi="Times New Roman" w:cs="Times New Roman"/>
          <w:sz w:val="24"/>
          <w:szCs w:val="24"/>
          <w:lang w:eastAsia="fr-FR"/>
        </w:rPr>
        <w:t>Bermès</w:t>
      </w:r>
      <w:proofErr w:type="spellEnd"/>
      <w:r w:rsidRPr="00D17D6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r w:rsidRPr="00D17D68">
        <w:rPr>
          <w:rFonts w:ascii="Times New Roman" w:eastAsia="Times New Roman" w:hAnsi="Times New Roman" w:cs="Times New Roman"/>
          <w:bCs/>
          <w:i/>
          <w:sz w:val="24"/>
          <w:szCs w:val="24"/>
          <w:lang w:eastAsia="fr-FR"/>
        </w:rPr>
        <w:t xml:space="preserve">La Stratégie numérique à la </w:t>
      </w:r>
      <w:proofErr w:type="spellStart"/>
      <w:r w:rsidRPr="00D17D68">
        <w:rPr>
          <w:rFonts w:ascii="Times New Roman" w:eastAsia="Times New Roman" w:hAnsi="Times New Roman" w:cs="Times New Roman"/>
          <w:bCs/>
          <w:i/>
          <w:sz w:val="24"/>
          <w:szCs w:val="24"/>
          <w:lang w:eastAsia="fr-FR"/>
        </w:rPr>
        <w:t>BnF</w:t>
      </w:r>
      <w:proofErr w:type="spellEnd"/>
      <w:r w:rsidRPr="00D17D68">
        <w:rPr>
          <w:rFonts w:ascii="Times New Roman" w:eastAsia="Times New Roman" w:hAnsi="Times New Roman" w:cs="Times New Roman"/>
          <w:bCs/>
          <w:i/>
          <w:sz w:val="24"/>
          <w:szCs w:val="24"/>
          <w:lang w:eastAsia="fr-FR"/>
        </w:rPr>
        <w:t> : tour d’horizon</w:t>
      </w:r>
      <w:r w:rsidRPr="00D17D68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, </w:t>
      </w:r>
      <w:r w:rsidRPr="00D17D68">
        <w:rPr>
          <w:rFonts w:ascii="Times New Roman" w:eastAsia="Times New Roman" w:hAnsi="Times New Roman" w:cs="Times New Roman"/>
          <w:sz w:val="24"/>
          <w:szCs w:val="24"/>
          <w:lang w:eastAsia="fr-FR"/>
        </w:rPr>
        <w:t>2017.</w:t>
      </w:r>
    </w:p>
    <w:p w:rsidR="00056A1A" w:rsidRPr="00D17D68" w:rsidRDefault="00056A1A" w:rsidP="00056A1A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17D6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Philippe Chevallier et Valérie Beaudouin, </w:t>
      </w:r>
      <w:r w:rsidRPr="00D17D68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Le Devenir du patrimoine numérisé en ligne : l’exemple de la Grande Guerre</w:t>
      </w:r>
      <w:r w:rsidRPr="00D17D68">
        <w:rPr>
          <w:rFonts w:ascii="Times New Roman" w:eastAsia="Times New Roman" w:hAnsi="Times New Roman" w:cs="Times New Roman"/>
          <w:sz w:val="24"/>
          <w:szCs w:val="24"/>
          <w:lang w:eastAsia="fr-FR"/>
        </w:rPr>
        <w:t>, Les Passés dans le présent, 2017.</w:t>
      </w:r>
    </w:p>
    <w:p w:rsidR="00056A1A" w:rsidRPr="00D17D68" w:rsidRDefault="00056A1A" w:rsidP="00056A1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23" w:history="1">
        <w:r w:rsidRPr="00D17D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http://passes-present.eu/fr/les-projets-de-recherche/relations-au-passe/le-devenir-du-patrimoine-numerise-en-ligne</w:t>
        </w:r>
      </w:hyperlink>
    </w:p>
    <w:p w:rsidR="00056A1A" w:rsidRPr="00D17D68" w:rsidRDefault="00056A1A" w:rsidP="00056A1A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17D68">
        <w:rPr>
          <w:rFonts w:ascii="Times New Roman" w:eastAsia="Times New Roman" w:hAnsi="Times New Roman" w:cs="Times New Roman"/>
          <w:sz w:val="24"/>
          <w:szCs w:val="24"/>
          <w:lang w:eastAsia="fr-FR"/>
        </w:rPr>
        <w:t>Raphaëlle Bats (</w:t>
      </w:r>
      <w:proofErr w:type="spellStart"/>
      <w:r w:rsidRPr="00D17D68">
        <w:rPr>
          <w:rFonts w:ascii="Times New Roman" w:eastAsia="Times New Roman" w:hAnsi="Times New Roman" w:cs="Times New Roman"/>
          <w:sz w:val="24"/>
          <w:szCs w:val="24"/>
          <w:lang w:eastAsia="fr-FR"/>
        </w:rPr>
        <w:t>dir</w:t>
      </w:r>
      <w:proofErr w:type="spellEnd"/>
      <w:r w:rsidRPr="00D17D6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.), </w:t>
      </w:r>
      <w:r w:rsidRPr="00D17D68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Pratiques participatives en bibliothèques</w:t>
      </w:r>
      <w:r w:rsidRPr="00D17D68">
        <w:rPr>
          <w:rFonts w:ascii="Times New Roman" w:eastAsia="Times New Roman" w:hAnsi="Times New Roman" w:cs="Times New Roman"/>
          <w:sz w:val="24"/>
          <w:szCs w:val="24"/>
          <w:lang w:eastAsia="fr-FR"/>
        </w:rPr>
        <w:t>, Bibliothèque(s), ABF, Paris, 2016.</w:t>
      </w:r>
    </w:p>
    <w:p w:rsidR="00056A1A" w:rsidRPr="00D17D68" w:rsidRDefault="00056A1A" w:rsidP="00056A1A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17D68">
        <w:rPr>
          <w:rFonts w:ascii="Times New Roman" w:eastAsia="Times New Roman" w:hAnsi="Times New Roman" w:cs="Times New Roman"/>
          <w:sz w:val="24"/>
          <w:szCs w:val="24"/>
          <w:lang w:eastAsia="fr-FR"/>
        </w:rPr>
        <w:t>Raphaëlle Bats (</w:t>
      </w:r>
      <w:proofErr w:type="spellStart"/>
      <w:r w:rsidRPr="00D17D68">
        <w:rPr>
          <w:rFonts w:ascii="Times New Roman" w:eastAsia="Times New Roman" w:hAnsi="Times New Roman" w:cs="Times New Roman"/>
          <w:sz w:val="24"/>
          <w:szCs w:val="24"/>
          <w:lang w:eastAsia="fr-FR"/>
        </w:rPr>
        <w:t>dir</w:t>
      </w:r>
      <w:proofErr w:type="spellEnd"/>
      <w:r w:rsidRPr="00D17D68">
        <w:rPr>
          <w:rFonts w:ascii="Times New Roman" w:eastAsia="Times New Roman" w:hAnsi="Times New Roman" w:cs="Times New Roman"/>
          <w:sz w:val="24"/>
          <w:szCs w:val="24"/>
          <w:lang w:eastAsia="fr-FR"/>
        </w:rPr>
        <w:t>.),</w:t>
      </w:r>
      <w:r w:rsidRPr="00D17D68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D17D68">
        <w:rPr>
          <w:rFonts w:ascii="Times New Roman" w:eastAsia="Times New Roman" w:hAnsi="Times New Roman" w:cs="Times New Roman"/>
          <w:bCs/>
          <w:i/>
          <w:sz w:val="24"/>
          <w:szCs w:val="24"/>
          <w:lang w:eastAsia="fr-FR"/>
        </w:rPr>
        <w:t>Construire des pratiques participatives dans les bibliothèques</w:t>
      </w:r>
      <w:r w:rsidRPr="00D17D68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,</w:t>
      </w:r>
      <w:r w:rsidRPr="00D17D68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 xml:space="preserve"> </w:t>
      </w:r>
      <w:r w:rsidRPr="00D17D68">
        <w:rPr>
          <w:rFonts w:ascii="Times New Roman" w:eastAsia="Times New Roman" w:hAnsi="Times New Roman" w:cs="Times New Roman"/>
          <w:sz w:val="24"/>
          <w:szCs w:val="24"/>
          <w:lang w:eastAsia="fr-FR"/>
        </w:rPr>
        <w:t>Villeurbanne, Presses de l’</w:t>
      </w:r>
      <w:proofErr w:type="spellStart"/>
      <w:r w:rsidRPr="00D17D68">
        <w:rPr>
          <w:rFonts w:ascii="Times New Roman" w:eastAsia="Times New Roman" w:hAnsi="Times New Roman" w:cs="Times New Roman"/>
          <w:sz w:val="24"/>
          <w:szCs w:val="24"/>
          <w:lang w:eastAsia="fr-FR"/>
        </w:rPr>
        <w:t>Enssib</w:t>
      </w:r>
      <w:proofErr w:type="spellEnd"/>
      <w:r w:rsidRPr="00D17D6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coll. « La boîte à outils », 2015. </w:t>
      </w:r>
    </w:p>
    <w:p w:rsidR="00056A1A" w:rsidRPr="00D17D68" w:rsidRDefault="00056A1A" w:rsidP="00056A1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17D6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Résumé : </w:t>
      </w:r>
      <w:hyperlink r:id="rId24" w:history="1">
        <w:r w:rsidRPr="00D17D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http://lectures.revues.org/20966</w:t>
        </w:r>
      </w:hyperlink>
    </w:p>
    <w:p w:rsidR="00056A1A" w:rsidRPr="00D17D68" w:rsidRDefault="00056A1A" w:rsidP="00056A1A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17D68">
        <w:rPr>
          <w:rFonts w:ascii="Times New Roman" w:eastAsia="Times New Roman" w:hAnsi="Times New Roman" w:cs="Times New Roman"/>
          <w:bCs/>
          <w:i/>
          <w:sz w:val="24"/>
          <w:szCs w:val="24"/>
          <w:lang w:eastAsia="fr-FR"/>
        </w:rPr>
        <w:t>Étude d’usage des utilisateurs de la plateforme expérimentale CORRECT</w:t>
      </w:r>
      <w:r w:rsidRPr="00D17D68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, </w:t>
      </w:r>
      <w:r w:rsidRPr="00D17D68">
        <w:rPr>
          <w:rFonts w:ascii="Times New Roman" w:eastAsia="Times New Roman" w:hAnsi="Times New Roman" w:cs="Times New Roman"/>
          <w:bCs/>
          <w:i/>
          <w:sz w:val="24"/>
          <w:szCs w:val="24"/>
          <w:lang w:eastAsia="fr-FR"/>
        </w:rPr>
        <w:t>rapport final</w:t>
      </w:r>
      <w:r w:rsidRPr="00D17D68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,</w:t>
      </w:r>
      <w:r w:rsidRPr="00D17D6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Bureau Van </w:t>
      </w:r>
      <w:proofErr w:type="spellStart"/>
      <w:r w:rsidRPr="00D17D68">
        <w:rPr>
          <w:rFonts w:ascii="Times New Roman" w:eastAsia="Times New Roman" w:hAnsi="Times New Roman" w:cs="Times New Roman"/>
          <w:sz w:val="24"/>
          <w:szCs w:val="24"/>
          <w:lang w:eastAsia="fr-FR"/>
        </w:rPr>
        <w:t>Dijk</w:t>
      </w:r>
      <w:proofErr w:type="spellEnd"/>
      <w:r w:rsidRPr="00D17D68">
        <w:rPr>
          <w:rFonts w:ascii="Times New Roman" w:eastAsia="Times New Roman" w:hAnsi="Times New Roman" w:cs="Times New Roman"/>
          <w:sz w:val="24"/>
          <w:szCs w:val="24"/>
          <w:lang w:eastAsia="fr-FR"/>
        </w:rPr>
        <w:t>, 2015.</w:t>
      </w:r>
    </w:p>
    <w:p w:rsidR="00056A1A" w:rsidRPr="00D17D68" w:rsidRDefault="00056A1A" w:rsidP="00056A1A">
      <w:pPr>
        <w:numPr>
          <w:ilvl w:val="0"/>
          <w:numId w:val="2"/>
        </w:numPr>
        <w:spacing w:after="0" w:line="240" w:lineRule="auto"/>
        <w:ind w:left="708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fr-FR"/>
        </w:rPr>
      </w:pPr>
      <w:hyperlink r:id="rId25" w:history="1">
        <w:r w:rsidRPr="00D17D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http://www.bnf.fr/documents/correct_etude_usages.pdf.</w:t>
        </w:r>
      </w:hyperlink>
    </w:p>
    <w:p w:rsidR="00056A1A" w:rsidRPr="00D17D68" w:rsidRDefault="00056A1A" w:rsidP="00056A1A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contextualSpacing/>
        <w:rPr>
          <w:rFonts w:ascii="Calibri" w:eastAsia="Times New Roman" w:hAnsi="Calibri" w:cs="Calibri"/>
          <w:lang w:eastAsia="fr-FR"/>
        </w:rPr>
      </w:pPr>
      <w:r w:rsidRPr="00D17D6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Isabelle Josse, Pauline Moirez, Jean-Philippe </w:t>
      </w:r>
      <w:proofErr w:type="spellStart"/>
      <w:r w:rsidRPr="00D17D68">
        <w:rPr>
          <w:rFonts w:ascii="Times New Roman" w:eastAsia="Times New Roman" w:hAnsi="Times New Roman" w:cs="Times New Roman"/>
          <w:sz w:val="24"/>
          <w:szCs w:val="24"/>
          <w:lang w:eastAsia="fr-FR"/>
        </w:rPr>
        <w:t>Moreux</w:t>
      </w:r>
      <w:proofErr w:type="spellEnd"/>
      <w:r w:rsidRPr="00D17D6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r w:rsidRPr="00D17D68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État de l’art en matière de </w:t>
      </w:r>
      <w:proofErr w:type="spellStart"/>
      <w:r w:rsidRPr="00D17D68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crowdsourcing</w:t>
      </w:r>
      <w:proofErr w:type="spellEnd"/>
      <w:r w:rsidRPr="00D17D68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 dans les bibliothèques numériques</w:t>
      </w:r>
      <w:r w:rsidRPr="00D17D6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2013, </w:t>
      </w:r>
      <w:hyperlink r:id="rId26" w:history="1">
        <w:r w:rsidRPr="00D17D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eastAsia="fr-FR"/>
          </w:rPr>
          <w:t>http://www.bnf.fr/documents/crowdsourcing_rapport.pdf</w:t>
        </w:r>
      </w:hyperlink>
    </w:p>
    <w:p w:rsidR="00056A1A" w:rsidRPr="00D17D68" w:rsidRDefault="00056A1A" w:rsidP="00056A1A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00" w:line="240" w:lineRule="auto"/>
        <w:contextualSpacing/>
        <w:rPr>
          <w:rFonts w:ascii="Calibri" w:eastAsia="Times New Roman" w:hAnsi="Calibri" w:cs="Calibri"/>
          <w:lang w:eastAsia="fr-FR"/>
        </w:rPr>
      </w:pPr>
      <w:r w:rsidRPr="00D17D6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Pauline Moirez, « Bibliothèques, </w:t>
      </w:r>
      <w:proofErr w:type="spellStart"/>
      <w:r w:rsidRPr="00D17D68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crowdsourcing</w:t>
      </w:r>
      <w:proofErr w:type="spellEnd"/>
      <w:r w:rsidRPr="00D17D68">
        <w:rPr>
          <w:rFonts w:ascii="Times New Roman" w:eastAsia="Times New Roman" w:hAnsi="Times New Roman" w:cs="Times New Roman"/>
          <w:sz w:val="24"/>
          <w:szCs w:val="24"/>
          <w:lang w:eastAsia="fr-FR"/>
        </w:rPr>
        <w:t>, métadonnées sociales</w:t>
      </w:r>
      <w:r w:rsidRPr="00D17D68">
        <w:rPr>
          <w:rFonts w:ascii="Calibri" w:eastAsia="Calibri" w:hAnsi="Calibri" w:cs="Times New Roman"/>
        </w:rPr>
        <w:t> </w:t>
      </w:r>
      <w:r w:rsidRPr="00D17D6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», </w:t>
      </w:r>
      <w:r w:rsidRPr="00D17D68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Bulletin des bibliothèques de France</w:t>
      </w:r>
      <w:r w:rsidRPr="00D17D6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septembre 2013, </w:t>
      </w:r>
      <w:hyperlink r:id="rId27" w:history="1">
        <w:r w:rsidRPr="00D17D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eastAsia="fr-FR"/>
          </w:rPr>
          <w:t>http://bbf.enssib.fr/consulter/bbf-2013-05-0032-007</w:t>
        </w:r>
      </w:hyperlink>
    </w:p>
    <w:p w:rsidR="00056A1A" w:rsidRPr="00D17D68" w:rsidRDefault="00056A1A" w:rsidP="00056A1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left="696"/>
        <w:contextualSpacing/>
        <w:rPr>
          <w:rFonts w:ascii="Calibri" w:eastAsia="Times New Roman" w:hAnsi="Calibri" w:cs="Calibri"/>
          <w:lang w:eastAsia="fr-FR"/>
        </w:rPr>
      </w:pPr>
      <w:r w:rsidRPr="00D17D6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Pauline Moirez , « Archives participatives », dans Muriel Amar et Véronique </w:t>
      </w:r>
      <w:proofErr w:type="spellStart"/>
      <w:r w:rsidRPr="00D17D68">
        <w:rPr>
          <w:rFonts w:ascii="Times New Roman" w:eastAsia="Times New Roman" w:hAnsi="Times New Roman" w:cs="Times New Roman"/>
          <w:sz w:val="24"/>
          <w:szCs w:val="24"/>
          <w:lang w:eastAsia="fr-FR"/>
        </w:rPr>
        <w:t>Mesguich</w:t>
      </w:r>
      <w:proofErr w:type="spellEnd"/>
      <w:r w:rsidRPr="00D17D6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</w:t>
      </w:r>
      <w:proofErr w:type="spellStart"/>
      <w:r w:rsidRPr="00D17D68">
        <w:rPr>
          <w:rFonts w:ascii="Times New Roman" w:eastAsia="Times New Roman" w:hAnsi="Times New Roman" w:cs="Times New Roman"/>
          <w:sz w:val="24"/>
          <w:szCs w:val="24"/>
          <w:lang w:eastAsia="fr-FR"/>
        </w:rPr>
        <w:t>dir</w:t>
      </w:r>
      <w:proofErr w:type="spellEnd"/>
      <w:r w:rsidRPr="00D17D6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.), </w:t>
      </w:r>
      <w:r w:rsidRPr="00D17D68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Bibliothèques 2.0 à l’heure des médias sociaux</w:t>
      </w:r>
      <w:r w:rsidRPr="00D17D6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2012, p. 187-197, </w:t>
      </w:r>
      <w:hyperlink r:id="rId28" w:history="1">
        <w:r w:rsidRPr="00D17D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eastAsia="fr-FR"/>
          </w:rPr>
          <w:t>http://archivesic.ccsd.cnrs.fr/sic_00725420</w:t>
        </w:r>
      </w:hyperlink>
    </w:p>
    <w:p w:rsidR="00056A1A" w:rsidRPr="00D17D68" w:rsidRDefault="00056A1A" w:rsidP="00056A1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00" w:line="240" w:lineRule="auto"/>
        <w:ind w:left="696"/>
        <w:contextualSpacing/>
        <w:rPr>
          <w:rFonts w:ascii="Calibri" w:eastAsia="Times New Roman" w:hAnsi="Calibri" w:cs="Calibri"/>
          <w:lang w:eastAsia="fr-FR"/>
        </w:rPr>
      </w:pPr>
      <w:r w:rsidRPr="00D17D6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Damien Day, </w:t>
      </w:r>
      <w:hyperlink r:id="rId29" w:history="1">
        <w:r w:rsidRPr="00D17D68">
          <w:rPr>
            <w:rFonts w:ascii="Times New Roman" w:eastAsia="Times New Roman" w:hAnsi="Times New Roman" w:cs="Times New Roman"/>
            <w:i/>
            <w:sz w:val="24"/>
            <w:szCs w:val="24"/>
            <w:lang w:eastAsia="fr-FR"/>
          </w:rPr>
          <w:t>Enjeux, état des lieux et dynamiques</w:t>
        </w:r>
      </w:hyperlink>
      <w:r w:rsidRPr="00D17D68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 xml:space="preserve"> </w:t>
      </w:r>
      <w:hyperlink r:id="rId30" w:history="1">
        <w:r w:rsidRPr="00D17D68">
          <w:rPr>
            <w:rFonts w:ascii="Times New Roman" w:eastAsia="Times New Roman" w:hAnsi="Times New Roman" w:cs="Times New Roman"/>
            <w:i/>
            <w:sz w:val="24"/>
            <w:szCs w:val="24"/>
            <w:lang w:eastAsia="fr-FR"/>
          </w:rPr>
          <w:t>de participation en bibliothèques</w:t>
        </w:r>
      </w:hyperlink>
      <w:r w:rsidRPr="00D17D68">
        <w:rPr>
          <w:rFonts w:ascii="Times New Roman" w:eastAsia="Times New Roman" w:hAnsi="Times New Roman" w:cs="Times New Roman"/>
          <w:sz w:val="24"/>
          <w:szCs w:val="24"/>
          <w:lang w:eastAsia="fr-FR"/>
        </w:rPr>
        <w:t>,</w:t>
      </w:r>
      <w:r w:rsidRPr="00D17D68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 xml:space="preserve"> </w:t>
      </w:r>
      <w:r w:rsidRPr="00D17D6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mémoire pour le diplôme de conservateur des bibliothèques, ENSSIB, 2014, </w:t>
      </w:r>
      <w:hyperlink r:id="rId31" w:history="1">
        <w:r w:rsidRPr="00D17D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eastAsia="fr-FR"/>
          </w:rPr>
          <w:t>http://www.enssib.fr/bibliotheque-numerique/documents/64226-enjeux-etat-des-lieux-et-dynamiques-de-participation-en-bibliotheques.pdf</w:t>
        </w:r>
      </w:hyperlink>
    </w:p>
    <w:p w:rsidR="00056A1A" w:rsidRPr="00D17D68" w:rsidRDefault="00056A1A" w:rsidP="00056A1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00" w:line="240" w:lineRule="auto"/>
        <w:ind w:left="696"/>
        <w:contextualSpacing/>
        <w:rPr>
          <w:rFonts w:ascii="Calibri" w:eastAsia="Times New Roman" w:hAnsi="Calibri" w:cs="Calibri"/>
          <w:lang w:eastAsia="fr-FR"/>
        </w:rPr>
      </w:pPr>
    </w:p>
    <w:p w:rsidR="00056A1A" w:rsidRPr="000E3309" w:rsidRDefault="00056A1A" w:rsidP="00056A1A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  <w:lang w:val="en-US" w:eastAsia="fr-FR"/>
        </w:rPr>
      </w:pPr>
      <w:proofErr w:type="spellStart"/>
      <w:r w:rsidRPr="00D17D68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  <w:lang w:val="en-US" w:eastAsia="fr-FR"/>
        </w:rPr>
        <w:t>Musées</w:t>
      </w:r>
      <w:proofErr w:type="spellEnd"/>
    </w:p>
    <w:p w:rsidR="00056A1A" w:rsidRPr="00D17D68" w:rsidRDefault="00056A1A" w:rsidP="00056A1A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17D6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Noémie Couillard, </w:t>
      </w:r>
      <w:r w:rsidRPr="00D17D68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La culture numérique au musée : participation des visiteurs, stratégies professionnelles et enjeux institutionnels</w:t>
      </w:r>
      <w:r w:rsidRPr="00D17D68">
        <w:rPr>
          <w:rFonts w:ascii="Times New Roman" w:eastAsia="Times New Roman" w:hAnsi="Times New Roman" w:cs="Times New Roman"/>
          <w:sz w:val="24"/>
          <w:szCs w:val="24"/>
          <w:lang w:eastAsia="fr-FR"/>
        </w:rPr>
        <w:t>, 2017.</w:t>
      </w:r>
      <w:hyperlink r:id="rId32" w:history="1">
        <w:r w:rsidRPr="00D17D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http://www.theses.fr/s135520</w:t>
        </w:r>
      </w:hyperlink>
      <w:r w:rsidRPr="00D17D68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056A1A" w:rsidRPr="00D17D68" w:rsidRDefault="00056A1A" w:rsidP="00056A1A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17D6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Florence </w:t>
      </w:r>
      <w:proofErr w:type="spellStart"/>
      <w:r w:rsidRPr="00D17D68">
        <w:rPr>
          <w:rFonts w:ascii="Times New Roman" w:eastAsia="Times New Roman" w:hAnsi="Times New Roman" w:cs="Times New Roman"/>
          <w:sz w:val="24"/>
          <w:szCs w:val="24"/>
          <w:lang w:eastAsia="fr-FR"/>
        </w:rPr>
        <w:t>Andreacola</w:t>
      </w:r>
      <w:proofErr w:type="spellEnd"/>
      <w:r w:rsidRPr="00D17D6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r w:rsidRPr="00D17D68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« Musée et numérique, enjeux et mutations »</w:t>
      </w:r>
      <w:r w:rsidRPr="00D17D6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r w:rsidRPr="00D17D68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Revue française des sciences de l’information et de la communication</w:t>
      </w:r>
      <w:r w:rsidRPr="00D17D6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5 | 2014, mis en ligne le 21 juillet 2014, URL : </w:t>
      </w:r>
      <w:hyperlink r:id="rId33" w:history="1">
        <w:r w:rsidRPr="00D17D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http://rfsic.revues.org/1056</w:t>
        </w:r>
      </w:hyperlink>
      <w:r w:rsidRPr="00D17D6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; DOI : 10.4000/rfsic.1056 </w:t>
      </w:r>
    </w:p>
    <w:p w:rsidR="00056A1A" w:rsidRPr="00D17D68" w:rsidRDefault="00056A1A" w:rsidP="00056A1A">
      <w:pPr>
        <w:numPr>
          <w:ilvl w:val="0"/>
          <w:numId w:val="5"/>
        </w:numPr>
        <w:tabs>
          <w:tab w:val="left" w:pos="7230"/>
        </w:tabs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17D68">
        <w:rPr>
          <w:rFonts w:ascii="Times New Roman" w:eastAsia="Times New Roman" w:hAnsi="Times New Roman" w:cs="Times New Roman"/>
          <w:sz w:val="24"/>
          <w:szCs w:val="24"/>
          <w:lang w:eastAsia="fr-FR"/>
        </w:rPr>
        <w:t>Geneviève Vidal,</w:t>
      </w:r>
      <w:r w:rsidRPr="00D17D68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 xml:space="preserve"> </w:t>
      </w:r>
      <w:proofErr w:type="spellStart"/>
      <w:r w:rsidRPr="00D17D68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Museomix</w:t>
      </w:r>
      <w:proofErr w:type="spellEnd"/>
      <w:r w:rsidRPr="00D17D68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 xml:space="preserve"> 2013 au musée des Arts décoratifs</w:t>
      </w:r>
      <w:r w:rsidRPr="00D17D6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rapport d’étude, </w:t>
      </w:r>
    </w:p>
    <w:p w:rsidR="00056A1A" w:rsidRPr="00D17D68" w:rsidRDefault="00056A1A" w:rsidP="00056A1A">
      <w:pPr>
        <w:numPr>
          <w:ilvl w:val="0"/>
          <w:numId w:val="2"/>
        </w:num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34" w:history="1">
        <w:r w:rsidRPr="00D17D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http://archivesic.ccsd.cnrs.fr/sic_01056190</w:t>
        </w:r>
      </w:hyperlink>
    </w:p>
    <w:p w:rsidR="00056A1A" w:rsidRPr="00D17D68" w:rsidRDefault="00056A1A" w:rsidP="00056A1A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D17D6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Jenny Kidd, </w:t>
      </w:r>
      <w:r w:rsidRPr="00D17D68"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fr-FR"/>
        </w:rPr>
        <w:t xml:space="preserve">Museums in the new </w:t>
      </w:r>
      <w:proofErr w:type="spellStart"/>
      <w:r w:rsidRPr="00D17D68"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fr-FR"/>
        </w:rPr>
        <w:t>mediascape</w:t>
      </w:r>
      <w:proofErr w:type="spellEnd"/>
      <w:r w:rsidRPr="00D17D68"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fr-FR"/>
        </w:rPr>
        <w:t>: transmedia, participation, ethics</w:t>
      </w:r>
      <w:r w:rsidRPr="00D17D68">
        <w:rPr>
          <w:rFonts w:ascii="Times New Roman" w:eastAsia="Times New Roman" w:hAnsi="Times New Roman" w:cs="Times New Roman"/>
          <w:bCs/>
          <w:sz w:val="24"/>
          <w:szCs w:val="24"/>
          <w:lang w:val="en-US" w:eastAsia="fr-FR"/>
        </w:rPr>
        <w:t>,</w:t>
      </w:r>
      <w:r w:rsidRPr="00D17D6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Pr="00D17D6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Farnham</w:t>
      </w:r>
      <w:proofErr w:type="spellEnd"/>
      <w:r w:rsidRPr="00D17D6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, </w:t>
      </w:r>
      <w:proofErr w:type="spellStart"/>
      <w:r w:rsidRPr="00D17D6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Ashgate</w:t>
      </w:r>
      <w:proofErr w:type="spellEnd"/>
      <w:r w:rsidRPr="00D17D6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, 2014.</w:t>
      </w:r>
    </w:p>
    <w:p w:rsidR="00056A1A" w:rsidRPr="00D17D68" w:rsidRDefault="00056A1A" w:rsidP="00056A1A">
      <w:pPr>
        <w:numPr>
          <w:ilvl w:val="0"/>
          <w:numId w:val="5"/>
        </w:num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bookmarkStart w:id="1" w:name="_Hlk493067090"/>
      <w:r w:rsidRPr="00D17D6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Amanda M. Guenther, « </w:t>
      </w:r>
      <w:bookmarkEnd w:id="1"/>
      <w:r w:rsidRPr="00D17D6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Today’s Curation: News of the Art Museum and the Crowd », </w:t>
      </w:r>
      <w:proofErr w:type="spellStart"/>
      <w:r w:rsidRPr="00D17D6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dans</w:t>
      </w:r>
      <w:proofErr w:type="spellEnd"/>
      <w:r w:rsidRPr="00D17D6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Pr="00D17D68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Professional Projects from the College of Journalism and Mass Communications</w:t>
      </w:r>
      <w:r w:rsidRPr="00D17D6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, Paper 5. </w:t>
      </w:r>
      <w:hyperlink r:id="rId35" w:history="1">
        <w:r w:rsidRPr="00D17D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http://digitalcommons.unl.edu/journalismprojects/5</w:t>
        </w:r>
      </w:hyperlink>
      <w:r w:rsidRPr="00D17D6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, 2014.</w:t>
      </w:r>
    </w:p>
    <w:p w:rsidR="00056A1A" w:rsidRDefault="00056A1A" w:rsidP="00056A1A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D17D6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lastRenderedPageBreak/>
        <w:t xml:space="preserve">Bonnie Ruberg, « Curating with a Click: The Art That Participatory Media Leaves Behind », </w:t>
      </w:r>
      <w:r w:rsidRPr="00D17D68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Ada: A Journal of Gender, New Media, and Technology</w:t>
      </w:r>
      <w:r w:rsidRPr="00D17D6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, n</w:t>
      </w:r>
      <w:r w:rsidRPr="00D17D68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fr-FR"/>
        </w:rPr>
        <w:t>o</w:t>
      </w:r>
      <w:r w:rsidRPr="00D17D6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 7, </w:t>
      </w:r>
      <w:proofErr w:type="spellStart"/>
      <w:r w:rsidRPr="00D17D6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avril</w:t>
      </w:r>
      <w:proofErr w:type="spellEnd"/>
      <w:r w:rsidRPr="00D17D6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 2015.</w:t>
      </w:r>
    </w:p>
    <w:p w:rsidR="00056A1A" w:rsidRPr="00D17D68" w:rsidRDefault="00056A1A" w:rsidP="00056A1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056A1A" w:rsidRPr="000E3309" w:rsidRDefault="00056A1A" w:rsidP="00056A1A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4"/>
          <w:szCs w:val="24"/>
          <w:u w:val="single"/>
          <w:lang w:eastAsia="fr-FR"/>
        </w:rPr>
      </w:pPr>
      <w:r w:rsidRPr="00D17D68">
        <w:rPr>
          <w:rFonts w:ascii="Times New Roman" w:eastAsia="Times New Roman" w:hAnsi="Times New Roman" w:cs="Times New Roman"/>
          <w:b/>
          <w:color w:val="C00000"/>
          <w:sz w:val="24"/>
          <w:szCs w:val="24"/>
          <w:u w:val="single"/>
          <w:lang w:eastAsia="fr-FR"/>
        </w:rPr>
        <w:t>Patrimoine culturel immatériel</w:t>
      </w:r>
    </w:p>
    <w:p w:rsidR="00056A1A" w:rsidRPr="00D17D68" w:rsidRDefault="00056A1A" w:rsidP="00056A1A">
      <w:pPr>
        <w:numPr>
          <w:ilvl w:val="0"/>
          <w:numId w:val="10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D17D68">
        <w:rPr>
          <w:rFonts w:ascii="Times New Roman" w:hAnsi="Times New Roman" w:cs="Times New Roman"/>
          <w:sz w:val="24"/>
          <w:szCs w:val="24"/>
        </w:rPr>
        <w:t xml:space="preserve">Marta </w:t>
      </w:r>
      <w:proofErr w:type="spellStart"/>
      <w:r w:rsidRPr="00D17D68">
        <w:rPr>
          <w:rFonts w:ascii="Times New Roman" w:hAnsi="Times New Roman" w:cs="Times New Roman"/>
          <w:sz w:val="24"/>
          <w:szCs w:val="24"/>
        </w:rPr>
        <w:t>Severo</w:t>
      </w:r>
      <w:proofErr w:type="spellEnd"/>
      <w:r w:rsidRPr="00D17D68">
        <w:rPr>
          <w:rFonts w:ascii="Times New Roman" w:hAnsi="Times New Roman" w:cs="Times New Roman"/>
          <w:sz w:val="24"/>
          <w:szCs w:val="24"/>
        </w:rPr>
        <w:t xml:space="preserve"> et Séverine </w:t>
      </w:r>
      <w:proofErr w:type="spellStart"/>
      <w:r w:rsidRPr="00D17D68">
        <w:rPr>
          <w:rFonts w:ascii="Times New Roman" w:hAnsi="Times New Roman" w:cs="Times New Roman"/>
          <w:sz w:val="24"/>
          <w:szCs w:val="24"/>
        </w:rPr>
        <w:t>Cachat</w:t>
      </w:r>
      <w:proofErr w:type="spellEnd"/>
      <w:r w:rsidRPr="00D17D6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17D68">
        <w:rPr>
          <w:rFonts w:ascii="Times New Roman" w:hAnsi="Times New Roman" w:cs="Times New Roman"/>
          <w:sz w:val="24"/>
          <w:szCs w:val="24"/>
        </w:rPr>
        <w:t>dir</w:t>
      </w:r>
      <w:proofErr w:type="spellEnd"/>
      <w:r w:rsidRPr="00D17D68">
        <w:rPr>
          <w:rFonts w:ascii="Times New Roman" w:hAnsi="Times New Roman" w:cs="Times New Roman"/>
          <w:sz w:val="24"/>
          <w:szCs w:val="24"/>
        </w:rPr>
        <w:t xml:space="preserve">.), </w:t>
      </w:r>
      <w:r w:rsidRPr="00D17D68">
        <w:rPr>
          <w:rFonts w:ascii="Times New Roman" w:hAnsi="Times New Roman" w:cs="Times New Roman"/>
          <w:i/>
          <w:sz w:val="24"/>
          <w:szCs w:val="24"/>
        </w:rPr>
        <w:t>Patrimoine culturel immatériel et numérique</w:t>
      </w:r>
      <w:r w:rsidRPr="00D17D68">
        <w:rPr>
          <w:rFonts w:ascii="Times New Roman" w:hAnsi="Times New Roman" w:cs="Times New Roman"/>
          <w:sz w:val="24"/>
          <w:szCs w:val="24"/>
        </w:rPr>
        <w:t xml:space="preserve">, Paris, </w:t>
      </w:r>
      <w:proofErr w:type="spellStart"/>
      <w:r w:rsidRPr="00D17D68">
        <w:rPr>
          <w:rFonts w:ascii="Times New Roman" w:hAnsi="Times New Roman" w:cs="Times New Roman"/>
          <w:sz w:val="24"/>
          <w:szCs w:val="24"/>
        </w:rPr>
        <w:t>L’Harmattan</w:t>
      </w:r>
      <w:proofErr w:type="spellEnd"/>
      <w:r w:rsidRPr="00D17D68">
        <w:rPr>
          <w:rFonts w:ascii="Times New Roman" w:hAnsi="Times New Roman" w:cs="Times New Roman"/>
          <w:sz w:val="24"/>
          <w:szCs w:val="24"/>
        </w:rPr>
        <w:t>, 2017.</w:t>
      </w:r>
    </w:p>
    <w:p w:rsidR="006C39F0" w:rsidRDefault="00056A1A"/>
    <w:sectPr w:rsidR="006C39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34933"/>
    <w:multiLevelType w:val="hybridMultilevel"/>
    <w:tmpl w:val="2348E8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E00F8A"/>
    <w:multiLevelType w:val="hybridMultilevel"/>
    <w:tmpl w:val="534024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BF2E40"/>
    <w:multiLevelType w:val="hybridMultilevel"/>
    <w:tmpl w:val="96A837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F84AD3"/>
    <w:multiLevelType w:val="hybridMultilevel"/>
    <w:tmpl w:val="70D64A6C"/>
    <w:lvl w:ilvl="0" w:tplc="8B8E31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475D9C"/>
    <w:multiLevelType w:val="hybridMultilevel"/>
    <w:tmpl w:val="33968388"/>
    <w:lvl w:ilvl="0" w:tplc="6D90CE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B809E8"/>
    <w:multiLevelType w:val="hybridMultilevel"/>
    <w:tmpl w:val="AB38197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4FD4543"/>
    <w:multiLevelType w:val="hybridMultilevel"/>
    <w:tmpl w:val="BF20B6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927AF3"/>
    <w:multiLevelType w:val="hybridMultilevel"/>
    <w:tmpl w:val="94BC5F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2E7E42"/>
    <w:multiLevelType w:val="hybridMultilevel"/>
    <w:tmpl w:val="E8940D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AF11A5"/>
    <w:multiLevelType w:val="hybridMultilevel"/>
    <w:tmpl w:val="E6C013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3"/>
  </w:num>
  <w:num w:numId="5">
    <w:abstractNumId w:val="1"/>
  </w:num>
  <w:num w:numId="6">
    <w:abstractNumId w:val="0"/>
  </w:num>
  <w:num w:numId="7">
    <w:abstractNumId w:val="8"/>
  </w:num>
  <w:num w:numId="8">
    <w:abstractNumId w:val="2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A1A"/>
    <w:rsid w:val="00056A1A"/>
    <w:rsid w:val="004E5CF3"/>
    <w:rsid w:val="00702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8756C"/>
  <w15:chartTrackingRefBased/>
  <w15:docId w15:val="{C78DDB21-3B74-4736-9660-82FEFB5DB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6A1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56A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dpn.fr" TargetMode="External"/><Relationship Id="rId13" Type="http://schemas.openxmlformats.org/officeDocument/2006/relationships/hyperlink" Target="https://inra-dam-front-resources-cdn.brainsonic.com/ressources/afile/397915-b0f90-resource-charte-des-sciences-et-recherches-participatives-en-france.pdf" TargetMode="External"/><Relationship Id="rId18" Type="http://schemas.openxmlformats.org/officeDocument/2006/relationships/hyperlink" Target="http://www.enssib.fr/bibliotheque-numerique/documents/66008-le-crowdsourcing-applique-aux-archives-numeriques-concepts-pratiques-et-enjeux.pdf" TargetMode="External"/><Relationship Id="rId26" Type="http://schemas.openxmlformats.org/officeDocument/2006/relationships/hyperlink" Target="http://www.bnf.fr/documents/crowdsourcing_rapport.pdfh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bnf.fr/documents/crowdsourcing_rapport.pdf." TargetMode="External"/><Relationship Id="rId34" Type="http://schemas.openxmlformats.org/officeDocument/2006/relationships/hyperlink" Target="http://archivesic.ccsd.cnrs.fr/sic_01056190" TargetMode="External"/><Relationship Id="rId7" Type="http://schemas.openxmlformats.org/officeDocument/2006/relationships/hyperlink" Target="http://books.openedition.org/pupo/4079?lang=fr" TargetMode="External"/><Relationship Id="rId12" Type="http://schemas.openxmlformats.org/officeDocument/2006/relationships/hyperlink" Target="http://www.cnrs.fr/comets/IMG/pdf/comets-avis-sciences_citoyennes-25_juin_2015.pdf" TargetMode="External"/><Relationship Id="rId17" Type="http://schemas.openxmlformats.org/officeDocument/2006/relationships/hyperlink" Target="https://siafdroit.hypotheses.org/659" TargetMode="External"/><Relationship Id="rId25" Type="http://schemas.openxmlformats.org/officeDocument/2006/relationships/hyperlink" Target="http://www.bnf.fr/documents/correct_etude_usages.pdf." TargetMode="External"/><Relationship Id="rId33" Type="http://schemas.openxmlformats.org/officeDocument/2006/relationships/hyperlink" Target="http://rfsic.revues.org/1056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rchives.vendee.fr/Decouvrir/Pratique-des-archives" TargetMode="External"/><Relationship Id="rId20" Type="http://schemas.openxmlformats.org/officeDocument/2006/relationships/hyperlink" Target="https://bnf.hypotheses.org/1853" TargetMode="External"/><Relationship Id="rId29" Type="http://schemas.openxmlformats.org/officeDocument/2006/relationships/hyperlink" Target="http://www.enssib.fr/bibliotheque-numerique/documents/64226-enjeux-etat-des-lieux-et-dynamiques-de-participation-en-bibliotheques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participation-et-democratie.fr/fr/dico/presentation-dico" TargetMode="External"/><Relationship Id="rId11" Type="http://schemas.openxmlformats.org/officeDocument/2006/relationships/hyperlink" Target="https://f.hypotheses.org/wp-content/blogs.dir/218/files/2012/03/sciences-participatives-GENIN-TICHIT.pdf" TargetMode="External"/><Relationship Id="rId24" Type="http://schemas.openxmlformats.org/officeDocument/2006/relationships/hyperlink" Target="http://lectures.revues.org/20966" TargetMode="External"/><Relationship Id="rId32" Type="http://schemas.openxmlformats.org/officeDocument/2006/relationships/hyperlink" Target="http://www.theses.fr/s135520" TargetMode="External"/><Relationship Id="rId37" Type="http://schemas.openxmlformats.org/officeDocument/2006/relationships/theme" Target="theme/theme1.xml"/><Relationship Id="rId5" Type="http://schemas.openxmlformats.org/officeDocument/2006/relationships/hyperlink" Target="http://www.culturecommunication.gouv.fr/content/download/157595/1716693/version/3/file/Culture-et-Recherche-134-web.pdf" TargetMode="External"/><Relationship Id="rId15" Type="http://schemas.openxmlformats.org/officeDocument/2006/relationships/hyperlink" Target="http://www.piaf-archives.org/content/l%E2%80%99accueil-des-contributions-collaboratives-de-toute-nature-source-de-dynamisme-et-d" TargetMode="External"/><Relationship Id="rId23" Type="http://schemas.openxmlformats.org/officeDocument/2006/relationships/hyperlink" Target="http://passes-present.eu/fr/les-projets-de-recherche/relations-au-passe/le-devenir-du-patrimoine-numerise-en-ligne" TargetMode="External"/><Relationship Id="rId28" Type="http://schemas.openxmlformats.org/officeDocument/2006/relationships/hyperlink" Target="http://archivesic.ccsd.cnrs.fr/sic_00725420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sciences-participatives.com/" TargetMode="External"/><Relationship Id="rId19" Type="http://schemas.openxmlformats.org/officeDocument/2006/relationships/hyperlink" Target="http://www.bnf.fr/fr/professionnels/anx_journees_pro_2017/a.jp_170503_bib_num_recherche.html" TargetMode="External"/><Relationship Id="rId31" Type="http://schemas.openxmlformats.org/officeDocument/2006/relationships/hyperlink" Target="http://www.enssib.fr/bibliotheque-numerique/documents/64226-enjeux-etat-des-lieux-et-dynamiques-de-participation-en-bibliotheques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fsic.org/index.php/services-300085/bibliotheque/publications-de-la-sfsic/720-cahiers-de-la-sfsic-nd9-janvier-2014/file" TargetMode="External"/><Relationship Id="rId14" Type="http://schemas.openxmlformats.org/officeDocument/2006/relationships/hyperlink" Target="https://francearchives.fr/article/28204701" TargetMode="External"/><Relationship Id="rId22" Type="http://schemas.openxmlformats.org/officeDocument/2006/relationships/hyperlink" Target="https://hal.archives-ouvertes.fr/hal-01248704/document" TargetMode="External"/><Relationship Id="rId27" Type="http://schemas.openxmlformats.org/officeDocument/2006/relationships/hyperlink" Target="http://bbf.enssib.fr/consulter/bbf-2013-05-0032-007" TargetMode="External"/><Relationship Id="rId30" Type="http://schemas.openxmlformats.org/officeDocument/2006/relationships/hyperlink" Target="http://www.enssib.fr/bibliotheque-numerique/documents/64226-enjeux-etat-des-lieux-et-dynamiques-de-participation-en-bibliotheques.pdf" TargetMode="External"/><Relationship Id="rId35" Type="http://schemas.openxmlformats.org/officeDocument/2006/relationships/hyperlink" Target="http://digitalcommons.unl.edu/journalismprojects/5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1836</Words>
  <Characters>10099</Characters>
  <Application>Microsoft Office Word</Application>
  <DocSecurity>0</DocSecurity>
  <Lines>84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 la Culture</Company>
  <LinksUpToDate>false</LinksUpToDate>
  <CharactersWithSpaces>11912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Beatrice.berchon Beatrice.berchon</dc:creator>
  <cp:keywords/>
  <dc:description/>
  <cp:lastModifiedBy>Beatrice.berchon Beatrice.berchon</cp:lastModifiedBy>
  <cp:revision>1</cp:revision>
  <dcterms:created xsi:type="dcterms:W3CDTF">2017-12-18T15:43:00Z</dcterms:created>
  <dcterms:modified xsi:type="dcterms:W3CDTF">2017-12-18T15:45:00Z</dcterms:modified>
</cp:coreProperties>
</file>