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35F6" w14:textId="77777777" w:rsidR="0029644F" w:rsidRDefault="0029644F" w:rsidP="0029644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Fiche </w:t>
      </w:r>
      <w:r w:rsidR="008F2167">
        <w:rPr>
          <w:b/>
          <w:sz w:val="28"/>
          <w:szCs w:val="28"/>
          <w:u w:val="single"/>
        </w:rPr>
        <w:t>n°3</w:t>
      </w:r>
      <w:r w:rsidR="00B20F38">
        <w:rPr>
          <w:b/>
          <w:sz w:val="28"/>
          <w:szCs w:val="28"/>
        </w:rPr>
        <w:t xml:space="preserve"> : Chantier</w:t>
      </w:r>
      <w:r>
        <w:rPr>
          <w:b/>
          <w:sz w:val="28"/>
          <w:szCs w:val="28"/>
        </w:rPr>
        <w:t xml:space="preserve"> des collections des musées de France</w:t>
      </w:r>
    </w:p>
    <w:p w14:paraId="69D6D9EF" w14:textId="77777777" w:rsidR="0029644F" w:rsidRDefault="0029644F" w:rsidP="0029644F">
      <w:pPr>
        <w:ind w:firstLine="360"/>
        <w:jc w:val="center"/>
        <w:rPr>
          <w:b/>
          <w:sz w:val="28"/>
          <w:szCs w:val="28"/>
        </w:rPr>
      </w:pPr>
    </w:p>
    <w:p w14:paraId="72738F2C" w14:textId="0875C53A" w:rsidR="0029644F" w:rsidRPr="008F2167" w:rsidRDefault="0029644F" w:rsidP="0029644F">
      <w:pPr>
        <w:pStyle w:val="Paragraphedeliste"/>
        <w:numPr>
          <w:ilvl w:val="0"/>
          <w:numId w:val="1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8F2167">
        <w:rPr>
          <w:b/>
          <w:iCs/>
          <w:sz w:val="24"/>
          <w:szCs w:val="24"/>
        </w:rPr>
        <w:t>Coche</w:t>
      </w:r>
      <w:r w:rsidR="00B5243C">
        <w:rPr>
          <w:b/>
          <w:iCs/>
          <w:sz w:val="24"/>
          <w:szCs w:val="24"/>
        </w:rPr>
        <w:t>z</w:t>
      </w:r>
      <w:bookmarkStart w:id="0" w:name="_GoBack"/>
      <w:bookmarkEnd w:id="0"/>
      <w:r w:rsidRPr="008F2167">
        <w:rPr>
          <w:b/>
          <w:iCs/>
          <w:sz w:val="24"/>
          <w:szCs w:val="24"/>
        </w:rPr>
        <w:t xml:space="preserve"> les mentions qui correspondent à votre demande</w:t>
      </w:r>
    </w:p>
    <w:p w14:paraId="564873A8" w14:textId="77777777" w:rsidR="0029644F" w:rsidRDefault="0029644F" w:rsidP="0029644F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9644F" w14:paraId="0D917DC3" w14:textId="77777777" w:rsidTr="0029644F">
        <w:trPr>
          <w:trHeight w:val="736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89EACB" w14:textId="77777777" w:rsidR="0029644F" w:rsidRPr="00B20F38" w:rsidRDefault="0029644F">
            <w:pPr>
              <w:jc w:val="center"/>
              <w:rPr>
                <w:b/>
                <w:bCs/>
                <w:sz w:val="24"/>
                <w:szCs w:val="24"/>
              </w:rPr>
            </w:pPr>
            <w:r w:rsidRPr="00B20F38">
              <w:rPr>
                <w:b/>
                <w:bCs/>
                <w:sz w:val="24"/>
                <w:szCs w:val="24"/>
              </w:rPr>
              <w:t>Conservation préventive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143C4" w14:textId="77777777" w:rsidR="0029644F" w:rsidRPr="00B20F38" w:rsidRDefault="00B20F38">
            <w:pPr>
              <w:jc w:val="center"/>
              <w:rPr>
                <w:b/>
                <w:bCs/>
                <w:sz w:val="24"/>
                <w:szCs w:val="24"/>
              </w:rPr>
            </w:pPr>
            <w:r w:rsidRPr="00B20F38">
              <w:rPr>
                <w:b/>
                <w:bCs/>
                <w:sz w:val="24"/>
                <w:szCs w:val="24"/>
              </w:rPr>
              <w:t>R</w:t>
            </w:r>
            <w:r w:rsidR="0029644F" w:rsidRPr="00B20F38">
              <w:rPr>
                <w:b/>
                <w:bCs/>
                <w:sz w:val="24"/>
                <w:szCs w:val="24"/>
              </w:rPr>
              <w:t>estauration</w:t>
            </w:r>
          </w:p>
        </w:tc>
      </w:tr>
      <w:tr w:rsidR="0029644F" w14:paraId="6AE23256" w14:textId="77777777" w:rsidTr="0029644F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92673A" w14:textId="77777777" w:rsidR="0029644F" w:rsidRDefault="0029644F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80332A">
              <w:t>A</w:t>
            </w:r>
            <w:r>
              <w:t>ménagement de réserves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ED731" w14:textId="77777777" w:rsidR="0029644F" w:rsidRDefault="0029644F">
            <w:pPr>
              <w:jc w:val="both"/>
            </w:pPr>
            <w:r>
              <w:sym w:font="Wingdings" w:char="F06F"/>
            </w:r>
            <w:r>
              <w:t xml:space="preserve"> Programme annuel ou pluriannuel</w:t>
            </w:r>
          </w:p>
        </w:tc>
      </w:tr>
      <w:tr w:rsidR="0029644F" w14:paraId="0E05C382" w14:textId="77777777" w:rsidTr="0029644F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B20EA6" w14:textId="77777777" w:rsidR="0029644F" w:rsidRDefault="0080332A">
            <w:pPr>
              <w:jc w:val="both"/>
            </w:pPr>
            <w:r>
              <w:sym w:font="Wingdings" w:char="F06F"/>
            </w:r>
            <w:r>
              <w:t xml:space="preserve"> Mesure d’urgence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E89E18" w14:textId="77777777" w:rsidR="0029644F" w:rsidRDefault="0029644F">
            <w:pPr>
              <w:jc w:val="both"/>
            </w:pPr>
            <w:r>
              <w:sym w:font="Wingdings" w:char="F06F"/>
            </w:r>
            <w:r>
              <w:t xml:space="preserve"> Exposition temporaire</w:t>
            </w:r>
          </w:p>
        </w:tc>
      </w:tr>
      <w:tr w:rsidR="0029644F" w14:paraId="713BB098" w14:textId="77777777" w:rsidTr="0029644F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2A12F5" w14:textId="77777777" w:rsidR="0029644F" w:rsidRDefault="0080332A">
            <w:pPr>
              <w:jc w:val="both"/>
            </w:pPr>
            <w:r>
              <w:sym w:font="Wingdings" w:char="F06F"/>
            </w:r>
            <w:r>
              <w:t xml:space="preserve"> Amélioration des conditions de stockage ou de présentation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260932" w14:textId="77777777" w:rsidR="0029644F" w:rsidRDefault="0029644F">
            <w:pPr>
              <w:jc w:val="both"/>
            </w:pPr>
            <w:r>
              <w:sym w:font="Wingdings" w:char="F06F"/>
            </w:r>
            <w:r>
              <w:t xml:space="preserve"> Mesure d’urgence</w:t>
            </w:r>
          </w:p>
        </w:tc>
      </w:tr>
      <w:tr w:rsidR="0029644F" w14:paraId="56B38059" w14:textId="77777777" w:rsidTr="0029644F">
        <w:trPr>
          <w:trHeight w:val="679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F2AF55" w14:textId="77777777" w:rsidR="0029644F" w:rsidRDefault="0080332A">
            <w:pPr>
              <w:jc w:val="both"/>
            </w:pPr>
            <w:r>
              <w:sym w:font="Wingdings" w:char="F06F"/>
            </w:r>
            <w:r>
              <w:t xml:space="preserve"> Autres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D09F4" w14:textId="77777777" w:rsidR="0029644F" w:rsidRDefault="0029644F">
            <w:pPr>
              <w:jc w:val="both"/>
            </w:pPr>
            <w:r>
              <w:sym w:font="Wingdings" w:char="F06F"/>
            </w:r>
            <w:r>
              <w:t xml:space="preserve"> Autres</w:t>
            </w:r>
          </w:p>
        </w:tc>
      </w:tr>
    </w:tbl>
    <w:p w14:paraId="3F4FC4B4" w14:textId="77777777" w:rsidR="0029644F" w:rsidRDefault="0029644F" w:rsidP="0029644F">
      <w:pPr>
        <w:ind w:firstLine="360"/>
        <w:jc w:val="both"/>
      </w:pPr>
    </w:p>
    <w:p w14:paraId="7239F638" w14:textId="77777777" w:rsidR="0029644F" w:rsidRPr="008F2167" w:rsidRDefault="0029644F" w:rsidP="0029644F">
      <w:pPr>
        <w:pStyle w:val="Paragraphedeliste"/>
        <w:numPr>
          <w:ilvl w:val="0"/>
          <w:numId w:val="2"/>
        </w:numPr>
        <w:shd w:val="pct15" w:color="auto" w:fill="auto"/>
        <w:jc w:val="both"/>
        <w:rPr>
          <w:b/>
          <w:iCs/>
          <w:sz w:val="24"/>
          <w:szCs w:val="24"/>
        </w:rPr>
      </w:pPr>
      <w:r w:rsidRPr="008F2167">
        <w:rPr>
          <w:b/>
          <w:iCs/>
          <w:sz w:val="24"/>
          <w:szCs w:val="24"/>
        </w:rPr>
        <w:t>Présentation de la programmation envisagée en lien avec le projet scientifique et culturel du musée et le récolement</w:t>
      </w:r>
      <w:r w:rsidR="00B20F38" w:rsidRPr="008F2167">
        <w:rPr>
          <w:b/>
          <w:iCs/>
          <w:sz w:val="24"/>
          <w:szCs w:val="24"/>
        </w:rPr>
        <w:t xml:space="preserve"> décennal</w:t>
      </w:r>
    </w:p>
    <w:p w14:paraId="34A7B177" w14:textId="77777777" w:rsidR="0029644F" w:rsidRDefault="0029644F" w:rsidP="0029644F">
      <w:pPr>
        <w:ind w:firstLine="36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644F" w14:paraId="33EE3999" w14:textId="77777777" w:rsidTr="00CD673D">
        <w:trPr>
          <w:trHeight w:val="7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418" w14:textId="77777777" w:rsidR="0029644F" w:rsidRDefault="0029644F">
            <w:pPr>
              <w:jc w:val="both"/>
            </w:pPr>
          </w:p>
        </w:tc>
      </w:tr>
    </w:tbl>
    <w:p w14:paraId="552463FE" w14:textId="77777777" w:rsidR="0029644F" w:rsidRDefault="0029644F" w:rsidP="0029644F">
      <w:pPr>
        <w:ind w:firstLine="360"/>
        <w:jc w:val="both"/>
      </w:pPr>
    </w:p>
    <w:p w14:paraId="701CF710" w14:textId="13FAEFAC" w:rsidR="0029644F" w:rsidRDefault="0029644F" w:rsidP="0029644F">
      <w:pPr>
        <w:ind w:firstLine="360"/>
        <w:jc w:val="both"/>
      </w:pPr>
    </w:p>
    <w:p w14:paraId="41B9267D" w14:textId="77777777" w:rsidR="00CD7450" w:rsidRDefault="00CD7450" w:rsidP="00CD745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de financement prévisionnel de l’op</w:t>
      </w:r>
      <w:r>
        <w:rPr>
          <w:rFonts w:cs="Marianne"/>
          <w:b/>
          <w:sz w:val="28"/>
          <w:szCs w:val="28"/>
        </w:rPr>
        <w:t>ération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1307"/>
        <w:gridCol w:w="1307"/>
      </w:tblGrid>
      <w:tr w:rsidR="00CD7450" w14:paraId="22538939" w14:textId="77777777" w:rsidTr="00CD7450">
        <w:trPr>
          <w:trHeight w:val="638"/>
          <w:jc w:val="center"/>
        </w:trPr>
        <w:tc>
          <w:tcPr>
            <w:tcW w:w="5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  <w:hideMark/>
          </w:tcPr>
          <w:p w14:paraId="77066C16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Dépenses TTC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6D90A9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Recettes</w:t>
            </w:r>
          </w:p>
        </w:tc>
      </w:tr>
      <w:tr w:rsidR="00CD7450" w14:paraId="1A71D5EA" w14:textId="77777777" w:rsidTr="00CD7450">
        <w:trPr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23C6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9D5B7D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E4A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2BAB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1057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D7450" w14:paraId="26A3B856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2832AC" w14:textId="77777777" w:rsidR="00CD7450" w:rsidRDefault="00CD7450">
            <w:r>
              <w:t>Personnel qualifié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2CC0F5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3FD" w14:textId="77777777" w:rsidR="00CD7450" w:rsidRDefault="00CD7450">
            <w:r>
              <w:t>État / DRAC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FAB6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DE0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5A449A1C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E38C89" w14:textId="77777777" w:rsidR="00CD7450" w:rsidRDefault="00CD7450">
            <w:r>
              <w:t>Achat fournitures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93670B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F3D3" w14:textId="77777777" w:rsidR="00CD7450" w:rsidRDefault="00CD7450">
            <w:r>
              <w:t>Région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5E5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8FC6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4C0DE838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915B1" w14:textId="77777777" w:rsidR="00CD7450" w:rsidRDefault="00CD7450">
            <w:r>
              <w:t>Logiciel / maintenance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21E1E5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E9AE" w14:textId="77777777" w:rsidR="00CD7450" w:rsidRDefault="00CD7450">
            <w:r>
              <w:t>Département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9BB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BCC0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7F66F30A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27759" w14:textId="77777777" w:rsidR="00CD7450" w:rsidRDefault="00CD7450">
            <w:r>
              <w:t>Autres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F9645B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B46C" w14:textId="77777777" w:rsidR="00CD7450" w:rsidRDefault="00CD7450">
            <w:r>
              <w:t>Structure intercommunale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A60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102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022B37B3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6B441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BDF18F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3E2" w14:textId="77777777" w:rsidR="00CD7450" w:rsidRDefault="00CD7450">
            <w:r>
              <w:t>Commune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563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A1A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4729205F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91D1F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2EFDD6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0D6" w14:textId="61625A84" w:rsidR="00CD7450" w:rsidRDefault="00CD7450">
            <w:r>
              <w:t>Mécénat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044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854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2222FA3C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3A9A9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E088A4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A07" w14:textId="2E86F34D" w:rsidR="00CD7450" w:rsidRDefault="00CD7450">
            <w:r>
              <w:t>Souscription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820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C8E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169E6069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AB563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0D8BEF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1B0" w14:textId="3865152C" w:rsidR="00CD7450" w:rsidRDefault="00CD7450">
            <w:r>
              <w:t>Autre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F10A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4A4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29FDE85B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34AB9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464E3C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2206" w14:textId="77777777" w:rsidR="00CD7450" w:rsidRDefault="00CD7450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0BEE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BCE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766F3CBE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46FBF" w14:textId="77777777" w:rsidR="00CD7450" w:rsidRDefault="00CD7450"/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3FC22F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8713" w14:textId="77777777" w:rsidR="00CD7450" w:rsidRDefault="00CD7450">
            <w:r>
              <w:t>Part du bénéficiaire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370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69DF" w14:textId="77777777" w:rsidR="00CD7450" w:rsidRDefault="00CD7450">
            <w:pPr>
              <w:jc w:val="center"/>
              <w:rPr>
                <w:b/>
              </w:rPr>
            </w:pPr>
          </w:p>
        </w:tc>
      </w:tr>
      <w:tr w:rsidR="00CD7450" w14:paraId="66B87555" w14:textId="77777777" w:rsidTr="00CD7450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A2FB9" w14:textId="29AEBC06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des dépenses </w:t>
            </w:r>
            <w:r w:rsidR="00C843E1">
              <w:rPr>
                <w:b/>
              </w:rPr>
              <w:t>TTC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8598DB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02CA" w14:textId="77777777" w:rsidR="00CD7450" w:rsidRDefault="00CD7450">
            <w:pPr>
              <w:jc w:val="center"/>
              <w:rPr>
                <w:b/>
              </w:rPr>
            </w:pPr>
            <w:r>
              <w:rPr>
                <w:b/>
              </w:rPr>
              <w:t>TOTAL recettes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BB1" w14:textId="77777777" w:rsidR="00CD7450" w:rsidRDefault="00CD7450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5E3" w14:textId="77777777" w:rsidR="00CD7450" w:rsidRDefault="00CD7450">
            <w:pPr>
              <w:jc w:val="center"/>
              <w:rPr>
                <w:b/>
              </w:rPr>
            </w:pPr>
          </w:p>
        </w:tc>
      </w:tr>
    </w:tbl>
    <w:p w14:paraId="4D7A1EFC" w14:textId="77777777" w:rsidR="00CD7450" w:rsidRDefault="00CD7450" w:rsidP="00CD7450">
      <w:pPr>
        <w:ind w:firstLine="360"/>
        <w:jc w:val="center"/>
        <w:rPr>
          <w:b/>
        </w:rPr>
      </w:pPr>
    </w:p>
    <w:p w14:paraId="610392F8" w14:textId="77777777" w:rsidR="00CD7450" w:rsidRDefault="00CD7450" w:rsidP="00CD7450">
      <w:pPr>
        <w:ind w:firstLine="360"/>
        <w:jc w:val="center"/>
        <w:rPr>
          <w:b/>
        </w:rPr>
      </w:pPr>
    </w:p>
    <w:p w14:paraId="612A23BC" w14:textId="77777777" w:rsidR="00CD7450" w:rsidRDefault="00CD7450" w:rsidP="00CD7450">
      <w:pPr>
        <w:ind w:firstLine="360"/>
        <w:rPr>
          <w:b/>
        </w:rPr>
      </w:pPr>
      <w:r>
        <w:rPr>
          <w:b/>
        </w:rPr>
        <w:t>Date</w:t>
      </w:r>
      <w:r>
        <w:rPr>
          <w:rFonts w:ascii="Calibri" w:hAnsi="Calibri" w:cs="Calibri"/>
          <w:b/>
        </w:rPr>
        <w:t> </w:t>
      </w:r>
      <w:r>
        <w:rPr>
          <w:b/>
        </w:rPr>
        <w:t xml:space="preserve">: </w:t>
      </w:r>
      <w:r>
        <w:rPr>
          <w:rFonts w:cs="Marianne"/>
          <w:b/>
        </w:rPr>
        <w:t>…………………………………</w:t>
      </w:r>
      <w:r>
        <w:rPr>
          <w:b/>
        </w:rPr>
        <w:tab/>
      </w:r>
      <w:r>
        <w:rPr>
          <w:b/>
        </w:rPr>
        <w:tab/>
        <w:t>Signature du repr</w:t>
      </w:r>
      <w:r>
        <w:rPr>
          <w:rFonts w:cs="Marianne"/>
          <w:b/>
        </w:rPr>
        <w:t>é</w:t>
      </w:r>
      <w:r>
        <w:rPr>
          <w:b/>
        </w:rPr>
        <w:t>sentant de l</w:t>
      </w:r>
      <w:r>
        <w:rPr>
          <w:rFonts w:cs="Marianne"/>
          <w:b/>
        </w:rPr>
        <w:t>’</w:t>
      </w:r>
      <w:r>
        <w:rPr>
          <w:b/>
        </w:rPr>
        <w:t>organe d</w:t>
      </w:r>
      <w:r>
        <w:rPr>
          <w:rFonts w:cs="Marianne"/>
          <w:b/>
        </w:rPr>
        <w:t>é</w:t>
      </w:r>
      <w:r>
        <w:rPr>
          <w:b/>
        </w:rPr>
        <w:t>lib</w:t>
      </w:r>
      <w:r>
        <w:rPr>
          <w:rFonts w:cs="Marianne"/>
          <w:b/>
        </w:rPr>
        <w:t>é</w:t>
      </w:r>
      <w:r>
        <w:rPr>
          <w:b/>
        </w:rPr>
        <w:t>rant</w:t>
      </w:r>
      <w:r>
        <w:rPr>
          <w:rFonts w:ascii="Calibri" w:hAnsi="Calibri" w:cs="Calibri"/>
          <w:b/>
        </w:rPr>
        <w:t> </w:t>
      </w:r>
      <w:r>
        <w:rPr>
          <w:b/>
        </w:rPr>
        <w:t>:</w:t>
      </w:r>
    </w:p>
    <w:p w14:paraId="28A9D5DD" w14:textId="77777777" w:rsidR="00CD7450" w:rsidRDefault="00CD7450" w:rsidP="00CD7450"/>
    <w:p w14:paraId="306C254A" w14:textId="24E4025B" w:rsidR="00BF3F64" w:rsidRDefault="00BF3F64" w:rsidP="0029644F">
      <w:pPr>
        <w:ind w:firstLine="360"/>
        <w:jc w:val="both"/>
      </w:pPr>
    </w:p>
    <w:p w14:paraId="5A3B25D0" w14:textId="6A3A4F4F" w:rsidR="000627A6" w:rsidRDefault="000627A6" w:rsidP="0029644F">
      <w:pPr>
        <w:ind w:firstLine="360"/>
        <w:jc w:val="both"/>
      </w:pPr>
    </w:p>
    <w:p w14:paraId="5A016C87" w14:textId="03AD674A" w:rsidR="00B60AB2" w:rsidRDefault="00B60AB2" w:rsidP="0029644F">
      <w:pPr>
        <w:ind w:firstLine="360"/>
        <w:jc w:val="both"/>
      </w:pPr>
    </w:p>
    <w:p w14:paraId="2E60391B" w14:textId="3C7B95A1" w:rsidR="00B60AB2" w:rsidRDefault="00B60AB2" w:rsidP="0029644F">
      <w:pPr>
        <w:ind w:firstLine="360"/>
        <w:jc w:val="both"/>
      </w:pPr>
    </w:p>
    <w:p w14:paraId="6C280CA4" w14:textId="77777777" w:rsidR="00B60AB2" w:rsidRDefault="00B60AB2" w:rsidP="0029644F">
      <w:pPr>
        <w:ind w:firstLine="360"/>
        <w:jc w:val="both"/>
      </w:pPr>
    </w:p>
    <w:p w14:paraId="253093D1" w14:textId="53A383A1" w:rsidR="000C03BD" w:rsidRDefault="000C03BD" w:rsidP="0029644F">
      <w:pPr>
        <w:ind w:firstLine="360"/>
        <w:jc w:val="both"/>
      </w:pPr>
    </w:p>
    <w:p w14:paraId="1DB7E17E" w14:textId="77777777" w:rsidR="007824C8" w:rsidRDefault="007824C8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</w:p>
    <w:p w14:paraId="7F25A67B" w14:textId="423F9EB2" w:rsidR="00BF3F64" w:rsidRDefault="00BF3F64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 dossier complet devra être transmis à la DRAC après le passage en commission scientifique régionale (CSR) et la réception d’un avis favorable, en utilisant </w:t>
      </w:r>
      <w:r w:rsidRPr="00B20F38">
        <w:rPr>
          <w:b/>
          <w:i/>
          <w:sz w:val="24"/>
          <w:szCs w:val="24"/>
        </w:rPr>
        <w:t>le plan de financement prévisionnel prévu à cet effet.</w:t>
      </w:r>
    </w:p>
    <w:p w14:paraId="1975A8F0" w14:textId="77777777" w:rsidR="00BF3F64" w:rsidRPr="0023418A" w:rsidRDefault="00BF3F64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Vous trouverez les dates des commissions scientifiques régionales de restauration et de conservation préventive sur le site de la DRAC Grand Est à l’adresse suivante</w:t>
      </w:r>
      <w:r>
        <w:rPr>
          <w:rFonts w:ascii="Calibri" w:hAnsi="Calibri" w:cs="Calibri"/>
          <w:bCs/>
          <w:iCs/>
          <w:sz w:val="24"/>
          <w:szCs w:val="24"/>
        </w:rPr>
        <w:t> </w:t>
      </w:r>
      <w:r>
        <w:rPr>
          <w:bCs/>
          <w:iCs/>
          <w:sz w:val="24"/>
          <w:szCs w:val="24"/>
        </w:rPr>
        <w:t>:</w:t>
      </w:r>
    </w:p>
    <w:p w14:paraId="51DECFA9" w14:textId="77777777" w:rsidR="00BF3F64" w:rsidRDefault="00BF3F64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hyperlink r:id="rId7" w:history="1">
        <w:r w:rsidRPr="0023418A">
          <w:rPr>
            <w:rStyle w:val="Lienhypertexte"/>
          </w:rPr>
          <w:t>https://www.culture.gouv.fr/Regions/Drac-Grand-Est/patrimoines-architecture/patrimoines/Musees/Restauration-des-collections-Musee-de-France</w:t>
        </w:r>
      </w:hyperlink>
    </w:p>
    <w:p w14:paraId="5ADE6A09" w14:textId="3252558C" w:rsidR="00BF3F64" w:rsidRDefault="00BF3F64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Il est possible de présenter les projets quel que soit le lieu où se déroule la séance, de préférence en se rendant sur place, ou en visioconférence.</w:t>
      </w:r>
    </w:p>
    <w:p w14:paraId="1BA8AD3C" w14:textId="77777777" w:rsidR="007824C8" w:rsidRDefault="007824C8" w:rsidP="0006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sectPr w:rsidR="007824C8" w:rsidSect="00DE3050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B9D7" w14:textId="77777777" w:rsidR="0057525F" w:rsidRDefault="0057525F" w:rsidP="00DE3050">
      <w:pPr>
        <w:spacing w:after="0" w:line="240" w:lineRule="auto"/>
      </w:pPr>
      <w:r>
        <w:separator/>
      </w:r>
    </w:p>
  </w:endnote>
  <w:endnote w:type="continuationSeparator" w:id="0">
    <w:p w14:paraId="39430F5F" w14:textId="77777777" w:rsidR="0057525F" w:rsidRDefault="0057525F" w:rsidP="00DE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E67F" w14:textId="4CFC869E" w:rsidR="00DE3050" w:rsidRDefault="00DE3050" w:rsidP="00DE3050">
    <w:pPr>
      <w:pStyle w:val="Pieddepage"/>
      <w:jc w:val="center"/>
    </w:pPr>
    <w:r>
      <w:rPr>
        <w:b/>
        <w:bCs/>
        <w:i/>
        <w:iCs/>
        <w:color w:val="767171" w:themeColor="background2" w:themeShade="80"/>
        <w:sz w:val="20"/>
        <w:szCs w:val="20"/>
      </w:rPr>
      <w:t xml:space="preserve">Musées – Demande de subvention de fonctionnement à l’État – Ministère de la </w:t>
    </w:r>
    <w:r w:rsidR="000E0D6C">
      <w:rPr>
        <w:b/>
        <w:bCs/>
        <w:i/>
        <w:iCs/>
        <w:color w:val="767171" w:themeColor="background2" w:themeShade="80"/>
        <w:sz w:val="20"/>
        <w:szCs w:val="20"/>
      </w:rPr>
      <w:t>C</w:t>
    </w:r>
    <w:r>
      <w:rPr>
        <w:b/>
        <w:bCs/>
        <w:i/>
        <w:iCs/>
        <w:color w:val="767171" w:themeColor="background2" w:themeShade="80"/>
        <w:sz w:val="20"/>
        <w:szCs w:val="20"/>
      </w:rPr>
      <w:t xml:space="preserve">ulture </w:t>
    </w:r>
    <w:r>
      <w:rPr>
        <w:b/>
        <w:bCs/>
        <w:i/>
        <w:iCs/>
        <w:color w:val="767171" w:themeColor="background2" w:themeShade="80"/>
        <w:sz w:val="20"/>
        <w:szCs w:val="20"/>
      </w:rPr>
      <w:tab/>
    </w:r>
    <w:r>
      <w:rPr>
        <w:b/>
        <w:bCs/>
        <w:i/>
        <w:iCs/>
        <w:color w:val="767171" w:themeColor="background2" w:themeShade="80"/>
        <w:sz w:val="20"/>
        <w:szCs w:val="20"/>
      </w:rPr>
      <w:tab/>
    </w:r>
    <w:sdt>
      <w:sdtPr>
        <w:id w:val="-2077893957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23D6">
          <w:rPr>
            <w:noProof/>
          </w:rPr>
          <w:t>2</w:t>
        </w:r>
        <w:r>
          <w:fldChar w:fldCharType="end"/>
        </w:r>
        <w:r>
          <w:t xml:space="preserve"> </w:t>
        </w:r>
      </w:sdtContent>
    </w:sdt>
  </w:p>
  <w:p w14:paraId="0A7A5082" w14:textId="77777777" w:rsidR="00DE3050" w:rsidRDefault="00DE3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CCCD" w14:textId="77777777" w:rsidR="0057525F" w:rsidRDefault="0057525F" w:rsidP="00DE3050">
      <w:pPr>
        <w:spacing w:after="0" w:line="240" w:lineRule="auto"/>
      </w:pPr>
      <w:r>
        <w:separator/>
      </w:r>
    </w:p>
  </w:footnote>
  <w:footnote w:type="continuationSeparator" w:id="0">
    <w:p w14:paraId="177ACAB0" w14:textId="77777777" w:rsidR="0057525F" w:rsidRDefault="0057525F" w:rsidP="00DE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79"/>
    <w:rsid w:val="00020FCA"/>
    <w:rsid w:val="00035779"/>
    <w:rsid w:val="000627A6"/>
    <w:rsid w:val="000C03BD"/>
    <w:rsid w:val="000E0D6C"/>
    <w:rsid w:val="00146B09"/>
    <w:rsid w:val="001C664A"/>
    <w:rsid w:val="0023418A"/>
    <w:rsid w:val="0029644F"/>
    <w:rsid w:val="0038757F"/>
    <w:rsid w:val="00410F0B"/>
    <w:rsid w:val="004F415E"/>
    <w:rsid w:val="00524883"/>
    <w:rsid w:val="0057525F"/>
    <w:rsid w:val="006A5C43"/>
    <w:rsid w:val="007824C8"/>
    <w:rsid w:val="0080332A"/>
    <w:rsid w:val="008F2167"/>
    <w:rsid w:val="00A806D4"/>
    <w:rsid w:val="00AC23D6"/>
    <w:rsid w:val="00B1130D"/>
    <w:rsid w:val="00B20F38"/>
    <w:rsid w:val="00B5243C"/>
    <w:rsid w:val="00B60AB2"/>
    <w:rsid w:val="00B856E4"/>
    <w:rsid w:val="00BF3F64"/>
    <w:rsid w:val="00C80CDD"/>
    <w:rsid w:val="00C843E1"/>
    <w:rsid w:val="00CD673D"/>
    <w:rsid w:val="00CD7450"/>
    <w:rsid w:val="00DA61B2"/>
    <w:rsid w:val="00DE3050"/>
    <w:rsid w:val="00E67F20"/>
    <w:rsid w:val="00EF048E"/>
    <w:rsid w:val="00F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F8D1"/>
  <w15:chartTrackingRefBased/>
  <w15:docId w15:val="{A1753F32-658D-4C71-97B1-C7AEFEAA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644F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050"/>
  </w:style>
  <w:style w:type="paragraph" w:styleId="Pieddepage">
    <w:name w:val="footer"/>
    <w:basedOn w:val="Normal"/>
    <w:link w:val="PieddepageCar"/>
    <w:uiPriority w:val="99"/>
    <w:unhideWhenUsed/>
    <w:rsid w:val="00DE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050"/>
  </w:style>
  <w:style w:type="paragraph" w:styleId="Textedebulles">
    <w:name w:val="Balloon Text"/>
    <w:basedOn w:val="Normal"/>
    <w:link w:val="TextedebullesCar"/>
    <w:uiPriority w:val="99"/>
    <w:semiHidden/>
    <w:unhideWhenUsed/>
    <w:rsid w:val="0080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32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41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41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ulture.gouv.fr/Regions/Drac-Grand-Est/patrimoines-architecture/patrimoines/Musees/Restauration-des-collections-Musee-de-Fr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ASUS</cp:lastModifiedBy>
  <cp:revision>31</cp:revision>
  <cp:lastPrinted>2021-06-25T14:23:00Z</cp:lastPrinted>
  <dcterms:created xsi:type="dcterms:W3CDTF">2021-04-08T07:35:00Z</dcterms:created>
  <dcterms:modified xsi:type="dcterms:W3CDTF">2021-07-07T11:32:00Z</dcterms:modified>
</cp:coreProperties>
</file>