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FA" w:rsidRPr="00C72722" w:rsidRDefault="00B139FA" w:rsidP="00B139FA">
      <w:pPr>
        <w:pStyle w:val="En-tte"/>
        <w:tabs>
          <w:tab w:val="clear" w:pos="4513"/>
        </w:tabs>
        <w:jc w:val="right"/>
        <w:rPr>
          <w:b/>
          <w:bCs/>
          <w:sz w:val="24"/>
          <w:szCs w:val="24"/>
          <w:lang w:val="fr-FR"/>
        </w:rPr>
      </w:pPr>
      <w:r>
        <w:rPr>
          <w:noProof/>
          <w:lang w:val="fr-FR" w:eastAsia="fr-FR"/>
        </w:rPr>
        <w:drawing>
          <wp:anchor distT="0" distB="0" distL="114300" distR="114300" simplePos="0" relativeHeight="251659264" behindDoc="0" locked="0" layoutInCell="1" allowOverlap="1" wp14:anchorId="1003CB8B" wp14:editId="7CA44013">
            <wp:simplePos x="0" y="0"/>
            <wp:positionH relativeFrom="column">
              <wp:posOffset>-151592</wp:posOffset>
            </wp:positionH>
            <wp:positionV relativeFrom="paragraph">
              <wp:posOffset>635</wp:posOffset>
            </wp:positionV>
            <wp:extent cx="1544320" cy="11747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Culture_CMJN.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1174750"/>
                    </a:xfrm>
                    <a:prstGeom prst="rect">
                      <a:avLst/>
                    </a:prstGeom>
                  </pic:spPr>
                </pic:pic>
              </a:graphicData>
            </a:graphic>
            <wp14:sizeRelH relativeFrom="page">
              <wp14:pctWidth>0</wp14:pctWidth>
            </wp14:sizeRelH>
            <wp14:sizeRelV relativeFrom="page">
              <wp14:pctHeight>0</wp14:pctHeight>
            </wp14:sizeRelV>
          </wp:anchor>
        </w:drawing>
      </w:r>
      <w:r w:rsidRPr="00C72722">
        <w:rPr>
          <w:b/>
          <w:bCs/>
          <w:sz w:val="24"/>
          <w:szCs w:val="24"/>
          <w:lang w:val="fr-FR"/>
        </w:rPr>
        <w:tab/>
      </w:r>
    </w:p>
    <w:p w:rsidR="00B139FA" w:rsidRPr="00C72722" w:rsidRDefault="00B139FA" w:rsidP="00B139FA">
      <w:pPr>
        <w:pStyle w:val="En-tte"/>
        <w:tabs>
          <w:tab w:val="clear" w:pos="4513"/>
        </w:tabs>
        <w:jc w:val="right"/>
        <w:rPr>
          <w:b/>
          <w:bCs/>
          <w:sz w:val="24"/>
          <w:szCs w:val="24"/>
          <w:lang w:val="fr-FR"/>
        </w:rPr>
      </w:pPr>
    </w:p>
    <w:p w:rsidR="00B139FA" w:rsidRDefault="00B139FA" w:rsidP="00B139FA">
      <w:pPr>
        <w:pStyle w:val="Intituldirection"/>
        <w:rPr>
          <w:lang w:val="fr-FR"/>
        </w:rPr>
      </w:pPr>
      <w:r>
        <w:rPr>
          <w:lang w:val="fr-FR"/>
        </w:rPr>
        <w:t>Direction générale des patrimoines</w:t>
      </w:r>
    </w:p>
    <w:p w:rsidR="00B139FA" w:rsidRPr="003D4054" w:rsidRDefault="00B139FA" w:rsidP="00B139FA">
      <w:pPr>
        <w:pStyle w:val="Intituldirection"/>
        <w:rPr>
          <w:lang w:val="fr-FR"/>
        </w:rPr>
      </w:pPr>
      <w:r>
        <w:rPr>
          <w:lang w:val="fr-FR"/>
        </w:rPr>
        <w:t>Service des musées de France</w:t>
      </w:r>
    </w:p>
    <w:p w:rsidR="00B139FA" w:rsidRDefault="00B139FA" w:rsidP="00B139FA">
      <w:pPr>
        <w:spacing w:before="100" w:beforeAutospacing="1" w:after="100" w:afterAutospacing="1" w:line="240" w:lineRule="auto"/>
        <w:jc w:val="center"/>
        <w:outlineLvl w:val="1"/>
        <w:rPr>
          <w:rFonts w:ascii="Arial" w:eastAsia="Times New Roman" w:hAnsi="Arial" w:cs="Arial"/>
          <w:b/>
          <w:bCs/>
          <w:sz w:val="24"/>
          <w:szCs w:val="24"/>
          <w:lang w:eastAsia="fr-FR"/>
        </w:rPr>
      </w:pPr>
    </w:p>
    <w:p w:rsidR="00B139FA" w:rsidRDefault="00B139FA" w:rsidP="00B139FA">
      <w:pPr>
        <w:spacing w:before="100" w:beforeAutospacing="1" w:after="100" w:afterAutospacing="1" w:line="240" w:lineRule="auto"/>
        <w:jc w:val="center"/>
        <w:outlineLvl w:val="1"/>
        <w:rPr>
          <w:rFonts w:ascii="Arial" w:eastAsia="Times New Roman" w:hAnsi="Arial" w:cs="Arial"/>
          <w:b/>
          <w:bCs/>
          <w:sz w:val="24"/>
          <w:szCs w:val="24"/>
          <w:lang w:eastAsia="fr-FR"/>
        </w:rPr>
      </w:pPr>
    </w:p>
    <w:p w:rsidR="00B139FA" w:rsidRPr="006310A2" w:rsidRDefault="00B139FA" w:rsidP="00B139FA">
      <w:pPr>
        <w:spacing w:before="100" w:beforeAutospacing="1" w:after="100" w:afterAutospacing="1" w:line="240" w:lineRule="auto"/>
        <w:jc w:val="center"/>
        <w:outlineLvl w:val="1"/>
        <w:rPr>
          <w:rFonts w:ascii="Arial" w:eastAsia="Times New Roman" w:hAnsi="Arial" w:cs="Arial"/>
          <w:b/>
          <w:bCs/>
          <w:sz w:val="24"/>
          <w:szCs w:val="24"/>
          <w:lang w:eastAsia="fr-FR"/>
        </w:rPr>
      </w:pPr>
      <w:r w:rsidRPr="006310A2">
        <w:rPr>
          <w:rFonts w:ascii="Arial" w:eastAsia="Times New Roman" w:hAnsi="Arial" w:cs="Arial"/>
          <w:b/>
          <w:bCs/>
          <w:sz w:val="24"/>
          <w:szCs w:val="24"/>
          <w:lang w:eastAsia="fr-FR"/>
        </w:rPr>
        <w:t xml:space="preserve">MODELE DE CONTRAT DE CESSION, DE DROITS PATRIMONIAUX (DONT DROITS PHOTOGRAPHIQUES) POUR LA BASE JOCONDE, </w:t>
      </w:r>
      <w:r w:rsidR="009C63ED">
        <w:rPr>
          <w:rFonts w:ascii="Arial" w:eastAsia="Times New Roman" w:hAnsi="Arial" w:cs="Arial"/>
          <w:b/>
          <w:bCs/>
          <w:sz w:val="24"/>
          <w:szCs w:val="24"/>
          <w:lang w:eastAsia="fr-FR"/>
        </w:rPr>
        <w:t>CATALOGUE COLLECTIF DES COLLECTIONS DES MUSÉES DE FRANCE</w:t>
      </w:r>
    </w:p>
    <w:p w:rsidR="00B139FA" w:rsidRPr="00144A9D" w:rsidRDefault="00B139FA" w:rsidP="00B139FA">
      <w:pPr>
        <w:pStyle w:val="Corpsdetexte"/>
      </w:pPr>
    </w:p>
    <w:p w:rsidR="00B139FA" w:rsidRDefault="00B139FA" w:rsidP="00B139FA">
      <w:pPr>
        <w:pStyle w:val="Sous-titre2"/>
        <w:jc w:val="right"/>
      </w:pPr>
      <w:r w:rsidRPr="001A092F">
        <w:rPr>
          <w:rFonts w:asciiTheme="minorHAnsi" w:hAnsiTheme="minorHAnsi" w:cstheme="minorHAnsi"/>
          <w:noProof/>
          <w:sz w:val="20"/>
          <w:szCs w:val="20"/>
          <w:lang w:eastAsia="fr-FR"/>
        </w:rPr>
        <w:drawing>
          <wp:inline distT="0" distB="0" distL="0" distR="0" wp14:anchorId="443B1C07" wp14:editId="2AAF0D97">
            <wp:extent cx="333375" cy="333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e-de-france-logo-neg_3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p w:rsidR="00B139FA" w:rsidRDefault="00B139FA" w:rsidP="00B139FA">
      <w:pPr>
        <w:pStyle w:val="Sous-titre2"/>
        <w:jc w:val="right"/>
      </w:pPr>
      <w:r>
        <w:t>Mise en ligne : juin 2020</w:t>
      </w:r>
    </w:p>
    <w:p w:rsidR="00B139FA" w:rsidRDefault="00B139FA" w:rsidP="00B139FA">
      <w:pPr>
        <w:pStyle w:val="Sous-titre2"/>
        <w:jc w:val="right"/>
      </w:pPr>
      <w:r>
        <w:t>Mise à jour : novembre 2023</w:t>
      </w:r>
      <w:r>
        <w:br/>
      </w:r>
    </w:p>
    <w:p w:rsidR="00B139FA" w:rsidRDefault="00B139FA" w:rsidP="00B139FA">
      <w:pPr>
        <w:pStyle w:val="Sous-titre2"/>
      </w:pPr>
    </w:p>
    <w:p w:rsidR="00B139FA" w:rsidRPr="00571061" w:rsidRDefault="00B139FA" w:rsidP="00B139FA">
      <w:pPr>
        <w:spacing w:after="240" w:line="240" w:lineRule="auto"/>
        <w:rPr>
          <w:rFonts w:ascii="Arial" w:eastAsia="Times New Roman" w:hAnsi="Arial" w:cs="Arial"/>
          <w:b/>
          <w:sz w:val="20"/>
          <w:szCs w:val="20"/>
          <w:lang w:eastAsia="fr-FR"/>
        </w:rPr>
      </w:pPr>
      <w:r w:rsidRPr="00571061">
        <w:rPr>
          <w:rFonts w:ascii="Arial" w:eastAsia="Times New Roman" w:hAnsi="Arial" w:cs="Arial"/>
          <w:b/>
          <w:sz w:val="20"/>
          <w:szCs w:val="20"/>
          <w:lang w:eastAsia="fr-FR"/>
        </w:rPr>
        <w:t>Modalités d’utilisation</w:t>
      </w:r>
    </w:p>
    <w:p w:rsidR="00B139FA" w:rsidRDefault="00B139FA" w:rsidP="00B139FA">
      <w:pPr>
        <w:spacing w:after="240"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w:t>
      </w:r>
      <w:r w:rsidRPr="00571061">
        <w:rPr>
          <w:rFonts w:ascii="Arial" w:eastAsia="Times New Roman" w:hAnsi="Arial" w:cs="Arial"/>
          <w:sz w:val="20"/>
          <w:szCs w:val="20"/>
          <w:lang w:eastAsia="fr-FR"/>
        </w:rPr>
        <w:t xml:space="preserve">contrat, accompagné de la liste des œuvres concernées, devra être </w:t>
      </w:r>
      <w:r>
        <w:rPr>
          <w:rFonts w:ascii="Arial" w:eastAsia="Times New Roman" w:hAnsi="Arial" w:cs="Arial"/>
          <w:sz w:val="20"/>
          <w:szCs w:val="20"/>
          <w:lang w:eastAsia="fr-FR"/>
        </w:rPr>
        <w:t>établi</w:t>
      </w:r>
      <w:r w:rsidRPr="00571061">
        <w:rPr>
          <w:rFonts w:ascii="Arial" w:eastAsia="Times New Roman" w:hAnsi="Arial" w:cs="Arial"/>
          <w:sz w:val="20"/>
          <w:szCs w:val="20"/>
          <w:lang w:eastAsia="fr-FR"/>
        </w:rPr>
        <w:t xml:space="preserve"> en </w:t>
      </w:r>
      <w:r w:rsidRPr="00571061">
        <w:rPr>
          <w:rFonts w:ascii="Arial" w:eastAsia="Times New Roman" w:hAnsi="Arial" w:cs="Arial"/>
          <w:sz w:val="20"/>
          <w:szCs w:val="20"/>
          <w:u w:val="single"/>
          <w:lang w:eastAsia="fr-FR"/>
        </w:rPr>
        <w:t>deux exemplaires originaux complétés, signés et datés</w:t>
      </w:r>
      <w:r w:rsidRPr="00571061">
        <w:rPr>
          <w:rFonts w:ascii="Arial" w:eastAsia="Times New Roman" w:hAnsi="Arial" w:cs="Arial"/>
          <w:sz w:val="20"/>
          <w:szCs w:val="20"/>
          <w:lang w:eastAsia="fr-FR"/>
        </w:rPr>
        <w:t>, et retournés au Bureau de la diffusion numérique des collections, Service des Musées de France</w:t>
      </w:r>
      <w:r>
        <w:rPr>
          <w:rFonts w:ascii="Arial" w:eastAsia="Times New Roman" w:hAnsi="Arial" w:cs="Arial"/>
          <w:sz w:val="20"/>
          <w:szCs w:val="20"/>
          <w:lang w:eastAsia="fr-FR"/>
        </w:rPr>
        <w:t xml:space="preserve"> (SMF)</w:t>
      </w:r>
      <w:r w:rsidRPr="00571061">
        <w:rPr>
          <w:rFonts w:ascii="Arial" w:eastAsia="Times New Roman" w:hAnsi="Arial" w:cs="Arial"/>
          <w:sz w:val="20"/>
          <w:szCs w:val="20"/>
          <w:lang w:eastAsia="fr-FR"/>
        </w:rPr>
        <w:t xml:space="preserve"> </w:t>
      </w:r>
      <w:r>
        <w:rPr>
          <w:rFonts w:ascii="Arial" w:eastAsia="Times New Roman" w:hAnsi="Arial" w:cs="Arial"/>
          <w:sz w:val="20"/>
          <w:szCs w:val="20"/>
          <w:lang w:eastAsia="fr-FR"/>
        </w:rPr>
        <w:t>(182 rue saint honoré, 75001 Paris)</w:t>
      </w:r>
      <w:r w:rsidRPr="00571061">
        <w:rPr>
          <w:rFonts w:ascii="Arial" w:eastAsia="Times New Roman" w:hAnsi="Arial" w:cs="Arial"/>
          <w:sz w:val="20"/>
          <w:szCs w:val="20"/>
          <w:lang w:eastAsia="fr-FR"/>
        </w:rPr>
        <w:t>.</w:t>
      </w:r>
    </w:p>
    <w:p w:rsidR="00B139FA" w:rsidRDefault="00B139FA" w:rsidP="00B139FA">
      <w:pPr>
        <w:spacing w:after="240" w:line="276" w:lineRule="auto"/>
        <w:jc w:val="both"/>
        <w:rPr>
          <w:rFonts w:ascii="Arial" w:eastAsia="Times New Roman" w:hAnsi="Arial" w:cs="Arial"/>
          <w:sz w:val="20"/>
          <w:szCs w:val="20"/>
          <w:lang w:eastAsia="fr-FR"/>
        </w:rPr>
      </w:pPr>
      <w:r w:rsidRPr="00571061">
        <w:rPr>
          <w:rFonts w:ascii="Arial" w:eastAsia="Times New Roman" w:hAnsi="Arial" w:cs="Arial"/>
          <w:sz w:val="20"/>
          <w:szCs w:val="20"/>
          <w:lang w:eastAsia="fr-FR"/>
        </w:rPr>
        <w:t>Le SM</w:t>
      </w:r>
      <w:r>
        <w:rPr>
          <w:rFonts w:ascii="Arial" w:eastAsia="Times New Roman" w:hAnsi="Arial" w:cs="Arial"/>
          <w:sz w:val="20"/>
          <w:szCs w:val="20"/>
          <w:lang w:eastAsia="fr-FR"/>
        </w:rPr>
        <w:t>F</w:t>
      </w:r>
      <w:r w:rsidRPr="00571061">
        <w:rPr>
          <w:rFonts w:ascii="Arial" w:eastAsia="Times New Roman" w:hAnsi="Arial" w:cs="Arial"/>
          <w:sz w:val="20"/>
          <w:szCs w:val="20"/>
          <w:lang w:eastAsia="fr-FR"/>
        </w:rPr>
        <w:t xml:space="preserve"> devra signer et retourner au titulaire des droits d'auteur, l'un des deux exemplaires du présent document ainsi que la liste des œuvres, faute de quoi la reproduction ou l'utilisation serait considérée comme illicite.</w:t>
      </w:r>
    </w:p>
    <w:p w:rsidR="00B139FA" w:rsidRDefault="00B139FA" w:rsidP="00B139FA">
      <w:pPr>
        <w:spacing w:after="240" w:line="276" w:lineRule="auto"/>
        <w:jc w:val="both"/>
        <w:rPr>
          <w:rFonts w:ascii="Arial" w:eastAsia="Times New Roman" w:hAnsi="Arial" w:cs="Arial"/>
          <w:sz w:val="20"/>
          <w:szCs w:val="20"/>
          <w:lang w:eastAsia="fr-FR"/>
        </w:rPr>
      </w:pPr>
      <w:r w:rsidRPr="00571061">
        <w:rPr>
          <w:rFonts w:ascii="Arial" w:eastAsia="Times New Roman" w:hAnsi="Arial" w:cs="Arial"/>
          <w:sz w:val="20"/>
          <w:szCs w:val="20"/>
          <w:lang w:eastAsia="fr-FR"/>
        </w:rPr>
        <w:t>Afin de faciliter la gestion d'un contrat de ces</w:t>
      </w:r>
      <w:r>
        <w:rPr>
          <w:rFonts w:ascii="Arial" w:eastAsia="Times New Roman" w:hAnsi="Arial" w:cs="Arial"/>
          <w:sz w:val="20"/>
          <w:szCs w:val="20"/>
          <w:lang w:eastAsia="fr-FR"/>
        </w:rPr>
        <w:t>sion, il est possible de privilé</w:t>
      </w:r>
      <w:r w:rsidRPr="00571061">
        <w:rPr>
          <w:rFonts w:ascii="Arial" w:eastAsia="Times New Roman" w:hAnsi="Arial" w:cs="Arial"/>
          <w:sz w:val="20"/>
          <w:szCs w:val="20"/>
          <w:lang w:eastAsia="fr-FR"/>
        </w:rPr>
        <w:t xml:space="preserve">gier </w:t>
      </w:r>
      <w:r>
        <w:rPr>
          <w:rFonts w:ascii="Arial" w:eastAsia="Times New Roman" w:hAnsi="Arial" w:cs="Arial"/>
          <w:sz w:val="20"/>
          <w:szCs w:val="20"/>
          <w:lang w:eastAsia="fr-FR"/>
        </w:rPr>
        <w:t>une durée</w:t>
      </w:r>
      <w:r w:rsidRPr="00571061">
        <w:rPr>
          <w:rFonts w:ascii="Arial" w:eastAsia="Times New Roman" w:hAnsi="Arial" w:cs="Arial"/>
          <w:sz w:val="20"/>
          <w:szCs w:val="20"/>
          <w:lang w:eastAsia="fr-FR"/>
        </w:rPr>
        <w:t xml:space="preserve"> d'exploitation </w:t>
      </w:r>
      <w:r>
        <w:rPr>
          <w:rFonts w:ascii="Arial" w:eastAsia="Times New Roman" w:hAnsi="Arial" w:cs="Arial"/>
          <w:sz w:val="20"/>
          <w:szCs w:val="20"/>
          <w:lang w:eastAsia="fr-FR"/>
        </w:rPr>
        <w:t>de 25 ans</w:t>
      </w:r>
      <w:r w:rsidRPr="00571061">
        <w:rPr>
          <w:rFonts w:ascii="Arial" w:eastAsia="Times New Roman" w:hAnsi="Arial" w:cs="Arial"/>
          <w:sz w:val="20"/>
          <w:szCs w:val="20"/>
          <w:lang w:eastAsia="fr-FR"/>
        </w:rPr>
        <w:t xml:space="preserve">. </w:t>
      </w:r>
    </w:p>
    <w:p w:rsidR="00B139FA" w:rsidRDefault="00B139FA" w:rsidP="00B139FA">
      <w:pPr>
        <w:spacing w:after="240" w:line="240" w:lineRule="auto"/>
        <w:rPr>
          <w:rFonts w:ascii="Arial" w:eastAsia="Times New Roman" w:hAnsi="Arial" w:cs="Arial"/>
          <w:sz w:val="20"/>
          <w:szCs w:val="20"/>
          <w:lang w:eastAsia="fr-FR"/>
        </w:rPr>
      </w:pPr>
    </w:p>
    <w:p w:rsidR="00B139FA" w:rsidRPr="00571061" w:rsidRDefault="00B139FA" w:rsidP="00B139FA">
      <w:pPr>
        <w:spacing w:after="240" w:line="240" w:lineRule="auto"/>
        <w:rPr>
          <w:rFonts w:ascii="Arial" w:eastAsia="Times New Roman" w:hAnsi="Arial" w:cs="Arial"/>
          <w:b/>
          <w:sz w:val="20"/>
          <w:szCs w:val="20"/>
          <w:lang w:eastAsia="fr-FR"/>
        </w:rPr>
      </w:pPr>
      <w:r w:rsidRPr="00571061">
        <w:rPr>
          <w:rFonts w:ascii="Arial" w:eastAsia="Times New Roman" w:hAnsi="Arial" w:cs="Arial"/>
          <w:b/>
          <w:sz w:val="20"/>
          <w:szCs w:val="20"/>
          <w:lang w:eastAsia="fr-FR"/>
        </w:rPr>
        <w:t xml:space="preserve">Texte du contrat à </w:t>
      </w:r>
      <w:r>
        <w:rPr>
          <w:rFonts w:ascii="Arial" w:eastAsia="Times New Roman" w:hAnsi="Arial" w:cs="Arial"/>
          <w:b/>
          <w:sz w:val="20"/>
          <w:szCs w:val="20"/>
          <w:lang w:eastAsia="fr-FR"/>
        </w:rPr>
        <w:t>compléter</w:t>
      </w:r>
      <w:r w:rsidRPr="00571061">
        <w:rPr>
          <w:rFonts w:ascii="Arial" w:eastAsia="Times New Roman" w:hAnsi="Arial" w:cs="Arial"/>
          <w:b/>
          <w:sz w:val="20"/>
          <w:szCs w:val="20"/>
          <w:lang w:eastAsia="fr-FR"/>
        </w:rPr>
        <w:t xml:space="preserve"> selon le contexte du musée</w:t>
      </w:r>
    </w:p>
    <w:p w:rsidR="00B139FA" w:rsidRPr="00571061" w:rsidRDefault="00B139FA" w:rsidP="00B139FA">
      <w:pPr>
        <w:spacing w:before="100" w:beforeAutospacing="1" w:after="100" w:afterAutospacing="1" w:line="276"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 xml:space="preserve">Je soussigné, nom / adresse / mail : (à compléter) </w:t>
      </w:r>
    </w:p>
    <w:p w:rsidR="00B139FA" w:rsidRDefault="00B139FA" w:rsidP="00B139FA">
      <w:pPr>
        <w:spacing w:before="100" w:beforeAutospacing="1" w:after="100" w:afterAutospacing="1"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Cède à</w:t>
      </w:r>
      <w:r w:rsidRPr="00571061">
        <w:rPr>
          <w:rFonts w:ascii="Arial" w:eastAsia="Times New Roman" w:hAnsi="Arial" w:cs="Arial"/>
          <w:sz w:val="20"/>
          <w:szCs w:val="20"/>
          <w:lang w:eastAsia="fr-FR"/>
        </w:rPr>
        <w:t xml:space="preserve"> l'Etat, ministère de la Culture, direction générale des patrimoines, service des musées de France,</w:t>
      </w:r>
    </w:p>
    <w:p w:rsidR="00B139FA" w:rsidRDefault="00B139FA" w:rsidP="00B139FA">
      <w:pPr>
        <w:spacing w:before="100" w:beforeAutospacing="1" w:after="100" w:afterAutospacing="1"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droit de </w:t>
      </w:r>
      <w:r w:rsidRPr="00571061">
        <w:rPr>
          <w:rFonts w:ascii="Arial" w:eastAsia="Times New Roman" w:hAnsi="Arial" w:cs="Arial"/>
          <w:sz w:val="20"/>
          <w:szCs w:val="20"/>
          <w:lang w:eastAsia="fr-FR"/>
        </w:rPr>
        <w:t xml:space="preserve">reproduire et </w:t>
      </w:r>
      <w:r>
        <w:rPr>
          <w:rFonts w:ascii="Arial" w:eastAsia="Times New Roman" w:hAnsi="Arial" w:cs="Arial"/>
          <w:sz w:val="20"/>
          <w:szCs w:val="20"/>
          <w:lang w:eastAsia="fr-FR"/>
        </w:rPr>
        <w:t xml:space="preserve">de </w:t>
      </w:r>
      <w:r w:rsidRPr="00571061">
        <w:rPr>
          <w:rFonts w:ascii="Arial" w:eastAsia="Times New Roman" w:hAnsi="Arial" w:cs="Arial"/>
          <w:sz w:val="20"/>
          <w:szCs w:val="20"/>
          <w:lang w:eastAsia="fr-FR"/>
        </w:rPr>
        <w:t xml:space="preserve"> représenter uniquement pour le type d'exploitation</w:t>
      </w:r>
      <w:r>
        <w:rPr>
          <w:rFonts w:ascii="Arial" w:eastAsia="Times New Roman" w:hAnsi="Arial" w:cs="Arial"/>
          <w:sz w:val="20"/>
          <w:szCs w:val="20"/>
          <w:lang w:eastAsia="fr-FR"/>
        </w:rPr>
        <w:t>s</w:t>
      </w:r>
      <w:r w:rsidRPr="00571061">
        <w:rPr>
          <w:rFonts w:ascii="Arial" w:eastAsia="Times New Roman" w:hAnsi="Arial" w:cs="Arial"/>
          <w:sz w:val="20"/>
          <w:szCs w:val="20"/>
          <w:lang w:eastAsia="fr-FR"/>
        </w:rPr>
        <w:t xml:space="preserve"> définie</w:t>
      </w:r>
      <w:r>
        <w:rPr>
          <w:rFonts w:ascii="Arial" w:eastAsia="Times New Roman" w:hAnsi="Arial" w:cs="Arial"/>
          <w:sz w:val="20"/>
          <w:szCs w:val="20"/>
          <w:lang w:eastAsia="fr-FR"/>
        </w:rPr>
        <w:t>s</w:t>
      </w:r>
      <w:r w:rsidRPr="00571061">
        <w:rPr>
          <w:rFonts w:ascii="Arial" w:eastAsia="Times New Roman" w:hAnsi="Arial" w:cs="Arial"/>
          <w:sz w:val="20"/>
          <w:szCs w:val="20"/>
          <w:lang w:eastAsia="fr-FR"/>
        </w:rPr>
        <w:t xml:space="preserve"> ci-dessous les œuvres listées en annexe sur lesquelles je détiens les droits d'auteur définis par le code de la propriété intellectuelle</w:t>
      </w:r>
      <w:r>
        <w:rPr>
          <w:rFonts w:ascii="Arial" w:eastAsia="Times New Roman" w:hAnsi="Arial" w:cs="Arial"/>
          <w:sz w:val="20"/>
          <w:szCs w:val="20"/>
          <w:lang w:eastAsia="fr-FR"/>
        </w:rPr>
        <w:t xml:space="preserve"> (CPI)</w:t>
      </w:r>
      <w:r w:rsidRPr="00571061">
        <w:rPr>
          <w:rFonts w:ascii="Arial" w:eastAsia="Times New Roman" w:hAnsi="Arial" w:cs="Arial"/>
          <w:sz w:val="20"/>
          <w:szCs w:val="20"/>
          <w:lang w:eastAsia="fr-FR"/>
        </w:rPr>
        <w:t xml:space="preserve">. </w:t>
      </w:r>
    </w:p>
    <w:p w:rsidR="00B139FA" w:rsidRPr="00571061" w:rsidRDefault="00B139FA" w:rsidP="00B139FA">
      <w:pPr>
        <w:spacing w:after="240" w:line="276"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 xml:space="preserve">La présente </w:t>
      </w:r>
      <w:bookmarkStart w:id="0" w:name="_GoBack"/>
      <w:bookmarkEnd w:id="0"/>
      <w:proofErr w:type="spellStart"/>
      <w:r>
        <w:rPr>
          <w:rFonts w:ascii="Arial" w:eastAsia="Times New Roman" w:hAnsi="Arial" w:cs="Arial"/>
          <w:sz w:val="20"/>
          <w:szCs w:val="20"/>
          <w:lang w:eastAsia="fr-FR"/>
        </w:rPr>
        <w:t>cession</w:t>
      </w:r>
      <w:proofErr w:type="spellEnd"/>
      <w:r>
        <w:rPr>
          <w:rFonts w:ascii="Arial" w:eastAsia="Times New Roman" w:hAnsi="Arial" w:cs="Arial"/>
          <w:sz w:val="20"/>
          <w:szCs w:val="20"/>
          <w:lang w:eastAsia="fr-FR"/>
        </w:rPr>
        <w:t xml:space="preserve"> de droits</w:t>
      </w:r>
      <w:r w:rsidRPr="00571061">
        <w:rPr>
          <w:rFonts w:ascii="Arial" w:eastAsia="Times New Roman" w:hAnsi="Arial" w:cs="Arial"/>
          <w:sz w:val="20"/>
          <w:szCs w:val="20"/>
          <w:lang w:eastAsia="fr-FR"/>
        </w:rPr>
        <w:t xml:space="preserve"> a pour seul objet la représentation des .......... (en chiffres : nombre d'œuvres) œuvres listées en annexe, confiées à la responsabilité du .......... (nom et adresse du musée).</w:t>
      </w:r>
    </w:p>
    <w:p w:rsidR="00B139FA" w:rsidRDefault="00B139FA" w:rsidP="00B139FA">
      <w:pPr>
        <w:spacing w:before="100" w:beforeAutospacing="1" w:after="100" w:afterAutospacing="1" w:line="276" w:lineRule="auto"/>
        <w:jc w:val="both"/>
        <w:rPr>
          <w:rFonts w:ascii="Arial" w:eastAsia="Times New Roman" w:hAnsi="Arial" w:cs="Arial"/>
          <w:sz w:val="20"/>
          <w:szCs w:val="20"/>
          <w:lang w:eastAsia="fr-FR"/>
        </w:rPr>
      </w:pPr>
    </w:p>
    <w:p w:rsidR="009C63ED" w:rsidRPr="00571061" w:rsidRDefault="009C63ED" w:rsidP="00B139FA">
      <w:pPr>
        <w:spacing w:before="100" w:beforeAutospacing="1" w:after="100" w:afterAutospacing="1" w:line="276" w:lineRule="auto"/>
        <w:jc w:val="both"/>
        <w:rPr>
          <w:rFonts w:ascii="Arial" w:eastAsia="Times New Roman" w:hAnsi="Arial" w:cs="Arial"/>
          <w:sz w:val="20"/>
          <w:szCs w:val="20"/>
          <w:lang w:eastAsia="fr-FR"/>
        </w:rPr>
      </w:pPr>
    </w:p>
    <w:p w:rsidR="00B139FA" w:rsidRDefault="00B139FA" w:rsidP="00B139FA">
      <w:pPr>
        <w:spacing w:before="100" w:beforeAutospacing="1" w:after="100" w:afterAutospacing="1" w:line="276" w:lineRule="auto"/>
        <w:jc w:val="both"/>
        <w:rPr>
          <w:rFonts w:ascii="Arial" w:eastAsia="Times New Roman" w:hAnsi="Arial" w:cs="Arial"/>
          <w:b/>
          <w:sz w:val="20"/>
          <w:szCs w:val="20"/>
          <w:lang w:eastAsia="fr-FR"/>
        </w:rPr>
      </w:pPr>
      <w:r w:rsidRPr="00571061">
        <w:rPr>
          <w:rFonts w:ascii="Arial" w:eastAsia="Times New Roman" w:hAnsi="Arial" w:cs="Arial"/>
          <w:sz w:val="20"/>
          <w:szCs w:val="20"/>
          <w:lang w:eastAsia="fr-FR"/>
        </w:rPr>
        <w:lastRenderedPageBreak/>
        <w:t xml:space="preserve">1) </w:t>
      </w:r>
      <w:r>
        <w:rPr>
          <w:rFonts w:ascii="Arial" w:eastAsia="Times New Roman" w:hAnsi="Arial" w:cs="Arial"/>
          <w:b/>
          <w:sz w:val="20"/>
          <w:szCs w:val="20"/>
          <w:lang w:eastAsia="fr-FR"/>
        </w:rPr>
        <w:t>M</w:t>
      </w:r>
      <w:r w:rsidRPr="0087301E">
        <w:rPr>
          <w:rFonts w:ascii="Arial" w:eastAsia="Times New Roman" w:hAnsi="Arial" w:cs="Arial"/>
          <w:b/>
          <w:sz w:val="20"/>
          <w:szCs w:val="20"/>
          <w:lang w:eastAsia="fr-FR"/>
        </w:rPr>
        <w:t>odalités</w:t>
      </w:r>
      <w:r>
        <w:rPr>
          <w:rFonts w:ascii="Arial" w:eastAsia="Times New Roman" w:hAnsi="Arial" w:cs="Arial"/>
          <w:b/>
          <w:sz w:val="20"/>
          <w:szCs w:val="20"/>
          <w:lang w:eastAsia="fr-FR"/>
        </w:rPr>
        <w:t xml:space="preserve"> de l’exploitation :</w:t>
      </w:r>
    </w:p>
    <w:p w:rsidR="00B139FA" w:rsidRDefault="00B139FA" w:rsidP="00B139FA">
      <w:pPr>
        <w:spacing w:before="100" w:beforeAutospacing="1" w:after="100" w:afterAutospacing="1" w:line="276" w:lineRule="auto"/>
        <w:jc w:val="both"/>
        <w:rPr>
          <w:rFonts w:ascii="Arial" w:eastAsia="Times New Roman" w:hAnsi="Arial" w:cs="Arial"/>
          <w:sz w:val="20"/>
          <w:szCs w:val="20"/>
          <w:lang w:eastAsia="fr-FR"/>
        </w:rPr>
      </w:pPr>
      <w:r w:rsidRPr="00571061">
        <w:rPr>
          <w:rFonts w:ascii="Arial" w:eastAsia="Times New Roman" w:hAnsi="Arial" w:cs="Arial"/>
          <w:sz w:val="20"/>
          <w:szCs w:val="20"/>
          <w:lang w:eastAsia="fr-FR"/>
        </w:rPr>
        <w:t xml:space="preserve">Base de données informatique "Joconde" (Catalogue </w:t>
      </w:r>
      <w:r>
        <w:rPr>
          <w:rFonts w:ascii="Arial" w:eastAsia="Times New Roman" w:hAnsi="Arial" w:cs="Arial"/>
          <w:sz w:val="20"/>
          <w:szCs w:val="20"/>
          <w:lang w:eastAsia="fr-FR"/>
        </w:rPr>
        <w:t xml:space="preserve">collectif </w:t>
      </w:r>
      <w:r w:rsidRPr="00571061">
        <w:rPr>
          <w:rFonts w:ascii="Arial" w:eastAsia="Times New Roman" w:hAnsi="Arial" w:cs="Arial"/>
          <w:sz w:val="20"/>
          <w:szCs w:val="20"/>
          <w:lang w:eastAsia="fr-FR"/>
        </w:rPr>
        <w:t xml:space="preserve">des collections des musées de </w:t>
      </w:r>
      <w:r>
        <w:rPr>
          <w:rFonts w:ascii="Arial" w:eastAsia="Times New Roman" w:hAnsi="Arial" w:cs="Arial"/>
          <w:sz w:val="20"/>
          <w:szCs w:val="20"/>
          <w:lang w:eastAsia="fr-FR"/>
        </w:rPr>
        <w:t>France ; accessible sur POP, plateforme ouverte du patrimoine</w:t>
      </w:r>
      <w:r w:rsidR="009C63ED">
        <w:rPr>
          <w:rFonts w:ascii="Arial" w:eastAsia="Times New Roman" w:hAnsi="Arial" w:cs="Arial"/>
          <w:sz w:val="20"/>
          <w:szCs w:val="20"/>
          <w:lang w:eastAsia="fr-FR"/>
        </w:rPr>
        <w:t xml:space="preserve">) </w:t>
      </w:r>
      <w:r w:rsidRPr="00571061">
        <w:rPr>
          <w:rFonts w:ascii="Arial" w:eastAsia="Times New Roman" w:hAnsi="Arial" w:cs="Arial"/>
          <w:sz w:val="20"/>
          <w:szCs w:val="20"/>
          <w:lang w:eastAsia="fr-FR"/>
        </w:rPr>
        <w:t xml:space="preserve">consultables sur Internet </w:t>
      </w:r>
      <w:r w:rsidR="009C63ED">
        <w:rPr>
          <w:rFonts w:ascii="Arial" w:eastAsia="Times New Roman" w:hAnsi="Arial" w:cs="Arial"/>
          <w:sz w:val="20"/>
          <w:szCs w:val="20"/>
          <w:lang w:eastAsia="fr-FR"/>
        </w:rPr>
        <w:t>à l’adresse</w:t>
      </w:r>
      <w:r w:rsidRPr="00571061">
        <w:rPr>
          <w:rFonts w:ascii="Arial" w:eastAsia="Times New Roman" w:hAnsi="Arial" w:cs="Arial"/>
          <w:sz w:val="20"/>
          <w:szCs w:val="20"/>
          <w:lang w:eastAsia="fr-FR"/>
        </w:rPr>
        <w:t xml:space="preserve"> suivante : </w:t>
      </w:r>
    </w:p>
    <w:p w:rsidR="00B139FA" w:rsidRPr="009C63ED" w:rsidRDefault="00B139FA" w:rsidP="009C63ED">
      <w:pPr>
        <w:pStyle w:val="Paragraphedeliste"/>
        <w:widowControl/>
        <w:numPr>
          <w:ilvl w:val="0"/>
          <w:numId w:val="1"/>
        </w:numPr>
        <w:autoSpaceDE/>
        <w:autoSpaceDN/>
        <w:spacing w:before="100" w:beforeAutospacing="1" w:after="100" w:afterAutospacing="1" w:line="276" w:lineRule="auto"/>
        <w:contextualSpacing/>
        <w:rPr>
          <w:rFonts w:eastAsia="Times New Roman"/>
          <w:sz w:val="20"/>
          <w:szCs w:val="20"/>
          <w:lang w:val="fr-FR" w:eastAsia="fr-FR"/>
        </w:rPr>
      </w:pPr>
      <w:r w:rsidRPr="00B03427">
        <w:rPr>
          <w:rFonts w:eastAsia="Times New Roman"/>
          <w:sz w:val="20"/>
          <w:szCs w:val="20"/>
          <w:lang w:val="fr-FR" w:eastAsia="fr-FR"/>
        </w:rPr>
        <w:t>https://www.pop.culture.gouv.fr/search/list?base=%5B%22Collections%20des%20mus%C3%A9es%20de%20France%20%28Joconde%29%22%5D</w:t>
      </w:r>
    </w:p>
    <w:p w:rsidR="00B139FA" w:rsidRDefault="00B139FA" w:rsidP="00B139FA">
      <w:pPr>
        <w:spacing w:after="240" w:line="276" w:lineRule="auto"/>
        <w:ind w:left="720"/>
        <w:rPr>
          <w:rFonts w:ascii="Arial" w:eastAsia="Times New Roman" w:hAnsi="Arial" w:cs="Arial"/>
          <w:sz w:val="20"/>
          <w:szCs w:val="20"/>
          <w:lang w:eastAsia="fr-FR"/>
        </w:rPr>
      </w:pPr>
      <w:r w:rsidRPr="00571061">
        <w:rPr>
          <w:rFonts w:ascii="Arial" w:eastAsia="Times New Roman" w:hAnsi="Arial" w:cs="Arial"/>
          <w:sz w:val="20"/>
          <w:szCs w:val="20"/>
          <w:lang w:eastAsia="fr-FR"/>
        </w:rPr>
        <w:t>• Couleur ou noir et blanc</w:t>
      </w:r>
      <w:r w:rsidRPr="00571061">
        <w:rPr>
          <w:rFonts w:ascii="Arial" w:eastAsia="Times New Roman" w:hAnsi="Arial" w:cs="Arial"/>
          <w:sz w:val="20"/>
          <w:szCs w:val="20"/>
          <w:lang w:eastAsia="fr-FR"/>
        </w:rPr>
        <w:br/>
        <w:t>• Reproduction intégrale</w:t>
      </w:r>
      <w:r w:rsidRPr="00571061">
        <w:rPr>
          <w:rFonts w:ascii="Arial" w:eastAsia="Times New Roman" w:hAnsi="Arial" w:cs="Arial"/>
          <w:sz w:val="20"/>
          <w:szCs w:val="20"/>
          <w:lang w:eastAsia="fr-FR"/>
        </w:rPr>
        <w:br/>
        <w:t>• Paramètres de reproduction : résolution basse (72 dpi) et définition moyenne, comprise entre 640 x 480 et 800 x 600 pixels.</w:t>
      </w:r>
      <w:r w:rsidRPr="00571061">
        <w:rPr>
          <w:rFonts w:ascii="Arial" w:eastAsia="Times New Roman" w:hAnsi="Arial" w:cs="Arial"/>
          <w:sz w:val="20"/>
          <w:szCs w:val="20"/>
          <w:lang w:eastAsia="fr-FR"/>
        </w:rPr>
        <w:br/>
        <w:t>• Une définition allant jusqu'à 1600 x 1200 pixels (toujours en 72 dpi) pourra cependant être acceptée pour les estampes, imprimés et manuscrits seuls.</w:t>
      </w:r>
    </w:p>
    <w:p w:rsidR="00B139FA" w:rsidRDefault="00B139FA" w:rsidP="00B139FA">
      <w:pPr>
        <w:spacing w:after="240" w:line="276" w:lineRule="auto"/>
        <w:ind w:left="720"/>
        <w:rPr>
          <w:rFonts w:ascii="Arial" w:eastAsia="Times New Roman" w:hAnsi="Arial" w:cs="Arial"/>
          <w:sz w:val="20"/>
          <w:szCs w:val="20"/>
          <w:lang w:eastAsia="fr-FR"/>
        </w:rPr>
      </w:pPr>
      <w:r w:rsidRPr="00571061">
        <w:rPr>
          <w:rFonts w:ascii="Arial" w:eastAsia="Times New Roman" w:hAnsi="Arial" w:cs="Arial"/>
          <w:sz w:val="20"/>
          <w:szCs w:val="20"/>
          <w:lang w:eastAsia="fr-FR"/>
        </w:rPr>
        <w:t>La qualité de l'image ne devra pas permettre une exploitation de type éditoriale ou commerciale.</w:t>
      </w:r>
    </w:p>
    <w:p w:rsidR="00B139FA" w:rsidRPr="0079156C" w:rsidRDefault="00B139FA" w:rsidP="00B139FA">
      <w:pPr>
        <w:spacing w:after="240" w:line="276" w:lineRule="auto"/>
        <w:ind w:left="720"/>
        <w:rPr>
          <w:rFonts w:ascii="Arial" w:eastAsia="Times New Roman" w:hAnsi="Arial" w:cs="Arial"/>
          <w:sz w:val="20"/>
          <w:szCs w:val="20"/>
          <w:lang w:eastAsia="fr-FR"/>
        </w:rPr>
      </w:pPr>
      <w:r w:rsidRPr="0079156C">
        <w:rPr>
          <w:rFonts w:ascii="Arial" w:eastAsia="Times New Roman" w:hAnsi="Arial" w:cs="Arial"/>
          <w:sz w:val="20"/>
          <w:szCs w:val="20"/>
          <w:lang w:eastAsia="fr-FR"/>
        </w:rPr>
        <w:t>• Le nom de l'artiste ainsi que la mention de copyright, suivie du nom du photographe doivent être précisés dans la fiche individuelle de chaque œuvre.</w:t>
      </w:r>
    </w:p>
    <w:p w:rsidR="00B139FA" w:rsidRDefault="00B139FA" w:rsidP="00B139FA">
      <w:pPr>
        <w:spacing w:after="240" w:line="276" w:lineRule="auto"/>
        <w:ind w:left="720"/>
        <w:rPr>
          <w:rFonts w:ascii="Arial" w:eastAsia="Times New Roman" w:hAnsi="Arial" w:cs="Arial"/>
          <w:sz w:val="20"/>
          <w:szCs w:val="20"/>
          <w:lang w:eastAsia="fr-FR"/>
        </w:rPr>
      </w:pPr>
      <w:r w:rsidRPr="0079156C">
        <w:rPr>
          <w:rFonts w:ascii="Arial" w:eastAsia="Times New Roman" w:hAnsi="Arial" w:cs="Arial"/>
          <w:sz w:val="20"/>
          <w:szCs w:val="20"/>
          <w:lang w:eastAsia="fr-FR"/>
        </w:rPr>
        <w:t>• Un délai de six (6) mois est accordé pour procéder à la mise en ligne effective autorisée par la présente autorisation.</w:t>
      </w:r>
    </w:p>
    <w:p w:rsidR="00B139FA" w:rsidRPr="00571061" w:rsidRDefault="00B139FA" w:rsidP="00B139FA">
      <w:pPr>
        <w:spacing w:after="0" w:line="276"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 xml:space="preserve">2) </w:t>
      </w:r>
      <w:r w:rsidRPr="00337F84">
        <w:rPr>
          <w:rFonts w:ascii="Arial" w:eastAsia="Times New Roman" w:hAnsi="Arial" w:cs="Arial"/>
          <w:b/>
          <w:sz w:val="20"/>
          <w:szCs w:val="20"/>
          <w:lang w:eastAsia="fr-FR"/>
        </w:rPr>
        <w:t>Durée d'exploitation</w:t>
      </w:r>
      <w:r w:rsidRPr="00571061">
        <w:rPr>
          <w:rFonts w:ascii="Arial" w:eastAsia="Times New Roman" w:hAnsi="Arial" w:cs="Arial"/>
          <w:sz w:val="20"/>
          <w:szCs w:val="20"/>
          <w:lang w:eastAsia="fr-FR"/>
        </w:rPr>
        <w:t xml:space="preserve"> limitée à</w:t>
      </w:r>
      <w:r>
        <w:rPr>
          <w:rFonts w:ascii="Arial" w:eastAsia="Times New Roman" w:hAnsi="Arial" w:cs="Arial"/>
          <w:sz w:val="20"/>
          <w:szCs w:val="20"/>
          <w:lang w:eastAsia="fr-FR"/>
        </w:rPr>
        <w:t xml:space="preserve"> 25</w:t>
      </w:r>
      <w:r w:rsidRPr="00571061">
        <w:rPr>
          <w:rFonts w:ascii="Arial" w:eastAsia="Times New Roman" w:hAnsi="Arial" w:cs="Arial"/>
          <w:sz w:val="20"/>
          <w:szCs w:val="20"/>
          <w:lang w:eastAsia="fr-FR"/>
        </w:rPr>
        <w:t xml:space="preserve"> ans à partir de la mise en ligne.</w:t>
      </w:r>
      <w:r w:rsidRPr="00571061">
        <w:rPr>
          <w:rFonts w:ascii="Arial" w:eastAsia="Times New Roman" w:hAnsi="Arial" w:cs="Arial"/>
          <w:sz w:val="20"/>
          <w:szCs w:val="20"/>
          <w:lang w:eastAsia="fr-FR"/>
        </w:rPr>
        <w:br/>
      </w:r>
      <w:r w:rsidRPr="00571061">
        <w:rPr>
          <w:rFonts w:ascii="Arial" w:eastAsia="Times New Roman" w:hAnsi="Arial" w:cs="Arial"/>
          <w:sz w:val="20"/>
          <w:szCs w:val="20"/>
          <w:lang w:eastAsia="fr-FR"/>
        </w:rPr>
        <w:br/>
        <w:t xml:space="preserve">3) </w:t>
      </w:r>
      <w:r w:rsidRPr="00337F84">
        <w:rPr>
          <w:rFonts w:ascii="Arial" w:eastAsia="Times New Roman" w:hAnsi="Arial" w:cs="Arial"/>
          <w:b/>
          <w:sz w:val="20"/>
          <w:szCs w:val="20"/>
          <w:lang w:eastAsia="fr-FR"/>
        </w:rPr>
        <w:t>Territoire d'exploitation</w:t>
      </w:r>
      <w:r w:rsidRPr="00571061">
        <w:rPr>
          <w:rFonts w:ascii="Arial" w:eastAsia="Times New Roman" w:hAnsi="Arial" w:cs="Arial"/>
          <w:sz w:val="20"/>
          <w:szCs w:val="20"/>
          <w:lang w:eastAsia="fr-FR"/>
        </w:rPr>
        <w:t xml:space="preserve"> : Monde entier</w:t>
      </w:r>
      <w:r>
        <w:rPr>
          <w:rFonts w:ascii="Arial" w:eastAsia="Times New Roman" w:hAnsi="Arial" w:cs="Arial"/>
          <w:sz w:val="20"/>
          <w:szCs w:val="20"/>
          <w:lang w:eastAsia="fr-FR"/>
        </w:rPr>
        <w:t xml:space="preserve">. </w:t>
      </w:r>
      <w:r w:rsidRPr="00571061">
        <w:rPr>
          <w:rFonts w:ascii="Arial" w:eastAsia="Times New Roman" w:hAnsi="Arial" w:cs="Arial"/>
          <w:sz w:val="20"/>
          <w:szCs w:val="20"/>
          <w:lang w:eastAsia="fr-FR"/>
        </w:rPr>
        <w:br/>
      </w:r>
    </w:p>
    <w:p w:rsidR="00B139FA" w:rsidRPr="00546FC3" w:rsidRDefault="00B139FA" w:rsidP="00B139FA">
      <w:pPr>
        <w:spacing w:before="100" w:beforeAutospacing="1" w:after="100" w:afterAutospacing="1" w:line="276" w:lineRule="auto"/>
        <w:jc w:val="both"/>
        <w:rPr>
          <w:rFonts w:ascii="Arial" w:eastAsia="Times New Roman" w:hAnsi="Arial" w:cs="Arial"/>
          <w:sz w:val="20"/>
          <w:szCs w:val="20"/>
          <w:lang w:eastAsia="fr-FR"/>
        </w:rPr>
      </w:pPr>
      <w:r w:rsidRPr="00CA3CCA">
        <w:rPr>
          <w:rFonts w:ascii="Arial" w:eastAsia="Times New Roman" w:hAnsi="Arial" w:cs="Arial"/>
          <w:sz w:val="20"/>
          <w:szCs w:val="20"/>
          <w:lang w:eastAsia="fr-FR"/>
        </w:rPr>
        <w:t>4)</w:t>
      </w:r>
      <w:r>
        <w:rPr>
          <w:rFonts w:ascii="Arial" w:eastAsia="Times New Roman" w:hAnsi="Arial" w:cs="Arial"/>
          <w:b/>
          <w:sz w:val="20"/>
          <w:szCs w:val="20"/>
          <w:lang w:eastAsia="fr-FR"/>
        </w:rPr>
        <w:t xml:space="preserve"> Rémunération </w:t>
      </w:r>
      <w:r w:rsidRPr="00CA3CCA">
        <w:rPr>
          <w:rFonts w:ascii="Arial" w:eastAsia="Times New Roman" w:hAnsi="Arial" w:cs="Arial"/>
          <w:sz w:val="20"/>
          <w:szCs w:val="20"/>
          <w:lang w:eastAsia="fr-FR"/>
        </w:rPr>
        <w:t xml:space="preserve">: </w:t>
      </w:r>
      <w:r>
        <w:rPr>
          <w:rFonts w:ascii="Arial" w:eastAsia="Times New Roman" w:hAnsi="Arial" w:cs="Arial"/>
          <w:sz w:val="20"/>
          <w:szCs w:val="20"/>
          <w:lang w:eastAsia="fr-FR"/>
        </w:rPr>
        <w:t>En contrepartie de la cession des droits dans les conditions mentionnées ci-dessus, une rémunération forfaitaire, conformément à l’article L. 131-4, al 2 1° du CPI, d’un montant de …….. sera versée à l’auteur à compter de la signature du présent contrat.</w:t>
      </w:r>
    </w:p>
    <w:p w:rsidR="00B139FA" w:rsidRPr="00571061" w:rsidRDefault="00B139FA" w:rsidP="00B139FA">
      <w:pPr>
        <w:spacing w:after="0" w:line="276" w:lineRule="auto"/>
        <w:ind w:left="720"/>
        <w:rPr>
          <w:rFonts w:ascii="Arial" w:eastAsia="Times New Roman" w:hAnsi="Arial" w:cs="Arial"/>
          <w:i/>
          <w:iCs/>
          <w:sz w:val="20"/>
          <w:szCs w:val="20"/>
          <w:lang w:eastAsia="fr-FR"/>
        </w:rPr>
      </w:pPr>
      <w:r w:rsidRPr="00571061">
        <w:rPr>
          <w:rFonts w:ascii="Arial" w:eastAsia="Times New Roman" w:hAnsi="Arial" w:cs="Arial"/>
          <w:sz w:val="20"/>
          <w:szCs w:val="20"/>
          <w:lang w:eastAsia="fr-FR"/>
        </w:rPr>
        <w:br/>
      </w:r>
    </w:p>
    <w:p w:rsidR="00B139FA" w:rsidRPr="00571061" w:rsidRDefault="00B139FA" w:rsidP="00B139FA">
      <w:pPr>
        <w:spacing w:after="0" w:line="240" w:lineRule="auto"/>
        <w:rPr>
          <w:rFonts w:ascii="Arial" w:eastAsia="Times New Roman" w:hAnsi="Arial" w:cs="Arial"/>
          <w:sz w:val="20"/>
          <w:szCs w:val="20"/>
          <w:lang w:eastAsia="fr-FR"/>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4135"/>
        <w:gridCol w:w="4846"/>
      </w:tblGrid>
      <w:tr w:rsidR="00B139FA" w:rsidRPr="00571061" w:rsidTr="004A0184">
        <w:trPr>
          <w:tblCellSpacing w:w="15" w:type="dxa"/>
        </w:trPr>
        <w:tc>
          <w:tcPr>
            <w:tcW w:w="2300" w:type="pct"/>
            <w:hideMark/>
          </w:tcPr>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 </w:t>
            </w:r>
          </w:p>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D</w:t>
            </w:r>
            <w:r w:rsidRPr="00571061">
              <w:rPr>
                <w:rFonts w:ascii="Arial" w:eastAsia="Times New Roman" w:hAnsi="Arial" w:cs="Arial"/>
                <w:sz w:val="20"/>
                <w:szCs w:val="20"/>
                <w:lang w:eastAsia="fr-FR"/>
              </w:rPr>
              <w:t>ate </w:t>
            </w:r>
          </w:p>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Le titulaire des droits d'auteur</w:t>
            </w:r>
          </w:p>
        </w:tc>
        <w:tc>
          <w:tcPr>
            <w:tcW w:w="2700" w:type="pct"/>
            <w:hideMark/>
          </w:tcPr>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Accord de l'Etat, ministère de la Culture, SMF</w:t>
            </w:r>
          </w:p>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D</w:t>
            </w:r>
            <w:r w:rsidRPr="00571061">
              <w:rPr>
                <w:rFonts w:ascii="Arial" w:eastAsia="Times New Roman" w:hAnsi="Arial" w:cs="Arial"/>
                <w:sz w:val="20"/>
                <w:szCs w:val="20"/>
                <w:lang w:eastAsia="fr-FR"/>
              </w:rPr>
              <w:t>ate</w:t>
            </w:r>
          </w:p>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N</w:t>
            </w:r>
            <w:r w:rsidRPr="00571061">
              <w:rPr>
                <w:rFonts w:ascii="Arial" w:eastAsia="Times New Roman" w:hAnsi="Arial" w:cs="Arial"/>
                <w:sz w:val="20"/>
                <w:szCs w:val="20"/>
                <w:lang w:eastAsia="fr-FR"/>
              </w:rPr>
              <w:t>om du signataire</w:t>
            </w:r>
          </w:p>
          <w:p w:rsidR="00B139FA" w:rsidRPr="00571061" w:rsidRDefault="00B139FA" w:rsidP="004A0184">
            <w:pPr>
              <w:spacing w:before="100" w:beforeAutospacing="1" w:after="100" w:afterAutospacing="1" w:line="240" w:lineRule="auto"/>
              <w:rPr>
                <w:rFonts w:ascii="Arial" w:eastAsia="Times New Roman" w:hAnsi="Arial" w:cs="Arial"/>
                <w:b/>
                <w:bCs/>
                <w:sz w:val="20"/>
                <w:szCs w:val="20"/>
                <w:lang w:eastAsia="fr-FR"/>
              </w:rPr>
            </w:pPr>
            <w:r w:rsidRPr="00571061">
              <w:rPr>
                <w:rFonts w:ascii="Arial" w:eastAsia="Times New Roman" w:hAnsi="Arial" w:cs="Arial"/>
                <w:b/>
                <w:bCs/>
                <w:sz w:val="20"/>
                <w:szCs w:val="20"/>
                <w:lang w:eastAsia="fr-FR"/>
              </w:rPr>
              <w:t> </w:t>
            </w:r>
          </w:p>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 </w:t>
            </w:r>
          </w:p>
        </w:tc>
      </w:tr>
      <w:tr w:rsidR="00B139FA" w:rsidRPr="00571061" w:rsidTr="004A0184">
        <w:trPr>
          <w:tblCellSpacing w:w="15" w:type="dxa"/>
        </w:trPr>
        <w:tc>
          <w:tcPr>
            <w:tcW w:w="0" w:type="auto"/>
            <w:gridSpan w:val="2"/>
            <w:vAlign w:val="center"/>
            <w:hideMark/>
          </w:tcPr>
          <w:p w:rsidR="00B139FA" w:rsidRPr="00571061" w:rsidRDefault="00B139FA" w:rsidP="004A0184">
            <w:pPr>
              <w:spacing w:before="100" w:beforeAutospacing="1" w:after="100" w:afterAutospacing="1" w:line="240" w:lineRule="auto"/>
              <w:rPr>
                <w:rFonts w:ascii="Arial" w:eastAsia="Times New Roman" w:hAnsi="Arial" w:cs="Arial"/>
                <w:sz w:val="20"/>
                <w:szCs w:val="20"/>
                <w:lang w:eastAsia="fr-FR"/>
              </w:rPr>
            </w:pPr>
            <w:r w:rsidRPr="00571061">
              <w:rPr>
                <w:rFonts w:ascii="Arial" w:eastAsia="Times New Roman" w:hAnsi="Arial" w:cs="Arial"/>
                <w:sz w:val="20"/>
                <w:szCs w:val="20"/>
                <w:lang w:eastAsia="fr-FR"/>
              </w:rPr>
              <w:t>Annexe : liste des (en chiffres : nombre d'œuvres) œuvres concernées par la présente autorisation :</w:t>
            </w:r>
          </w:p>
          <w:p w:rsidR="00B139FA" w:rsidRPr="00571061" w:rsidRDefault="00B139FA" w:rsidP="004A0184">
            <w:pPr>
              <w:spacing w:after="0" w:line="240" w:lineRule="auto"/>
              <w:ind w:left="720"/>
              <w:rPr>
                <w:rFonts w:ascii="Arial" w:eastAsia="Times New Roman" w:hAnsi="Arial" w:cs="Arial"/>
                <w:sz w:val="20"/>
                <w:szCs w:val="20"/>
                <w:lang w:eastAsia="fr-FR"/>
              </w:rPr>
            </w:pPr>
            <w:r w:rsidRPr="00571061">
              <w:rPr>
                <w:rFonts w:ascii="Arial" w:eastAsia="Times New Roman" w:hAnsi="Arial" w:cs="Arial"/>
                <w:sz w:val="20"/>
                <w:szCs w:val="20"/>
                <w:lang w:eastAsia="fr-FR"/>
              </w:rPr>
              <w:t>Auteur ; désignation (dénomination ou titre) ; n° d'inventaire</w:t>
            </w:r>
            <w:r w:rsidRPr="00571061">
              <w:rPr>
                <w:rFonts w:ascii="Arial" w:eastAsia="Times New Roman" w:hAnsi="Arial" w:cs="Arial"/>
                <w:sz w:val="20"/>
                <w:szCs w:val="20"/>
                <w:lang w:eastAsia="fr-FR"/>
              </w:rPr>
              <w:br/>
              <w:t>Auteur ; désignation (dénomination ou titre) ; n° d'inventaire</w:t>
            </w:r>
          </w:p>
        </w:tc>
      </w:tr>
    </w:tbl>
    <w:p w:rsidR="00EC52C9" w:rsidRDefault="009C63ED"/>
    <w:sectPr w:rsidR="00EC52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FA" w:rsidRDefault="00B139FA" w:rsidP="00B139FA">
      <w:pPr>
        <w:spacing w:after="0" w:line="240" w:lineRule="auto"/>
      </w:pPr>
      <w:r>
        <w:separator/>
      </w:r>
    </w:p>
  </w:endnote>
  <w:endnote w:type="continuationSeparator" w:id="0">
    <w:p w:rsidR="00B139FA" w:rsidRDefault="00B139FA" w:rsidP="00B1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6C" w:rsidRDefault="009C63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FA" w:rsidRDefault="00B139FA" w:rsidP="00B139FA">
      <w:pPr>
        <w:spacing w:after="0" w:line="240" w:lineRule="auto"/>
      </w:pPr>
      <w:r>
        <w:separator/>
      </w:r>
    </w:p>
  </w:footnote>
  <w:footnote w:type="continuationSeparator" w:id="0">
    <w:p w:rsidR="00B139FA" w:rsidRDefault="00B139FA" w:rsidP="00B1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61838"/>
    <w:multiLevelType w:val="hybridMultilevel"/>
    <w:tmpl w:val="4A921F94"/>
    <w:lvl w:ilvl="0" w:tplc="3CD2AC7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FA"/>
    <w:rsid w:val="00034534"/>
    <w:rsid w:val="009C63ED"/>
    <w:rsid w:val="00AF5688"/>
    <w:rsid w:val="00B139FA"/>
    <w:rsid w:val="00F04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3C67"/>
  <w15:chartTrackingRefBased/>
  <w15:docId w15:val="{493BCCC4-5454-440D-B16E-0B74EFE4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FA"/>
  </w:style>
  <w:style w:type="paragraph" w:styleId="Titre2">
    <w:name w:val="heading 2"/>
    <w:basedOn w:val="Normal"/>
    <w:next w:val="Normal"/>
    <w:link w:val="Titre2Car"/>
    <w:uiPriority w:val="9"/>
    <w:unhideWhenUsed/>
    <w:qFormat/>
    <w:rsid w:val="00B13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39FA"/>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B139FA"/>
    <w:pPr>
      <w:widowControl w:val="0"/>
      <w:tabs>
        <w:tab w:val="center" w:pos="4513"/>
        <w:tab w:val="right" w:pos="9026"/>
      </w:tabs>
      <w:autoSpaceDE w:val="0"/>
      <w:autoSpaceDN w:val="0"/>
      <w:spacing w:after="0" w:line="240" w:lineRule="auto"/>
    </w:pPr>
    <w:rPr>
      <w:rFonts w:ascii="Arial" w:hAnsi="Arial" w:cs="Arial"/>
      <w:lang w:val="en-US"/>
    </w:rPr>
  </w:style>
  <w:style w:type="character" w:customStyle="1" w:styleId="En-tteCar">
    <w:name w:val="En-tête Car"/>
    <w:basedOn w:val="Policepardfaut"/>
    <w:link w:val="En-tte"/>
    <w:uiPriority w:val="99"/>
    <w:rsid w:val="00B139FA"/>
    <w:rPr>
      <w:rFonts w:ascii="Arial" w:hAnsi="Arial" w:cs="Arial"/>
      <w:lang w:val="en-US"/>
    </w:rPr>
  </w:style>
  <w:style w:type="paragraph" w:customStyle="1" w:styleId="Intituldirection">
    <w:name w:val="Intitulé direction"/>
    <w:basedOn w:val="En-tte"/>
    <w:next w:val="Corpsdetexte"/>
    <w:link w:val="IntituldirectionCar"/>
    <w:qFormat/>
    <w:rsid w:val="00B139FA"/>
    <w:pPr>
      <w:tabs>
        <w:tab w:val="clear" w:pos="4513"/>
      </w:tabs>
      <w:jc w:val="right"/>
    </w:pPr>
    <w:rPr>
      <w:b/>
      <w:bCs/>
      <w:sz w:val="24"/>
      <w:szCs w:val="24"/>
    </w:rPr>
  </w:style>
  <w:style w:type="character" w:customStyle="1" w:styleId="IntituldirectionCar">
    <w:name w:val="Intitulé direction Car"/>
    <w:basedOn w:val="En-tteCar"/>
    <w:link w:val="Intituldirection"/>
    <w:rsid w:val="00B139FA"/>
    <w:rPr>
      <w:rFonts w:ascii="Arial" w:hAnsi="Arial" w:cs="Arial"/>
      <w:b/>
      <w:bCs/>
      <w:sz w:val="24"/>
      <w:szCs w:val="24"/>
      <w:lang w:val="en-US"/>
    </w:rPr>
  </w:style>
  <w:style w:type="paragraph" w:styleId="Corpsdetexte">
    <w:name w:val="Body Text"/>
    <w:basedOn w:val="Normal"/>
    <w:link w:val="CorpsdetexteCar"/>
    <w:uiPriority w:val="99"/>
    <w:semiHidden/>
    <w:unhideWhenUsed/>
    <w:rsid w:val="00B139FA"/>
    <w:pPr>
      <w:spacing w:after="120"/>
    </w:pPr>
  </w:style>
  <w:style w:type="character" w:customStyle="1" w:styleId="CorpsdetexteCar">
    <w:name w:val="Corps de texte Car"/>
    <w:basedOn w:val="Policepardfaut"/>
    <w:link w:val="Corpsdetexte"/>
    <w:uiPriority w:val="99"/>
    <w:semiHidden/>
    <w:rsid w:val="00B139FA"/>
  </w:style>
  <w:style w:type="paragraph" w:customStyle="1" w:styleId="Sous-titre2">
    <w:name w:val="Sous-titre 2"/>
    <w:basedOn w:val="Normal"/>
    <w:next w:val="Corpsdetexte"/>
    <w:link w:val="Sous-titre2Car"/>
    <w:qFormat/>
    <w:rsid w:val="00B139FA"/>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B139FA"/>
    <w:rPr>
      <w:rFonts w:ascii="Arial" w:hAnsi="Arial" w:cs="Arial"/>
      <w:sz w:val="16"/>
      <w:szCs w:val="16"/>
    </w:rPr>
  </w:style>
  <w:style w:type="paragraph" w:styleId="Paragraphedeliste">
    <w:name w:val="List Paragraph"/>
    <w:basedOn w:val="Normal"/>
    <w:uiPriority w:val="34"/>
    <w:qFormat/>
    <w:rsid w:val="00B139FA"/>
    <w:pPr>
      <w:widowControl w:val="0"/>
      <w:autoSpaceDE w:val="0"/>
      <w:autoSpaceDN w:val="0"/>
      <w:spacing w:before="2" w:after="0" w:line="240" w:lineRule="auto"/>
      <w:ind w:left="474" w:hanging="346"/>
    </w:pPr>
    <w:rPr>
      <w:rFonts w:ascii="Arial" w:hAnsi="Arial" w:cs="Arial"/>
      <w:lang w:val="en-US"/>
    </w:rPr>
  </w:style>
  <w:style w:type="paragraph" w:styleId="Pieddepage">
    <w:name w:val="footer"/>
    <w:basedOn w:val="Normal"/>
    <w:link w:val="PieddepageCar"/>
    <w:uiPriority w:val="99"/>
    <w:unhideWhenUsed/>
    <w:rsid w:val="00B13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PRUNET Carine</dc:creator>
  <cp:keywords/>
  <dc:description/>
  <cp:lastModifiedBy>PRUNET Carine</cp:lastModifiedBy>
  <cp:revision>3</cp:revision>
  <cp:lastPrinted>2023-11-29T08:25:00Z</cp:lastPrinted>
  <dcterms:created xsi:type="dcterms:W3CDTF">2023-11-29T08:23:00Z</dcterms:created>
  <dcterms:modified xsi:type="dcterms:W3CDTF">2023-11-29T08:35:00Z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2023-11-29T08:24:49Z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39d0c347-ba68-4433-b2c7-c8ea18f60a0b</vt:lpwstr>
  </property>
  <property fmtid="{D5CDD505-2E9C-101B-9397-08002B2CF9AE}" pid="8" name="MSIP_Label_a55150b5-9709-4135-863a-f4680a6d2cae_ContentBits">
    <vt:lpwstr>0</vt:lpwstr>
  </property>
</Properties>
</file>