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3DB42" w14:textId="0335D612" w:rsidR="002E40A1" w:rsidRDefault="00344D62" w:rsidP="002E40A1">
      <w:pPr>
        <w:ind w:left="20" w:right="-426" w:hanging="20"/>
        <w:jc w:val="center"/>
        <w:rPr>
          <w:rFonts w:ascii="Arial" w:eastAsia="Arial" w:hAnsi="Arial"/>
          <w:b/>
          <w:sz w:val="27"/>
        </w:rPr>
      </w:pPr>
      <w:bookmarkStart w:id="0" w:name="page1"/>
      <w:bookmarkEnd w:id="0"/>
      <w:r>
        <w:rPr>
          <w:rFonts w:ascii="Arial" w:eastAsia="Arial" w:hAnsi="Arial"/>
          <w:b/>
          <w:sz w:val="27"/>
        </w:rPr>
        <w:t xml:space="preserve">  </w:t>
      </w:r>
    </w:p>
    <w:p w14:paraId="7DD76CBD" w14:textId="77777777" w:rsidR="00344D62" w:rsidRDefault="00344D62" w:rsidP="002E40A1">
      <w:pPr>
        <w:ind w:left="20" w:right="-426" w:hanging="20"/>
        <w:jc w:val="center"/>
        <w:rPr>
          <w:rFonts w:ascii="Arial" w:eastAsia="Arial" w:hAnsi="Arial"/>
          <w:b/>
          <w:sz w:val="28"/>
          <w:szCs w:val="28"/>
        </w:rPr>
      </w:pPr>
    </w:p>
    <w:p w14:paraId="1AAF6EFC" w14:textId="77777777" w:rsidR="00A3696A" w:rsidRPr="002E40A1" w:rsidRDefault="00A3696A" w:rsidP="002E40A1">
      <w:pPr>
        <w:ind w:left="20" w:right="-426" w:hanging="20"/>
        <w:jc w:val="center"/>
        <w:rPr>
          <w:rFonts w:ascii="Arial" w:eastAsia="Arial" w:hAnsi="Arial"/>
          <w:b/>
          <w:sz w:val="28"/>
          <w:szCs w:val="28"/>
        </w:rPr>
      </w:pPr>
      <w:r w:rsidRPr="002E40A1">
        <w:rPr>
          <w:rFonts w:ascii="Arial" w:eastAsia="Arial" w:hAnsi="Arial"/>
          <w:b/>
          <w:sz w:val="28"/>
          <w:szCs w:val="28"/>
        </w:rPr>
        <w:t>CONTRAT D’ACCUEIL EN RÉSIDENCE D’ARTISTE- AUTEUR</w:t>
      </w:r>
    </w:p>
    <w:p w14:paraId="574184B3" w14:textId="77777777" w:rsidR="00A3696A" w:rsidRPr="002E40A1" w:rsidRDefault="00A3696A" w:rsidP="002E40A1">
      <w:pPr>
        <w:ind w:left="20" w:right="-426" w:hanging="20"/>
        <w:jc w:val="center"/>
        <w:rPr>
          <w:rFonts w:ascii="Arial" w:eastAsia="Arial" w:hAnsi="Arial"/>
          <w:b/>
          <w:sz w:val="28"/>
          <w:szCs w:val="28"/>
        </w:rPr>
      </w:pPr>
      <w:r w:rsidRPr="002E40A1">
        <w:rPr>
          <w:rFonts w:ascii="Arial" w:eastAsia="Arial" w:hAnsi="Arial"/>
          <w:b/>
          <w:sz w:val="28"/>
          <w:szCs w:val="28"/>
        </w:rPr>
        <w:t>dans le cadre d'une résidence de création,</w:t>
      </w:r>
    </w:p>
    <w:p w14:paraId="078CA7FD" w14:textId="77777777" w:rsidR="00A3696A" w:rsidRDefault="00A3696A" w:rsidP="002E40A1">
      <w:pPr>
        <w:ind w:left="20" w:right="-426" w:hanging="20"/>
        <w:jc w:val="center"/>
        <w:rPr>
          <w:rFonts w:ascii="Arial" w:eastAsia="Arial" w:hAnsi="Arial"/>
          <w:b/>
          <w:sz w:val="28"/>
        </w:rPr>
      </w:pPr>
      <w:r w:rsidRPr="002E40A1">
        <w:rPr>
          <w:rFonts w:ascii="Arial" w:eastAsia="Arial" w:hAnsi="Arial"/>
          <w:b/>
          <w:sz w:val="28"/>
          <w:szCs w:val="28"/>
        </w:rPr>
        <w:t>de recherche ou d'expérimentation</w:t>
      </w:r>
    </w:p>
    <w:p w14:paraId="3A154A09" w14:textId="77777777" w:rsidR="00A3696A" w:rsidRDefault="00A3696A" w:rsidP="002E40A1">
      <w:pPr>
        <w:ind w:left="20" w:right="-426" w:hanging="20"/>
        <w:rPr>
          <w:rFonts w:ascii="Times New Roman" w:eastAsia="Times New Roman" w:hAnsi="Times New Roman"/>
          <w:sz w:val="24"/>
        </w:rPr>
      </w:pPr>
    </w:p>
    <w:p w14:paraId="5DC60CCA" w14:textId="77777777" w:rsidR="00A3696A" w:rsidRDefault="00A3696A" w:rsidP="002E40A1">
      <w:pPr>
        <w:ind w:left="20" w:right="-426" w:hanging="20"/>
        <w:rPr>
          <w:rFonts w:ascii="Times New Roman" w:eastAsia="Times New Roman" w:hAnsi="Times New Roman"/>
          <w:sz w:val="24"/>
        </w:rPr>
      </w:pPr>
    </w:p>
    <w:p w14:paraId="11E59334" w14:textId="77777777" w:rsidR="00A3696A" w:rsidRDefault="00A3696A" w:rsidP="002E40A1">
      <w:pPr>
        <w:pBdr>
          <w:top w:val="single" w:sz="4" w:space="1" w:color="auto"/>
        </w:pBdr>
        <w:ind w:left="20" w:right="-426" w:hanging="20"/>
        <w:rPr>
          <w:rFonts w:ascii="Times New Roman" w:eastAsia="Times New Roman" w:hAnsi="Times New Roman"/>
          <w:sz w:val="24"/>
        </w:rPr>
      </w:pPr>
    </w:p>
    <w:p w14:paraId="2F4CE1FF" w14:textId="77777777" w:rsidR="00A3696A" w:rsidRDefault="00A3696A" w:rsidP="002E40A1">
      <w:pPr>
        <w:ind w:left="20" w:right="-426" w:hanging="20"/>
        <w:jc w:val="center"/>
        <w:rPr>
          <w:rFonts w:ascii="Arial" w:eastAsia="Arial" w:hAnsi="Arial"/>
          <w:i/>
        </w:rPr>
      </w:pPr>
      <w:r w:rsidRPr="002F5116">
        <w:rPr>
          <w:rFonts w:ascii="Arial" w:eastAsia="Arial" w:hAnsi="Arial"/>
          <w:i/>
        </w:rPr>
        <w:t>Ce contrat-type a été élaboré par l’USOPAV, la FRAAP et le CIPAC dont le réseau Arts en Résidence</w:t>
      </w:r>
      <w:hyperlink w:anchor="page1" w:history="1">
        <w:r w:rsidRPr="002F5116">
          <w:rPr>
            <w:rFonts w:ascii="Arial" w:eastAsia="Arial" w:hAnsi="Arial"/>
            <w:i/>
            <w:vertAlign w:val="superscript"/>
          </w:rPr>
          <w:t>1</w:t>
        </w:r>
        <w:r w:rsidRPr="002F5116">
          <w:rPr>
            <w:rFonts w:ascii="Arial" w:eastAsia="Arial" w:hAnsi="Arial"/>
            <w:i/>
          </w:rPr>
          <w:t xml:space="preserve"> </w:t>
        </w:r>
      </w:hyperlink>
      <w:r w:rsidRPr="002F5116">
        <w:rPr>
          <w:rFonts w:ascii="Arial" w:eastAsia="Arial" w:hAnsi="Arial"/>
          <w:i/>
        </w:rPr>
        <w:t xml:space="preserve">qui le recommandent conjointement. Il a été établi avec l’aide d’un avocat spécialisé. </w:t>
      </w:r>
    </w:p>
    <w:p w14:paraId="3386BEA4" w14:textId="77777777" w:rsidR="00A3696A" w:rsidRPr="002F5116" w:rsidRDefault="00A3696A" w:rsidP="002E40A1">
      <w:pPr>
        <w:ind w:left="20" w:right="-426" w:hanging="20"/>
        <w:jc w:val="center"/>
        <w:rPr>
          <w:rFonts w:ascii="Arial" w:eastAsia="Arial" w:hAnsi="Arial"/>
          <w:b/>
          <w:i/>
        </w:rPr>
      </w:pPr>
      <w:r w:rsidRPr="002F5116">
        <w:rPr>
          <w:rFonts w:ascii="Arial" w:eastAsia="Arial" w:hAnsi="Arial"/>
          <w:i/>
        </w:rPr>
        <w:t>Ce contrat est également approuvé et recommandé par l’ADAGP et la SAIF.</w:t>
      </w:r>
    </w:p>
    <w:p w14:paraId="534C6C99" w14:textId="77777777" w:rsidR="00A3696A" w:rsidRDefault="00A3696A" w:rsidP="002E40A1">
      <w:pPr>
        <w:ind w:left="20" w:right="-426" w:hanging="20"/>
        <w:rPr>
          <w:rFonts w:ascii="Times New Roman" w:eastAsia="Times New Roman" w:hAnsi="Times New Roman"/>
          <w:sz w:val="24"/>
        </w:rPr>
      </w:pPr>
    </w:p>
    <w:p w14:paraId="35EF0D50" w14:textId="77777777" w:rsidR="00A3696A" w:rsidRDefault="00A3696A" w:rsidP="002E40A1">
      <w:pPr>
        <w:pBdr>
          <w:top w:val="single" w:sz="4" w:space="1" w:color="auto"/>
        </w:pBdr>
        <w:ind w:left="20" w:right="-426" w:hanging="20"/>
        <w:rPr>
          <w:rFonts w:ascii="Times New Roman" w:eastAsia="Times New Roman" w:hAnsi="Times New Roman"/>
          <w:sz w:val="24"/>
        </w:rPr>
      </w:pPr>
    </w:p>
    <w:p w14:paraId="2EDE86D6" w14:textId="77777777" w:rsidR="00A3696A" w:rsidRDefault="00A3696A" w:rsidP="002E40A1">
      <w:pPr>
        <w:ind w:left="20" w:right="-426" w:hanging="20"/>
        <w:rPr>
          <w:rFonts w:ascii="Times New Roman" w:eastAsia="Times New Roman" w:hAnsi="Times New Roman"/>
          <w:sz w:val="24"/>
        </w:rPr>
      </w:pPr>
    </w:p>
    <w:p w14:paraId="29E7923D" w14:textId="77777777" w:rsidR="00A3696A" w:rsidRPr="008C085F" w:rsidRDefault="00A3696A" w:rsidP="002E40A1">
      <w:pPr>
        <w:ind w:left="20" w:right="-426" w:hanging="20"/>
        <w:rPr>
          <w:rFonts w:ascii="Arial" w:eastAsia="Arial" w:hAnsi="Arial"/>
          <w:b/>
          <w:sz w:val="24"/>
          <w:szCs w:val="24"/>
        </w:rPr>
      </w:pPr>
      <w:r w:rsidRPr="008C085F">
        <w:rPr>
          <w:rFonts w:ascii="Arial" w:eastAsia="Arial" w:hAnsi="Arial"/>
          <w:b/>
          <w:sz w:val="24"/>
          <w:szCs w:val="24"/>
        </w:rPr>
        <w:t>ENTRE LES SOUSSIGNÉS :</w:t>
      </w:r>
    </w:p>
    <w:p w14:paraId="33E2077A" w14:textId="77777777" w:rsidR="00A3696A" w:rsidRPr="008C085F" w:rsidRDefault="00A3696A" w:rsidP="002E40A1">
      <w:pPr>
        <w:ind w:left="20" w:right="-426" w:hanging="20"/>
        <w:rPr>
          <w:rFonts w:ascii="Arial" w:eastAsia="Times New Roman" w:hAnsi="Arial"/>
          <w:sz w:val="22"/>
          <w:szCs w:val="22"/>
        </w:rPr>
      </w:pPr>
    </w:p>
    <w:p w14:paraId="01459A9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Nom, prénom :</w:t>
      </w:r>
    </w:p>
    <w:p w14:paraId="6647EFA3" w14:textId="293A260A"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Pseudonyme</w:t>
      </w:r>
      <w:r w:rsidR="00344D62">
        <w:rPr>
          <w:rFonts w:ascii="Arial" w:eastAsia="Arial" w:hAnsi="Arial"/>
          <w:sz w:val="22"/>
          <w:szCs w:val="22"/>
        </w:rPr>
        <w:t xml:space="preserve"> </w:t>
      </w:r>
      <w:hyperlink w:anchor="page9" w:history="1">
        <w:r w:rsidRPr="00344D62">
          <w:rPr>
            <w:rFonts w:ascii="Arial" w:eastAsia="Arial" w:hAnsi="Arial"/>
            <w:b/>
            <w:color w:val="0000FF"/>
            <w:sz w:val="22"/>
            <w:szCs w:val="22"/>
            <w:vertAlign w:val="superscript"/>
          </w:rPr>
          <w:t>2</w:t>
        </w:r>
      </w:hyperlink>
      <w:r w:rsidR="00344D62">
        <w:rPr>
          <w:rFonts w:ascii="Arial" w:eastAsia="Arial" w:hAnsi="Arial"/>
          <w:b/>
          <w:color w:val="0000FF"/>
          <w:sz w:val="22"/>
          <w:szCs w:val="22"/>
          <w:vertAlign w:val="superscript"/>
        </w:rPr>
        <w:t xml:space="preserve"> </w:t>
      </w:r>
      <w:r w:rsidRPr="008C085F">
        <w:rPr>
          <w:rFonts w:ascii="Arial" w:eastAsia="Arial" w:hAnsi="Arial"/>
          <w:sz w:val="22"/>
          <w:szCs w:val="22"/>
        </w:rPr>
        <w:t>:</w:t>
      </w:r>
    </w:p>
    <w:p w14:paraId="70C1322E" w14:textId="36D21DCF"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 SIRET</w:t>
      </w:r>
      <w:r w:rsidR="00344D62">
        <w:rPr>
          <w:rFonts w:ascii="Arial" w:eastAsia="Arial" w:hAnsi="Arial"/>
          <w:sz w:val="22"/>
          <w:szCs w:val="22"/>
        </w:rPr>
        <w:t xml:space="preserve"> </w:t>
      </w:r>
      <w:hyperlink w:anchor="page9" w:history="1">
        <w:r w:rsidRPr="00344D62">
          <w:rPr>
            <w:rFonts w:ascii="Arial" w:eastAsia="Arial" w:hAnsi="Arial"/>
            <w:b/>
            <w:color w:val="0000FF"/>
            <w:sz w:val="22"/>
            <w:szCs w:val="22"/>
            <w:vertAlign w:val="superscript"/>
          </w:rPr>
          <w:t>3</w:t>
        </w:r>
        <w:r w:rsidRPr="008C085F">
          <w:rPr>
            <w:rFonts w:ascii="Arial" w:eastAsia="Arial" w:hAnsi="Arial"/>
            <w:sz w:val="22"/>
            <w:szCs w:val="22"/>
          </w:rPr>
          <w:t xml:space="preserve"> </w:t>
        </w:r>
      </w:hyperlink>
      <w:r w:rsidRPr="008C085F">
        <w:rPr>
          <w:rFonts w:ascii="Arial" w:eastAsia="Arial" w:hAnsi="Arial"/>
          <w:sz w:val="22"/>
          <w:szCs w:val="22"/>
        </w:rPr>
        <w:t>:</w:t>
      </w:r>
    </w:p>
    <w:p w14:paraId="3EAEFE94"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 de sécurité sociale :</w:t>
      </w:r>
    </w:p>
    <w:p w14:paraId="5A6954F2"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Code APE :</w:t>
      </w:r>
    </w:p>
    <w:p w14:paraId="15ECB84F" w14:textId="7DF59E3F"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 TVA intracommunautaire</w:t>
      </w:r>
      <w:r w:rsidR="00344D62">
        <w:rPr>
          <w:rFonts w:ascii="Arial" w:eastAsia="Arial" w:hAnsi="Arial"/>
          <w:sz w:val="22"/>
          <w:szCs w:val="22"/>
        </w:rPr>
        <w:t xml:space="preserve"> </w:t>
      </w:r>
      <w:hyperlink w:anchor="page9" w:history="1">
        <w:r w:rsidRPr="00344D62">
          <w:rPr>
            <w:rFonts w:ascii="Arial" w:eastAsia="Arial" w:hAnsi="Arial"/>
            <w:b/>
            <w:color w:val="0000FF"/>
            <w:sz w:val="22"/>
            <w:szCs w:val="22"/>
            <w:vertAlign w:val="superscript"/>
          </w:rPr>
          <w:t>4</w:t>
        </w:r>
        <w:r w:rsidRPr="008C085F">
          <w:rPr>
            <w:rFonts w:ascii="Arial" w:eastAsia="Arial" w:hAnsi="Arial"/>
            <w:sz w:val="22"/>
            <w:szCs w:val="22"/>
          </w:rPr>
          <w:t xml:space="preserve"> </w:t>
        </w:r>
      </w:hyperlink>
      <w:r w:rsidRPr="008C085F">
        <w:rPr>
          <w:rFonts w:ascii="Arial" w:eastAsia="Arial" w:hAnsi="Arial"/>
          <w:sz w:val="22"/>
          <w:szCs w:val="22"/>
        </w:rPr>
        <w:t>:</w:t>
      </w:r>
    </w:p>
    <w:p w14:paraId="356773DC"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Adresse :</w:t>
      </w:r>
    </w:p>
    <w:p w14:paraId="5CD48B7F" w14:textId="27BBA8A2" w:rsidR="00A3696A" w:rsidRPr="00344D62" w:rsidRDefault="00A3696A" w:rsidP="002E40A1">
      <w:pPr>
        <w:ind w:left="20" w:right="-426" w:hanging="20"/>
        <w:rPr>
          <w:rStyle w:val="Lienhypertexte"/>
          <w:rFonts w:ascii="Arial" w:eastAsia="Arial" w:hAnsi="Arial"/>
          <w:sz w:val="22"/>
          <w:szCs w:val="22"/>
          <w:vertAlign w:val="superscript"/>
        </w:rPr>
      </w:pPr>
      <w:r w:rsidRPr="008C085F">
        <w:rPr>
          <w:rFonts w:ascii="Arial" w:eastAsia="Arial" w:hAnsi="Arial"/>
          <w:sz w:val="22"/>
          <w:szCs w:val="22"/>
        </w:rPr>
        <w:t xml:space="preserve">N° MDA ou AGESSA </w:t>
      </w:r>
      <w:r w:rsidRPr="00344D62">
        <w:rPr>
          <w:rFonts w:ascii="Arial" w:eastAsia="Arial" w:hAnsi="Arial"/>
          <w:b/>
          <w:color w:val="0000FF"/>
          <w:sz w:val="22"/>
          <w:szCs w:val="22"/>
          <w:vertAlign w:val="superscript"/>
        </w:rPr>
        <w:t xml:space="preserve">2 </w:t>
      </w:r>
      <w:r w:rsidR="00344D62">
        <w:rPr>
          <w:rFonts w:ascii="Arial" w:eastAsia="Arial" w:hAnsi="Arial"/>
          <w:b/>
          <w:color w:val="0000FF"/>
          <w:sz w:val="22"/>
          <w:szCs w:val="22"/>
          <w:vertAlign w:val="superscript"/>
        </w:rPr>
        <w:fldChar w:fldCharType="begin"/>
      </w:r>
      <w:r w:rsidR="00344D62">
        <w:rPr>
          <w:rFonts w:ascii="Arial" w:eastAsia="Arial" w:hAnsi="Arial"/>
          <w:b/>
          <w:color w:val="0000FF"/>
          <w:sz w:val="22"/>
          <w:szCs w:val="22"/>
          <w:vertAlign w:val="superscript"/>
        </w:rPr>
        <w:instrText xml:space="preserve"> HYPERLINK  \l "page9" </w:instrText>
      </w:r>
      <w:r w:rsidR="00344D62">
        <w:rPr>
          <w:rFonts w:ascii="Arial" w:eastAsia="Arial" w:hAnsi="Arial"/>
          <w:b/>
          <w:color w:val="0000FF"/>
          <w:sz w:val="22"/>
          <w:szCs w:val="22"/>
          <w:vertAlign w:val="superscript"/>
        </w:rPr>
      </w:r>
      <w:r w:rsidR="00344D62">
        <w:rPr>
          <w:rFonts w:ascii="Arial" w:eastAsia="Arial" w:hAnsi="Arial"/>
          <w:b/>
          <w:color w:val="0000FF"/>
          <w:sz w:val="22"/>
          <w:szCs w:val="22"/>
          <w:vertAlign w:val="superscript"/>
        </w:rPr>
        <w:fldChar w:fldCharType="separate"/>
      </w:r>
      <w:r w:rsidRPr="00344D62">
        <w:rPr>
          <w:rStyle w:val="Lienhypertexte"/>
          <w:rFonts w:ascii="Arial" w:eastAsia="Arial" w:hAnsi="Arial"/>
          <w:b/>
          <w:sz w:val="22"/>
          <w:szCs w:val="22"/>
          <w:u w:val="none"/>
          <w:vertAlign w:val="superscript"/>
        </w:rPr>
        <w:t>/</w:t>
      </w:r>
      <w:r w:rsidR="00344D62">
        <w:rPr>
          <w:rStyle w:val="Lienhypertexte"/>
          <w:rFonts w:ascii="Arial" w:eastAsia="Arial" w:hAnsi="Arial"/>
          <w:b/>
          <w:sz w:val="22"/>
          <w:szCs w:val="22"/>
          <w:u w:val="none"/>
          <w:vertAlign w:val="superscript"/>
        </w:rPr>
        <w:t xml:space="preserve"> </w:t>
      </w:r>
      <w:r w:rsidRPr="00344D62">
        <w:rPr>
          <w:rStyle w:val="Lienhypertexte"/>
          <w:rFonts w:ascii="Arial" w:eastAsia="Arial" w:hAnsi="Arial"/>
          <w:b/>
          <w:sz w:val="22"/>
          <w:szCs w:val="22"/>
          <w:u w:val="none"/>
          <w:vertAlign w:val="superscript"/>
        </w:rPr>
        <w:t>5</w:t>
      </w:r>
      <w:r w:rsidRPr="00344D62">
        <w:rPr>
          <w:rStyle w:val="Lienhypertexte"/>
          <w:rFonts w:ascii="Arial" w:eastAsia="Arial" w:hAnsi="Arial"/>
          <w:sz w:val="22"/>
          <w:szCs w:val="22"/>
          <w:u w:val="none"/>
          <w:vertAlign w:val="superscript"/>
        </w:rPr>
        <w:t xml:space="preserve"> </w:t>
      </w:r>
      <w:r w:rsidRPr="00344D62">
        <w:rPr>
          <w:rStyle w:val="Lienhypertexte"/>
          <w:rFonts w:ascii="Arial" w:eastAsia="Arial" w:hAnsi="Arial"/>
          <w:color w:val="auto"/>
          <w:sz w:val="22"/>
          <w:szCs w:val="22"/>
          <w:u w:val="none"/>
        </w:rPr>
        <w:t>:</w:t>
      </w:r>
    </w:p>
    <w:p w14:paraId="60F87967" w14:textId="79441C16" w:rsidR="00A3696A" w:rsidRPr="008C085F" w:rsidRDefault="00344D62" w:rsidP="002E40A1">
      <w:pPr>
        <w:ind w:left="20" w:right="-426" w:hanging="20"/>
        <w:rPr>
          <w:rFonts w:ascii="Arial" w:eastAsia="Arial" w:hAnsi="Arial"/>
          <w:sz w:val="22"/>
          <w:szCs w:val="22"/>
        </w:rPr>
      </w:pPr>
      <w:r>
        <w:rPr>
          <w:rFonts w:ascii="Arial" w:eastAsia="Arial" w:hAnsi="Arial"/>
          <w:b/>
          <w:color w:val="0000FF"/>
          <w:sz w:val="22"/>
          <w:szCs w:val="22"/>
          <w:vertAlign w:val="superscript"/>
        </w:rPr>
        <w:fldChar w:fldCharType="end"/>
      </w:r>
      <w:r w:rsidR="00A3696A" w:rsidRPr="008C085F">
        <w:rPr>
          <w:rFonts w:ascii="Arial" w:eastAsia="Arial" w:hAnsi="Arial"/>
          <w:sz w:val="22"/>
          <w:szCs w:val="22"/>
        </w:rPr>
        <w:t>Adresse @ :</w:t>
      </w:r>
    </w:p>
    <w:p w14:paraId="37563E5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Activité artistique :</w:t>
      </w:r>
    </w:p>
    <w:p w14:paraId="02A21B86" w14:textId="77777777" w:rsidR="00A3696A" w:rsidRPr="008C085F" w:rsidRDefault="00A3696A" w:rsidP="002E40A1">
      <w:pPr>
        <w:ind w:left="20" w:right="-426" w:hanging="20"/>
        <w:rPr>
          <w:rFonts w:ascii="Arial" w:eastAsia="Times New Roman" w:hAnsi="Arial"/>
          <w:sz w:val="22"/>
          <w:szCs w:val="22"/>
        </w:rPr>
      </w:pPr>
    </w:p>
    <w:p w14:paraId="20069296" w14:textId="6FBA3579"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Ci-après </w:t>
      </w:r>
      <w:proofErr w:type="spellStart"/>
      <w:r w:rsidRPr="008C085F">
        <w:rPr>
          <w:rFonts w:ascii="Arial" w:eastAsia="Arial" w:hAnsi="Arial"/>
          <w:sz w:val="22"/>
          <w:szCs w:val="22"/>
        </w:rPr>
        <w:t>dénommé-e</w:t>
      </w:r>
      <w:proofErr w:type="spellEnd"/>
      <w:r w:rsidRPr="008C085F">
        <w:rPr>
          <w:rFonts w:ascii="Arial" w:eastAsia="Arial" w:hAnsi="Arial"/>
          <w:sz w:val="22"/>
          <w:szCs w:val="22"/>
        </w:rPr>
        <w:t xml:space="preserve"> « </w:t>
      </w:r>
      <w:r w:rsidRPr="008C085F">
        <w:rPr>
          <w:rFonts w:ascii="Arial" w:eastAsia="Arial" w:hAnsi="Arial"/>
          <w:b/>
          <w:sz w:val="22"/>
          <w:szCs w:val="22"/>
        </w:rPr>
        <w:t>L’ARTISTE-AUTEUR</w:t>
      </w:r>
      <w:r w:rsidRPr="008C085F">
        <w:rPr>
          <w:rFonts w:ascii="Arial" w:eastAsia="Arial" w:hAnsi="Arial"/>
          <w:sz w:val="22"/>
          <w:szCs w:val="22"/>
        </w:rPr>
        <w:t xml:space="preserve"> </w:t>
      </w:r>
      <w:hyperlink w:anchor="page9" w:history="1">
        <w:r w:rsidRPr="00344D62">
          <w:rPr>
            <w:rFonts w:ascii="Arial" w:eastAsia="Arial" w:hAnsi="Arial"/>
            <w:b/>
            <w:color w:val="0000FF"/>
            <w:sz w:val="22"/>
            <w:szCs w:val="22"/>
            <w:vertAlign w:val="superscript"/>
          </w:rPr>
          <w:t>6</w:t>
        </w:r>
      </w:hyperlink>
      <w:r w:rsidRPr="008C085F">
        <w:rPr>
          <w:rFonts w:ascii="Arial" w:eastAsia="Arial" w:hAnsi="Arial"/>
          <w:sz w:val="22"/>
          <w:szCs w:val="22"/>
        </w:rPr>
        <w:t>»</w:t>
      </w:r>
    </w:p>
    <w:p w14:paraId="37325318" w14:textId="77777777" w:rsidR="00A3696A" w:rsidRPr="008C085F" w:rsidRDefault="00A3696A" w:rsidP="002E40A1">
      <w:pPr>
        <w:ind w:left="20" w:right="-426" w:hanging="20"/>
        <w:rPr>
          <w:rFonts w:ascii="Arial" w:eastAsia="Times New Roman" w:hAnsi="Arial"/>
          <w:sz w:val="22"/>
          <w:szCs w:val="22"/>
        </w:rPr>
      </w:pPr>
    </w:p>
    <w:p w14:paraId="20AA9EF4"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D’une part</w:t>
      </w:r>
    </w:p>
    <w:p w14:paraId="4CA0CB4F" w14:textId="77777777" w:rsidR="00A3696A" w:rsidRPr="008C085F" w:rsidRDefault="00A3696A" w:rsidP="002E40A1">
      <w:pPr>
        <w:ind w:left="20" w:right="-426" w:hanging="20"/>
        <w:rPr>
          <w:rFonts w:ascii="Arial" w:eastAsia="Times New Roman" w:hAnsi="Arial"/>
          <w:sz w:val="22"/>
          <w:szCs w:val="22"/>
        </w:rPr>
      </w:pPr>
    </w:p>
    <w:p w14:paraId="4FA47947"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ET</w:t>
      </w:r>
    </w:p>
    <w:p w14:paraId="73CD81FD" w14:textId="77777777" w:rsidR="009904BA" w:rsidRPr="008C085F" w:rsidRDefault="009904BA" w:rsidP="002E40A1">
      <w:pPr>
        <w:ind w:right="-426"/>
        <w:rPr>
          <w:rFonts w:ascii="Arial" w:hAnsi="Arial"/>
          <w:sz w:val="22"/>
          <w:szCs w:val="22"/>
        </w:rPr>
      </w:pPr>
    </w:p>
    <w:p w14:paraId="2E00C803" w14:textId="3839352F"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Dénomination sociale</w:t>
      </w:r>
      <w:r w:rsidR="00344D62">
        <w:rPr>
          <w:rFonts w:ascii="Arial" w:eastAsia="Arial" w:hAnsi="Arial"/>
          <w:sz w:val="22"/>
          <w:szCs w:val="22"/>
        </w:rPr>
        <w:t xml:space="preserve"> </w:t>
      </w:r>
      <w:hyperlink w:anchor="page9" w:history="1">
        <w:r w:rsidR="00344D62" w:rsidRPr="00344D62">
          <w:rPr>
            <w:rStyle w:val="Lienhypertexte"/>
            <w:rFonts w:ascii="Arial" w:eastAsia="Arial" w:hAnsi="Arial"/>
            <w:b/>
            <w:sz w:val="22"/>
            <w:szCs w:val="22"/>
            <w:u w:val="none"/>
            <w:vertAlign w:val="superscript"/>
          </w:rPr>
          <w:t>7</w:t>
        </w:r>
      </w:hyperlink>
      <w:r w:rsidRPr="008C085F">
        <w:rPr>
          <w:rFonts w:ascii="Arial" w:eastAsia="Arial" w:hAnsi="Arial"/>
          <w:sz w:val="22"/>
          <w:szCs w:val="22"/>
        </w:rPr>
        <w:t xml:space="preserve"> : </w:t>
      </w:r>
    </w:p>
    <w:p w14:paraId="6F05F3BA"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Forme sociale :</w:t>
      </w:r>
    </w:p>
    <w:p w14:paraId="52642234"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Siège social :</w:t>
      </w:r>
    </w:p>
    <w:p w14:paraId="6680F3A3"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RCS n° :</w:t>
      </w:r>
    </w:p>
    <w:p w14:paraId="7C0FB0BE"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 SIRET :</w:t>
      </w:r>
    </w:p>
    <w:p w14:paraId="00FC64E2" w14:textId="438FDB69"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N° MDA-sécurité sociale ou AGESSA diffuseur </w:t>
      </w:r>
      <w:r w:rsidR="00344D62" w:rsidRPr="00344D62">
        <w:rPr>
          <w:rFonts w:ascii="Arial" w:eastAsia="Arial" w:hAnsi="Arial"/>
          <w:b/>
          <w:color w:val="0000FF"/>
          <w:sz w:val="22"/>
          <w:szCs w:val="22"/>
          <w:vertAlign w:val="superscript"/>
        </w:rPr>
        <w:fldChar w:fldCharType="begin"/>
      </w:r>
      <w:r w:rsidR="00344D62" w:rsidRPr="00344D62">
        <w:rPr>
          <w:rFonts w:ascii="Arial" w:eastAsia="Arial" w:hAnsi="Arial"/>
          <w:b/>
          <w:color w:val="0000FF"/>
          <w:sz w:val="22"/>
          <w:szCs w:val="22"/>
          <w:vertAlign w:val="superscript"/>
        </w:rPr>
        <w:instrText xml:space="preserve"> HYPERLINK  \l "page9" </w:instrText>
      </w:r>
      <w:r w:rsidR="00344D62" w:rsidRPr="00344D62">
        <w:rPr>
          <w:rFonts w:ascii="Arial" w:eastAsia="Arial" w:hAnsi="Arial"/>
          <w:b/>
          <w:color w:val="0000FF"/>
          <w:sz w:val="22"/>
          <w:szCs w:val="22"/>
          <w:vertAlign w:val="superscript"/>
        </w:rPr>
      </w:r>
      <w:r w:rsidR="00344D62" w:rsidRPr="00344D62">
        <w:rPr>
          <w:rFonts w:ascii="Arial" w:eastAsia="Arial" w:hAnsi="Arial"/>
          <w:b/>
          <w:color w:val="0000FF"/>
          <w:sz w:val="22"/>
          <w:szCs w:val="22"/>
          <w:vertAlign w:val="superscript"/>
        </w:rPr>
        <w:fldChar w:fldCharType="separate"/>
      </w:r>
      <w:r w:rsidRPr="00344D62">
        <w:rPr>
          <w:rStyle w:val="Lienhypertexte"/>
          <w:rFonts w:ascii="Arial" w:eastAsia="Arial" w:hAnsi="Arial"/>
          <w:b/>
          <w:sz w:val="22"/>
          <w:szCs w:val="22"/>
          <w:u w:val="none"/>
          <w:vertAlign w:val="superscript"/>
        </w:rPr>
        <w:t>8</w:t>
      </w:r>
      <w:r w:rsidR="00344D62" w:rsidRPr="00344D62">
        <w:rPr>
          <w:rFonts w:ascii="Arial" w:eastAsia="Arial" w:hAnsi="Arial"/>
          <w:b/>
          <w:color w:val="0000FF"/>
          <w:sz w:val="22"/>
          <w:szCs w:val="22"/>
          <w:vertAlign w:val="superscript"/>
        </w:rPr>
        <w:fldChar w:fldCharType="end"/>
      </w:r>
      <w:r w:rsidRPr="008C085F">
        <w:rPr>
          <w:rFonts w:ascii="Arial" w:eastAsia="Arial" w:hAnsi="Arial"/>
          <w:sz w:val="22"/>
          <w:szCs w:val="22"/>
        </w:rPr>
        <w:t xml:space="preserve">: </w:t>
      </w:r>
    </w:p>
    <w:p w14:paraId="6DB6EF51"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Code APE :</w:t>
      </w:r>
    </w:p>
    <w:p w14:paraId="1E07DFA1"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N° TVA intracommunautaire : </w:t>
      </w:r>
    </w:p>
    <w:p w14:paraId="2F1AE367" w14:textId="6DB186F0" w:rsidR="00A3696A" w:rsidRPr="008C085F" w:rsidRDefault="00A3696A" w:rsidP="002E40A1">
      <w:pPr>
        <w:ind w:left="20" w:right="-426" w:hanging="20"/>
        <w:rPr>
          <w:rFonts w:ascii="Arial" w:eastAsia="Arial" w:hAnsi="Arial"/>
          <w:sz w:val="22"/>
          <w:szCs w:val="22"/>
        </w:rPr>
      </w:pPr>
      <w:proofErr w:type="spellStart"/>
      <w:r w:rsidRPr="008C085F">
        <w:rPr>
          <w:rFonts w:ascii="Arial" w:eastAsia="Arial" w:hAnsi="Arial"/>
          <w:sz w:val="22"/>
          <w:szCs w:val="22"/>
        </w:rPr>
        <w:t>Représenté-e</w:t>
      </w:r>
      <w:proofErr w:type="spellEnd"/>
      <w:r w:rsidRPr="008C085F">
        <w:rPr>
          <w:rFonts w:ascii="Arial" w:eastAsia="Arial" w:hAnsi="Arial"/>
          <w:sz w:val="22"/>
          <w:szCs w:val="22"/>
        </w:rPr>
        <w:t xml:space="preserve"> par</w:t>
      </w:r>
      <w:r w:rsidR="00344D62">
        <w:rPr>
          <w:rFonts w:ascii="Arial" w:eastAsia="Arial" w:hAnsi="Arial"/>
          <w:sz w:val="22"/>
          <w:szCs w:val="22"/>
        </w:rPr>
        <w:t xml:space="preserve"> </w:t>
      </w:r>
      <w:hyperlink w:anchor="page9" w:history="1">
        <w:r w:rsidRPr="00344D62">
          <w:rPr>
            <w:rStyle w:val="Lienhypertexte"/>
            <w:rFonts w:ascii="Arial" w:eastAsia="Arial" w:hAnsi="Arial"/>
            <w:b/>
            <w:sz w:val="22"/>
            <w:szCs w:val="22"/>
            <w:u w:val="none"/>
            <w:vertAlign w:val="superscript"/>
          </w:rPr>
          <w:t>9</w:t>
        </w:r>
      </w:hyperlink>
      <w:r w:rsidRPr="008C085F">
        <w:rPr>
          <w:rFonts w:ascii="Arial" w:eastAsia="Arial" w:hAnsi="Arial"/>
          <w:sz w:val="22"/>
          <w:szCs w:val="22"/>
        </w:rPr>
        <w:t> </w:t>
      </w:r>
      <w:r w:rsidRPr="008C085F">
        <w:rPr>
          <w:rFonts w:ascii="Arial" w:hAnsi="Arial"/>
          <w:sz w:val="22"/>
          <w:szCs w:val="22"/>
        </w:rPr>
        <w:t>:</w:t>
      </w:r>
    </w:p>
    <w:p w14:paraId="3592BDEF" w14:textId="77777777" w:rsidR="00A3696A" w:rsidRPr="008C085F" w:rsidRDefault="00A3696A" w:rsidP="002E40A1">
      <w:pPr>
        <w:ind w:left="20" w:right="-426" w:hanging="20"/>
        <w:rPr>
          <w:rFonts w:ascii="Arial" w:eastAsia="Arial" w:hAnsi="Arial"/>
          <w:sz w:val="22"/>
          <w:szCs w:val="22"/>
        </w:rPr>
      </w:pPr>
      <w:proofErr w:type="gramStart"/>
      <w:r w:rsidRPr="008C085F">
        <w:rPr>
          <w:rFonts w:ascii="Arial" w:eastAsia="Arial" w:hAnsi="Arial"/>
          <w:sz w:val="22"/>
          <w:szCs w:val="22"/>
        </w:rPr>
        <w:t>en</w:t>
      </w:r>
      <w:proofErr w:type="gramEnd"/>
      <w:r w:rsidRPr="008C085F">
        <w:rPr>
          <w:rFonts w:ascii="Arial" w:eastAsia="Arial" w:hAnsi="Arial"/>
          <w:sz w:val="22"/>
          <w:szCs w:val="22"/>
        </w:rPr>
        <w:t xml:space="preserve"> sa qualité de :</w:t>
      </w:r>
    </w:p>
    <w:p w14:paraId="598D59A8"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Adresse @ :</w:t>
      </w:r>
    </w:p>
    <w:p w14:paraId="1EB56816"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N° tél. : </w:t>
      </w:r>
    </w:p>
    <w:p w14:paraId="3066D69B"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N° télécopie : </w:t>
      </w:r>
    </w:p>
    <w:p w14:paraId="7443BE24" w14:textId="77777777" w:rsidR="00A3696A" w:rsidRPr="008C085F" w:rsidRDefault="00A3696A" w:rsidP="002E40A1">
      <w:pPr>
        <w:ind w:left="20" w:right="-426" w:hanging="20"/>
        <w:rPr>
          <w:rFonts w:ascii="Arial" w:eastAsia="Times New Roman" w:hAnsi="Arial"/>
          <w:sz w:val="22"/>
          <w:szCs w:val="22"/>
        </w:rPr>
      </w:pPr>
    </w:p>
    <w:p w14:paraId="65E25001"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Ci-après dénommée « </w:t>
      </w:r>
      <w:r w:rsidRPr="008C085F">
        <w:rPr>
          <w:rFonts w:ascii="Arial" w:eastAsia="Arial" w:hAnsi="Arial"/>
          <w:b/>
          <w:sz w:val="22"/>
          <w:szCs w:val="22"/>
        </w:rPr>
        <w:t>LA STRUCTURE DE RÉSIDENCE</w:t>
      </w:r>
      <w:r w:rsidRPr="008C085F">
        <w:rPr>
          <w:rFonts w:ascii="Arial" w:eastAsia="Arial" w:hAnsi="Arial"/>
          <w:sz w:val="22"/>
          <w:szCs w:val="22"/>
        </w:rPr>
        <w:t xml:space="preserve"> »</w:t>
      </w:r>
    </w:p>
    <w:p w14:paraId="362429FB" w14:textId="77777777" w:rsidR="00A3696A" w:rsidRPr="008C085F" w:rsidRDefault="00A3696A" w:rsidP="002E40A1">
      <w:pPr>
        <w:ind w:left="20" w:right="-426" w:hanging="20"/>
        <w:rPr>
          <w:rFonts w:ascii="Arial" w:eastAsia="Times New Roman" w:hAnsi="Arial"/>
          <w:sz w:val="22"/>
          <w:szCs w:val="22"/>
        </w:rPr>
      </w:pPr>
    </w:p>
    <w:p w14:paraId="246B4014"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D’autre part</w:t>
      </w:r>
    </w:p>
    <w:p w14:paraId="4185F417" w14:textId="77777777" w:rsidR="00A3696A" w:rsidRPr="008C085F" w:rsidRDefault="00A3696A" w:rsidP="002E40A1">
      <w:pPr>
        <w:ind w:left="20" w:right="-426" w:hanging="20"/>
        <w:rPr>
          <w:rFonts w:ascii="Arial" w:eastAsia="Times New Roman" w:hAnsi="Arial"/>
          <w:sz w:val="22"/>
          <w:szCs w:val="22"/>
        </w:rPr>
      </w:pPr>
    </w:p>
    <w:p w14:paraId="4AF1F25E" w14:textId="77777777" w:rsidR="002E40A1" w:rsidRDefault="002E40A1" w:rsidP="002E40A1">
      <w:pPr>
        <w:ind w:left="20" w:right="-426" w:hanging="20"/>
        <w:rPr>
          <w:rFonts w:ascii="Arial" w:eastAsia="Arial" w:hAnsi="Arial"/>
          <w:b/>
          <w:sz w:val="24"/>
          <w:szCs w:val="24"/>
          <w:u w:val="single"/>
        </w:rPr>
      </w:pPr>
    </w:p>
    <w:p w14:paraId="37CA8E70" w14:textId="77777777" w:rsidR="00344D62" w:rsidRDefault="00344D62" w:rsidP="002E40A1">
      <w:pPr>
        <w:ind w:left="20" w:right="-426" w:hanging="20"/>
        <w:rPr>
          <w:rFonts w:ascii="Arial" w:eastAsia="Arial" w:hAnsi="Arial"/>
          <w:b/>
          <w:sz w:val="24"/>
          <w:szCs w:val="24"/>
          <w:u w:val="single"/>
        </w:rPr>
      </w:pPr>
    </w:p>
    <w:p w14:paraId="3EEBDC16"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ETANT PREALABLEMENT EXPOSE CE QUI SUIT :</w:t>
      </w:r>
    </w:p>
    <w:p w14:paraId="79670CF5" w14:textId="77777777" w:rsidR="008C085F" w:rsidRDefault="008C085F" w:rsidP="002E40A1">
      <w:pPr>
        <w:ind w:left="20" w:right="-426" w:hanging="20"/>
        <w:rPr>
          <w:rFonts w:ascii="Arial" w:eastAsia="Arial" w:hAnsi="Arial"/>
          <w:sz w:val="22"/>
          <w:szCs w:val="22"/>
        </w:rPr>
      </w:pPr>
    </w:p>
    <w:p w14:paraId="01691276"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Les Résidences d’artistes-auteurs font l’objet d’une circulaire n° MCCD1601967C du 08/06/2016 du Ministre de la Culture, publié au BO n° 259, à laquelle il sera utile de se référer en tant que de besoin.</w:t>
      </w:r>
    </w:p>
    <w:p w14:paraId="36F5EB4B" w14:textId="77777777" w:rsidR="00A3696A" w:rsidRPr="008C085F" w:rsidRDefault="00A3696A" w:rsidP="002E40A1">
      <w:pPr>
        <w:ind w:left="20" w:right="-426" w:hanging="20"/>
        <w:rPr>
          <w:rFonts w:ascii="Arial" w:eastAsia="Times New Roman" w:hAnsi="Arial"/>
          <w:sz w:val="22"/>
          <w:szCs w:val="22"/>
        </w:rPr>
      </w:pPr>
    </w:p>
    <w:p w14:paraId="13507F7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nature des œuvres créées par L’ARTISTE-AUTEUR rend incontestable leur protection en tant qu’œuvres de l’esprit au sens de l’article L.112-2 du Code de la propriété intellectuelle.</w:t>
      </w:r>
    </w:p>
    <w:p w14:paraId="123656F7" w14:textId="77777777" w:rsidR="00A3696A" w:rsidRPr="008C085F" w:rsidRDefault="00A3696A" w:rsidP="002E40A1">
      <w:pPr>
        <w:ind w:left="20" w:right="-426" w:hanging="20"/>
        <w:rPr>
          <w:rFonts w:ascii="Arial" w:eastAsia="Times New Roman" w:hAnsi="Arial"/>
          <w:sz w:val="22"/>
          <w:szCs w:val="22"/>
        </w:rPr>
      </w:pPr>
    </w:p>
    <w:p w14:paraId="49B302B1" w14:textId="3558F1EC" w:rsidR="00A3696A" w:rsidRPr="008C085F" w:rsidRDefault="00A3696A" w:rsidP="002E40A1">
      <w:pPr>
        <w:ind w:left="20" w:right="-426" w:hanging="20"/>
        <w:rPr>
          <w:rFonts w:ascii="Arial" w:eastAsia="Arial" w:hAnsi="Arial"/>
          <w:sz w:val="22"/>
          <w:szCs w:val="22"/>
          <w:vertAlign w:val="superscript"/>
        </w:rPr>
      </w:pPr>
      <w:r w:rsidRPr="008C085F">
        <w:rPr>
          <w:rFonts w:ascii="Arial" w:eastAsia="Arial" w:hAnsi="Arial"/>
          <w:sz w:val="22"/>
          <w:szCs w:val="22"/>
        </w:rPr>
        <w:t>Les œuvres éventuellement créées dans le cadre de la résidence sont la propriété de L’ARTISTE-AUTEUR. Toute vente, tout prêt, toute donation, toute exposition d’une œuvre doit faire l’objet d’un contrat distinct. L’ARTISTE-AUTEUR est également propriétaire de tous les droits d’auteur attachés à ses œuvres. Les éventuelles exploitations (présentation ou représentation publique, reproduction, adaptation) des œuvres de L’ARTISTE-AUTEUR doivent faire l’objet d’une autorisation concrétisée par un contrat distinct de cession de droits d’auteur.</w:t>
      </w:r>
      <w:hyperlink w:anchor="page9" w:history="1">
        <w:r w:rsidRPr="00344D62">
          <w:rPr>
            <w:rStyle w:val="Lienhypertexte"/>
            <w:rFonts w:ascii="Arial" w:eastAsia="Arial" w:hAnsi="Arial"/>
            <w:b/>
            <w:sz w:val="22"/>
            <w:szCs w:val="22"/>
            <w:u w:val="none"/>
            <w:vertAlign w:val="superscript"/>
          </w:rPr>
          <w:t>10</w:t>
        </w:r>
      </w:hyperlink>
    </w:p>
    <w:p w14:paraId="737B2CA5" w14:textId="77777777" w:rsidR="00A3696A" w:rsidRPr="008C085F" w:rsidRDefault="00A3696A" w:rsidP="002E40A1">
      <w:pPr>
        <w:ind w:right="-426"/>
        <w:rPr>
          <w:rFonts w:ascii="Arial" w:hAnsi="Arial"/>
          <w:sz w:val="22"/>
          <w:szCs w:val="22"/>
        </w:rPr>
      </w:pPr>
    </w:p>
    <w:p w14:paraId="576CA8CE"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Le régime juridique régissant les rémunérations des artistes-auteurs est rappelé dans la circulaire du 16 février 2011 (Ministère du Travail, des Relations Sociales et de la Solidarité / Ministère de la Culture et de la Communication). Si la STRUCTURE de RÉSIDENCE envisage que L’ARTISTE-AUTEUR effectue des prestations d’actions culturelles ou d’enseignement auprès de publics (ateliers de pratiques artistiques, médiation, actions de sensibilisation, </w:t>
      </w:r>
      <w:r w:rsidRPr="008C085F">
        <w:rPr>
          <w:rFonts w:ascii="Arial" w:eastAsia="Arial" w:hAnsi="Arial"/>
          <w:i/>
          <w:sz w:val="22"/>
          <w:szCs w:val="22"/>
        </w:rPr>
        <w:t>master class</w:t>
      </w:r>
      <w:r w:rsidRPr="008C085F">
        <w:rPr>
          <w:rFonts w:ascii="Arial" w:eastAsia="Arial" w:hAnsi="Arial"/>
          <w:sz w:val="22"/>
          <w:szCs w:val="22"/>
        </w:rPr>
        <w:t>), le fait que ces prestations interviennent au sein d’un service organisé (horaires, publics et lieux prédéfinis) caractérise l’existence d’un lien de subordination. Elles doivent par conséquent être rémunérées en salaire et faire l’objet d’un contrat de travail conclu au cas par cas en plus du présent contrat.</w:t>
      </w:r>
    </w:p>
    <w:p w14:paraId="7E94D234" w14:textId="77777777" w:rsidR="00A3696A" w:rsidRPr="008C085F" w:rsidRDefault="00A3696A" w:rsidP="002E40A1">
      <w:pPr>
        <w:ind w:left="20" w:right="-426" w:hanging="20"/>
        <w:rPr>
          <w:rFonts w:ascii="Arial" w:eastAsia="Times New Roman" w:hAnsi="Arial"/>
          <w:sz w:val="22"/>
          <w:szCs w:val="22"/>
        </w:rPr>
      </w:pPr>
    </w:p>
    <w:p w14:paraId="2E512042"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Il a été arrêté et convenu ce qui suit, les annexes au contrat ayant une nature contractuelle à part entière et engageant la responsabilité des parties.</w:t>
      </w:r>
    </w:p>
    <w:p w14:paraId="794F581E" w14:textId="77777777" w:rsidR="00A3696A" w:rsidRDefault="00A3696A" w:rsidP="002E40A1">
      <w:pPr>
        <w:ind w:left="20" w:right="-426" w:hanging="20"/>
        <w:rPr>
          <w:rFonts w:ascii="Arial" w:eastAsia="Times New Roman" w:hAnsi="Arial"/>
          <w:sz w:val="22"/>
          <w:szCs w:val="22"/>
        </w:rPr>
      </w:pPr>
    </w:p>
    <w:p w14:paraId="73F4766C" w14:textId="77777777" w:rsidR="008C085F" w:rsidRPr="008C085F" w:rsidRDefault="008C085F" w:rsidP="002E40A1">
      <w:pPr>
        <w:ind w:left="20" w:right="-426" w:hanging="20"/>
        <w:rPr>
          <w:rFonts w:ascii="Arial" w:eastAsia="Times New Roman" w:hAnsi="Arial"/>
          <w:sz w:val="22"/>
          <w:szCs w:val="22"/>
        </w:rPr>
      </w:pPr>
    </w:p>
    <w:p w14:paraId="0470136F"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1 - OBJET</w:t>
      </w:r>
    </w:p>
    <w:p w14:paraId="5AA64916" w14:textId="77777777" w:rsidR="00A3696A" w:rsidRPr="008C085F" w:rsidRDefault="00A3696A" w:rsidP="002E40A1">
      <w:pPr>
        <w:ind w:left="20" w:right="-426" w:hanging="20"/>
        <w:rPr>
          <w:rFonts w:ascii="Arial" w:eastAsia="Times New Roman" w:hAnsi="Arial"/>
          <w:sz w:val="22"/>
          <w:szCs w:val="22"/>
        </w:rPr>
      </w:pPr>
    </w:p>
    <w:p w14:paraId="384EC0F0"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 présent contrat a pour objet de fixer les modalités et conditions de l’accueil en résidence de L’ARTISTE-AUTEUR par LA STRUCTURE DE RÉSIDENCE.</w:t>
      </w:r>
    </w:p>
    <w:p w14:paraId="404C78E6"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Par « résidence », on vise le séjour au cours duquel L’ARTISTE-AUTEUR va développer une activité de création, de recherche ou d’expérimentation en bénéficiant de la mise à disposition temporaire d’un lieu par LA STRUCTURE DE RÉSIDENCE et d'un cadre dont la vocation première est de lui fournir les moyens humains, techniques et financiers de développer son activité artistique.</w:t>
      </w:r>
    </w:p>
    <w:p w14:paraId="50C6F4DB" w14:textId="00815580"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Un entretien</w:t>
      </w:r>
      <w:hyperlink w:anchor="page9" w:history="1">
        <w:r w:rsidRPr="00344D62">
          <w:rPr>
            <w:rStyle w:val="Lienhypertexte"/>
            <w:rFonts w:ascii="Arial" w:eastAsia="Arial" w:hAnsi="Arial"/>
            <w:b/>
            <w:sz w:val="22"/>
            <w:szCs w:val="22"/>
            <w:u w:val="none"/>
            <w:vertAlign w:val="superscript"/>
          </w:rPr>
          <w:t>11</w:t>
        </w:r>
      </w:hyperlink>
      <w:r w:rsidRPr="008C085F">
        <w:rPr>
          <w:rFonts w:ascii="Arial" w:eastAsia="Arial" w:hAnsi="Arial"/>
          <w:sz w:val="22"/>
          <w:szCs w:val="22"/>
        </w:rPr>
        <w:t xml:space="preserve"> entre LA STRUCTURE DE RÉSIDENCE et L’ARTISTE-AUTEUR a préalablement confirmé la pertinence d’une collaboration entre les parties et plus particulièrement la concordance du programme de résidence et de la démarche de l’artiste.</w:t>
      </w:r>
    </w:p>
    <w:p w14:paraId="7BAC6593" w14:textId="77777777" w:rsidR="00A3696A" w:rsidRPr="008C085F" w:rsidRDefault="00A3696A" w:rsidP="002E40A1">
      <w:pPr>
        <w:ind w:left="20" w:right="-426" w:hanging="20"/>
        <w:rPr>
          <w:rFonts w:ascii="Arial" w:eastAsia="Times New Roman" w:hAnsi="Arial"/>
          <w:sz w:val="22"/>
          <w:szCs w:val="22"/>
        </w:rPr>
      </w:pPr>
    </w:p>
    <w:p w14:paraId="1FC1A773"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STRUCTURE DE RÉSIDENCE a retenu la candidature de L’ARTISTE-AUTEUR suite à :</w:t>
      </w:r>
    </w:p>
    <w:p w14:paraId="6341A1BE" w14:textId="77777777" w:rsidR="00A3696A" w:rsidRPr="008C085F" w:rsidRDefault="00A3696A" w:rsidP="002E40A1">
      <w:pPr>
        <w:tabs>
          <w:tab w:val="left" w:pos="284"/>
        </w:tabs>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MS PGothic" w:hAnsi="Arial"/>
          <w:sz w:val="22"/>
          <w:szCs w:val="22"/>
        </w:rPr>
        <w:tab/>
      </w:r>
      <w:r w:rsidRPr="008C085F">
        <w:rPr>
          <w:rFonts w:ascii="Arial" w:eastAsia="Arial" w:hAnsi="Arial"/>
          <w:sz w:val="22"/>
          <w:szCs w:val="22"/>
        </w:rPr>
        <w:t>un appel à candidature lancé le :</w:t>
      </w:r>
    </w:p>
    <w:p w14:paraId="67E6F45A" w14:textId="77777777" w:rsidR="00A3696A" w:rsidRPr="008C085F" w:rsidRDefault="00A3696A" w:rsidP="002E40A1">
      <w:pPr>
        <w:tabs>
          <w:tab w:val="left" w:pos="284"/>
        </w:tabs>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MS PGothic" w:hAnsi="Arial"/>
          <w:sz w:val="22"/>
          <w:szCs w:val="22"/>
        </w:rPr>
        <w:tab/>
      </w:r>
      <w:r w:rsidRPr="008C085F">
        <w:rPr>
          <w:rFonts w:ascii="Arial" w:eastAsia="Arial" w:hAnsi="Arial"/>
          <w:sz w:val="22"/>
          <w:szCs w:val="22"/>
        </w:rPr>
        <w:t xml:space="preserve">une candidature spontanée reçue le : </w:t>
      </w:r>
    </w:p>
    <w:p w14:paraId="223903FA" w14:textId="38232837" w:rsidR="00A3696A" w:rsidRPr="008C085F" w:rsidRDefault="00A3696A" w:rsidP="002E40A1">
      <w:pPr>
        <w:tabs>
          <w:tab w:val="left" w:pos="284"/>
        </w:tabs>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MS PGothic" w:hAnsi="Arial"/>
          <w:sz w:val="22"/>
          <w:szCs w:val="22"/>
        </w:rPr>
        <w:tab/>
      </w:r>
      <w:r w:rsidRPr="008C085F">
        <w:rPr>
          <w:rFonts w:ascii="Arial" w:eastAsia="Arial" w:hAnsi="Arial"/>
          <w:sz w:val="22"/>
          <w:szCs w:val="22"/>
        </w:rPr>
        <w:t>autre (préciser)</w:t>
      </w:r>
      <w:r w:rsidR="00344D62">
        <w:rPr>
          <w:rFonts w:ascii="Arial" w:eastAsia="Arial" w:hAnsi="Arial"/>
          <w:sz w:val="22"/>
          <w:szCs w:val="22"/>
        </w:rPr>
        <w:t> :</w:t>
      </w:r>
      <w:r w:rsidR="00344D62">
        <w:rPr>
          <w:rFonts w:ascii="Arial" w:eastAsia="Arial" w:hAnsi="Arial"/>
          <w:sz w:val="22"/>
          <w:szCs w:val="22"/>
        </w:rPr>
        <w:tab/>
      </w:r>
      <w:r w:rsidR="00344D62">
        <w:rPr>
          <w:rFonts w:ascii="Arial" w:eastAsia="Arial" w:hAnsi="Arial"/>
          <w:sz w:val="22"/>
          <w:szCs w:val="22"/>
        </w:rPr>
        <w:tab/>
      </w:r>
      <w:r w:rsidR="00344D62">
        <w:rPr>
          <w:rFonts w:ascii="Arial" w:eastAsia="Arial" w:hAnsi="Arial"/>
          <w:sz w:val="22"/>
          <w:szCs w:val="22"/>
        </w:rPr>
        <w:tab/>
      </w:r>
      <w:r w:rsidR="00344D62">
        <w:rPr>
          <w:rFonts w:ascii="Arial" w:eastAsia="Arial" w:hAnsi="Arial"/>
          <w:sz w:val="22"/>
          <w:szCs w:val="22"/>
        </w:rPr>
        <w:tab/>
      </w:r>
      <w:r w:rsidR="00344D62">
        <w:rPr>
          <w:rFonts w:ascii="Arial" w:eastAsia="Arial" w:hAnsi="Arial"/>
          <w:sz w:val="22"/>
          <w:szCs w:val="22"/>
        </w:rPr>
        <w:tab/>
      </w:r>
      <w:r w:rsidRPr="008C085F">
        <w:rPr>
          <w:rFonts w:ascii="Arial" w:eastAsia="Arial" w:hAnsi="Arial"/>
          <w:sz w:val="22"/>
          <w:szCs w:val="22"/>
        </w:rPr>
        <w:t>; le :</w:t>
      </w:r>
    </w:p>
    <w:p w14:paraId="005A5B27" w14:textId="77777777" w:rsidR="00A3696A" w:rsidRPr="008C085F" w:rsidRDefault="00A3696A" w:rsidP="002E40A1">
      <w:pPr>
        <w:tabs>
          <w:tab w:val="left" w:pos="284"/>
        </w:tabs>
        <w:ind w:left="20" w:right="-426" w:hanging="20"/>
        <w:rPr>
          <w:rFonts w:ascii="Arial" w:eastAsia="Arial" w:hAnsi="Arial"/>
          <w:sz w:val="22"/>
          <w:szCs w:val="22"/>
        </w:rPr>
      </w:pPr>
      <w:r w:rsidRPr="008C085F">
        <w:rPr>
          <w:rFonts w:ascii="Arial" w:eastAsia="Arial" w:hAnsi="Arial"/>
          <w:sz w:val="22"/>
          <w:szCs w:val="22"/>
        </w:rPr>
        <w:t>Les éléments du dossier de candidature fournis par L’ARTISTE-AUTEUR sont en ANNEXE 1 du présent contrat.</w:t>
      </w:r>
    </w:p>
    <w:p w14:paraId="256785AA" w14:textId="77777777" w:rsidR="00A3696A" w:rsidRPr="008C085F" w:rsidRDefault="00A3696A" w:rsidP="002E40A1">
      <w:pPr>
        <w:tabs>
          <w:tab w:val="left" w:pos="284"/>
        </w:tabs>
        <w:ind w:left="20" w:right="-426" w:hanging="20"/>
        <w:rPr>
          <w:rFonts w:ascii="Arial" w:eastAsia="Times New Roman" w:hAnsi="Arial"/>
          <w:sz w:val="22"/>
          <w:szCs w:val="22"/>
        </w:rPr>
      </w:pPr>
    </w:p>
    <w:p w14:paraId="0F7FA1D4" w14:textId="77777777" w:rsidR="00A3696A" w:rsidRPr="008C085F" w:rsidRDefault="00A3696A" w:rsidP="002E40A1">
      <w:pPr>
        <w:tabs>
          <w:tab w:val="left" w:pos="284"/>
        </w:tabs>
        <w:ind w:left="20" w:right="-426" w:hanging="20"/>
        <w:rPr>
          <w:rFonts w:ascii="Arial" w:eastAsia="Arial" w:hAnsi="Arial"/>
          <w:sz w:val="22"/>
          <w:szCs w:val="22"/>
        </w:rPr>
      </w:pPr>
      <w:r w:rsidRPr="008C085F">
        <w:rPr>
          <w:rFonts w:ascii="Arial" w:eastAsia="Arial" w:hAnsi="Arial"/>
          <w:sz w:val="22"/>
          <w:szCs w:val="22"/>
        </w:rPr>
        <w:lastRenderedPageBreak/>
        <w:t>Les caractéristiques et particularités du programme de résidence sont :</w:t>
      </w:r>
    </w:p>
    <w:p w14:paraId="2E70066D" w14:textId="77777777" w:rsidR="00A3696A" w:rsidRPr="008C085F" w:rsidRDefault="00A3696A" w:rsidP="002E40A1">
      <w:pPr>
        <w:tabs>
          <w:tab w:val="left" w:pos="284"/>
        </w:tabs>
        <w:ind w:left="20" w:right="-426" w:hanging="20"/>
        <w:rPr>
          <w:rFonts w:ascii="Arial" w:eastAsia="Arial" w:hAnsi="Arial"/>
          <w:sz w:val="22"/>
          <w:szCs w:val="22"/>
        </w:rPr>
      </w:pPr>
    </w:p>
    <w:p w14:paraId="1AB35738" w14:textId="77777777" w:rsidR="00A3696A" w:rsidRPr="008C085F" w:rsidRDefault="00A3696A" w:rsidP="002E40A1">
      <w:pPr>
        <w:numPr>
          <w:ilvl w:val="0"/>
          <w:numId w:val="1"/>
        </w:numPr>
        <w:tabs>
          <w:tab w:val="left" w:pos="146"/>
          <w:tab w:val="left" w:pos="284"/>
        </w:tabs>
        <w:ind w:left="20" w:right="-426" w:hanging="20"/>
        <w:rPr>
          <w:rFonts w:ascii="Arial" w:eastAsia="Arial" w:hAnsi="Arial"/>
          <w:b/>
          <w:sz w:val="22"/>
          <w:szCs w:val="22"/>
        </w:rPr>
      </w:pPr>
      <w:r w:rsidRPr="008C085F">
        <w:rPr>
          <w:rFonts w:ascii="Arial" w:eastAsia="Arial" w:hAnsi="Arial"/>
          <w:b/>
          <w:sz w:val="22"/>
          <w:szCs w:val="22"/>
        </w:rPr>
        <w:t xml:space="preserve">Lieu(x) d’accueil mis gracieusement à disposition de L’ARTISTE-AUTEUR : </w:t>
      </w:r>
    </w:p>
    <w:p w14:paraId="6D25CE17" w14:textId="77777777" w:rsidR="00A3696A" w:rsidRPr="008C085F" w:rsidRDefault="00A3696A" w:rsidP="002E40A1">
      <w:pPr>
        <w:tabs>
          <w:tab w:val="left" w:pos="146"/>
          <w:tab w:val="left" w:pos="284"/>
        </w:tabs>
        <w:ind w:right="-426"/>
        <w:rPr>
          <w:rFonts w:ascii="Arial" w:eastAsia="Arial" w:hAnsi="Arial"/>
          <w:sz w:val="22"/>
          <w:szCs w:val="22"/>
        </w:rPr>
      </w:pPr>
      <w:r w:rsidRPr="008C085F">
        <w:rPr>
          <w:rFonts w:ascii="Menlo Bold" w:eastAsia="MS PGothic" w:hAnsi="Menlo Bold" w:cs="Menlo Bold"/>
          <w:sz w:val="22"/>
          <w:szCs w:val="22"/>
        </w:rPr>
        <w:t>☐</w:t>
      </w:r>
      <w:r w:rsidRPr="008C085F">
        <w:rPr>
          <w:rFonts w:ascii="Arial" w:eastAsia="Arial" w:hAnsi="Arial"/>
          <w:sz w:val="22"/>
          <w:szCs w:val="22"/>
        </w:rPr>
        <w:tab/>
      </w:r>
      <w:r w:rsidRPr="008C085F">
        <w:rPr>
          <w:rFonts w:ascii="Arial" w:eastAsia="Arial" w:hAnsi="Arial"/>
          <w:sz w:val="22"/>
          <w:szCs w:val="22"/>
        </w:rPr>
        <w:tab/>
        <w:t xml:space="preserve">Adresse du lieu de recherche ou d’activité de création : </w:t>
      </w:r>
    </w:p>
    <w:p w14:paraId="2E3F8E1C" w14:textId="77777777" w:rsidR="008C085F" w:rsidRPr="008C085F" w:rsidRDefault="008C085F" w:rsidP="002E40A1">
      <w:pPr>
        <w:tabs>
          <w:tab w:val="left" w:pos="146"/>
          <w:tab w:val="left" w:pos="284"/>
        </w:tabs>
        <w:ind w:right="-426"/>
        <w:rPr>
          <w:rFonts w:ascii="Arial" w:eastAsia="Arial" w:hAnsi="Arial"/>
          <w:sz w:val="22"/>
          <w:szCs w:val="22"/>
        </w:rPr>
      </w:pPr>
    </w:p>
    <w:p w14:paraId="573B9340" w14:textId="77777777" w:rsidR="00A3696A" w:rsidRPr="008C085F" w:rsidRDefault="00A3696A" w:rsidP="002E40A1">
      <w:pPr>
        <w:tabs>
          <w:tab w:val="left" w:pos="284"/>
        </w:tabs>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Arial" w:hAnsi="Arial"/>
          <w:sz w:val="22"/>
          <w:szCs w:val="22"/>
        </w:rPr>
        <w:t xml:space="preserve"> Adresse du lieu d’hébergement : </w:t>
      </w:r>
    </w:p>
    <w:p w14:paraId="2DFC67F1" w14:textId="77777777" w:rsidR="00865FE8" w:rsidRDefault="00865FE8" w:rsidP="002E40A1">
      <w:pPr>
        <w:tabs>
          <w:tab w:val="left" w:pos="284"/>
        </w:tabs>
        <w:ind w:left="20" w:right="-426" w:hanging="20"/>
        <w:rPr>
          <w:rFonts w:ascii="Arial" w:eastAsia="Arial" w:hAnsi="Arial"/>
          <w:sz w:val="22"/>
          <w:szCs w:val="22"/>
        </w:rPr>
      </w:pPr>
    </w:p>
    <w:p w14:paraId="6D507BC4" w14:textId="77777777" w:rsidR="008C085F" w:rsidRPr="008C085F" w:rsidRDefault="008C085F" w:rsidP="002E40A1">
      <w:pPr>
        <w:tabs>
          <w:tab w:val="left" w:pos="284"/>
        </w:tabs>
        <w:ind w:left="20" w:right="-426" w:hanging="20"/>
        <w:rPr>
          <w:rFonts w:ascii="Arial" w:eastAsia="Arial" w:hAnsi="Arial"/>
          <w:sz w:val="22"/>
          <w:szCs w:val="22"/>
        </w:rPr>
      </w:pPr>
    </w:p>
    <w:p w14:paraId="43A905B7" w14:textId="77777777" w:rsidR="00A3696A" w:rsidRPr="008C085F" w:rsidRDefault="00A3696A" w:rsidP="002E40A1">
      <w:pPr>
        <w:numPr>
          <w:ilvl w:val="0"/>
          <w:numId w:val="1"/>
        </w:numPr>
        <w:tabs>
          <w:tab w:val="left" w:pos="140"/>
          <w:tab w:val="left" w:pos="284"/>
        </w:tabs>
        <w:ind w:left="20" w:right="-426" w:hanging="20"/>
        <w:rPr>
          <w:rFonts w:ascii="Arial" w:eastAsia="Arial" w:hAnsi="Arial"/>
          <w:sz w:val="22"/>
          <w:szCs w:val="22"/>
        </w:rPr>
      </w:pPr>
      <w:r w:rsidRPr="008C085F">
        <w:rPr>
          <w:rFonts w:ascii="Arial" w:eastAsia="Arial" w:hAnsi="Arial"/>
          <w:b/>
          <w:sz w:val="22"/>
          <w:szCs w:val="22"/>
        </w:rPr>
        <w:t>Période de résidence :</w:t>
      </w:r>
      <w:r w:rsidRPr="008C085F">
        <w:rPr>
          <w:rFonts w:ascii="Arial" w:eastAsia="Arial" w:hAnsi="Arial"/>
          <w:sz w:val="22"/>
          <w:szCs w:val="22"/>
        </w:rPr>
        <w:t xml:space="preserve"> </w:t>
      </w:r>
    </w:p>
    <w:p w14:paraId="464D0C88" w14:textId="77777777" w:rsidR="00A3696A" w:rsidRPr="008C085F" w:rsidRDefault="00A3696A" w:rsidP="002E40A1">
      <w:pPr>
        <w:tabs>
          <w:tab w:val="left" w:pos="140"/>
          <w:tab w:val="left" w:pos="284"/>
        </w:tabs>
        <w:ind w:left="20" w:right="-426"/>
        <w:rPr>
          <w:rFonts w:ascii="Arial" w:eastAsia="Arial" w:hAnsi="Arial"/>
          <w:sz w:val="22"/>
          <w:szCs w:val="22"/>
        </w:rPr>
      </w:pPr>
      <w:proofErr w:type="gramStart"/>
      <w:r w:rsidRPr="008C085F">
        <w:rPr>
          <w:rFonts w:ascii="Arial" w:eastAsia="Arial" w:hAnsi="Arial"/>
          <w:sz w:val="22"/>
          <w:szCs w:val="22"/>
        </w:rPr>
        <w:t>du</w:t>
      </w:r>
      <w:proofErr w:type="gramEnd"/>
      <w:r w:rsidRPr="008C085F">
        <w:rPr>
          <w:rFonts w:ascii="Arial" w:eastAsia="Arial" w:hAnsi="Arial"/>
          <w:sz w:val="22"/>
          <w:szCs w:val="22"/>
        </w:rPr>
        <w:t xml:space="preserve"> : </w:t>
      </w:r>
    </w:p>
    <w:p w14:paraId="14E68916" w14:textId="77777777" w:rsidR="00A3696A" w:rsidRPr="008C085F" w:rsidRDefault="00A3696A" w:rsidP="002E40A1">
      <w:pPr>
        <w:tabs>
          <w:tab w:val="left" w:pos="140"/>
          <w:tab w:val="left" w:pos="284"/>
        </w:tabs>
        <w:ind w:left="20" w:right="-426"/>
        <w:rPr>
          <w:rFonts w:ascii="Arial" w:eastAsia="Arial" w:hAnsi="Arial"/>
          <w:sz w:val="22"/>
          <w:szCs w:val="22"/>
        </w:rPr>
      </w:pPr>
      <w:proofErr w:type="gramStart"/>
      <w:r w:rsidRPr="008C085F">
        <w:rPr>
          <w:rFonts w:ascii="Arial" w:eastAsia="Arial" w:hAnsi="Arial"/>
          <w:sz w:val="22"/>
          <w:szCs w:val="22"/>
        </w:rPr>
        <w:t>au</w:t>
      </w:r>
      <w:proofErr w:type="gramEnd"/>
      <w:r w:rsidRPr="008C085F">
        <w:rPr>
          <w:rFonts w:ascii="Arial" w:eastAsia="Arial" w:hAnsi="Arial"/>
          <w:sz w:val="22"/>
          <w:szCs w:val="22"/>
        </w:rPr>
        <w:t> :</w:t>
      </w:r>
    </w:p>
    <w:p w14:paraId="6B25D600" w14:textId="77777777" w:rsidR="00A3696A" w:rsidRPr="008C085F" w:rsidRDefault="00A3696A" w:rsidP="002E40A1">
      <w:pPr>
        <w:numPr>
          <w:ilvl w:val="1"/>
          <w:numId w:val="1"/>
        </w:numPr>
        <w:tabs>
          <w:tab w:val="left" w:pos="284"/>
          <w:tab w:val="left" w:pos="1160"/>
        </w:tabs>
        <w:ind w:left="20" w:right="-426" w:hanging="20"/>
        <w:rPr>
          <w:rFonts w:ascii="Arial" w:eastAsia="MS PGothic" w:hAnsi="Arial"/>
          <w:sz w:val="22"/>
          <w:szCs w:val="22"/>
        </w:rPr>
      </w:pPr>
      <w:r w:rsidRPr="008C085F">
        <w:rPr>
          <w:rFonts w:ascii="Arial" w:eastAsia="Arial" w:hAnsi="Arial"/>
          <w:sz w:val="22"/>
          <w:szCs w:val="22"/>
        </w:rPr>
        <w:t>Continue</w:t>
      </w:r>
    </w:p>
    <w:p w14:paraId="258FA301" w14:textId="77777777" w:rsidR="00A3696A" w:rsidRPr="008C085F" w:rsidRDefault="00A3696A" w:rsidP="002E40A1">
      <w:pPr>
        <w:numPr>
          <w:ilvl w:val="1"/>
          <w:numId w:val="1"/>
        </w:numPr>
        <w:tabs>
          <w:tab w:val="left" w:pos="284"/>
          <w:tab w:val="left" w:pos="1160"/>
        </w:tabs>
        <w:ind w:left="20" w:right="-426" w:hanging="20"/>
        <w:rPr>
          <w:rFonts w:ascii="Arial" w:eastAsia="MS PGothic" w:hAnsi="Arial"/>
          <w:sz w:val="22"/>
          <w:szCs w:val="22"/>
        </w:rPr>
      </w:pPr>
      <w:r w:rsidRPr="008C085F">
        <w:rPr>
          <w:rFonts w:ascii="Arial" w:eastAsia="Arial" w:hAnsi="Arial"/>
          <w:sz w:val="22"/>
          <w:szCs w:val="22"/>
        </w:rPr>
        <w:t>Fractionnable</w:t>
      </w:r>
    </w:p>
    <w:p w14:paraId="126D3183" w14:textId="77777777" w:rsidR="00A3696A" w:rsidRPr="008C085F" w:rsidRDefault="00A3696A" w:rsidP="002E40A1">
      <w:pPr>
        <w:tabs>
          <w:tab w:val="left" w:pos="284"/>
        </w:tabs>
        <w:ind w:left="20" w:right="-426" w:hanging="20"/>
        <w:rPr>
          <w:rFonts w:ascii="Arial" w:eastAsia="Arial" w:hAnsi="Arial"/>
          <w:sz w:val="22"/>
          <w:szCs w:val="22"/>
        </w:rPr>
      </w:pPr>
      <w:r w:rsidRPr="008C085F">
        <w:rPr>
          <w:rFonts w:ascii="Arial" w:eastAsia="Arial" w:hAnsi="Arial"/>
          <w:sz w:val="22"/>
          <w:szCs w:val="22"/>
        </w:rPr>
        <w:t xml:space="preserve">Durée de présence de l’artiste : </w:t>
      </w:r>
    </w:p>
    <w:p w14:paraId="02112165" w14:textId="77777777" w:rsidR="00A3696A" w:rsidRPr="008C085F" w:rsidRDefault="00A3696A" w:rsidP="002E40A1">
      <w:pPr>
        <w:tabs>
          <w:tab w:val="left" w:pos="284"/>
          <w:tab w:val="left" w:pos="1040"/>
          <w:tab w:val="left" w:pos="2760"/>
          <w:tab w:val="left" w:pos="3460"/>
          <w:tab w:val="left" w:pos="4060"/>
          <w:tab w:val="left" w:pos="5480"/>
          <w:tab w:val="left" w:pos="6180"/>
          <w:tab w:val="left" w:pos="7360"/>
          <w:tab w:val="left" w:pos="8120"/>
        </w:tabs>
        <w:ind w:left="20" w:right="-426" w:hanging="20"/>
        <w:rPr>
          <w:rFonts w:ascii="Arial" w:eastAsia="Arial" w:hAnsi="Arial"/>
          <w:sz w:val="22"/>
          <w:szCs w:val="22"/>
        </w:rPr>
      </w:pPr>
      <w:r w:rsidRPr="008C085F">
        <w:rPr>
          <w:rFonts w:ascii="Arial" w:eastAsia="Arial" w:hAnsi="Arial"/>
          <w:sz w:val="22"/>
          <w:szCs w:val="22"/>
        </w:rPr>
        <w:t>Dates</w:t>
      </w:r>
      <w:r w:rsidRPr="008C085F">
        <w:rPr>
          <w:rFonts w:ascii="Arial" w:eastAsia="Times New Roman" w:hAnsi="Arial"/>
          <w:sz w:val="22"/>
          <w:szCs w:val="22"/>
        </w:rPr>
        <w:t xml:space="preserve"> </w:t>
      </w:r>
      <w:r w:rsidRPr="008C085F">
        <w:rPr>
          <w:rFonts w:ascii="Arial" w:eastAsia="Arial" w:hAnsi="Arial"/>
          <w:sz w:val="22"/>
          <w:szCs w:val="22"/>
        </w:rPr>
        <w:t>particulières</w:t>
      </w:r>
      <w:r w:rsidRPr="008C085F">
        <w:rPr>
          <w:rFonts w:ascii="Arial" w:eastAsia="Times New Roman" w:hAnsi="Arial"/>
          <w:sz w:val="22"/>
          <w:szCs w:val="22"/>
        </w:rPr>
        <w:t xml:space="preserve"> </w:t>
      </w:r>
      <w:r w:rsidRPr="008C085F">
        <w:rPr>
          <w:rFonts w:ascii="Arial" w:eastAsia="Arial" w:hAnsi="Arial"/>
          <w:sz w:val="22"/>
          <w:szCs w:val="22"/>
        </w:rPr>
        <w:t>où</w:t>
      </w:r>
      <w:r w:rsidRPr="008C085F">
        <w:rPr>
          <w:rFonts w:ascii="Arial" w:eastAsia="Times New Roman" w:hAnsi="Arial"/>
          <w:sz w:val="22"/>
          <w:szCs w:val="22"/>
        </w:rPr>
        <w:t xml:space="preserve"> </w:t>
      </w:r>
      <w:r w:rsidRPr="008C085F">
        <w:rPr>
          <w:rFonts w:ascii="Arial" w:eastAsia="Arial" w:hAnsi="Arial"/>
          <w:sz w:val="22"/>
          <w:szCs w:val="22"/>
        </w:rPr>
        <w:t>la</w:t>
      </w:r>
      <w:r w:rsidRPr="008C085F">
        <w:rPr>
          <w:rFonts w:ascii="Arial" w:eastAsia="Times New Roman" w:hAnsi="Arial"/>
          <w:sz w:val="22"/>
          <w:szCs w:val="22"/>
        </w:rPr>
        <w:t xml:space="preserve"> </w:t>
      </w:r>
      <w:r w:rsidRPr="008C085F">
        <w:rPr>
          <w:rFonts w:ascii="Arial" w:eastAsia="Arial" w:hAnsi="Arial"/>
          <w:sz w:val="22"/>
          <w:szCs w:val="22"/>
        </w:rPr>
        <w:t>présence</w:t>
      </w:r>
      <w:r w:rsidRPr="008C085F">
        <w:rPr>
          <w:rFonts w:ascii="Arial" w:eastAsia="Times New Roman" w:hAnsi="Arial"/>
          <w:sz w:val="22"/>
          <w:szCs w:val="22"/>
        </w:rPr>
        <w:t xml:space="preserve"> </w:t>
      </w:r>
      <w:r w:rsidRPr="008C085F">
        <w:rPr>
          <w:rFonts w:ascii="Arial" w:eastAsia="Arial" w:hAnsi="Arial"/>
          <w:sz w:val="22"/>
          <w:szCs w:val="22"/>
        </w:rPr>
        <w:t>de</w:t>
      </w:r>
      <w:r w:rsidRPr="008C085F">
        <w:rPr>
          <w:rFonts w:ascii="Arial" w:eastAsia="Times New Roman" w:hAnsi="Arial"/>
          <w:sz w:val="22"/>
          <w:szCs w:val="22"/>
        </w:rPr>
        <w:t xml:space="preserve"> </w:t>
      </w:r>
      <w:r w:rsidRPr="008C085F">
        <w:rPr>
          <w:rFonts w:ascii="Arial" w:eastAsia="Arial" w:hAnsi="Arial"/>
          <w:sz w:val="22"/>
          <w:szCs w:val="22"/>
        </w:rPr>
        <w:t>l’artiste</w:t>
      </w:r>
      <w:r w:rsidRPr="008C085F">
        <w:rPr>
          <w:rFonts w:ascii="Arial" w:eastAsia="Times New Roman" w:hAnsi="Arial"/>
          <w:sz w:val="22"/>
          <w:szCs w:val="22"/>
        </w:rPr>
        <w:t xml:space="preserve"> </w:t>
      </w:r>
      <w:r w:rsidRPr="008C085F">
        <w:rPr>
          <w:rFonts w:ascii="Arial" w:eastAsia="Arial" w:hAnsi="Arial"/>
          <w:sz w:val="22"/>
          <w:szCs w:val="22"/>
        </w:rPr>
        <w:t>est</w:t>
      </w:r>
      <w:r w:rsidRPr="008C085F">
        <w:rPr>
          <w:rFonts w:ascii="Arial" w:eastAsia="Times New Roman" w:hAnsi="Arial"/>
          <w:sz w:val="22"/>
          <w:szCs w:val="22"/>
        </w:rPr>
        <w:t xml:space="preserve"> </w:t>
      </w:r>
      <w:r w:rsidRPr="008C085F">
        <w:rPr>
          <w:rFonts w:ascii="Arial" w:eastAsia="Arial" w:hAnsi="Arial"/>
          <w:sz w:val="22"/>
          <w:szCs w:val="22"/>
        </w:rPr>
        <w:t xml:space="preserve">requise : </w:t>
      </w:r>
    </w:p>
    <w:p w14:paraId="663AD902" w14:textId="77777777" w:rsidR="00A3696A" w:rsidRPr="008C085F" w:rsidRDefault="00A3696A" w:rsidP="002E40A1">
      <w:pPr>
        <w:tabs>
          <w:tab w:val="left" w:pos="284"/>
          <w:tab w:val="left" w:pos="1520"/>
          <w:tab w:val="left" w:pos="3280"/>
          <w:tab w:val="left" w:pos="4100"/>
          <w:tab w:val="left" w:pos="5020"/>
          <w:tab w:val="left" w:pos="7160"/>
          <w:tab w:val="left" w:pos="8980"/>
        </w:tabs>
        <w:ind w:left="20" w:right="-426" w:hanging="20"/>
        <w:rPr>
          <w:rFonts w:ascii="Arial" w:eastAsia="Arial" w:hAnsi="Arial"/>
          <w:sz w:val="22"/>
          <w:szCs w:val="22"/>
        </w:rPr>
      </w:pPr>
      <w:r w:rsidRPr="008C085F">
        <w:rPr>
          <w:rFonts w:ascii="Arial" w:eastAsia="Arial" w:hAnsi="Arial"/>
          <w:sz w:val="22"/>
          <w:szCs w:val="22"/>
        </w:rPr>
        <w:t>Période(s)</w:t>
      </w:r>
      <w:r w:rsidRPr="008C085F">
        <w:rPr>
          <w:rFonts w:ascii="Arial" w:eastAsia="Times New Roman" w:hAnsi="Arial"/>
          <w:sz w:val="22"/>
          <w:szCs w:val="22"/>
        </w:rPr>
        <w:t xml:space="preserve"> </w:t>
      </w:r>
      <w:r w:rsidRPr="008C085F">
        <w:rPr>
          <w:rFonts w:ascii="Arial" w:eastAsia="Arial" w:hAnsi="Arial"/>
          <w:sz w:val="22"/>
          <w:szCs w:val="22"/>
        </w:rPr>
        <w:t>d’occupation</w:t>
      </w:r>
      <w:r w:rsidRPr="008C085F">
        <w:rPr>
          <w:rFonts w:ascii="Arial" w:eastAsia="Times New Roman" w:hAnsi="Arial"/>
          <w:sz w:val="22"/>
          <w:szCs w:val="22"/>
        </w:rPr>
        <w:t xml:space="preserve"> </w:t>
      </w:r>
      <w:r w:rsidRPr="008C085F">
        <w:rPr>
          <w:rFonts w:ascii="Arial" w:eastAsia="Arial" w:hAnsi="Arial"/>
          <w:sz w:val="22"/>
          <w:szCs w:val="22"/>
        </w:rPr>
        <w:t>des</w:t>
      </w:r>
      <w:r w:rsidRPr="008C085F">
        <w:rPr>
          <w:rFonts w:ascii="Arial" w:eastAsia="Times New Roman" w:hAnsi="Arial"/>
          <w:sz w:val="22"/>
          <w:szCs w:val="22"/>
        </w:rPr>
        <w:t xml:space="preserve"> </w:t>
      </w:r>
      <w:r w:rsidRPr="008C085F">
        <w:rPr>
          <w:rFonts w:ascii="Arial" w:eastAsia="Arial" w:hAnsi="Arial"/>
          <w:sz w:val="22"/>
          <w:szCs w:val="22"/>
        </w:rPr>
        <w:t>lieux</w:t>
      </w:r>
      <w:r w:rsidRPr="008C085F">
        <w:rPr>
          <w:rFonts w:ascii="Arial" w:eastAsia="Times New Roman" w:hAnsi="Arial"/>
          <w:sz w:val="22"/>
          <w:szCs w:val="22"/>
        </w:rPr>
        <w:t xml:space="preserve"> </w:t>
      </w:r>
      <w:r w:rsidRPr="008C085F">
        <w:rPr>
          <w:rFonts w:ascii="Arial" w:eastAsia="Arial" w:hAnsi="Arial"/>
          <w:sz w:val="22"/>
          <w:szCs w:val="22"/>
        </w:rPr>
        <w:t>(éventuellement</w:t>
      </w:r>
      <w:r w:rsidRPr="008C085F">
        <w:rPr>
          <w:rFonts w:ascii="Arial" w:eastAsia="Times New Roman" w:hAnsi="Arial"/>
          <w:sz w:val="22"/>
          <w:szCs w:val="22"/>
        </w:rPr>
        <w:t xml:space="preserve"> </w:t>
      </w:r>
      <w:r w:rsidRPr="008C085F">
        <w:rPr>
          <w:rFonts w:ascii="Arial" w:eastAsia="Arial" w:hAnsi="Arial"/>
          <w:sz w:val="22"/>
          <w:szCs w:val="22"/>
        </w:rPr>
        <w:t>fractionnées)</w:t>
      </w:r>
      <w:r w:rsidRPr="008C085F">
        <w:rPr>
          <w:rFonts w:ascii="Arial" w:eastAsia="Times New Roman" w:hAnsi="Arial"/>
          <w:sz w:val="22"/>
          <w:szCs w:val="22"/>
        </w:rPr>
        <w:t xml:space="preserve"> </w:t>
      </w:r>
      <w:r w:rsidRPr="008C085F">
        <w:rPr>
          <w:rFonts w:ascii="Arial" w:eastAsia="Arial" w:hAnsi="Arial"/>
          <w:sz w:val="22"/>
          <w:szCs w:val="22"/>
        </w:rPr>
        <w:t xml:space="preserve">: </w:t>
      </w:r>
    </w:p>
    <w:p w14:paraId="7AA42034"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Toute modification de date ou de durée doit faire l'objet d'une concertation entre L'ARTISTE-AUTEUR et LA STRUCTURE DE RÉSIDENCE et fera l'objet d'un avenant au présent contrat.</w:t>
      </w:r>
    </w:p>
    <w:p w14:paraId="0574731D" w14:textId="77777777" w:rsidR="00A3696A" w:rsidRPr="008C085F" w:rsidRDefault="00A3696A" w:rsidP="002E40A1">
      <w:pPr>
        <w:ind w:left="20" w:right="-426" w:hanging="20"/>
        <w:rPr>
          <w:rFonts w:ascii="Arial" w:eastAsia="Times New Roman" w:hAnsi="Arial"/>
          <w:sz w:val="22"/>
          <w:szCs w:val="22"/>
        </w:rPr>
      </w:pPr>
    </w:p>
    <w:p w14:paraId="5F70DBB3" w14:textId="40D0D0F5" w:rsidR="00A3696A" w:rsidRPr="008C085F" w:rsidRDefault="00A3696A" w:rsidP="002E40A1">
      <w:pPr>
        <w:ind w:left="20" w:right="-426" w:hanging="20"/>
        <w:rPr>
          <w:rFonts w:ascii="Arial" w:eastAsia="Arial" w:hAnsi="Arial"/>
          <w:sz w:val="22"/>
          <w:szCs w:val="22"/>
        </w:rPr>
      </w:pPr>
      <w:r w:rsidRPr="008C085F">
        <w:rPr>
          <w:rFonts w:ascii="Arial" w:eastAsia="Arial" w:hAnsi="Arial"/>
          <w:b/>
          <w:sz w:val="22"/>
          <w:szCs w:val="22"/>
        </w:rPr>
        <w:t>- Rencontre(s) avec les publics</w:t>
      </w:r>
      <w:hyperlink w:anchor="page9" w:history="1">
        <w:r w:rsidRPr="00F26E26">
          <w:rPr>
            <w:rFonts w:ascii="Arial" w:eastAsia="Arial" w:hAnsi="Arial"/>
            <w:b/>
            <w:color w:val="0000FF"/>
            <w:sz w:val="22"/>
            <w:szCs w:val="22"/>
            <w:vertAlign w:val="superscript"/>
          </w:rPr>
          <w:t>12</w:t>
        </w:r>
      </w:hyperlink>
      <w:r w:rsidRPr="008C085F">
        <w:rPr>
          <w:rFonts w:ascii="Arial" w:eastAsia="Arial" w:hAnsi="Arial"/>
          <w:sz w:val="22"/>
          <w:szCs w:val="22"/>
        </w:rPr>
        <w:t>:</w:t>
      </w:r>
    </w:p>
    <w:p w14:paraId="07A95CC3"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Présentation en public de sa démarche artistique par l’artiste-auteur </w:t>
      </w:r>
    </w:p>
    <w:p w14:paraId="07586C8D" w14:textId="77777777" w:rsidR="00A3696A" w:rsidRPr="008C085F" w:rsidRDefault="00A3696A" w:rsidP="002E40A1">
      <w:pPr>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Arial" w:hAnsi="Arial"/>
          <w:sz w:val="22"/>
          <w:szCs w:val="22"/>
        </w:rPr>
        <w:t xml:space="preserve"> non </w:t>
      </w:r>
    </w:p>
    <w:p w14:paraId="66490A2D" w14:textId="77777777" w:rsidR="00A3696A" w:rsidRPr="008C085F" w:rsidRDefault="00A3696A" w:rsidP="002E40A1">
      <w:pPr>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Arial" w:hAnsi="Arial"/>
          <w:sz w:val="22"/>
          <w:szCs w:val="22"/>
        </w:rPr>
        <w:t xml:space="preserve"> oui</w:t>
      </w:r>
      <w:r w:rsidRPr="008C085F">
        <w:rPr>
          <w:rFonts w:ascii="Arial" w:eastAsia="Arial" w:hAnsi="Arial"/>
          <w:sz w:val="22"/>
          <w:szCs w:val="22"/>
        </w:rPr>
        <w:tab/>
        <w:t xml:space="preserve">&gt; Si oui, nombre et dates de rencontres prévues : </w:t>
      </w:r>
    </w:p>
    <w:p w14:paraId="1125D3EF" w14:textId="472C59B3" w:rsidR="008C085F" w:rsidRPr="008C085F" w:rsidRDefault="00A3696A" w:rsidP="00865FE8">
      <w:pPr>
        <w:ind w:left="20" w:right="-426" w:hanging="20"/>
        <w:rPr>
          <w:rFonts w:ascii="Arial" w:eastAsia="Arial" w:hAnsi="Arial"/>
          <w:sz w:val="22"/>
          <w:szCs w:val="22"/>
        </w:rPr>
      </w:pPr>
      <w:r w:rsidRPr="008C085F">
        <w:rPr>
          <w:rFonts w:ascii="Arial" w:eastAsia="Arial" w:hAnsi="Arial"/>
          <w:sz w:val="22"/>
          <w:szCs w:val="22"/>
        </w:rPr>
        <w:t xml:space="preserve">Public(s) concerné(s) : </w:t>
      </w:r>
    </w:p>
    <w:p w14:paraId="73402574" w14:textId="77777777" w:rsidR="00A3696A" w:rsidRPr="008C085F" w:rsidRDefault="00A3696A" w:rsidP="002E40A1">
      <w:pPr>
        <w:ind w:left="20" w:right="-426" w:hanging="20"/>
        <w:rPr>
          <w:rFonts w:ascii="Arial" w:eastAsia="Times New Roman" w:hAnsi="Arial"/>
          <w:sz w:val="22"/>
          <w:szCs w:val="22"/>
        </w:rPr>
      </w:pPr>
    </w:p>
    <w:p w14:paraId="7EE9C4BA"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 Présentation publique d’œuvres de L'ARTISTE-AUTEUR</w:t>
      </w:r>
    </w:p>
    <w:p w14:paraId="692D21DB" w14:textId="77777777" w:rsidR="00A3696A" w:rsidRPr="008C085F" w:rsidRDefault="00A3696A" w:rsidP="002E40A1">
      <w:pPr>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Arial" w:hAnsi="Arial"/>
          <w:sz w:val="22"/>
          <w:szCs w:val="22"/>
        </w:rPr>
        <w:t xml:space="preserve"> non</w:t>
      </w:r>
    </w:p>
    <w:p w14:paraId="0378CC5E" w14:textId="77777777" w:rsidR="00A3696A" w:rsidRPr="008C085F" w:rsidRDefault="00A3696A" w:rsidP="002E40A1">
      <w:pPr>
        <w:ind w:left="20" w:right="-426" w:hanging="20"/>
        <w:rPr>
          <w:rFonts w:ascii="Arial" w:eastAsia="Arial" w:hAnsi="Arial"/>
          <w:sz w:val="22"/>
          <w:szCs w:val="22"/>
        </w:rPr>
      </w:pPr>
      <w:r w:rsidRPr="008C085F">
        <w:rPr>
          <w:rFonts w:ascii="Menlo Bold" w:eastAsia="MS PGothic" w:hAnsi="Menlo Bold" w:cs="Menlo Bold"/>
          <w:sz w:val="22"/>
          <w:szCs w:val="22"/>
        </w:rPr>
        <w:t>☐</w:t>
      </w:r>
      <w:r w:rsidRPr="008C085F">
        <w:rPr>
          <w:rFonts w:ascii="Arial" w:eastAsia="Arial" w:hAnsi="Arial"/>
          <w:sz w:val="22"/>
          <w:szCs w:val="22"/>
        </w:rPr>
        <w:t xml:space="preserve"> oui</w:t>
      </w:r>
    </w:p>
    <w:p w14:paraId="4C44E4A6" w14:textId="77777777" w:rsidR="00A3696A" w:rsidRPr="008C085F" w:rsidRDefault="00A3696A" w:rsidP="002E40A1">
      <w:pPr>
        <w:ind w:left="20" w:right="-426" w:hanging="20"/>
        <w:rPr>
          <w:rFonts w:ascii="Arial" w:eastAsia="Times New Roman" w:hAnsi="Arial"/>
          <w:sz w:val="22"/>
          <w:szCs w:val="22"/>
        </w:rPr>
      </w:pPr>
    </w:p>
    <w:p w14:paraId="0A049E7B" w14:textId="27DFE47C"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Si une exposition ou une diffusion dans un lieu public est prévue, qu’il s’agisse d’œuvres créées pendant la résidence ou non, il y a lieu impérativement de conclure un contrat spécifique entre LA STRUCTURE DE RÉSIDENCE et L'ARTISTE-AUTEUR et/ou, le cas échéant, avec sa société d’auteur</w:t>
      </w:r>
      <w:hyperlink w:anchor="page9" w:history="1">
        <w:r w:rsidRPr="00F26E26">
          <w:rPr>
            <w:rFonts w:ascii="Arial" w:eastAsia="Arial" w:hAnsi="Arial"/>
            <w:b/>
            <w:color w:val="0000FF"/>
            <w:sz w:val="22"/>
            <w:szCs w:val="22"/>
            <w:vertAlign w:val="superscript"/>
          </w:rPr>
          <w:t>13</w:t>
        </w:r>
      </w:hyperlink>
      <w:r w:rsidRPr="008C085F">
        <w:rPr>
          <w:rFonts w:ascii="Arial" w:eastAsia="Arial" w:hAnsi="Arial"/>
          <w:sz w:val="22"/>
          <w:szCs w:val="22"/>
        </w:rPr>
        <w:t>, notamment pour fixer les conditions et limites de la cession du droit de présentation publique, en désignant précisément les œuvres considérées.</w:t>
      </w:r>
    </w:p>
    <w:p w14:paraId="6E4096EB" w14:textId="77777777" w:rsidR="00A3696A" w:rsidRPr="008C085F" w:rsidRDefault="00A3696A" w:rsidP="002E40A1">
      <w:pPr>
        <w:ind w:left="20" w:right="-426" w:hanging="20"/>
        <w:rPr>
          <w:rFonts w:ascii="Arial" w:eastAsia="Times New Roman" w:hAnsi="Arial"/>
          <w:sz w:val="22"/>
          <w:szCs w:val="22"/>
        </w:rPr>
      </w:pPr>
    </w:p>
    <w:p w14:paraId="3EEAA517"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 </w:t>
      </w:r>
      <w:r w:rsidRPr="008C085F">
        <w:rPr>
          <w:rFonts w:ascii="Arial" w:eastAsia="Arial" w:hAnsi="Arial"/>
          <w:b/>
          <w:sz w:val="22"/>
          <w:szCs w:val="22"/>
        </w:rPr>
        <w:t>Reproduction(s) et télédiffusion d’œuvres de L'ARTISTE-AUTEUR</w:t>
      </w:r>
    </w:p>
    <w:p w14:paraId="4ACC369A"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Quels que soient les supports de reproduction (cartons d’invitation, affiches, cartes postales, catalogues, film documentaire, etc.) et les moyens de télédiffusion (télévision, site internet, bornes interactives, etc.) envisagés par LA STRUCTURE DE RÉSIDENCE, ces utilisations doivent faire l’objet d’un contrat distinct entre LA STRUCTURE DE RÉSIDENCE et L'ARTISTE-AUTEUR pour fixer les conditions et limites de la cession de ces droits d’auteur, en désignant précisément les œuvres considérées. Le cas échéant, ce contrat est conclu avec sa société d’auteur.</w:t>
      </w:r>
    </w:p>
    <w:p w14:paraId="17578438" w14:textId="77777777" w:rsidR="00A3696A" w:rsidRPr="008C085F" w:rsidRDefault="00A3696A" w:rsidP="002E40A1">
      <w:pPr>
        <w:ind w:left="20" w:right="-426" w:hanging="20"/>
        <w:rPr>
          <w:rFonts w:ascii="Arial" w:eastAsia="Times New Roman" w:hAnsi="Arial"/>
          <w:sz w:val="22"/>
          <w:szCs w:val="22"/>
        </w:rPr>
      </w:pPr>
    </w:p>
    <w:p w14:paraId="13781CC2" w14:textId="77777777" w:rsidR="00A3696A" w:rsidRPr="008C085F" w:rsidRDefault="00A3696A" w:rsidP="002E40A1">
      <w:pPr>
        <w:ind w:left="20" w:right="-426" w:hanging="20"/>
        <w:rPr>
          <w:rFonts w:ascii="Arial" w:eastAsia="Times New Roman" w:hAnsi="Arial"/>
          <w:sz w:val="22"/>
          <w:szCs w:val="22"/>
        </w:rPr>
      </w:pPr>
    </w:p>
    <w:p w14:paraId="05A75A0D" w14:textId="49A3DA59"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2 - MOYENS MIS À LA DISPOSITION DE L’ARTISTE-AUTEUR PAR LA</w:t>
      </w:r>
      <w:r w:rsidR="00865FE8">
        <w:rPr>
          <w:rFonts w:ascii="Arial" w:eastAsia="Arial" w:hAnsi="Arial"/>
          <w:b/>
          <w:sz w:val="24"/>
          <w:szCs w:val="24"/>
          <w:u w:val="single"/>
        </w:rPr>
        <w:t xml:space="preserve"> </w:t>
      </w:r>
      <w:r w:rsidRPr="008C085F">
        <w:rPr>
          <w:rFonts w:ascii="Arial" w:eastAsia="Arial" w:hAnsi="Arial"/>
          <w:b/>
          <w:noProof/>
          <w:sz w:val="24"/>
          <w:szCs w:val="24"/>
          <w:u w:val="single"/>
        </w:rPr>
        <w:drawing>
          <wp:anchor distT="0" distB="0" distL="114300" distR="114300" simplePos="0" relativeHeight="251659264" behindDoc="1" locked="0" layoutInCell="0" allowOverlap="1" wp14:anchorId="5ED41C2E" wp14:editId="0A4A02AE">
            <wp:simplePos x="0" y="0"/>
            <wp:positionH relativeFrom="column">
              <wp:posOffset>5760720</wp:posOffset>
            </wp:positionH>
            <wp:positionV relativeFrom="paragraph">
              <wp:posOffset>-11430</wp:posOffset>
            </wp:positionV>
            <wp:extent cx="7620" cy="889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8890"/>
                    </a:xfrm>
                    <a:prstGeom prst="rect">
                      <a:avLst/>
                    </a:prstGeom>
                    <a:noFill/>
                  </pic:spPr>
                </pic:pic>
              </a:graphicData>
            </a:graphic>
            <wp14:sizeRelH relativeFrom="page">
              <wp14:pctWidth>0</wp14:pctWidth>
            </wp14:sizeRelH>
            <wp14:sizeRelV relativeFrom="page">
              <wp14:pctHeight>0</wp14:pctHeight>
            </wp14:sizeRelV>
          </wp:anchor>
        </w:drawing>
      </w:r>
      <w:r w:rsidRPr="008C085F">
        <w:rPr>
          <w:rFonts w:ascii="Arial" w:eastAsia="Arial" w:hAnsi="Arial"/>
          <w:b/>
          <w:sz w:val="24"/>
          <w:szCs w:val="24"/>
          <w:u w:val="single"/>
        </w:rPr>
        <w:t>STRUCTURE DE RÉSIDENCE</w:t>
      </w:r>
    </w:p>
    <w:p w14:paraId="00365489" w14:textId="77777777" w:rsidR="00A3696A" w:rsidRPr="008C085F" w:rsidRDefault="00A3696A" w:rsidP="002E40A1">
      <w:pPr>
        <w:ind w:left="20" w:right="-426" w:hanging="20"/>
        <w:rPr>
          <w:rFonts w:ascii="Arial" w:eastAsia="Times New Roman" w:hAnsi="Arial"/>
          <w:sz w:val="22"/>
          <w:szCs w:val="22"/>
        </w:rPr>
      </w:pPr>
    </w:p>
    <w:p w14:paraId="3F55AB88"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2.1 – Rémunération et moyens financiers</w:t>
      </w:r>
    </w:p>
    <w:p w14:paraId="54A24B97"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Les moyens financiers mis à la disposition DE L’ARTISTE-AUTEUR par LA STRUCTURE DE RÉSIDENCE sont détaillés en ANNEXE 2.</w:t>
      </w:r>
    </w:p>
    <w:p w14:paraId="713AB040" w14:textId="77777777" w:rsidR="00A3696A" w:rsidRPr="008C085F" w:rsidRDefault="00A3696A" w:rsidP="002E40A1">
      <w:pPr>
        <w:ind w:left="20" w:right="-426" w:hanging="20"/>
        <w:rPr>
          <w:rFonts w:ascii="Arial" w:eastAsia="Times New Roman" w:hAnsi="Arial"/>
          <w:sz w:val="22"/>
          <w:szCs w:val="22"/>
        </w:rPr>
      </w:pPr>
    </w:p>
    <w:p w14:paraId="738883A1" w14:textId="77777777" w:rsidR="002E40A1" w:rsidRDefault="002E40A1" w:rsidP="002E40A1">
      <w:pPr>
        <w:tabs>
          <w:tab w:val="left" w:pos="284"/>
        </w:tabs>
        <w:ind w:left="20" w:right="-426" w:hanging="20"/>
        <w:rPr>
          <w:rFonts w:ascii="Arial" w:eastAsia="Arial" w:hAnsi="Arial"/>
          <w:sz w:val="22"/>
          <w:szCs w:val="22"/>
          <w:u w:val="single"/>
        </w:rPr>
      </w:pPr>
    </w:p>
    <w:p w14:paraId="572EA568" w14:textId="77777777" w:rsidR="00A3696A" w:rsidRPr="008C085F" w:rsidRDefault="00A3696A" w:rsidP="002E40A1">
      <w:pPr>
        <w:tabs>
          <w:tab w:val="left" w:pos="284"/>
        </w:tabs>
        <w:ind w:left="20" w:right="-426" w:hanging="20"/>
        <w:rPr>
          <w:rFonts w:ascii="Arial" w:eastAsia="Arial" w:hAnsi="Arial"/>
          <w:sz w:val="22"/>
          <w:szCs w:val="22"/>
        </w:rPr>
      </w:pPr>
      <w:r w:rsidRPr="008C085F">
        <w:rPr>
          <w:rFonts w:ascii="Arial" w:eastAsia="Arial" w:hAnsi="Arial"/>
          <w:sz w:val="22"/>
          <w:szCs w:val="22"/>
          <w:u w:val="single"/>
        </w:rPr>
        <w:t>Rémunération(s)</w:t>
      </w:r>
      <w:r w:rsidRPr="008C085F">
        <w:rPr>
          <w:rFonts w:ascii="Arial" w:eastAsia="Arial" w:hAnsi="Arial"/>
          <w:sz w:val="22"/>
          <w:szCs w:val="22"/>
        </w:rPr>
        <w:t xml:space="preserve"> :</w:t>
      </w:r>
    </w:p>
    <w:p w14:paraId="338C729B" w14:textId="41663D34" w:rsidR="00A3696A" w:rsidRPr="008C085F" w:rsidRDefault="00A3696A" w:rsidP="002E40A1">
      <w:pPr>
        <w:numPr>
          <w:ilvl w:val="0"/>
          <w:numId w:val="2"/>
        </w:numPr>
        <w:tabs>
          <w:tab w:val="left" w:pos="284"/>
          <w:tab w:val="left" w:pos="312"/>
        </w:tabs>
        <w:ind w:left="20" w:right="-426" w:hanging="20"/>
        <w:rPr>
          <w:rFonts w:ascii="Arial" w:eastAsia="Arial" w:hAnsi="Arial"/>
          <w:sz w:val="22"/>
          <w:szCs w:val="22"/>
        </w:rPr>
      </w:pPr>
      <w:r w:rsidRPr="008C085F">
        <w:rPr>
          <w:rFonts w:ascii="Arial" w:eastAsia="Arial" w:hAnsi="Arial"/>
          <w:sz w:val="22"/>
          <w:szCs w:val="22"/>
        </w:rPr>
        <w:t xml:space="preserve">Bourse : LA STRUCTURE DE RÉSIDENCE verse à L’ARTISTE-AUTEUR une bourse de résidence égale à </w:t>
      </w:r>
      <w:r w:rsidR="008C085F">
        <w:rPr>
          <w:rFonts w:ascii="Arial" w:eastAsia="Arial" w:hAnsi="Arial"/>
          <w:sz w:val="22"/>
          <w:szCs w:val="22"/>
        </w:rPr>
        <w:tab/>
      </w:r>
      <w:r w:rsidR="008C085F">
        <w:rPr>
          <w:rFonts w:ascii="Arial" w:eastAsia="Arial" w:hAnsi="Arial"/>
          <w:sz w:val="22"/>
          <w:szCs w:val="22"/>
        </w:rPr>
        <w:tab/>
      </w:r>
      <w:r w:rsidRPr="008C085F">
        <w:rPr>
          <w:rFonts w:ascii="Arial" w:eastAsia="Arial" w:hAnsi="Arial"/>
          <w:sz w:val="22"/>
          <w:szCs w:val="22"/>
        </w:rPr>
        <w:t>euros</w:t>
      </w:r>
      <w:hyperlink w:anchor="page9" w:history="1">
        <w:r w:rsidRPr="00F26E26">
          <w:rPr>
            <w:rFonts w:ascii="Arial" w:eastAsia="Arial" w:hAnsi="Arial"/>
            <w:b/>
            <w:color w:val="0000FF"/>
            <w:sz w:val="22"/>
            <w:szCs w:val="22"/>
            <w:vertAlign w:val="superscript"/>
          </w:rPr>
          <w:t>14</w:t>
        </w:r>
        <w:r w:rsidRPr="008C085F">
          <w:rPr>
            <w:rFonts w:ascii="Arial" w:eastAsia="Arial" w:hAnsi="Arial"/>
            <w:sz w:val="22"/>
            <w:szCs w:val="22"/>
          </w:rPr>
          <w:t xml:space="preserve"> </w:t>
        </w:r>
      </w:hyperlink>
      <w:r w:rsidRPr="008C085F">
        <w:rPr>
          <w:rFonts w:ascii="Arial" w:eastAsia="Arial" w:hAnsi="Arial"/>
          <w:sz w:val="22"/>
          <w:szCs w:val="22"/>
        </w:rPr>
        <w:t>pour lui permettre d’exercer son activité de création, de recherche ou d’expérimentation hors de son lieu habituel de création, conformément à la vocation première de la résidence.</w:t>
      </w:r>
    </w:p>
    <w:p w14:paraId="2E156666" w14:textId="77777777" w:rsidR="00A3696A" w:rsidRPr="008C085F" w:rsidRDefault="00A3696A" w:rsidP="002E40A1">
      <w:pPr>
        <w:numPr>
          <w:ilvl w:val="0"/>
          <w:numId w:val="2"/>
        </w:numPr>
        <w:tabs>
          <w:tab w:val="left" w:pos="284"/>
          <w:tab w:val="left" w:pos="422"/>
        </w:tabs>
        <w:ind w:left="20" w:right="-426" w:hanging="20"/>
        <w:rPr>
          <w:rFonts w:ascii="Arial" w:eastAsia="Times New Roman" w:hAnsi="Arial"/>
          <w:sz w:val="22"/>
          <w:szCs w:val="22"/>
        </w:rPr>
      </w:pPr>
      <w:r w:rsidRPr="008C085F">
        <w:rPr>
          <w:rFonts w:ascii="Arial" w:eastAsia="Arial" w:hAnsi="Arial"/>
          <w:sz w:val="22"/>
          <w:szCs w:val="22"/>
        </w:rPr>
        <w:t xml:space="preserve">Rémunération des rencontres avec les publics : LA STRUCTURE DE RÉSIDENCE verse à L’ARTISTE-AUTEUR un montant de </w:t>
      </w:r>
      <w:r w:rsidR="008C085F">
        <w:rPr>
          <w:rFonts w:ascii="Arial" w:eastAsia="Arial" w:hAnsi="Arial"/>
          <w:sz w:val="22"/>
          <w:szCs w:val="22"/>
        </w:rPr>
        <w:tab/>
      </w:r>
      <w:r w:rsidR="008C085F">
        <w:rPr>
          <w:rFonts w:ascii="Arial" w:eastAsia="Arial" w:hAnsi="Arial"/>
          <w:sz w:val="22"/>
          <w:szCs w:val="22"/>
        </w:rPr>
        <w:tab/>
      </w:r>
      <w:r w:rsidRPr="008C085F">
        <w:rPr>
          <w:rFonts w:ascii="Arial" w:eastAsia="Arial" w:hAnsi="Arial"/>
          <w:sz w:val="22"/>
          <w:szCs w:val="22"/>
        </w:rPr>
        <w:t xml:space="preserve"> euros HT/ TTC par rencontre avec les publics.</w:t>
      </w:r>
      <w:r w:rsidRPr="008C085F">
        <w:rPr>
          <w:rFonts w:ascii="Arial" w:eastAsia="Times New Roman" w:hAnsi="Arial"/>
          <w:sz w:val="22"/>
          <w:szCs w:val="22"/>
        </w:rPr>
        <w:t xml:space="preserve"> </w:t>
      </w:r>
    </w:p>
    <w:p w14:paraId="0606127A"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rémunération de l’artiste est assujettie aux cotisations et contributions sociales du régime des artiste-auteurs. Les conditions de règlement sont précisées en ANNEXE 2.</w:t>
      </w:r>
    </w:p>
    <w:p w14:paraId="31FF875F" w14:textId="77777777" w:rsidR="00A3696A" w:rsidRPr="008C085F" w:rsidRDefault="00A3696A" w:rsidP="002E40A1">
      <w:pPr>
        <w:ind w:left="20" w:right="-426" w:hanging="20"/>
        <w:rPr>
          <w:rFonts w:ascii="Arial" w:eastAsia="Times New Roman" w:hAnsi="Arial"/>
          <w:sz w:val="22"/>
          <w:szCs w:val="22"/>
        </w:rPr>
      </w:pPr>
    </w:p>
    <w:p w14:paraId="32F91211"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u w:val="single"/>
        </w:rPr>
        <w:t>Droits d’auteur</w:t>
      </w:r>
      <w:r w:rsidRPr="008C085F">
        <w:rPr>
          <w:rFonts w:ascii="Arial" w:eastAsia="Arial" w:hAnsi="Arial"/>
          <w:sz w:val="22"/>
          <w:szCs w:val="22"/>
        </w:rPr>
        <w:t xml:space="preserve"> : </w:t>
      </w:r>
    </w:p>
    <w:p w14:paraId="1836E5C1"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bourse de résidence n’inclut pas la rémunération des droits d’auteurs qui doit faire l’objet d’un contrat spécifique.</w:t>
      </w:r>
    </w:p>
    <w:p w14:paraId="0B7748FF" w14:textId="77777777" w:rsidR="008C085F" w:rsidRPr="008C085F" w:rsidRDefault="008C085F" w:rsidP="00865FE8">
      <w:pPr>
        <w:ind w:right="-426"/>
        <w:rPr>
          <w:rFonts w:ascii="Arial" w:eastAsia="Times New Roman" w:hAnsi="Arial"/>
          <w:sz w:val="22"/>
          <w:szCs w:val="22"/>
        </w:rPr>
      </w:pPr>
    </w:p>
    <w:p w14:paraId="7A381FE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u w:val="single"/>
        </w:rPr>
        <w:t>Frais</w:t>
      </w:r>
      <w:r w:rsidRPr="008C085F">
        <w:rPr>
          <w:rFonts w:ascii="Arial" w:eastAsia="Arial" w:hAnsi="Arial"/>
          <w:sz w:val="22"/>
          <w:szCs w:val="22"/>
        </w:rPr>
        <w:t xml:space="preserve"> : </w:t>
      </w:r>
    </w:p>
    <w:p w14:paraId="562C9C69"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Les modalités de prise en charge directe par LA STRUCTURE DE RÉSIDENCE ou de remboursement de L’ARTISTE-AUTEUR, en matière d'achat de matériel nécessaire à l’éventuelle réalisation d’œuvres, d’hébergement, de déplacement, de restauration et de transport des œuvres sont détaillées en ANNEXE 2.</w:t>
      </w:r>
    </w:p>
    <w:p w14:paraId="08794AAE" w14:textId="77777777" w:rsidR="00A3696A" w:rsidRPr="008C085F" w:rsidRDefault="00A3696A" w:rsidP="002E40A1">
      <w:pPr>
        <w:ind w:left="20" w:right="-426" w:hanging="20"/>
        <w:rPr>
          <w:rFonts w:ascii="Arial" w:eastAsia="Times New Roman" w:hAnsi="Arial"/>
          <w:sz w:val="22"/>
          <w:szCs w:val="22"/>
        </w:rPr>
      </w:pPr>
    </w:p>
    <w:p w14:paraId="3032A338"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STRUCTURE DE RÉSIDENCE s’engage à prendre en charge les frais afférents à la présence de l’ARTISTE-AUTEUR dans les limites définies en ANNEXE 2. La prise en charge de toute dépense non prévue dans cette annexe doit faire l’objet d’un accord préalable écrit entre l’ARTISTE-AUTEUR et LA STRUCTURE DE RÉSIDENCE.</w:t>
      </w:r>
    </w:p>
    <w:p w14:paraId="21AC630D" w14:textId="77777777" w:rsidR="00A3696A" w:rsidRPr="008C085F" w:rsidRDefault="00A3696A" w:rsidP="002E40A1">
      <w:pPr>
        <w:ind w:left="20" w:right="-426" w:hanging="20"/>
        <w:rPr>
          <w:rFonts w:ascii="Arial" w:eastAsia="Times New Roman" w:hAnsi="Arial"/>
          <w:sz w:val="22"/>
          <w:szCs w:val="22"/>
        </w:rPr>
      </w:pPr>
    </w:p>
    <w:p w14:paraId="6D60BD0A"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2.2 – Locaux</w:t>
      </w:r>
    </w:p>
    <w:p w14:paraId="3341283D"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Descriptif des locaux mis à disposition (surface, caractère de jouissance exclusive ou partagé, etc.) :</w:t>
      </w:r>
    </w:p>
    <w:p w14:paraId="65B16C86" w14:textId="77777777" w:rsidR="00A3696A" w:rsidRPr="008C085F" w:rsidRDefault="00A3696A" w:rsidP="002E40A1">
      <w:pPr>
        <w:numPr>
          <w:ilvl w:val="0"/>
          <w:numId w:val="3"/>
        </w:numPr>
        <w:tabs>
          <w:tab w:val="left" w:pos="260"/>
        </w:tabs>
        <w:ind w:left="20" w:right="-426" w:hanging="20"/>
        <w:rPr>
          <w:rFonts w:ascii="Arial" w:eastAsia="MS PGothic" w:hAnsi="Arial"/>
          <w:sz w:val="22"/>
          <w:szCs w:val="22"/>
        </w:rPr>
      </w:pPr>
      <w:r w:rsidRPr="008C085F">
        <w:rPr>
          <w:rFonts w:ascii="Arial" w:eastAsia="Arial" w:hAnsi="Arial"/>
          <w:sz w:val="22"/>
          <w:szCs w:val="22"/>
        </w:rPr>
        <w:t xml:space="preserve">lieu de recherche ou d’activité de création : </w:t>
      </w:r>
    </w:p>
    <w:p w14:paraId="629D2BA4" w14:textId="77777777" w:rsidR="00A3696A" w:rsidRPr="008C085F" w:rsidRDefault="00A3696A" w:rsidP="002E40A1">
      <w:pPr>
        <w:numPr>
          <w:ilvl w:val="0"/>
          <w:numId w:val="3"/>
        </w:numPr>
        <w:tabs>
          <w:tab w:val="left" w:pos="260"/>
        </w:tabs>
        <w:ind w:left="20" w:right="-426" w:hanging="20"/>
        <w:rPr>
          <w:rFonts w:ascii="Arial" w:eastAsia="MS PGothic" w:hAnsi="Arial"/>
          <w:sz w:val="22"/>
          <w:szCs w:val="22"/>
        </w:rPr>
      </w:pPr>
      <w:r w:rsidRPr="008C085F">
        <w:rPr>
          <w:rFonts w:ascii="Arial" w:eastAsia="Arial" w:hAnsi="Arial"/>
          <w:sz w:val="22"/>
          <w:szCs w:val="22"/>
        </w:rPr>
        <w:t>lieu d’hébergement :</w:t>
      </w:r>
    </w:p>
    <w:p w14:paraId="42A0200C" w14:textId="77777777" w:rsidR="00A3696A"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Décrire ici le type de logement (hôtel, studio meublé, gîte, chez l'habitant, etc.) : </w:t>
      </w:r>
    </w:p>
    <w:p w14:paraId="13FA54AA" w14:textId="77777777" w:rsidR="008C085F" w:rsidRPr="008C085F" w:rsidRDefault="008C085F" w:rsidP="002E40A1">
      <w:pPr>
        <w:ind w:left="20" w:right="-426" w:hanging="20"/>
        <w:rPr>
          <w:rFonts w:ascii="Arial" w:eastAsia="Arial" w:hAnsi="Arial"/>
          <w:sz w:val="22"/>
          <w:szCs w:val="22"/>
        </w:rPr>
      </w:pPr>
    </w:p>
    <w:p w14:paraId="058EAB3E"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Décrire ici le confort (chambre seule ou partagée, salle de bains privative ou partagée, présence d'une cuisine, présence d'une cuisine partagée ou pas, linge de lit fourni, linge de toilette fourni, présence d'un lave-linge, présence d'une connexion internet, etc.) :</w:t>
      </w:r>
    </w:p>
    <w:p w14:paraId="4D4C26D0" w14:textId="77777777" w:rsidR="00A3696A" w:rsidRPr="008C085F" w:rsidRDefault="00A3696A" w:rsidP="002E40A1">
      <w:pPr>
        <w:ind w:left="20" w:right="-426" w:hanging="20"/>
        <w:rPr>
          <w:rFonts w:ascii="Arial" w:eastAsia="Times New Roman" w:hAnsi="Arial"/>
          <w:sz w:val="22"/>
          <w:szCs w:val="22"/>
        </w:rPr>
      </w:pPr>
    </w:p>
    <w:p w14:paraId="7D79E9BA"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Les locaux mis gracieusement à la disposition de L’ARTISTE-AUTEUR par LA STRUCTURE DE RÉSIDENCE conformément à l’article 1 ci-avant font l’objet d’un état des lieux au début et à la fin de la Résidence en présence de L’ARTISTE-AUTEUR.</w:t>
      </w:r>
    </w:p>
    <w:p w14:paraId="4908818D"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Ces locaux sont dès le début de la résidence librement accessibles à L’ARTISTE-AUTEUR, sous réserve du respect des horaires d’accès qui sont imposés à tous les occupants du lieu.</w:t>
      </w:r>
    </w:p>
    <w:p w14:paraId="665ED729"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ne peut accéder aux locaux de recherche ou d’activité de création en dehors des horaires habituels prévus qu’avec l’accord formel de LA STRUCTURE DE RÉSIDENCE. L'ARTISTE-AUTEUR dispose d’un jeu de clés à restituer à la fin de la Résidence ou des codes d’accès à son espace de recherche ou d’activité de création.</w:t>
      </w:r>
    </w:p>
    <w:p w14:paraId="5F713109"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Si le lieu d’hébergement n’est pas administré par LA STRUCTURE DE RÉSIDENCE, une copie de la réservation de l’hébergement mis à la disposition de L’ARTISTE-AUTEUR est communiquée à ce dernier avant le début de la Résidence d’artiste-auteur.</w:t>
      </w:r>
    </w:p>
    <w:p w14:paraId="14730AC0" w14:textId="77777777" w:rsidR="00A3696A" w:rsidRPr="008C085F" w:rsidRDefault="00A3696A" w:rsidP="002E40A1">
      <w:pPr>
        <w:ind w:left="20" w:right="-426" w:hanging="20"/>
        <w:rPr>
          <w:rFonts w:ascii="Arial" w:eastAsia="Times New Roman" w:hAnsi="Arial"/>
          <w:sz w:val="22"/>
          <w:szCs w:val="22"/>
        </w:rPr>
      </w:pPr>
    </w:p>
    <w:p w14:paraId="1C70317B"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lastRenderedPageBreak/>
        <w:t>2.3 – Personnels, moyens humains</w:t>
      </w:r>
    </w:p>
    <w:p w14:paraId="17270B56"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STRUCTURE DE RÉSIDENCE s’engage à désigner un interlocuteur référent de l’ARTISTE-AUTEUR, affecté au bon déroulement de la résidence.</w:t>
      </w:r>
    </w:p>
    <w:p w14:paraId="4FEA98F0" w14:textId="77777777" w:rsidR="00A3696A" w:rsidRPr="008C085F" w:rsidRDefault="00A3696A" w:rsidP="002E40A1">
      <w:pPr>
        <w:ind w:left="20" w:right="-426" w:hanging="20"/>
        <w:rPr>
          <w:rFonts w:ascii="Arial" w:eastAsia="Times New Roman" w:hAnsi="Arial"/>
          <w:sz w:val="22"/>
          <w:szCs w:val="22"/>
        </w:rPr>
      </w:pPr>
    </w:p>
    <w:p w14:paraId="75FA1FF4"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L'interlocuteur référent de la résidence est le suivant :</w:t>
      </w:r>
    </w:p>
    <w:p w14:paraId="17A8BBA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Nom et prénom:</w:t>
      </w:r>
    </w:p>
    <w:p w14:paraId="3F3360EA"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Numéro de téléphone portable :</w:t>
      </w:r>
    </w:p>
    <w:p w14:paraId="3119BEC9"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Horaires de travail :</w:t>
      </w:r>
    </w:p>
    <w:p w14:paraId="43B8ED53"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Numéro de téléphone d’urgence (hors des horaires de travail) :</w:t>
      </w:r>
    </w:p>
    <w:p w14:paraId="28756DDC" w14:textId="77777777" w:rsidR="00A3696A" w:rsidRPr="008C085F" w:rsidRDefault="00A3696A" w:rsidP="002E40A1">
      <w:pPr>
        <w:ind w:left="20" w:right="-426" w:hanging="20"/>
        <w:rPr>
          <w:rFonts w:ascii="Arial" w:eastAsia="Times New Roman" w:hAnsi="Arial"/>
          <w:sz w:val="22"/>
          <w:szCs w:val="22"/>
        </w:rPr>
      </w:pPr>
    </w:p>
    <w:p w14:paraId="3C044932"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Les savoir-faire de l’équipe de LA STRUCTURE DE RÉSIDENCE mis à la disposition de l’ARTISTE-AUTEUR sont précisés en ANNEXE 3.</w:t>
      </w:r>
    </w:p>
    <w:p w14:paraId="0B78C674" w14:textId="77777777" w:rsidR="00A3696A" w:rsidRPr="008C085F" w:rsidRDefault="00A3696A" w:rsidP="002E40A1">
      <w:pPr>
        <w:ind w:left="20" w:right="-426" w:hanging="20"/>
        <w:rPr>
          <w:rFonts w:ascii="Arial" w:eastAsia="Times New Roman" w:hAnsi="Arial"/>
          <w:sz w:val="22"/>
          <w:szCs w:val="22"/>
        </w:rPr>
      </w:pPr>
    </w:p>
    <w:p w14:paraId="336207F7" w14:textId="77777777" w:rsidR="008C085F" w:rsidRDefault="00A3696A" w:rsidP="002E40A1">
      <w:pPr>
        <w:ind w:left="20" w:right="-426" w:hanging="20"/>
        <w:rPr>
          <w:rFonts w:ascii="Arial" w:eastAsia="Arial" w:hAnsi="Arial"/>
          <w:sz w:val="22"/>
          <w:szCs w:val="22"/>
        </w:rPr>
      </w:pPr>
      <w:r w:rsidRPr="008C085F">
        <w:rPr>
          <w:rFonts w:ascii="Arial" w:eastAsia="Arial" w:hAnsi="Arial"/>
          <w:sz w:val="22"/>
          <w:szCs w:val="22"/>
        </w:rPr>
        <w:t>Assistant- e de l’ARTISTE-AUTEUR : si la démarche artistique de l'ARTISTE-AUTEUR en résidence nécessite la présence d'</w:t>
      </w:r>
      <w:proofErr w:type="spellStart"/>
      <w:r w:rsidRPr="008C085F">
        <w:rPr>
          <w:rFonts w:ascii="Arial" w:eastAsia="Arial" w:hAnsi="Arial"/>
          <w:sz w:val="22"/>
          <w:szCs w:val="22"/>
        </w:rPr>
        <w:t>un-e</w:t>
      </w:r>
      <w:proofErr w:type="spellEnd"/>
      <w:r w:rsidRPr="008C085F">
        <w:rPr>
          <w:rFonts w:ascii="Arial" w:eastAsia="Arial" w:hAnsi="Arial"/>
          <w:sz w:val="22"/>
          <w:szCs w:val="22"/>
        </w:rPr>
        <w:t xml:space="preserve"> assistant- e distinct du personnel mis à disposition par LA STRUCTURE DE RÉSIDENCE, L'ARTISTE AUTEUR s'assure au préalable des moyens dont dispose LA STRUCTURE DE RÉSIDENCE pour l'accueillir. </w:t>
      </w:r>
    </w:p>
    <w:p w14:paraId="52D84E92"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 cas échéant, les conditions d’accueil et de prise en charge des frais afférents à cet assistanat (hébergement, déplacements, rémunération</w:t>
      </w:r>
      <w:proofErr w:type="gramStart"/>
      <w:r w:rsidRPr="008C085F">
        <w:rPr>
          <w:rFonts w:ascii="Arial" w:eastAsia="Arial" w:hAnsi="Arial"/>
          <w:sz w:val="22"/>
          <w:szCs w:val="22"/>
        </w:rPr>
        <w:t>, …)</w:t>
      </w:r>
      <w:proofErr w:type="gramEnd"/>
      <w:r w:rsidRPr="008C085F">
        <w:rPr>
          <w:rFonts w:ascii="Arial" w:eastAsia="Arial" w:hAnsi="Arial"/>
          <w:sz w:val="22"/>
          <w:szCs w:val="22"/>
        </w:rPr>
        <w:t xml:space="preserve"> sont précisés en ANNEXE 2.</w:t>
      </w:r>
    </w:p>
    <w:p w14:paraId="4F4B0796" w14:textId="77777777" w:rsidR="00A3696A" w:rsidRDefault="00A3696A" w:rsidP="002E40A1">
      <w:pPr>
        <w:ind w:left="20" w:right="-426" w:hanging="20"/>
        <w:rPr>
          <w:rFonts w:ascii="Arial" w:eastAsia="Times New Roman" w:hAnsi="Arial"/>
          <w:sz w:val="22"/>
          <w:szCs w:val="22"/>
        </w:rPr>
      </w:pPr>
    </w:p>
    <w:p w14:paraId="0C6EE973" w14:textId="77777777" w:rsidR="008C085F" w:rsidRPr="008C085F" w:rsidRDefault="008C085F" w:rsidP="002E40A1">
      <w:pPr>
        <w:ind w:left="20" w:right="-426" w:hanging="20"/>
        <w:rPr>
          <w:rFonts w:ascii="Arial" w:eastAsia="Times New Roman" w:hAnsi="Arial"/>
          <w:sz w:val="22"/>
          <w:szCs w:val="22"/>
        </w:rPr>
      </w:pPr>
    </w:p>
    <w:p w14:paraId="15FEA018"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2.4 – Matériels, équipements</w:t>
      </w:r>
    </w:p>
    <w:p w14:paraId="64507EDA"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Les parties ont vérifié l'adéquation de l’activité de recherche ou de création de l'ARTISTE AUTEUR avec le matériel disponible dans la structure d'accueil ou apporté par l'artiste. LA STRUCTURE DE RÉSIDENCE s’engage à mettre à la disposition de L’ARTISTE-AUTEUR les moyens matériels et équipements définis en ANNEXE 4. La mise à disposition de tout autre matériel devra faire l’objet d’un accord entre les parties.</w:t>
      </w:r>
    </w:p>
    <w:p w14:paraId="7F1F4BA1" w14:textId="77777777" w:rsidR="00A3696A" w:rsidRPr="008C085F" w:rsidRDefault="00A3696A" w:rsidP="002E40A1">
      <w:pPr>
        <w:ind w:left="20" w:right="-426" w:hanging="20"/>
        <w:rPr>
          <w:rFonts w:ascii="Arial" w:eastAsia="Times New Roman" w:hAnsi="Arial"/>
          <w:sz w:val="22"/>
          <w:szCs w:val="22"/>
        </w:rPr>
      </w:pPr>
    </w:p>
    <w:p w14:paraId="6EA568E7" w14:textId="77777777" w:rsidR="00A3696A" w:rsidRPr="008C085F" w:rsidRDefault="00A3696A" w:rsidP="002E40A1">
      <w:pPr>
        <w:ind w:left="20" w:right="-426" w:hanging="20"/>
        <w:rPr>
          <w:rFonts w:ascii="Arial" w:eastAsia="Times New Roman" w:hAnsi="Arial"/>
          <w:sz w:val="22"/>
          <w:szCs w:val="22"/>
        </w:rPr>
      </w:pPr>
    </w:p>
    <w:p w14:paraId="5AB66B37"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3 – OBLIGATIONS DE L’ARTISTE-AUTEUR</w:t>
      </w:r>
    </w:p>
    <w:p w14:paraId="233BFC37" w14:textId="77777777" w:rsidR="00A3696A" w:rsidRPr="008C085F" w:rsidRDefault="00A3696A" w:rsidP="002E40A1">
      <w:pPr>
        <w:ind w:left="20" w:right="-426" w:hanging="20"/>
        <w:rPr>
          <w:rFonts w:ascii="Arial" w:eastAsia="Times New Roman" w:hAnsi="Arial"/>
          <w:sz w:val="22"/>
          <w:szCs w:val="22"/>
        </w:rPr>
      </w:pPr>
    </w:p>
    <w:p w14:paraId="4F479EA6"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3.1 - Présence effective</w:t>
      </w:r>
    </w:p>
    <w:p w14:paraId="099E29E3"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En aucun cas L’ARTISTE-AUTEUR ne peut se faire remplacer pendant la Résidence, sauf accord préalable écrit de LA STRUCTURE DE RÉSIDENCE.</w:t>
      </w:r>
    </w:p>
    <w:p w14:paraId="13B9AC4E" w14:textId="77777777" w:rsidR="00A3696A" w:rsidRPr="008C085F" w:rsidRDefault="00A3696A" w:rsidP="002E40A1">
      <w:pPr>
        <w:ind w:left="20" w:right="-426" w:hanging="20"/>
        <w:rPr>
          <w:rFonts w:ascii="Arial" w:eastAsia="Times New Roman" w:hAnsi="Arial"/>
          <w:sz w:val="22"/>
          <w:szCs w:val="22"/>
        </w:rPr>
      </w:pPr>
    </w:p>
    <w:p w14:paraId="5513E0B6"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Par ailleurs, L’ARTISTE-AUTEUR s’engage à assurer une présence effective sur le lieu de la Résidence, selon les modalités décrites à l'article 1.</w:t>
      </w:r>
    </w:p>
    <w:p w14:paraId="76A07EAE" w14:textId="77777777" w:rsidR="00A3696A" w:rsidRPr="008C085F" w:rsidRDefault="00A3696A" w:rsidP="002E40A1">
      <w:pPr>
        <w:ind w:left="20" w:right="-426" w:hanging="20"/>
        <w:rPr>
          <w:rFonts w:ascii="Arial" w:eastAsia="Times New Roman" w:hAnsi="Arial"/>
          <w:sz w:val="22"/>
          <w:szCs w:val="22"/>
        </w:rPr>
      </w:pPr>
    </w:p>
    <w:p w14:paraId="0628CDE1"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Toute modification de date ou de durée doit faire l'objet d'une concertation entre L'ARTISTE-AUTEUR et LA STRUCTURE DE RÉSIDENCE et fera l'objet d'un avenant au présent contrat.</w:t>
      </w:r>
    </w:p>
    <w:p w14:paraId="666EDD2B" w14:textId="77777777" w:rsidR="00A3696A" w:rsidRPr="008C085F" w:rsidRDefault="00A3696A" w:rsidP="002E40A1">
      <w:pPr>
        <w:ind w:left="20" w:right="-426" w:hanging="20"/>
        <w:rPr>
          <w:rFonts w:ascii="Arial" w:eastAsia="Times New Roman" w:hAnsi="Arial"/>
          <w:sz w:val="22"/>
          <w:szCs w:val="22"/>
        </w:rPr>
      </w:pPr>
    </w:p>
    <w:p w14:paraId="4627AFCF"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3.2 – Locaux</w:t>
      </w:r>
    </w:p>
    <w:p w14:paraId="7B90755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s’engage à user paisiblement des locaux mis à sa disposition en les conservant en bon état et à signaler tout dysfonctionnement observé.</w:t>
      </w:r>
    </w:p>
    <w:p w14:paraId="6FF2359D" w14:textId="77777777" w:rsidR="00A3696A" w:rsidRPr="008C085F" w:rsidRDefault="00A3696A" w:rsidP="002E40A1">
      <w:pPr>
        <w:ind w:left="20" w:right="-426" w:hanging="20"/>
        <w:rPr>
          <w:rFonts w:ascii="Arial" w:eastAsia="Times New Roman" w:hAnsi="Arial"/>
          <w:sz w:val="22"/>
          <w:szCs w:val="22"/>
        </w:rPr>
      </w:pPr>
    </w:p>
    <w:p w14:paraId="39FFAC11"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3.3 - Matériels mis à la disposition de L’ARTISTE-AUTEUR</w:t>
      </w:r>
    </w:p>
    <w:p w14:paraId="49136A71" w14:textId="0AE8B7AC"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s’engage à prendre soin des matériels et équipements listés en ANNEXE 4 qui lui sont prêtés, ainsi qu’à n’effectuer aucune modification ou</w:t>
      </w:r>
      <w:r w:rsidR="00F26E26">
        <w:rPr>
          <w:rFonts w:ascii="Arial" w:eastAsia="Arial" w:hAnsi="Arial"/>
          <w:sz w:val="22"/>
          <w:szCs w:val="22"/>
        </w:rPr>
        <w:t xml:space="preserve"> </w:t>
      </w:r>
      <w:r w:rsidRPr="008C085F">
        <w:rPr>
          <w:rFonts w:ascii="Arial" w:eastAsia="Arial" w:hAnsi="Arial"/>
          <w:sz w:val="22"/>
          <w:szCs w:val="22"/>
        </w:rPr>
        <w:t>réparation  de  ces  matériels  sans  accord  préalable  de  LA  STRUCTURE  DE</w:t>
      </w:r>
      <w:r w:rsidR="00F26E26">
        <w:rPr>
          <w:rFonts w:ascii="Arial" w:eastAsia="Arial" w:hAnsi="Arial"/>
          <w:sz w:val="22"/>
          <w:szCs w:val="22"/>
        </w:rPr>
        <w:t xml:space="preserve"> </w:t>
      </w:r>
      <w:r w:rsidRPr="008C085F">
        <w:rPr>
          <w:rFonts w:ascii="Arial" w:eastAsia="Arial" w:hAnsi="Arial"/>
          <w:sz w:val="22"/>
          <w:szCs w:val="22"/>
        </w:rPr>
        <w:t>RÉSIDENCE.</w:t>
      </w:r>
    </w:p>
    <w:p w14:paraId="2D19B407" w14:textId="77777777" w:rsidR="002E40A1" w:rsidRDefault="002E40A1" w:rsidP="002E40A1">
      <w:pPr>
        <w:ind w:left="20" w:right="-426" w:hanging="20"/>
        <w:rPr>
          <w:rFonts w:ascii="Arial" w:eastAsia="Arial" w:hAnsi="Arial"/>
          <w:sz w:val="22"/>
          <w:szCs w:val="22"/>
        </w:rPr>
      </w:pPr>
    </w:p>
    <w:p w14:paraId="4E1C2F08"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lastRenderedPageBreak/>
        <w:t>L’état du matériel et des équipements sera vérifié en début et en fin de Résidence par LA STRUCTURE DE RÉSIDENCE. L’ARTISTE-AUTEUR s’engage à signaler toute casse survenue ou dysfonctionnement observé pendant la résidence.</w:t>
      </w:r>
    </w:p>
    <w:p w14:paraId="2A45327B" w14:textId="77777777" w:rsidR="00A3696A" w:rsidRPr="008C085F" w:rsidRDefault="00A3696A" w:rsidP="002E40A1">
      <w:pPr>
        <w:ind w:left="20" w:right="-426" w:hanging="20"/>
        <w:rPr>
          <w:rFonts w:ascii="Arial" w:eastAsia="Times New Roman" w:hAnsi="Arial"/>
          <w:sz w:val="22"/>
          <w:szCs w:val="22"/>
        </w:rPr>
      </w:pPr>
    </w:p>
    <w:p w14:paraId="3BAE53BA"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3.4 - Rencontre(s) avec les publics</w:t>
      </w:r>
    </w:p>
    <w:p w14:paraId="29CEE582"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accepte de participer à des rencontres avec les publics, tel que prévu à l’article 1.</w:t>
      </w:r>
    </w:p>
    <w:p w14:paraId="01476507" w14:textId="77777777" w:rsidR="00A3696A" w:rsidRPr="008C085F" w:rsidRDefault="00A3696A" w:rsidP="002E40A1">
      <w:pPr>
        <w:ind w:left="20" w:right="-426" w:hanging="20"/>
        <w:rPr>
          <w:rFonts w:ascii="Arial" w:eastAsia="Times New Roman" w:hAnsi="Arial"/>
          <w:sz w:val="22"/>
          <w:szCs w:val="22"/>
        </w:rPr>
      </w:pPr>
    </w:p>
    <w:p w14:paraId="2AFB64E2" w14:textId="77777777" w:rsidR="00A3696A" w:rsidRPr="008C085F" w:rsidRDefault="00A3696A" w:rsidP="002E40A1">
      <w:pPr>
        <w:ind w:left="20" w:right="-426" w:hanging="20"/>
        <w:rPr>
          <w:rFonts w:ascii="Arial" w:eastAsia="Arial" w:hAnsi="Arial"/>
          <w:b/>
          <w:sz w:val="22"/>
          <w:szCs w:val="22"/>
        </w:rPr>
      </w:pPr>
      <w:r w:rsidRPr="008C085F">
        <w:rPr>
          <w:rFonts w:ascii="Arial" w:eastAsia="Arial" w:hAnsi="Arial"/>
          <w:b/>
          <w:sz w:val="22"/>
          <w:szCs w:val="22"/>
        </w:rPr>
        <w:t>3.5 - Devenir des œuvres éventuellement créées en résidence</w:t>
      </w:r>
    </w:p>
    <w:p w14:paraId="0959F372"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devra libérer l'espace de recherche ou d’activité de création en fin de résidence.</w:t>
      </w:r>
    </w:p>
    <w:p w14:paraId="5ADD0403"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Il organisera, le cas échéant, le démontage et le retour des œuvres créées pendant la résidence selon les modalités prévues avec LA STRUCTURE DE RÉSIDENCE en ANNEXE 2.</w:t>
      </w:r>
    </w:p>
    <w:p w14:paraId="6BEFD3FF" w14:textId="77777777" w:rsidR="00A3696A" w:rsidRPr="008C085F" w:rsidRDefault="00A3696A" w:rsidP="002E40A1">
      <w:pPr>
        <w:ind w:left="20" w:right="-426" w:hanging="20"/>
        <w:rPr>
          <w:rFonts w:ascii="Arial" w:eastAsia="Times New Roman" w:hAnsi="Arial"/>
          <w:sz w:val="22"/>
          <w:szCs w:val="22"/>
        </w:rPr>
      </w:pPr>
    </w:p>
    <w:p w14:paraId="6AA4CB2E" w14:textId="77777777" w:rsidR="00A3696A" w:rsidRPr="008C085F" w:rsidRDefault="00A3696A" w:rsidP="002E40A1">
      <w:pPr>
        <w:ind w:left="20" w:right="-426" w:hanging="20"/>
        <w:rPr>
          <w:rFonts w:ascii="Arial" w:eastAsia="Times New Roman" w:hAnsi="Arial"/>
          <w:sz w:val="22"/>
          <w:szCs w:val="22"/>
        </w:rPr>
      </w:pPr>
    </w:p>
    <w:p w14:paraId="4F139321"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4 – ASSURANCES</w:t>
      </w:r>
    </w:p>
    <w:p w14:paraId="3D0036A6" w14:textId="77777777" w:rsidR="00A3696A" w:rsidRPr="008C085F" w:rsidRDefault="00A3696A" w:rsidP="002E40A1">
      <w:pPr>
        <w:ind w:left="20" w:right="-426" w:hanging="20"/>
        <w:rPr>
          <w:rFonts w:ascii="Arial" w:eastAsia="Times New Roman" w:hAnsi="Arial"/>
          <w:sz w:val="22"/>
          <w:szCs w:val="22"/>
        </w:rPr>
      </w:pPr>
    </w:p>
    <w:p w14:paraId="4C3D5A17" w14:textId="77777777" w:rsidR="008C085F" w:rsidRDefault="00A3696A" w:rsidP="002E40A1">
      <w:pPr>
        <w:ind w:left="20" w:right="-426" w:hanging="20"/>
        <w:rPr>
          <w:rFonts w:ascii="Arial" w:eastAsia="Arial" w:hAnsi="Arial"/>
          <w:sz w:val="22"/>
          <w:szCs w:val="22"/>
        </w:rPr>
      </w:pPr>
      <w:r w:rsidRPr="008C085F">
        <w:rPr>
          <w:rFonts w:ascii="Arial" w:eastAsia="Arial" w:hAnsi="Arial"/>
          <w:sz w:val="22"/>
          <w:szCs w:val="22"/>
        </w:rPr>
        <w:t xml:space="preserve">LA STRUCTURE DE RÉSIDENCE déclare, avoir assuré ses locaux, son matériel et son personnel. Elle a contracté une assurance en garantie tous dommages clou à clou et au titre de la responsabilité civile par contrat souscrit auprès de la compagnie </w:t>
      </w:r>
      <w:r w:rsidR="008C085F">
        <w:rPr>
          <w:rFonts w:ascii="Arial" w:eastAsia="Arial" w:hAnsi="Arial"/>
          <w:sz w:val="22"/>
          <w:szCs w:val="22"/>
        </w:rPr>
        <w:tab/>
      </w:r>
      <w:r w:rsidR="008C085F">
        <w:rPr>
          <w:rFonts w:ascii="Arial" w:eastAsia="Arial" w:hAnsi="Arial"/>
          <w:sz w:val="22"/>
          <w:szCs w:val="22"/>
        </w:rPr>
        <w:tab/>
      </w:r>
      <w:r w:rsidR="008C085F">
        <w:rPr>
          <w:rFonts w:ascii="Arial" w:eastAsia="Arial" w:hAnsi="Arial"/>
          <w:sz w:val="22"/>
          <w:szCs w:val="22"/>
        </w:rPr>
        <w:tab/>
      </w:r>
      <w:r w:rsidR="008C085F">
        <w:rPr>
          <w:rFonts w:ascii="Arial" w:eastAsia="Arial" w:hAnsi="Arial"/>
          <w:sz w:val="22"/>
          <w:szCs w:val="22"/>
        </w:rPr>
        <w:tab/>
        <w:t xml:space="preserve">, </w:t>
      </w:r>
    </w:p>
    <w:p w14:paraId="68B611C0" w14:textId="77777777" w:rsidR="00A3696A" w:rsidRPr="008C085F" w:rsidRDefault="00A3696A" w:rsidP="002E40A1">
      <w:pPr>
        <w:ind w:left="20" w:right="-426" w:hanging="20"/>
        <w:rPr>
          <w:rFonts w:ascii="Arial" w:eastAsia="Arial" w:hAnsi="Arial"/>
          <w:sz w:val="22"/>
          <w:szCs w:val="22"/>
        </w:rPr>
      </w:pPr>
      <w:proofErr w:type="gramStart"/>
      <w:r w:rsidRPr="008C085F">
        <w:rPr>
          <w:rFonts w:ascii="Arial" w:eastAsia="Arial" w:hAnsi="Arial"/>
          <w:sz w:val="22"/>
          <w:szCs w:val="22"/>
        </w:rPr>
        <w:t>sous</w:t>
      </w:r>
      <w:proofErr w:type="gramEnd"/>
      <w:r w:rsidRPr="008C085F">
        <w:rPr>
          <w:rFonts w:ascii="Arial" w:eastAsia="Arial" w:hAnsi="Arial"/>
          <w:sz w:val="22"/>
          <w:szCs w:val="22"/>
        </w:rPr>
        <w:t xml:space="preserve"> le n° </w:t>
      </w:r>
      <w:r w:rsidR="008C085F">
        <w:rPr>
          <w:rFonts w:ascii="Arial" w:eastAsia="Arial" w:hAnsi="Arial"/>
          <w:sz w:val="22"/>
          <w:szCs w:val="22"/>
        </w:rPr>
        <w:tab/>
      </w:r>
      <w:r w:rsidR="008C085F">
        <w:rPr>
          <w:rFonts w:ascii="Arial" w:eastAsia="Arial" w:hAnsi="Arial"/>
          <w:sz w:val="22"/>
          <w:szCs w:val="22"/>
        </w:rPr>
        <w:tab/>
      </w:r>
      <w:r w:rsidR="008C085F">
        <w:rPr>
          <w:rFonts w:ascii="Arial" w:eastAsia="Arial" w:hAnsi="Arial"/>
          <w:sz w:val="22"/>
          <w:szCs w:val="22"/>
        </w:rPr>
        <w:tab/>
      </w:r>
    </w:p>
    <w:p w14:paraId="2BD3D415" w14:textId="77777777" w:rsidR="00A3696A" w:rsidRPr="008C085F" w:rsidRDefault="00A3696A" w:rsidP="002E40A1">
      <w:pPr>
        <w:ind w:left="20" w:right="-426" w:hanging="20"/>
        <w:rPr>
          <w:rFonts w:ascii="Arial" w:eastAsia="Times New Roman" w:hAnsi="Arial"/>
          <w:sz w:val="22"/>
          <w:szCs w:val="22"/>
        </w:rPr>
      </w:pPr>
    </w:p>
    <w:p w14:paraId="787C0197"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fournira au plus tard à son arrivée en résidence une attestation d'assurance au titre de sa responsabilité civile.</w:t>
      </w:r>
    </w:p>
    <w:p w14:paraId="48560780" w14:textId="77777777" w:rsidR="00A3696A" w:rsidRPr="008C085F" w:rsidRDefault="00A3696A" w:rsidP="002E40A1">
      <w:pPr>
        <w:ind w:left="20" w:right="-426" w:hanging="20"/>
        <w:rPr>
          <w:rFonts w:ascii="Arial" w:eastAsia="Times New Roman" w:hAnsi="Arial"/>
          <w:sz w:val="22"/>
          <w:szCs w:val="22"/>
        </w:rPr>
      </w:pPr>
    </w:p>
    <w:p w14:paraId="276A86E7"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est responsable de ses effets personnels.</w:t>
      </w:r>
    </w:p>
    <w:p w14:paraId="3CC617BF" w14:textId="77777777" w:rsidR="00A3696A" w:rsidRPr="008C085F" w:rsidRDefault="00A3696A" w:rsidP="002E40A1">
      <w:pPr>
        <w:ind w:left="20" w:right="-426" w:hanging="20"/>
        <w:rPr>
          <w:rFonts w:ascii="Arial" w:eastAsia="Times New Roman" w:hAnsi="Arial"/>
          <w:sz w:val="22"/>
          <w:szCs w:val="22"/>
        </w:rPr>
      </w:pPr>
    </w:p>
    <w:p w14:paraId="1689CD56" w14:textId="1CDAF171"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fournit, le cas échéant, à LA STRUCTURE DE RÉSIDENCE le descriptif et la valeur du matériel lui appartenant apporté pour son activité de création, de recherche ou d’expérimentation pendant la résidence. LA STRUCTURE DE RÉSIDENCE ne pourra assurer ce matériel que si l’inventaire lui est parvenu au plus tard 15 jours avant le début de la résidence. Si elle existe, la liste détaillée du matériel apporté par L’ARTISTE-AUTEUR et sa valeur est en ANNEXE 5.</w:t>
      </w:r>
    </w:p>
    <w:p w14:paraId="3F9712A4" w14:textId="77777777" w:rsidR="00A3696A" w:rsidRPr="008C085F" w:rsidRDefault="00A3696A" w:rsidP="002E40A1">
      <w:pPr>
        <w:ind w:left="20" w:right="-426" w:hanging="20"/>
        <w:rPr>
          <w:rFonts w:ascii="Arial" w:eastAsia="Times New Roman" w:hAnsi="Arial"/>
          <w:sz w:val="22"/>
          <w:szCs w:val="22"/>
        </w:rPr>
      </w:pPr>
    </w:p>
    <w:p w14:paraId="21B2F279"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L’ARTISTE-AUTEUR fournit, le cas échéant, à LA STRUCTURE DE RÉSIDENCE le descriptif et la valeur des œuvres créées pendant la résidence afin qu’elles soient assurées par LA STRUCTURE DE RÉSIDENCE jusqu'à la fin de la résidence. LA STRUCTURE DE RÉSIDENCE ne pourra assurer les œuvres non déclarées par L’ARTISTE-AUTEUR. Chaque déclaration de valeur d’œuvre fournie par L’ARTISTE-AUTEUR est indexée au présent contrat.</w:t>
      </w:r>
    </w:p>
    <w:p w14:paraId="690CDE14" w14:textId="77777777" w:rsidR="00A3696A" w:rsidRPr="008C085F" w:rsidRDefault="00A3696A" w:rsidP="002E40A1">
      <w:pPr>
        <w:ind w:left="20" w:right="-426" w:hanging="20"/>
        <w:rPr>
          <w:rFonts w:ascii="Arial" w:eastAsia="Times New Roman" w:hAnsi="Arial"/>
          <w:sz w:val="22"/>
          <w:szCs w:val="22"/>
        </w:rPr>
      </w:pPr>
    </w:p>
    <w:p w14:paraId="2DB0821A" w14:textId="77777777" w:rsidR="00A3696A" w:rsidRPr="008C085F" w:rsidRDefault="00A3696A" w:rsidP="002E40A1">
      <w:pPr>
        <w:ind w:left="20" w:right="-426" w:hanging="20"/>
        <w:rPr>
          <w:rFonts w:ascii="Arial" w:eastAsia="Times New Roman" w:hAnsi="Arial"/>
          <w:sz w:val="22"/>
          <w:szCs w:val="22"/>
        </w:rPr>
      </w:pPr>
    </w:p>
    <w:p w14:paraId="677BFB4E"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5 - SÉCURITÉ</w:t>
      </w:r>
    </w:p>
    <w:p w14:paraId="1A64D3B4" w14:textId="77777777" w:rsidR="00A3696A" w:rsidRPr="008C085F" w:rsidRDefault="00A3696A" w:rsidP="002E40A1">
      <w:pPr>
        <w:ind w:left="20" w:right="-426" w:hanging="20"/>
        <w:rPr>
          <w:rFonts w:ascii="Arial" w:eastAsia="Times New Roman" w:hAnsi="Arial"/>
          <w:sz w:val="22"/>
          <w:szCs w:val="22"/>
        </w:rPr>
      </w:pPr>
    </w:p>
    <w:p w14:paraId="291A573D"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STRUCTURE DE RÉSIDENCE s’engage à communiquer à L’ARTISTE-AUTEUR, dès son arrivée, des consignes de sécurité qui devront être strictement respectées par lui.</w:t>
      </w:r>
    </w:p>
    <w:p w14:paraId="7291977F"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STRUCTURE DE RÉSIDENCE s’engage à mettre à la disposition de L’ARTISTE-AUTEUR des matériels et équipements répondant aux normes d’hygiène et de sécurité en vigueur.</w:t>
      </w:r>
    </w:p>
    <w:p w14:paraId="566DE942" w14:textId="77777777" w:rsidR="00A3696A" w:rsidRPr="008C085F" w:rsidRDefault="00A3696A" w:rsidP="002E40A1">
      <w:pPr>
        <w:ind w:left="20" w:right="-426" w:hanging="20"/>
        <w:rPr>
          <w:rFonts w:ascii="Arial" w:eastAsia="Times New Roman" w:hAnsi="Arial"/>
          <w:sz w:val="22"/>
          <w:szCs w:val="22"/>
        </w:rPr>
      </w:pPr>
    </w:p>
    <w:p w14:paraId="519A6836" w14:textId="77777777" w:rsidR="00A3696A" w:rsidRPr="008C085F" w:rsidRDefault="00A3696A" w:rsidP="002E40A1">
      <w:pPr>
        <w:ind w:left="20" w:right="-426" w:hanging="20"/>
        <w:rPr>
          <w:rFonts w:ascii="Arial" w:eastAsia="Times New Roman" w:hAnsi="Arial"/>
          <w:sz w:val="22"/>
          <w:szCs w:val="22"/>
        </w:rPr>
      </w:pPr>
    </w:p>
    <w:p w14:paraId="2B9CB44A" w14:textId="77777777" w:rsidR="002E40A1" w:rsidRDefault="002E40A1" w:rsidP="002E40A1">
      <w:pPr>
        <w:ind w:left="20" w:right="-426" w:hanging="20"/>
        <w:rPr>
          <w:rFonts w:ascii="Arial" w:eastAsia="Arial" w:hAnsi="Arial"/>
          <w:b/>
          <w:sz w:val="24"/>
          <w:szCs w:val="24"/>
          <w:u w:val="single"/>
        </w:rPr>
      </w:pPr>
    </w:p>
    <w:p w14:paraId="35BD381A" w14:textId="0581F6E7" w:rsidR="00A3696A" w:rsidRPr="008C085F" w:rsidRDefault="00A3696A" w:rsidP="002E40A1">
      <w:pPr>
        <w:ind w:left="20" w:right="-426" w:hanging="20"/>
        <w:rPr>
          <w:rFonts w:ascii="Arial" w:eastAsia="Arial" w:hAnsi="Arial"/>
          <w:sz w:val="24"/>
          <w:szCs w:val="24"/>
          <w:vertAlign w:val="superscript"/>
        </w:rPr>
      </w:pPr>
      <w:r w:rsidRPr="008C085F">
        <w:rPr>
          <w:rFonts w:ascii="Arial" w:eastAsia="Arial" w:hAnsi="Arial"/>
          <w:b/>
          <w:sz w:val="24"/>
          <w:szCs w:val="24"/>
          <w:u w:val="single"/>
        </w:rPr>
        <w:lastRenderedPageBreak/>
        <w:t>ARTICLE 6 - RESILIATION DE PLEIN DROIT</w:t>
      </w:r>
      <w:bookmarkStart w:id="1" w:name="_GoBack"/>
      <w:r w:rsidRPr="005537A6">
        <w:rPr>
          <w:rFonts w:ascii="Arial" w:eastAsia="Arial" w:hAnsi="Arial"/>
          <w:sz w:val="24"/>
          <w:szCs w:val="24"/>
        </w:rPr>
        <w:t xml:space="preserve"> </w:t>
      </w:r>
      <w:bookmarkEnd w:id="1"/>
      <w:r w:rsidRPr="00F26E26">
        <w:rPr>
          <w:rFonts w:ascii="Arial" w:hAnsi="Arial"/>
          <w:b/>
          <w:color w:val="0000FF"/>
          <w:sz w:val="24"/>
          <w:szCs w:val="24"/>
          <w:vertAlign w:val="superscript"/>
        </w:rPr>
        <w:fldChar w:fldCharType="begin"/>
      </w:r>
      <w:r w:rsidR="00F26E26" w:rsidRPr="00F26E26">
        <w:rPr>
          <w:rFonts w:ascii="Arial" w:hAnsi="Arial"/>
          <w:b/>
          <w:color w:val="0000FF"/>
          <w:sz w:val="24"/>
          <w:szCs w:val="24"/>
          <w:vertAlign w:val="superscript"/>
        </w:rPr>
        <w:instrText>HYPERLINK  \l "page9"</w:instrText>
      </w:r>
      <w:r w:rsidR="00F26E26" w:rsidRPr="00F26E26">
        <w:rPr>
          <w:rFonts w:ascii="Arial" w:hAnsi="Arial"/>
          <w:b/>
          <w:color w:val="0000FF"/>
          <w:sz w:val="24"/>
          <w:szCs w:val="24"/>
          <w:vertAlign w:val="superscript"/>
        </w:rPr>
      </w:r>
      <w:r w:rsidRPr="00F26E26">
        <w:rPr>
          <w:rFonts w:ascii="Arial" w:hAnsi="Arial"/>
          <w:b/>
          <w:color w:val="0000FF"/>
          <w:sz w:val="24"/>
          <w:szCs w:val="24"/>
          <w:vertAlign w:val="superscript"/>
        </w:rPr>
        <w:fldChar w:fldCharType="separate"/>
      </w:r>
      <w:r w:rsidRPr="00F26E26">
        <w:rPr>
          <w:rFonts w:ascii="Arial" w:eastAsia="Arial" w:hAnsi="Arial"/>
          <w:b/>
          <w:color w:val="0000FF"/>
          <w:sz w:val="24"/>
          <w:szCs w:val="24"/>
          <w:vertAlign w:val="superscript"/>
        </w:rPr>
        <w:t>15</w:t>
      </w:r>
      <w:r w:rsidRPr="00F26E26">
        <w:rPr>
          <w:rFonts w:ascii="Arial" w:eastAsia="Arial" w:hAnsi="Arial"/>
          <w:b/>
          <w:color w:val="0000FF"/>
          <w:sz w:val="24"/>
          <w:szCs w:val="24"/>
          <w:vertAlign w:val="superscript"/>
        </w:rPr>
        <w:fldChar w:fldCharType="end"/>
      </w:r>
    </w:p>
    <w:p w14:paraId="371E0048" w14:textId="77777777" w:rsidR="00A3696A" w:rsidRPr="008C085F" w:rsidRDefault="00A3696A" w:rsidP="002E40A1">
      <w:pPr>
        <w:ind w:left="20" w:right="-426" w:hanging="20"/>
        <w:rPr>
          <w:rFonts w:ascii="Arial" w:eastAsia="Times New Roman" w:hAnsi="Arial"/>
          <w:sz w:val="22"/>
          <w:szCs w:val="22"/>
        </w:rPr>
      </w:pPr>
      <w:r w:rsidRPr="008C085F">
        <w:rPr>
          <w:rFonts w:ascii="Arial" w:eastAsia="Arial" w:hAnsi="Arial"/>
          <w:noProof/>
          <w:sz w:val="22"/>
          <w:szCs w:val="22"/>
          <w:vertAlign w:val="superscript"/>
        </w:rPr>
        <w:drawing>
          <wp:anchor distT="0" distB="0" distL="114300" distR="114300" simplePos="0" relativeHeight="251661312" behindDoc="1" locked="0" layoutInCell="0" allowOverlap="1" wp14:anchorId="54558B40" wp14:editId="70CBFF5F">
            <wp:simplePos x="0" y="0"/>
            <wp:positionH relativeFrom="column">
              <wp:posOffset>3136900</wp:posOffset>
            </wp:positionH>
            <wp:positionV relativeFrom="paragraph">
              <wp:posOffset>-40640</wp:posOffset>
            </wp:positionV>
            <wp:extent cx="41910" cy="889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 cy="8890"/>
                    </a:xfrm>
                    <a:prstGeom prst="rect">
                      <a:avLst/>
                    </a:prstGeom>
                    <a:noFill/>
                  </pic:spPr>
                </pic:pic>
              </a:graphicData>
            </a:graphic>
            <wp14:sizeRelH relativeFrom="page">
              <wp14:pctWidth>0</wp14:pctWidth>
            </wp14:sizeRelH>
            <wp14:sizeRelV relativeFrom="page">
              <wp14:pctHeight>0</wp14:pctHeight>
            </wp14:sizeRelV>
          </wp:anchor>
        </w:drawing>
      </w:r>
    </w:p>
    <w:p w14:paraId="14FDA4E6"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En cas de violation du présent contrat, par l’une des parties, l’autre partie la mettra en demeure, par voie de lettre recommandée avec demande d’accusé de réception, d’exécuter tout ou partie de ses obligations contractuelles. Si cette lettre de mise en demeure n’est pas suivie d’un effet pleinement satisfaisant dans un délai maximum de 15 jours à compter du jour de sa première présentation par La Poste, le présent contrat est résilié de plein de droit et sans sommation ni décision de justice.</w:t>
      </w:r>
    </w:p>
    <w:p w14:paraId="61ABBDC1" w14:textId="77777777" w:rsidR="00A3696A" w:rsidRPr="008C085F" w:rsidRDefault="00A3696A" w:rsidP="002E40A1">
      <w:pPr>
        <w:ind w:left="20" w:right="-426" w:hanging="20"/>
        <w:rPr>
          <w:rFonts w:ascii="Arial" w:eastAsia="Times New Roman" w:hAnsi="Arial"/>
          <w:sz w:val="22"/>
          <w:szCs w:val="22"/>
        </w:rPr>
      </w:pPr>
    </w:p>
    <w:p w14:paraId="149B89C8" w14:textId="77777777" w:rsidR="00A3696A" w:rsidRPr="008C085F" w:rsidRDefault="00A3696A" w:rsidP="002E40A1">
      <w:pPr>
        <w:ind w:left="20" w:right="-426" w:hanging="20"/>
        <w:rPr>
          <w:rFonts w:ascii="Arial" w:eastAsia="Times New Roman" w:hAnsi="Arial"/>
          <w:sz w:val="22"/>
          <w:szCs w:val="22"/>
        </w:rPr>
      </w:pPr>
    </w:p>
    <w:p w14:paraId="2E016A04"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7 – CAS DE FORCE MAJEURE</w:t>
      </w:r>
    </w:p>
    <w:p w14:paraId="074CE350" w14:textId="77777777" w:rsidR="00A3696A" w:rsidRPr="008C085F" w:rsidRDefault="00A3696A" w:rsidP="002E40A1">
      <w:pPr>
        <w:ind w:left="20" w:right="-426" w:hanging="20"/>
        <w:rPr>
          <w:rFonts w:ascii="Arial" w:eastAsia="Times New Roman" w:hAnsi="Arial"/>
          <w:sz w:val="22"/>
          <w:szCs w:val="22"/>
        </w:rPr>
      </w:pPr>
    </w:p>
    <w:p w14:paraId="2BB92EF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responsabilité de chacune des Parties ne pourra être recherchée si l'exécution du Contrat est retardée ou empêchée en raison d'un cas de force majeure.</w:t>
      </w:r>
    </w:p>
    <w:p w14:paraId="7A4B3E00" w14:textId="77777777" w:rsidR="00A3696A" w:rsidRPr="008C085F" w:rsidRDefault="00A3696A" w:rsidP="002E40A1">
      <w:pPr>
        <w:ind w:left="20" w:right="-426" w:hanging="20"/>
        <w:rPr>
          <w:rFonts w:ascii="Arial" w:eastAsia="Times New Roman" w:hAnsi="Arial"/>
          <w:sz w:val="22"/>
          <w:szCs w:val="22"/>
        </w:rPr>
      </w:pPr>
    </w:p>
    <w:p w14:paraId="33966D67"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La force majeure s'entend de tout événement extérieur aux Parties, présentant un caractère à la fois imprévisible et insurmontable, qui empêche l’une ou l’autre des Parties d'exécuter une obligation essentielle mises par le Contrat à sa charge.</w:t>
      </w:r>
    </w:p>
    <w:p w14:paraId="2CEFD55F" w14:textId="77777777" w:rsidR="00A3696A" w:rsidRPr="008C085F" w:rsidRDefault="00A3696A" w:rsidP="002E40A1">
      <w:pPr>
        <w:ind w:left="20" w:right="-426" w:hanging="20"/>
        <w:rPr>
          <w:rFonts w:ascii="Arial" w:eastAsia="Times New Roman" w:hAnsi="Arial"/>
          <w:sz w:val="22"/>
          <w:szCs w:val="22"/>
        </w:rPr>
      </w:pPr>
    </w:p>
    <w:p w14:paraId="07D965E5"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Dans tous les cas, la Partie empêchée devra faire tout ce qui est en son pouvoir pour limiter la durée et les effets de la force majeure. En cas de prolongation de l'événement au-delà d'une période de quinze jours, le Contrat pourra être renégocié de bonne foi.</w:t>
      </w:r>
    </w:p>
    <w:p w14:paraId="3A26C780" w14:textId="77777777" w:rsidR="00A3696A" w:rsidRPr="008C085F" w:rsidRDefault="00A3696A" w:rsidP="002E40A1">
      <w:pPr>
        <w:ind w:left="20" w:right="-426" w:hanging="20"/>
        <w:rPr>
          <w:rFonts w:ascii="Arial" w:eastAsia="Times New Roman" w:hAnsi="Arial"/>
          <w:sz w:val="22"/>
          <w:szCs w:val="22"/>
        </w:rPr>
      </w:pPr>
    </w:p>
    <w:p w14:paraId="7CC05403" w14:textId="77777777" w:rsidR="00A3696A" w:rsidRPr="008C085F" w:rsidRDefault="00A3696A" w:rsidP="002E40A1">
      <w:pPr>
        <w:ind w:left="20" w:right="-426" w:hanging="20"/>
        <w:rPr>
          <w:rFonts w:ascii="Arial" w:eastAsia="Times New Roman" w:hAnsi="Arial"/>
          <w:sz w:val="22"/>
          <w:szCs w:val="22"/>
        </w:rPr>
      </w:pPr>
    </w:p>
    <w:p w14:paraId="7963E11C"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8 - TRANSFERT DU CONTRAT</w:t>
      </w:r>
    </w:p>
    <w:p w14:paraId="07BFF047" w14:textId="77777777" w:rsidR="00A3696A" w:rsidRPr="008C085F" w:rsidRDefault="00A3696A" w:rsidP="002E40A1">
      <w:pPr>
        <w:ind w:left="20" w:right="-426" w:hanging="20"/>
        <w:rPr>
          <w:rFonts w:ascii="Arial" w:eastAsia="Times New Roman" w:hAnsi="Arial"/>
          <w:sz w:val="22"/>
          <w:szCs w:val="22"/>
        </w:rPr>
      </w:pPr>
    </w:p>
    <w:p w14:paraId="69718611" w14:textId="77777777"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Aucune des parties ne peut transmettre à un tiers les droits et obligations qui lui sont attribués par le présent contrat, sauf accord préalable et écrit de l’autre partie.</w:t>
      </w:r>
    </w:p>
    <w:p w14:paraId="433135CF" w14:textId="77777777" w:rsidR="00A3696A" w:rsidRPr="008C085F" w:rsidRDefault="00A3696A" w:rsidP="002E40A1">
      <w:pPr>
        <w:ind w:left="20" w:right="-426" w:hanging="20"/>
        <w:rPr>
          <w:rFonts w:ascii="Arial" w:eastAsia="Times New Roman" w:hAnsi="Arial"/>
          <w:sz w:val="22"/>
          <w:szCs w:val="22"/>
        </w:rPr>
      </w:pPr>
    </w:p>
    <w:p w14:paraId="51EA14CC" w14:textId="77777777" w:rsidR="00A3696A" w:rsidRPr="008C085F" w:rsidRDefault="00A3696A" w:rsidP="002E40A1">
      <w:pPr>
        <w:ind w:left="20" w:right="-426" w:hanging="20"/>
        <w:rPr>
          <w:rFonts w:ascii="Arial" w:eastAsia="Times New Roman" w:hAnsi="Arial"/>
          <w:sz w:val="22"/>
          <w:szCs w:val="22"/>
        </w:rPr>
      </w:pPr>
    </w:p>
    <w:p w14:paraId="1C2CC4B5" w14:textId="77777777" w:rsidR="00A3696A" w:rsidRPr="008C085F" w:rsidRDefault="00A3696A" w:rsidP="002E40A1">
      <w:pPr>
        <w:ind w:left="20" w:right="-426" w:hanging="20"/>
        <w:rPr>
          <w:rFonts w:ascii="Arial" w:eastAsia="Arial" w:hAnsi="Arial"/>
          <w:b/>
          <w:sz w:val="24"/>
          <w:szCs w:val="24"/>
          <w:u w:val="single"/>
        </w:rPr>
      </w:pPr>
      <w:r w:rsidRPr="008C085F">
        <w:rPr>
          <w:rFonts w:ascii="Arial" w:eastAsia="Arial" w:hAnsi="Arial"/>
          <w:b/>
          <w:sz w:val="24"/>
          <w:szCs w:val="24"/>
          <w:u w:val="single"/>
        </w:rPr>
        <w:t>ARTICLE 9 – BILAN PARTAGÉ</w:t>
      </w:r>
    </w:p>
    <w:p w14:paraId="7C830B1F" w14:textId="77777777" w:rsidR="00A3696A" w:rsidRPr="008C085F" w:rsidRDefault="00A3696A" w:rsidP="002E40A1">
      <w:pPr>
        <w:ind w:left="20" w:right="-426" w:hanging="20"/>
        <w:rPr>
          <w:rFonts w:ascii="Arial" w:eastAsia="Times New Roman" w:hAnsi="Arial"/>
          <w:sz w:val="22"/>
          <w:szCs w:val="22"/>
        </w:rPr>
      </w:pPr>
    </w:p>
    <w:p w14:paraId="4A4EAD61" w14:textId="1012EEAE" w:rsidR="00A3696A" w:rsidRPr="008C085F" w:rsidRDefault="00A3696A" w:rsidP="002E40A1">
      <w:pPr>
        <w:ind w:left="20" w:right="-426" w:hanging="20"/>
        <w:rPr>
          <w:rFonts w:ascii="Arial" w:eastAsia="Arial" w:hAnsi="Arial"/>
          <w:sz w:val="22"/>
          <w:szCs w:val="22"/>
        </w:rPr>
      </w:pPr>
      <w:r w:rsidRPr="008C085F">
        <w:rPr>
          <w:rFonts w:ascii="Arial" w:eastAsia="Arial" w:hAnsi="Arial"/>
          <w:sz w:val="22"/>
          <w:szCs w:val="22"/>
        </w:rPr>
        <w:t>Conformément à la circulaire ministérielle du 08/06/2016 relative au « soutien d’artistes et d’équipes artistiques dans le cadre de résidences », les parties s’engagent conjointement à élaborer un bilan partagé</w:t>
      </w:r>
      <w:hyperlink w:anchor="page9" w:history="1">
        <w:r w:rsidR="00F26E26" w:rsidRPr="00F26E26">
          <w:rPr>
            <w:rFonts w:ascii="Arial" w:eastAsia="Arial" w:hAnsi="Arial"/>
            <w:b/>
            <w:color w:val="0000FF"/>
            <w:sz w:val="22"/>
            <w:szCs w:val="22"/>
            <w:vertAlign w:val="superscript"/>
          </w:rPr>
          <w:t>16</w:t>
        </w:r>
        <w:r w:rsidRPr="008C085F">
          <w:rPr>
            <w:rFonts w:ascii="Arial" w:eastAsia="Arial" w:hAnsi="Arial"/>
            <w:sz w:val="22"/>
            <w:szCs w:val="22"/>
          </w:rPr>
          <w:t xml:space="preserve"> </w:t>
        </w:r>
      </w:hyperlink>
      <w:r w:rsidRPr="008C085F">
        <w:rPr>
          <w:rFonts w:ascii="Arial" w:eastAsia="Arial" w:hAnsi="Arial"/>
          <w:sz w:val="22"/>
          <w:szCs w:val="22"/>
        </w:rPr>
        <w:t>relatif au déroulement de l’accueil en résidence.</w:t>
      </w:r>
    </w:p>
    <w:p w14:paraId="475E4BAA" w14:textId="77777777" w:rsidR="00A3696A" w:rsidRPr="008C085F" w:rsidRDefault="00A3696A" w:rsidP="002E40A1">
      <w:pPr>
        <w:ind w:left="20" w:right="-426" w:hanging="20"/>
        <w:rPr>
          <w:rFonts w:ascii="Arial" w:eastAsia="Times New Roman" w:hAnsi="Arial"/>
          <w:sz w:val="22"/>
          <w:szCs w:val="22"/>
        </w:rPr>
      </w:pPr>
    </w:p>
    <w:p w14:paraId="414E85D6" w14:textId="61D7B524" w:rsidR="00A3696A" w:rsidRPr="008C085F" w:rsidRDefault="00A3696A" w:rsidP="002E40A1">
      <w:pPr>
        <w:ind w:right="-426"/>
        <w:rPr>
          <w:rFonts w:ascii="Arial" w:hAnsi="Arial"/>
          <w:sz w:val="22"/>
          <w:szCs w:val="22"/>
        </w:rPr>
      </w:pPr>
      <w:r w:rsidRPr="008C085F">
        <w:rPr>
          <w:rFonts w:ascii="Arial" w:eastAsia="Arial" w:hAnsi="Arial"/>
          <w:sz w:val="22"/>
          <w:szCs w:val="22"/>
        </w:rPr>
        <w:t>Le bilan partagé est établi conjointement en fin de résidence par LA STRUCTURE DE RÉSIDENCE et L’ARTISTE-AUTEUR. Il s’agit d’un bilan qualitatif et quantitatif, mais aussi d’un bilan financier détaillé de l’action spécifique, précisant notamment le</w:t>
      </w:r>
      <w:r w:rsidR="00F26E26">
        <w:rPr>
          <w:rFonts w:ascii="Arial" w:eastAsia="Arial" w:hAnsi="Arial"/>
          <w:sz w:val="22"/>
          <w:szCs w:val="22"/>
        </w:rPr>
        <w:t xml:space="preserve"> </w:t>
      </w:r>
      <w:r w:rsidRPr="008C085F">
        <w:rPr>
          <w:rFonts w:ascii="Arial" w:hAnsi="Arial"/>
          <w:sz w:val="22"/>
          <w:szCs w:val="22"/>
        </w:rPr>
        <w:t>montant de la subvention allouée à la résidence et les postes de rémunération de L’ARTISTE-AUTEUR (bourse de résidence, rémunération des rencontres avec le public, droits d’auteur en cas de diffusion, salaire en cas d’actions culturelles, …).</w:t>
      </w:r>
    </w:p>
    <w:p w14:paraId="7C71322A" w14:textId="77777777" w:rsidR="00A3696A" w:rsidRPr="008C085F" w:rsidRDefault="00A3696A" w:rsidP="002E40A1">
      <w:pPr>
        <w:ind w:right="-426"/>
        <w:rPr>
          <w:rFonts w:ascii="Arial" w:hAnsi="Arial"/>
          <w:sz w:val="22"/>
          <w:szCs w:val="22"/>
        </w:rPr>
      </w:pPr>
    </w:p>
    <w:p w14:paraId="1D9E63C8" w14:textId="77777777" w:rsidR="00A3696A" w:rsidRPr="008C085F" w:rsidRDefault="00A3696A" w:rsidP="002E40A1">
      <w:pPr>
        <w:ind w:right="-426"/>
        <w:rPr>
          <w:rFonts w:ascii="Arial" w:hAnsi="Arial"/>
          <w:sz w:val="22"/>
          <w:szCs w:val="22"/>
        </w:rPr>
      </w:pPr>
      <w:r w:rsidRPr="008C085F">
        <w:rPr>
          <w:rFonts w:ascii="Arial" w:hAnsi="Arial"/>
          <w:sz w:val="22"/>
          <w:szCs w:val="22"/>
        </w:rPr>
        <w:t>Ce bilan partagé est fait en autant d’exemplaires originaux que de signataires.</w:t>
      </w:r>
    </w:p>
    <w:p w14:paraId="6066A022" w14:textId="77777777" w:rsidR="00A3696A" w:rsidRPr="008C085F" w:rsidRDefault="00A3696A" w:rsidP="002E40A1">
      <w:pPr>
        <w:ind w:right="-426"/>
        <w:rPr>
          <w:rFonts w:ascii="Arial" w:hAnsi="Arial"/>
          <w:sz w:val="22"/>
          <w:szCs w:val="22"/>
        </w:rPr>
      </w:pPr>
    </w:p>
    <w:p w14:paraId="5C1A2632" w14:textId="77777777" w:rsidR="00A3696A" w:rsidRPr="008C085F" w:rsidRDefault="00A3696A" w:rsidP="002E40A1">
      <w:pPr>
        <w:ind w:right="-426"/>
        <w:rPr>
          <w:rFonts w:ascii="Arial" w:hAnsi="Arial"/>
          <w:sz w:val="22"/>
          <w:szCs w:val="22"/>
        </w:rPr>
      </w:pPr>
      <w:r w:rsidRPr="008C085F">
        <w:rPr>
          <w:rFonts w:ascii="Arial" w:hAnsi="Arial"/>
          <w:sz w:val="22"/>
          <w:szCs w:val="22"/>
        </w:rPr>
        <w:t>Le présent contrat et ses annexes font impérativement parties des documents joints au bilan partagé transmis au moment de l’évaluation de la convention de LA STRUCTURE DE RESIDENCE. Il en est de même des contrats de cession de droit d’auteur ou des contrats de travail éventuellement conclus entre LA STRUCTURE DE RESIDENCE et L’ARTISTE-AUTEUR à l’occasion de la résidence.</w:t>
      </w:r>
    </w:p>
    <w:p w14:paraId="723830F1" w14:textId="77777777" w:rsidR="00A3696A" w:rsidRPr="008C085F" w:rsidRDefault="00A3696A" w:rsidP="002E40A1">
      <w:pPr>
        <w:ind w:right="-426"/>
        <w:rPr>
          <w:rFonts w:ascii="Arial" w:hAnsi="Arial"/>
          <w:sz w:val="22"/>
          <w:szCs w:val="22"/>
        </w:rPr>
      </w:pPr>
    </w:p>
    <w:p w14:paraId="70BA7327" w14:textId="77777777" w:rsidR="00A3696A" w:rsidRPr="008C085F" w:rsidRDefault="00A3696A" w:rsidP="002E40A1">
      <w:pPr>
        <w:ind w:right="-426"/>
        <w:rPr>
          <w:rFonts w:ascii="Arial" w:hAnsi="Arial"/>
          <w:sz w:val="22"/>
          <w:szCs w:val="22"/>
        </w:rPr>
      </w:pPr>
      <w:r w:rsidRPr="008C085F">
        <w:rPr>
          <w:rFonts w:ascii="Arial" w:hAnsi="Arial"/>
          <w:sz w:val="22"/>
          <w:szCs w:val="22"/>
        </w:rPr>
        <w:t>Après établissement du bilan partagé, L’ARTISTE-AUTEUR et LA STRUCTURE DE RÉSIDENCE peuvent, le cas échéant, convenir d’un avenant au présent contrat prévoyant la mention de LA STRUCTURE DE RÉSIDENCE sur certains supports de communication relatifs aux œuvres créées en résidence.</w:t>
      </w:r>
    </w:p>
    <w:p w14:paraId="3BE084B2" w14:textId="77777777" w:rsidR="00A3696A" w:rsidRPr="008C085F" w:rsidRDefault="00A3696A" w:rsidP="002E40A1">
      <w:pPr>
        <w:ind w:right="-426"/>
        <w:rPr>
          <w:rFonts w:ascii="Arial" w:hAnsi="Arial"/>
          <w:sz w:val="22"/>
          <w:szCs w:val="22"/>
        </w:rPr>
      </w:pPr>
    </w:p>
    <w:p w14:paraId="2F4F7F4D" w14:textId="77777777" w:rsidR="00A3696A" w:rsidRPr="008C085F" w:rsidRDefault="00A3696A" w:rsidP="002E40A1">
      <w:pPr>
        <w:ind w:right="-426"/>
        <w:rPr>
          <w:rFonts w:ascii="Arial" w:hAnsi="Arial"/>
          <w:sz w:val="22"/>
          <w:szCs w:val="22"/>
        </w:rPr>
      </w:pPr>
    </w:p>
    <w:p w14:paraId="17D37043" w14:textId="77777777" w:rsidR="00A3696A" w:rsidRPr="008C085F" w:rsidRDefault="00A3696A" w:rsidP="002E40A1">
      <w:pPr>
        <w:ind w:right="-426"/>
        <w:rPr>
          <w:rFonts w:ascii="Arial" w:hAnsi="Arial"/>
          <w:b/>
          <w:sz w:val="24"/>
          <w:szCs w:val="24"/>
          <w:u w:val="single"/>
        </w:rPr>
      </w:pPr>
      <w:r w:rsidRPr="008C085F">
        <w:rPr>
          <w:rFonts w:ascii="Arial" w:hAnsi="Arial"/>
          <w:b/>
          <w:sz w:val="24"/>
          <w:szCs w:val="24"/>
          <w:u w:val="single"/>
        </w:rPr>
        <w:t>ARTICLE 10 - LOI APPLICABLE ET COMPETENCE JURIDICTIONNELLE</w:t>
      </w:r>
    </w:p>
    <w:p w14:paraId="2586722A" w14:textId="77777777" w:rsidR="00A3696A" w:rsidRPr="008C085F" w:rsidRDefault="00A3696A" w:rsidP="002E40A1">
      <w:pPr>
        <w:ind w:right="-426"/>
        <w:rPr>
          <w:rFonts w:ascii="Arial" w:hAnsi="Arial"/>
          <w:sz w:val="22"/>
          <w:szCs w:val="22"/>
        </w:rPr>
      </w:pPr>
    </w:p>
    <w:p w14:paraId="31D67519" w14:textId="77777777" w:rsidR="00A3696A" w:rsidRPr="008C085F" w:rsidRDefault="00A3696A" w:rsidP="002E40A1">
      <w:pPr>
        <w:ind w:right="-426"/>
        <w:rPr>
          <w:rFonts w:ascii="Arial" w:hAnsi="Arial"/>
          <w:sz w:val="22"/>
          <w:szCs w:val="22"/>
        </w:rPr>
      </w:pPr>
      <w:r w:rsidRPr="008C085F">
        <w:rPr>
          <w:rFonts w:ascii="Arial" w:hAnsi="Arial"/>
          <w:sz w:val="22"/>
          <w:szCs w:val="22"/>
        </w:rPr>
        <w:t>Le présent contrat est conclu sous l’égide de la législation française.</w:t>
      </w:r>
    </w:p>
    <w:p w14:paraId="0B5710A2" w14:textId="77777777" w:rsidR="00A3696A" w:rsidRPr="008C085F" w:rsidRDefault="00A3696A" w:rsidP="002E40A1">
      <w:pPr>
        <w:ind w:right="-426"/>
        <w:rPr>
          <w:rFonts w:ascii="Arial" w:hAnsi="Arial"/>
          <w:sz w:val="22"/>
          <w:szCs w:val="22"/>
        </w:rPr>
      </w:pPr>
    </w:p>
    <w:p w14:paraId="2625D472" w14:textId="77777777" w:rsidR="008C085F" w:rsidRDefault="00A3696A" w:rsidP="002E40A1">
      <w:pPr>
        <w:ind w:right="-426"/>
        <w:rPr>
          <w:rFonts w:ascii="Arial" w:hAnsi="Arial"/>
          <w:sz w:val="22"/>
          <w:szCs w:val="22"/>
        </w:rPr>
      </w:pPr>
      <w:r w:rsidRPr="008C085F">
        <w:rPr>
          <w:rFonts w:ascii="Arial" w:hAnsi="Arial"/>
          <w:sz w:val="22"/>
          <w:szCs w:val="22"/>
        </w:rPr>
        <w:t>Sauf disposition législative ou réglementaire s’y opposant, tout litige relatif à l’interprétation et/ou l’exécution du présent contrat sera soumis aux juridictions compétentes de la ville de</w:t>
      </w:r>
      <w:r w:rsidR="008C085F">
        <w:rPr>
          <w:rFonts w:ascii="Arial" w:hAnsi="Arial"/>
          <w:sz w:val="22"/>
          <w:szCs w:val="22"/>
        </w:rPr>
        <w:t> </w:t>
      </w:r>
      <w:proofErr w:type="gramStart"/>
      <w:r w:rsidR="008C085F">
        <w:rPr>
          <w:rFonts w:ascii="Arial" w:hAnsi="Arial"/>
          <w:sz w:val="22"/>
          <w:szCs w:val="22"/>
        </w:rPr>
        <w:t>:</w:t>
      </w:r>
      <w:r w:rsidR="008C085F">
        <w:rPr>
          <w:rFonts w:ascii="Arial" w:hAnsi="Arial"/>
          <w:sz w:val="22"/>
          <w:szCs w:val="22"/>
        </w:rPr>
        <w:tab/>
      </w:r>
      <w:r w:rsidR="008C085F">
        <w:rPr>
          <w:rFonts w:ascii="Arial" w:hAnsi="Arial"/>
          <w:sz w:val="22"/>
          <w:szCs w:val="22"/>
        </w:rPr>
        <w:tab/>
      </w:r>
      <w:r w:rsidR="008C085F">
        <w:rPr>
          <w:rFonts w:ascii="Arial" w:hAnsi="Arial"/>
          <w:sz w:val="22"/>
          <w:szCs w:val="22"/>
        </w:rPr>
        <w:tab/>
      </w:r>
      <w:r w:rsidRPr="008C085F">
        <w:rPr>
          <w:rFonts w:ascii="Arial" w:hAnsi="Arial"/>
          <w:sz w:val="22"/>
          <w:szCs w:val="22"/>
        </w:rPr>
        <w:t xml:space="preserve"> ;</w:t>
      </w:r>
      <w:proofErr w:type="gramEnd"/>
      <w:r w:rsidRPr="008C085F">
        <w:rPr>
          <w:rFonts w:ascii="Arial" w:hAnsi="Arial"/>
          <w:sz w:val="22"/>
          <w:szCs w:val="22"/>
        </w:rPr>
        <w:t xml:space="preserve"> étant précisé que les parties</w:t>
      </w:r>
      <w:r w:rsidR="008C085F">
        <w:rPr>
          <w:rFonts w:ascii="Arial" w:hAnsi="Arial"/>
          <w:sz w:val="22"/>
          <w:szCs w:val="22"/>
        </w:rPr>
        <w:t xml:space="preserve"> : </w:t>
      </w:r>
    </w:p>
    <w:p w14:paraId="1453D8BB" w14:textId="77777777" w:rsidR="008C085F" w:rsidRDefault="00A3696A" w:rsidP="002E40A1">
      <w:pPr>
        <w:ind w:right="-426"/>
        <w:rPr>
          <w:rFonts w:ascii="Arial" w:hAnsi="Arial"/>
          <w:sz w:val="22"/>
          <w:szCs w:val="22"/>
        </w:rPr>
      </w:pPr>
      <w:r w:rsidRPr="008C085F">
        <w:rPr>
          <w:rFonts w:ascii="Menlo Bold" w:hAnsi="Menlo Bold" w:cs="Menlo Bold"/>
          <w:sz w:val="22"/>
          <w:szCs w:val="22"/>
        </w:rPr>
        <w:t>☐</w:t>
      </w:r>
      <w:r w:rsidRPr="008C085F">
        <w:rPr>
          <w:rFonts w:ascii="Arial" w:hAnsi="Arial"/>
          <w:sz w:val="22"/>
          <w:szCs w:val="22"/>
        </w:rPr>
        <w:t xml:space="preserve"> auront </w:t>
      </w:r>
    </w:p>
    <w:p w14:paraId="6FAE4410" w14:textId="77777777" w:rsidR="008C085F" w:rsidRDefault="00A3696A" w:rsidP="002E40A1">
      <w:pPr>
        <w:ind w:right="-426"/>
        <w:rPr>
          <w:rFonts w:ascii="Arial" w:hAnsi="Arial"/>
          <w:sz w:val="22"/>
          <w:szCs w:val="22"/>
        </w:rPr>
      </w:pPr>
      <w:r w:rsidRPr="008C085F">
        <w:rPr>
          <w:rFonts w:ascii="Menlo Bold" w:hAnsi="Menlo Bold" w:cs="Menlo Bold"/>
          <w:sz w:val="22"/>
          <w:szCs w:val="22"/>
        </w:rPr>
        <w:t>☐</w:t>
      </w:r>
      <w:r w:rsidRPr="008C085F">
        <w:rPr>
          <w:rFonts w:ascii="Arial" w:hAnsi="Arial"/>
          <w:sz w:val="22"/>
          <w:szCs w:val="22"/>
        </w:rPr>
        <w:t xml:space="preserve"> pourront </w:t>
      </w:r>
    </w:p>
    <w:p w14:paraId="0B761A9E" w14:textId="496B5168" w:rsidR="00A3696A" w:rsidRPr="008C085F" w:rsidRDefault="00A3696A" w:rsidP="002E40A1">
      <w:pPr>
        <w:ind w:right="-426"/>
        <w:rPr>
          <w:rFonts w:ascii="Arial" w:hAnsi="Arial"/>
          <w:sz w:val="22"/>
          <w:szCs w:val="22"/>
        </w:rPr>
      </w:pPr>
      <w:r w:rsidRPr="008C085F">
        <w:rPr>
          <w:rFonts w:ascii="Arial" w:hAnsi="Arial"/>
          <w:sz w:val="22"/>
          <w:szCs w:val="22"/>
        </w:rPr>
        <w:t>avoir recours à la médiation</w:t>
      </w:r>
      <w:hyperlink w:anchor="page9" w:history="1">
        <w:r w:rsidRPr="00F26E26">
          <w:rPr>
            <w:rStyle w:val="Lienhypertexte"/>
            <w:rFonts w:ascii="Arial" w:hAnsi="Arial"/>
            <w:b/>
            <w:sz w:val="22"/>
            <w:szCs w:val="22"/>
            <w:u w:val="none"/>
            <w:vertAlign w:val="superscript"/>
          </w:rPr>
          <w:t>17</w:t>
        </w:r>
      </w:hyperlink>
      <w:r w:rsidRPr="008C085F">
        <w:rPr>
          <w:rFonts w:ascii="Arial" w:hAnsi="Arial"/>
          <w:sz w:val="22"/>
          <w:szCs w:val="22"/>
        </w:rPr>
        <w:t xml:space="preserve"> avant toute saisine d’une juridiction.</w:t>
      </w:r>
    </w:p>
    <w:p w14:paraId="4CE7DC2A" w14:textId="77777777" w:rsidR="00A3696A" w:rsidRPr="008C085F" w:rsidRDefault="00A3696A" w:rsidP="002E40A1">
      <w:pPr>
        <w:ind w:right="-426"/>
        <w:rPr>
          <w:rFonts w:ascii="Arial" w:hAnsi="Arial"/>
          <w:sz w:val="22"/>
          <w:szCs w:val="22"/>
        </w:rPr>
      </w:pPr>
    </w:p>
    <w:p w14:paraId="75F61D02" w14:textId="77777777" w:rsidR="00A3696A" w:rsidRPr="008C085F" w:rsidRDefault="00A3696A" w:rsidP="002E40A1">
      <w:pPr>
        <w:ind w:right="-426"/>
        <w:rPr>
          <w:rFonts w:ascii="Arial" w:hAnsi="Arial"/>
          <w:sz w:val="22"/>
          <w:szCs w:val="22"/>
        </w:rPr>
      </w:pPr>
    </w:p>
    <w:p w14:paraId="7DC3C930" w14:textId="77777777" w:rsidR="00A3696A" w:rsidRPr="008C085F" w:rsidRDefault="00A3696A" w:rsidP="002E40A1">
      <w:pPr>
        <w:ind w:right="-426"/>
        <w:rPr>
          <w:rFonts w:ascii="Arial" w:hAnsi="Arial"/>
          <w:b/>
          <w:sz w:val="24"/>
          <w:szCs w:val="24"/>
          <w:u w:val="single"/>
        </w:rPr>
      </w:pPr>
      <w:r w:rsidRPr="008C085F">
        <w:rPr>
          <w:rFonts w:ascii="Arial" w:hAnsi="Arial"/>
          <w:b/>
          <w:sz w:val="24"/>
          <w:szCs w:val="24"/>
          <w:u w:val="single"/>
        </w:rPr>
        <w:t>ARTICLE 11 - ANNEXES</w:t>
      </w:r>
    </w:p>
    <w:p w14:paraId="5B0A3331" w14:textId="77777777" w:rsidR="00A3696A" w:rsidRPr="008C085F" w:rsidRDefault="00A3696A" w:rsidP="002E40A1">
      <w:pPr>
        <w:ind w:right="-426"/>
        <w:rPr>
          <w:rFonts w:ascii="Arial" w:hAnsi="Arial"/>
          <w:sz w:val="22"/>
          <w:szCs w:val="22"/>
        </w:rPr>
      </w:pPr>
    </w:p>
    <w:p w14:paraId="315AC946" w14:textId="77777777" w:rsidR="00A3696A" w:rsidRPr="008C085F" w:rsidRDefault="00A3696A" w:rsidP="002E40A1">
      <w:pPr>
        <w:ind w:right="-426"/>
        <w:rPr>
          <w:rFonts w:ascii="Arial" w:hAnsi="Arial"/>
          <w:sz w:val="22"/>
          <w:szCs w:val="22"/>
        </w:rPr>
      </w:pPr>
      <w:r w:rsidRPr="008C085F">
        <w:rPr>
          <w:rFonts w:ascii="Arial" w:hAnsi="Arial"/>
          <w:sz w:val="22"/>
          <w:szCs w:val="22"/>
        </w:rPr>
        <w:t>Les annexes au présent contrat ont une nature contractuelle et sont en conséquence signées par les parties. Leur modification suppose l’accord de l’ensemble des parties.</w:t>
      </w:r>
    </w:p>
    <w:p w14:paraId="02E8608B" w14:textId="77777777" w:rsidR="00A3696A" w:rsidRPr="008C085F" w:rsidRDefault="00A3696A" w:rsidP="002E40A1">
      <w:pPr>
        <w:ind w:right="-426"/>
        <w:rPr>
          <w:rFonts w:ascii="Arial" w:hAnsi="Arial"/>
          <w:sz w:val="22"/>
          <w:szCs w:val="22"/>
        </w:rPr>
      </w:pPr>
    </w:p>
    <w:p w14:paraId="27CC6D5E" w14:textId="77777777" w:rsidR="00A3696A" w:rsidRPr="008C085F" w:rsidRDefault="00A3696A" w:rsidP="002E40A1">
      <w:pPr>
        <w:ind w:right="-426"/>
        <w:rPr>
          <w:rFonts w:ascii="Arial" w:hAnsi="Arial"/>
          <w:sz w:val="22"/>
          <w:szCs w:val="22"/>
        </w:rPr>
      </w:pPr>
    </w:p>
    <w:p w14:paraId="688C83D1" w14:textId="77777777" w:rsidR="008C085F" w:rsidRDefault="00A3696A" w:rsidP="002E40A1">
      <w:pPr>
        <w:ind w:right="-426"/>
        <w:rPr>
          <w:rFonts w:ascii="Arial" w:hAnsi="Arial"/>
          <w:sz w:val="22"/>
          <w:szCs w:val="22"/>
        </w:rPr>
      </w:pPr>
      <w:r w:rsidRPr="008C085F">
        <w:rPr>
          <w:rFonts w:ascii="Arial" w:hAnsi="Arial"/>
          <w:sz w:val="22"/>
          <w:szCs w:val="22"/>
        </w:rPr>
        <w:t>Fait à</w:t>
      </w:r>
      <w:r w:rsidRPr="008C085F">
        <w:rPr>
          <w:rFonts w:ascii="Arial" w:hAnsi="Arial"/>
          <w:sz w:val="22"/>
          <w:szCs w:val="22"/>
        </w:rPr>
        <w:tab/>
      </w:r>
      <w:r w:rsidR="008C085F">
        <w:rPr>
          <w:rFonts w:ascii="Arial" w:hAnsi="Arial"/>
          <w:sz w:val="22"/>
          <w:szCs w:val="22"/>
        </w:rPr>
        <w:tab/>
      </w:r>
      <w:r w:rsidR="008C085F">
        <w:rPr>
          <w:rFonts w:ascii="Arial" w:hAnsi="Arial"/>
          <w:sz w:val="22"/>
          <w:szCs w:val="22"/>
        </w:rPr>
        <w:tab/>
      </w:r>
      <w:r w:rsidR="008C085F">
        <w:rPr>
          <w:rFonts w:ascii="Arial" w:hAnsi="Arial"/>
          <w:sz w:val="22"/>
          <w:szCs w:val="22"/>
        </w:rPr>
        <w:tab/>
      </w:r>
      <w:r w:rsidRPr="008C085F">
        <w:rPr>
          <w:rFonts w:ascii="Arial" w:hAnsi="Arial"/>
          <w:sz w:val="22"/>
          <w:szCs w:val="22"/>
        </w:rPr>
        <w:t xml:space="preserve">, </w:t>
      </w:r>
    </w:p>
    <w:p w14:paraId="71A9E381" w14:textId="77777777" w:rsidR="00A3696A" w:rsidRPr="008C085F" w:rsidRDefault="008C085F" w:rsidP="002E40A1">
      <w:pPr>
        <w:ind w:right="-426"/>
        <w:rPr>
          <w:rFonts w:ascii="Arial" w:hAnsi="Arial"/>
          <w:sz w:val="22"/>
          <w:szCs w:val="22"/>
        </w:rPr>
      </w:pPr>
      <w:r w:rsidRPr="008C085F">
        <w:rPr>
          <w:rFonts w:ascii="Arial" w:hAnsi="Arial"/>
          <w:sz w:val="22"/>
          <w:szCs w:val="22"/>
        </w:rPr>
        <w:t>L</w:t>
      </w:r>
      <w:r w:rsidR="00A3696A" w:rsidRPr="008C085F">
        <w:rPr>
          <w:rFonts w:ascii="Arial" w:hAnsi="Arial"/>
          <w:sz w:val="22"/>
          <w:szCs w:val="22"/>
        </w:rPr>
        <w:t>e</w:t>
      </w:r>
      <w:r>
        <w:rPr>
          <w:rFonts w:ascii="Arial" w:hAnsi="Arial"/>
          <w:sz w:val="22"/>
          <w:szCs w:val="22"/>
        </w:rPr>
        <w:tab/>
      </w:r>
      <w:r>
        <w:rPr>
          <w:rFonts w:ascii="Arial" w:hAnsi="Arial"/>
          <w:sz w:val="22"/>
          <w:szCs w:val="22"/>
        </w:rPr>
        <w:tab/>
      </w:r>
      <w:r>
        <w:rPr>
          <w:rFonts w:ascii="Arial" w:hAnsi="Arial"/>
          <w:sz w:val="22"/>
          <w:szCs w:val="22"/>
        </w:rPr>
        <w:tab/>
      </w:r>
      <w:r w:rsidR="00A3696A" w:rsidRPr="008C085F">
        <w:rPr>
          <w:rFonts w:ascii="Arial" w:hAnsi="Arial"/>
          <w:sz w:val="22"/>
          <w:szCs w:val="22"/>
        </w:rPr>
        <w:tab/>
      </w:r>
    </w:p>
    <w:p w14:paraId="1D89D25D" w14:textId="77777777" w:rsidR="00A3696A" w:rsidRPr="008C085F" w:rsidRDefault="00A3696A" w:rsidP="002E40A1">
      <w:pPr>
        <w:ind w:right="-426"/>
        <w:rPr>
          <w:rFonts w:ascii="Arial" w:hAnsi="Arial"/>
          <w:sz w:val="22"/>
          <w:szCs w:val="22"/>
        </w:rPr>
      </w:pPr>
      <w:proofErr w:type="gramStart"/>
      <w:r w:rsidRPr="008C085F">
        <w:rPr>
          <w:rFonts w:ascii="Arial" w:hAnsi="Arial"/>
          <w:sz w:val="22"/>
          <w:szCs w:val="22"/>
        </w:rPr>
        <w:t>en</w:t>
      </w:r>
      <w:proofErr w:type="gramEnd"/>
      <w:r w:rsidRPr="008C085F">
        <w:rPr>
          <w:rFonts w:ascii="Arial" w:hAnsi="Arial"/>
          <w:sz w:val="22"/>
          <w:szCs w:val="22"/>
        </w:rPr>
        <w:t xml:space="preserve"> autant d’exemplaires originaux que de signataires</w:t>
      </w:r>
    </w:p>
    <w:p w14:paraId="4B57EF0F" w14:textId="77777777" w:rsidR="008C085F" w:rsidRDefault="008C085F" w:rsidP="002E40A1">
      <w:pPr>
        <w:ind w:right="-426"/>
        <w:rPr>
          <w:rFonts w:ascii="Arial" w:hAnsi="Arial"/>
          <w:sz w:val="22"/>
          <w:szCs w:val="22"/>
        </w:rPr>
      </w:pPr>
    </w:p>
    <w:p w14:paraId="077AF1E9" w14:textId="77777777" w:rsidR="008C085F" w:rsidRDefault="008C085F" w:rsidP="002E40A1">
      <w:pPr>
        <w:ind w:right="-426"/>
        <w:rPr>
          <w:rFonts w:ascii="Arial" w:hAnsi="Arial"/>
          <w:sz w:val="22"/>
          <w:szCs w:val="22"/>
        </w:rPr>
      </w:pPr>
    </w:p>
    <w:p w14:paraId="129F3ADC" w14:textId="77777777" w:rsidR="00A3696A" w:rsidRPr="008C085F" w:rsidRDefault="00A3696A" w:rsidP="002E40A1">
      <w:pPr>
        <w:ind w:right="-426"/>
        <w:rPr>
          <w:rFonts w:ascii="Arial" w:hAnsi="Arial"/>
          <w:sz w:val="22"/>
          <w:szCs w:val="22"/>
        </w:rPr>
      </w:pPr>
      <w:r w:rsidRPr="008C085F">
        <w:rPr>
          <w:rFonts w:ascii="Arial" w:hAnsi="Arial"/>
          <w:sz w:val="22"/>
          <w:szCs w:val="22"/>
        </w:rPr>
        <w:t>LA STRUCTURE DE RÉSIDENCE</w:t>
      </w:r>
      <w:r w:rsidR="008C085F">
        <w:rPr>
          <w:rFonts w:ascii="Arial" w:hAnsi="Arial"/>
          <w:sz w:val="22"/>
          <w:szCs w:val="22"/>
        </w:rPr>
        <w:tab/>
      </w:r>
      <w:r w:rsidR="008C085F">
        <w:rPr>
          <w:rFonts w:ascii="Arial" w:hAnsi="Arial"/>
          <w:sz w:val="22"/>
          <w:szCs w:val="22"/>
        </w:rPr>
        <w:tab/>
      </w:r>
      <w:r w:rsidR="008C085F">
        <w:rPr>
          <w:rFonts w:ascii="Arial" w:hAnsi="Arial"/>
          <w:sz w:val="22"/>
          <w:szCs w:val="22"/>
        </w:rPr>
        <w:tab/>
      </w:r>
      <w:r w:rsidR="008C085F">
        <w:rPr>
          <w:rFonts w:ascii="Arial" w:hAnsi="Arial"/>
          <w:sz w:val="22"/>
          <w:szCs w:val="22"/>
        </w:rPr>
        <w:tab/>
      </w:r>
      <w:r w:rsidRPr="008C085F">
        <w:rPr>
          <w:rFonts w:ascii="Arial" w:hAnsi="Arial"/>
          <w:sz w:val="22"/>
          <w:szCs w:val="22"/>
        </w:rPr>
        <w:tab/>
        <w:t>L’ARTISTE-AUTEUR</w:t>
      </w:r>
    </w:p>
    <w:p w14:paraId="01A1BAC7" w14:textId="77777777" w:rsidR="00A3696A" w:rsidRDefault="00A3696A" w:rsidP="002E40A1">
      <w:pPr>
        <w:ind w:right="-426"/>
      </w:pPr>
    </w:p>
    <w:p w14:paraId="34872841" w14:textId="77777777" w:rsidR="00A3696A" w:rsidRDefault="00A3696A" w:rsidP="002E40A1">
      <w:pPr>
        <w:ind w:right="-426"/>
      </w:pPr>
    </w:p>
    <w:p w14:paraId="402015CA" w14:textId="77777777" w:rsidR="00A3696A" w:rsidRDefault="00A3696A" w:rsidP="002E40A1">
      <w:pPr>
        <w:ind w:right="-426"/>
      </w:pPr>
      <w:r>
        <w:br w:type="page"/>
      </w:r>
    </w:p>
    <w:p w14:paraId="29F0B300" w14:textId="77777777" w:rsidR="00A3696A" w:rsidRPr="002F5116" w:rsidRDefault="00A3696A" w:rsidP="002E40A1">
      <w:pPr>
        <w:numPr>
          <w:ilvl w:val="0"/>
          <w:numId w:val="4"/>
        </w:numPr>
        <w:tabs>
          <w:tab w:val="left" w:pos="284"/>
        </w:tabs>
        <w:ind w:left="23" w:right="-426" w:hanging="23"/>
        <w:rPr>
          <w:rFonts w:ascii="Arial" w:eastAsia="Times New Roman" w:hAnsi="Arial"/>
          <w:sz w:val="17"/>
          <w:szCs w:val="17"/>
        </w:rPr>
      </w:pPr>
      <w:r w:rsidRPr="002F5116">
        <w:rPr>
          <w:rFonts w:ascii="Arial" w:eastAsia="Times New Roman" w:hAnsi="Arial"/>
          <w:sz w:val="17"/>
          <w:szCs w:val="17"/>
        </w:rPr>
        <w:lastRenderedPageBreak/>
        <w:t xml:space="preserve">USOPAV : </w:t>
      </w:r>
      <w:r w:rsidRPr="002F5116">
        <w:rPr>
          <w:rFonts w:ascii="Arial" w:eastAsia="Times New Roman" w:hAnsi="Arial"/>
          <w:color w:val="00000A"/>
          <w:sz w:val="17"/>
          <w:szCs w:val="17"/>
        </w:rPr>
        <w:t>Union des Syndicats et Organisations des Arts Visuels :</w:t>
      </w:r>
      <w:r w:rsidRPr="002F5116">
        <w:rPr>
          <w:rFonts w:ascii="Arial" w:eastAsia="Times New Roman" w:hAnsi="Arial"/>
          <w:sz w:val="17"/>
          <w:szCs w:val="17"/>
        </w:rPr>
        <w:t xml:space="preserve"> </w:t>
      </w:r>
      <w:hyperlink r:id="rId10" w:history="1">
        <w:r w:rsidRPr="002F5116">
          <w:rPr>
            <w:rFonts w:ascii="Arial" w:eastAsia="Times New Roman" w:hAnsi="Arial"/>
            <w:color w:val="0000FF"/>
            <w:sz w:val="17"/>
            <w:szCs w:val="17"/>
            <w:u w:val="single"/>
          </w:rPr>
          <w:t>http://www.usopav.org/</w:t>
        </w:r>
      </w:hyperlink>
    </w:p>
    <w:p w14:paraId="120FC33F" w14:textId="77777777" w:rsidR="00A3696A" w:rsidRPr="002F5116" w:rsidRDefault="00A3696A" w:rsidP="002E40A1">
      <w:pPr>
        <w:tabs>
          <w:tab w:val="left" w:pos="284"/>
        </w:tabs>
        <w:ind w:left="23" w:right="-426" w:hanging="23"/>
        <w:rPr>
          <w:rFonts w:ascii="Arial" w:eastAsia="Times New Roman" w:hAnsi="Arial"/>
          <w:sz w:val="17"/>
          <w:szCs w:val="17"/>
        </w:rPr>
      </w:pPr>
      <w:r w:rsidRPr="002F5116">
        <w:rPr>
          <w:rFonts w:ascii="Arial" w:eastAsia="Times New Roman" w:hAnsi="Arial"/>
          <w:sz w:val="17"/>
          <w:szCs w:val="17"/>
        </w:rPr>
        <w:t xml:space="preserve">FRAAP : </w:t>
      </w:r>
      <w:r w:rsidRPr="002F5116">
        <w:rPr>
          <w:rFonts w:ascii="Arial" w:eastAsia="Times New Roman" w:hAnsi="Arial"/>
          <w:color w:val="00000A"/>
          <w:sz w:val="17"/>
          <w:szCs w:val="17"/>
        </w:rPr>
        <w:t>Fédération des Réseaux et Associations d’Artistes Plasticiens :</w:t>
      </w:r>
      <w:r w:rsidRPr="002F5116">
        <w:rPr>
          <w:rFonts w:ascii="Arial" w:eastAsia="Times New Roman" w:hAnsi="Arial"/>
          <w:sz w:val="17"/>
          <w:szCs w:val="17"/>
        </w:rPr>
        <w:t xml:space="preserve"> </w:t>
      </w:r>
      <w:hyperlink r:id="rId11" w:history="1">
        <w:r w:rsidRPr="002F5116">
          <w:rPr>
            <w:rFonts w:ascii="Arial" w:eastAsia="Times New Roman" w:hAnsi="Arial"/>
            <w:color w:val="0000FF"/>
            <w:sz w:val="17"/>
            <w:szCs w:val="17"/>
            <w:u w:val="single"/>
          </w:rPr>
          <w:t>http://www.fraap.org/</w:t>
        </w:r>
      </w:hyperlink>
      <w:r w:rsidRPr="002F5116">
        <w:rPr>
          <w:rFonts w:ascii="Arial" w:eastAsia="Times New Roman" w:hAnsi="Arial"/>
          <w:sz w:val="17"/>
          <w:szCs w:val="17"/>
        </w:rPr>
        <w:t xml:space="preserve"> </w:t>
      </w:r>
    </w:p>
    <w:p w14:paraId="01C1FCDD" w14:textId="77777777" w:rsidR="00A3696A" w:rsidRPr="002F5116" w:rsidRDefault="00A3696A" w:rsidP="002E40A1">
      <w:pPr>
        <w:tabs>
          <w:tab w:val="left" w:pos="284"/>
        </w:tabs>
        <w:ind w:left="23" w:right="-426" w:hanging="23"/>
        <w:rPr>
          <w:rFonts w:ascii="Arial" w:eastAsia="Times New Roman" w:hAnsi="Arial"/>
          <w:color w:val="0000FF"/>
          <w:sz w:val="17"/>
          <w:szCs w:val="17"/>
          <w:u w:val="single"/>
        </w:rPr>
      </w:pPr>
      <w:r w:rsidRPr="002F5116">
        <w:rPr>
          <w:rFonts w:ascii="Arial" w:eastAsia="Times New Roman" w:hAnsi="Arial"/>
          <w:sz w:val="17"/>
          <w:szCs w:val="17"/>
        </w:rPr>
        <w:t xml:space="preserve">CIPAC : Fédération des Professionnels de l’art contemporain </w:t>
      </w:r>
      <w:r w:rsidRPr="002F5116">
        <w:rPr>
          <w:rFonts w:ascii="Arial" w:eastAsia="Times New Roman" w:hAnsi="Arial"/>
          <w:color w:val="00000A"/>
          <w:sz w:val="17"/>
          <w:szCs w:val="17"/>
        </w:rPr>
        <w:t>:</w:t>
      </w:r>
      <w:r w:rsidRPr="002F5116">
        <w:rPr>
          <w:rFonts w:ascii="Arial" w:eastAsia="Times New Roman" w:hAnsi="Arial"/>
          <w:sz w:val="17"/>
          <w:szCs w:val="17"/>
        </w:rPr>
        <w:t xml:space="preserve"> </w:t>
      </w:r>
      <w:hyperlink r:id="rId12" w:history="1">
        <w:r w:rsidRPr="002F5116">
          <w:rPr>
            <w:rFonts w:ascii="Arial" w:eastAsia="Times New Roman" w:hAnsi="Arial"/>
            <w:color w:val="0000FF"/>
            <w:sz w:val="17"/>
            <w:szCs w:val="17"/>
            <w:u w:val="single"/>
          </w:rPr>
          <w:t>http://www.cipac.net/</w:t>
        </w:r>
      </w:hyperlink>
    </w:p>
    <w:p w14:paraId="0A0E6DE0" w14:textId="77777777" w:rsidR="00A3696A" w:rsidRPr="002F5116" w:rsidRDefault="00A3696A" w:rsidP="002E40A1">
      <w:pPr>
        <w:tabs>
          <w:tab w:val="left" w:pos="284"/>
        </w:tabs>
        <w:ind w:left="23" w:right="-426" w:hanging="23"/>
        <w:rPr>
          <w:rFonts w:ascii="Arial" w:eastAsia="Times New Roman" w:hAnsi="Arial"/>
          <w:sz w:val="17"/>
          <w:szCs w:val="17"/>
        </w:rPr>
      </w:pPr>
      <w:r w:rsidRPr="002F5116">
        <w:rPr>
          <w:rFonts w:ascii="Arial" w:eastAsia="Times New Roman" w:hAnsi="Arial"/>
          <w:sz w:val="17"/>
          <w:szCs w:val="17"/>
        </w:rPr>
        <w:t xml:space="preserve">Arts en Résidence – Réseau national </w:t>
      </w:r>
      <w:r w:rsidRPr="002F5116">
        <w:rPr>
          <w:rFonts w:ascii="Arial" w:eastAsia="Times New Roman" w:hAnsi="Arial"/>
          <w:color w:val="00000A"/>
          <w:sz w:val="17"/>
          <w:szCs w:val="17"/>
        </w:rPr>
        <w:t>:</w:t>
      </w:r>
      <w:r w:rsidRPr="002F5116">
        <w:rPr>
          <w:rFonts w:ascii="Arial" w:eastAsia="Times New Roman" w:hAnsi="Arial"/>
          <w:sz w:val="17"/>
          <w:szCs w:val="17"/>
        </w:rPr>
        <w:t xml:space="preserve"> </w:t>
      </w:r>
      <w:hyperlink r:id="rId13" w:history="1">
        <w:r w:rsidRPr="002F5116">
          <w:rPr>
            <w:rFonts w:ascii="Arial" w:eastAsia="Times New Roman" w:hAnsi="Arial"/>
            <w:color w:val="0000FF"/>
            <w:sz w:val="17"/>
            <w:szCs w:val="17"/>
            <w:u w:val="single"/>
          </w:rPr>
          <w:t>http://www.artsenresidence.fr/</w:t>
        </w:r>
      </w:hyperlink>
    </w:p>
    <w:p w14:paraId="6699D7B5" w14:textId="77777777" w:rsidR="00A3696A" w:rsidRPr="002F5116" w:rsidRDefault="00A3696A" w:rsidP="002E40A1">
      <w:pPr>
        <w:tabs>
          <w:tab w:val="left" w:pos="284"/>
        </w:tabs>
        <w:spacing w:before="120"/>
        <w:ind w:left="23" w:right="-426" w:hanging="23"/>
        <w:rPr>
          <w:rFonts w:ascii="Arial" w:eastAsia="Times New Roman" w:hAnsi="Arial"/>
          <w:sz w:val="17"/>
          <w:szCs w:val="17"/>
        </w:rPr>
      </w:pPr>
      <w:r w:rsidRPr="002F5116">
        <w:rPr>
          <w:rFonts w:ascii="Arial" w:eastAsia="Times New Roman" w:hAnsi="Arial"/>
          <w:color w:val="00000A"/>
          <w:sz w:val="17"/>
          <w:szCs w:val="17"/>
          <w:vertAlign w:val="superscript"/>
        </w:rPr>
        <w:t>2</w:t>
      </w:r>
      <w:r w:rsidR="007E4C4D">
        <w:rPr>
          <w:rFonts w:ascii="Arial" w:eastAsia="Times New Roman" w:hAnsi="Arial"/>
          <w:color w:val="00000A"/>
          <w:sz w:val="17"/>
          <w:szCs w:val="17"/>
        </w:rPr>
        <w:tab/>
      </w:r>
      <w:r w:rsidRPr="002F5116">
        <w:rPr>
          <w:rFonts w:ascii="Arial" w:eastAsia="Times New Roman" w:hAnsi="Arial"/>
          <w:color w:val="00000A"/>
          <w:sz w:val="17"/>
          <w:szCs w:val="17"/>
        </w:rPr>
        <w:t>Si un artiste-auteur exerce sous un pseudonyme l’activité qui est l’objet du présent contrat, la Résidence doit strictement garder secret le nom patronymique de l’artiste-auteur ; faute de quoi elle engagerait sa responsabilité.</w:t>
      </w:r>
    </w:p>
    <w:p w14:paraId="36F52777" w14:textId="77777777" w:rsidR="00A3696A" w:rsidRPr="002F5116" w:rsidRDefault="00A3696A" w:rsidP="002E40A1">
      <w:pPr>
        <w:tabs>
          <w:tab w:val="left" w:pos="284"/>
        </w:tabs>
        <w:spacing w:before="120"/>
        <w:ind w:left="23" w:right="-426" w:hanging="23"/>
        <w:rPr>
          <w:rFonts w:ascii="Arial" w:eastAsia="Times New Roman" w:hAnsi="Arial"/>
          <w:sz w:val="17"/>
          <w:szCs w:val="17"/>
        </w:rPr>
      </w:pPr>
      <w:r w:rsidRPr="002F5116">
        <w:rPr>
          <w:rFonts w:ascii="Arial" w:eastAsia="Times New Roman" w:hAnsi="Arial"/>
          <w:color w:val="00000A"/>
          <w:sz w:val="17"/>
          <w:szCs w:val="17"/>
          <w:vertAlign w:val="superscript"/>
        </w:rPr>
        <w:t>3</w:t>
      </w:r>
      <w:r w:rsidR="007E4C4D">
        <w:rPr>
          <w:rFonts w:ascii="Arial" w:eastAsia="Times New Roman" w:hAnsi="Arial"/>
          <w:color w:val="00000A"/>
          <w:sz w:val="17"/>
          <w:szCs w:val="17"/>
        </w:rPr>
        <w:tab/>
      </w:r>
      <w:r w:rsidRPr="002F5116">
        <w:rPr>
          <w:rFonts w:ascii="Arial" w:eastAsia="Times New Roman" w:hAnsi="Arial"/>
          <w:color w:val="00000A"/>
          <w:sz w:val="17"/>
          <w:szCs w:val="17"/>
        </w:rPr>
        <w:t>Attention : S’il est précisé « n° d'immatriculation en cours », l’artiste fournira un document justifiant ses démarches d’immatriculation.</w:t>
      </w:r>
    </w:p>
    <w:p w14:paraId="75F7E049" w14:textId="77777777" w:rsidR="00A3696A" w:rsidRPr="002F5116" w:rsidRDefault="00A3696A" w:rsidP="002E40A1">
      <w:pPr>
        <w:tabs>
          <w:tab w:val="left" w:pos="284"/>
        </w:tabs>
        <w:spacing w:before="120"/>
        <w:ind w:left="23" w:right="-426" w:hanging="23"/>
        <w:rPr>
          <w:rFonts w:ascii="Arial" w:eastAsia="Times New Roman" w:hAnsi="Arial"/>
          <w:sz w:val="17"/>
          <w:szCs w:val="17"/>
        </w:rPr>
      </w:pPr>
      <w:r w:rsidRPr="002F5116">
        <w:rPr>
          <w:rFonts w:ascii="Arial" w:eastAsia="Times New Roman" w:hAnsi="Arial"/>
          <w:color w:val="00000A"/>
          <w:sz w:val="17"/>
          <w:szCs w:val="17"/>
          <w:vertAlign w:val="superscript"/>
        </w:rPr>
        <w:t>4</w:t>
      </w:r>
      <w:r w:rsidR="007E4C4D">
        <w:rPr>
          <w:rFonts w:ascii="Arial" w:eastAsia="Times New Roman" w:hAnsi="Arial"/>
          <w:color w:val="00000A"/>
          <w:sz w:val="17"/>
          <w:szCs w:val="17"/>
        </w:rPr>
        <w:tab/>
      </w:r>
      <w:r w:rsidRPr="002F5116">
        <w:rPr>
          <w:rFonts w:ascii="Arial" w:eastAsia="Times New Roman" w:hAnsi="Arial"/>
          <w:color w:val="00000A"/>
          <w:sz w:val="17"/>
          <w:szCs w:val="17"/>
        </w:rPr>
        <w:t>L’artiste-auteur inscrit ici son numéro de TVA intracommunautaire ou spécifie «exonéré » suivi de la mention « la TVA n’est pas due en application de l’article 293B–III–2–3 du Code général des impôts »</w:t>
      </w:r>
    </w:p>
    <w:p w14:paraId="41644B7A" w14:textId="77777777" w:rsidR="00A3696A" w:rsidRPr="002F5116" w:rsidRDefault="00A3696A" w:rsidP="002E40A1">
      <w:pPr>
        <w:tabs>
          <w:tab w:val="left" w:pos="284"/>
        </w:tabs>
        <w:spacing w:before="120"/>
        <w:ind w:left="23" w:right="-426" w:hanging="23"/>
        <w:rPr>
          <w:rFonts w:ascii="Arial" w:eastAsia="Times New Roman" w:hAnsi="Arial"/>
          <w:sz w:val="17"/>
          <w:szCs w:val="17"/>
        </w:rPr>
      </w:pPr>
      <w:r w:rsidRPr="002F5116">
        <w:rPr>
          <w:rFonts w:ascii="Arial" w:eastAsia="Times New Roman" w:hAnsi="Arial"/>
          <w:color w:val="00000A"/>
          <w:sz w:val="17"/>
          <w:szCs w:val="17"/>
          <w:vertAlign w:val="superscript"/>
        </w:rPr>
        <w:t>5</w:t>
      </w:r>
      <w:r w:rsidR="007E4C4D">
        <w:rPr>
          <w:rFonts w:ascii="Arial" w:eastAsia="Times New Roman" w:hAnsi="Arial"/>
          <w:color w:val="00000A"/>
          <w:sz w:val="17"/>
          <w:szCs w:val="17"/>
        </w:rPr>
        <w:tab/>
      </w:r>
      <w:r w:rsidRPr="002F5116">
        <w:rPr>
          <w:rFonts w:ascii="Arial" w:eastAsia="Times New Roman" w:hAnsi="Arial"/>
          <w:color w:val="00000A"/>
          <w:sz w:val="17"/>
          <w:szCs w:val="17"/>
        </w:rPr>
        <w:t>Début d’activité : Si l’artiste-auteur, déclarant fiscalement ses revenus en Bénéfices Non Commerciaux (BNC), n’est pas encore identifié(e) par l’un des organismes de sécurité sociale : MDA ou AGESSA, il (ou elle) doit préciser « en cours » et effectuer d’urgence les démarches de début d’activité auprès de l’URSSAF qui a le rôle de CFE (Centre de Formalité des Entreprises) pour les artistes-auteurs.</w:t>
      </w:r>
    </w:p>
    <w:p w14:paraId="3FB06402" w14:textId="77777777" w:rsidR="00A3696A" w:rsidRPr="002F5116" w:rsidRDefault="00A3696A" w:rsidP="002E40A1">
      <w:pPr>
        <w:tabs>
          <w:tab w:val="left" w:pos="284"/>
        </w:tabs>
        <w:ind w:left="23" w:right="-426" w:hanging="23"/>
        <w:rPr>
          <w:rFonts w:ascii="Arial" w:eastAsia="Times New Roman" w:hAnsi="Arial"/>
          <w:color w:val="00000A"/>
          <w:sz w:val="17"/>
          <w:szCs w:val="17"/>
        </w:rPr>
      </w:pPr>
      <w:r w:rsidRPr="002F5116">
        <w:rPr>
          <w:rFonts w:ascii="Arial" w:eastAsia="Times New Roman" w:hAnsi="Arial"/>
          <w:color w:val="00000A"/>
          <w:sz w:val="17"/>
          <w:szCs w:val="17"/>
        </w:rPr>
        <w:t>Les artistes-auteurs déclarants en BNC qui ne sont plus en début d’activité fournissent à la structure de résidence la dispense de précompte annuelle (attestation S2062) délivrée par l’organisme social.</w:t>
      </w:r>
    </w:p>
    <w:p w14:paraId="6CF96EA6" w14:textId="77777777" w:rsidR="00A3696A" w:rsidRPr="002F5116" w:rsidRDefault="00A3696A" w:rsidP="002E40A1">
      <w:pPr>
        <w:tabs>
          <w:tab w:val="left" w:pos="284"/>
        </w:tabs>
        <w:ind w:left="23" w:right="-426" w:hanging="23"/>
        <w:rPr>
          <w:rFonts w:ascii="Arial" w:eastAsia="Times New Roman" w:hAnsi="Arial"/>
          <w:sz w:val="17"/>
          <w:szCs w:val="17"/>
        </w:rPr>
      </w:pPr>
      <w:r w:rsidRPr="007E4C4D">
        <w:rPr>
          <w:rFonts w:ascii="Arial" w:eastAsia="Times New Roman" w:hAnsi="Arial"/>
          <w:color w:val="00000A"/>
          <w:sz w:val="17"/>
          <w:szCs w:val="17"/>
          <w:u w:val="single"/>
        </w:rPr>
        <w:t>Nota Bene</w:t>
      </w:r>
      <w:r w:rsidRPr="002F5116">
        <w:rPr>
          <w:rFonts w:ascii="Arial" w:eastAsia="Times New Roman" w:hAnsi="Arial"/>
          <w:color w:val="00000A"/>
          <w:sz w:val="17"/>
          <w:szCs w:val="17"/>
        </w:rPr>
        <w:t xml:space="preserve"> : les artistes auteurs non affiliés de l’AGESSA déclarant fiscalement leurs revenus en BNC peuvent désormais obtenir leur dispense de précompte sur demande auprès de l’AGESSA accompagnée de leur dernier avis d’imposition mentionnant un BNC.</w:t>
      </w:r>
    </w:p>
    <w:p w14:paraId="3816D2E9" w14:textId="77777777" w:rsidR="00A3696A" w:rsidRPr="002F5116" w:rsidRDefault="00A3696A" w:rsidP="002E40A1">
      <w:pPr>
        <w:tabs>
          <w:tab w:val="left" w:pos="284"/>
        </w:tabs>
        <w:spacing w:before="120"/>
        <w:ind w:left="23" w:right="-426" w:hanging="23"/>
        <w:rPr>
          <w:rFonts w:ascii="Arial" w:eastAsia="Times New Roman" w:hAnsi="Arial"/>
          <w:color w:val="00000A"/>
          <w:sz w:val="17"/>
          <w:szCs w:val="17"/>
        </w:rPr>
      </w:pPr>
      <w:r w:rsidRPr="002F5116">
        <w:rPr>
          <w:rFonts w:ascii="Arial" w:eastAsia="Times New Roman" w:hAnsi="Arial"/>
          <w:color w:val="00000A"/>
          <w:sz w:val="17"/>
          <w:szCs w:val="17"/>
          <w:vertAlign w:val="superscript"/>
        </w:rPr>
        <w:t>6</w:t>
      </w:r>
      <w:r w:rsidR="007E4C4D">
        <w:rPr>
          <w:rFonts w:ascii="Arial" w:eastAsia="Times New Roman" w:hAnsi="Arial"/>
          <w:color w:val="00000A"/>
          <w:sz w:val="17"/>
          <w:szCs w:val="17"/>
        </w:rPr>
        <w:tab/>
      </w:r>
      <w:r w:rsidRPr="002F5116">
        <w:rPr>
          <w:rFonts w:ascii="Arial" w:eastAsia="Times New Roman" w:hAnsi="Arial"/>
          <w:color w:val="00000A"/>
          <w:sz w:val="17"/>
          <w:szCs w:val="17"/>
        </w:rPr>
        <w:t>S’agissant d’un collectif d’artiste-auteurs, deux options sont possibles : soit un seul contrat est signé par les membres du collectif, soit un contrat pour chacun des membres du collectif. Dans le premier cas, les artistes-auteurs sont solidairement responsables de l’exécution du contrat dans son ensemble. Dans le deuxième cas, chacun est responsable de ses seules obligations.</w:t>
      </w:r>
    </w:p>
    <w:p w14:paraId="5EA6112E" w14:textId="77777777" w:rsidR="00A3696A" w:rsidRPr="00CB19C9" w:rsidRDefault="00A3696A" w:rsidP="002E40A1">
      <w:pPr>
        <w:tabs>
          <w:tab w:val="left" w:pos="284"/>
        </w:tabs>
        <w:spacing w:before="120"/>
        <w:ind w:left="23" w:right="-426" w:hanging="23"/>
        <w:rPr>
          <w:rFonts w:ascii="Arial" w:eastAsia="Times New Roman" w:hAnsi="Arial"/>
          <w:sz w:val="17"/>
          <w:szCs w:val="17"/>
        </w:rPr>
      </w:pPr>
      <w:r w:rsidRPr="00CB19C9">
        <w:rPr>
          <w:rFonts w:ascii="Arial" w:eastAsia="Times New Roman" w:hAnsi="Arial"/>
          <w:color w:val="00000A"/>
          <w:sz w:val="17"/>
          <w:szCs w:val="17"/>
          <w:vertAlign w:val="superscript"/>
        </w:rPr>
        <w:t>7</w:t>
      </w:r>
      <w:r w:rsidR="007E4C4D">
        <w:rPr>
          <w:rFonts w:ascii="Arial" w:eastAsia="Times New Roman" w:hAnsi="Arial"/>
          <w:color w:val="00000A"/>
          <w:sz w:val="17"/>
          <w:szCs w:val="17"/>
        </w:rPr>
        <w:tab/>
      </w:r>
      <w:r w:rsidRPr="00CB19C9">
        <w:rPr>
          <w:rFonts w:ascii="Arial" w:eastAsia="Times New Roman" w:hAnsi="Arial"/>
          <w:color w:val="00000A"/>
          <w:sz w:val="17"/>
          <w:szCs w:val="17"/>
        </w:rPr>
        <w:t>Il est important d’identifier avec précision la personne ou entreprise qui s’engage par la signature du contrat. La structure de</w:t>
      </w:r>
      <w:r>
        <w:rPr>
          <w:rFonts w:ascii="Arial" w:eastAsia="Times New Roman" w:hAnsi="Arial"/>
          <w:color w:val="00000A"/>
          <w:sz w:val="17"/>
          <w:szCs w:val="17"/>
        </w:rPr>
        <w:t xml:space="preserve"> </w:t>
      </w:r>
      <w:r w:rsidRPr="00CB19C9">
        <w:rPr>
          <w:rFonts w:ascii="Arial" w:eastAsia="Times New Roman" w:hAnsi="Arial"/>
          <w:color w:val="00000A"/>
          <w:sz w:val="17"/>
          <w:szCs w:val="17"/>
        </w:rPr>
        <w:t>résidence peut être gérée sous la responsabilité d’une personne morale de droit privé ou sous la responsabilité d’une personne morale de droit public. Le présent contrat est établi pour ces deux cas de figure. Le contrat de Résidence est soumis au respect du Code de la propriété intellectuelle.</w:t>
      </w:r>
    </w:p>
    <w:p w14:paraId="23EDF811" w14:textId="77777777" w:rsidR="00A3696A" w:rsidRPr="00CB19C9" w:rsidRDefault="00A3696A" w:rsidP="002E40A1">
      <w:pPr>
        <w:tabs>
          <w:tab w:val="left" w:pos="284"/>
        </w:tabs>
        <w:spacing w:before="120"/>
        <w:ind w:left="23" w:right="-426" w:hanging="23"/>
        <w:rPr>
          <w:rFonts w:ascii="Arial" w:eastAsia="Times New Roman" w:hAnsi="Arial"/>
          <w:color w:val="00000A"/>
          <w:sz w:val="17"/>
          <w:szCs w:val="17"/>
        </w:rPr>
      </w:pPr>
      <w:r w:rsidRPr="00CB19C9">
        <w:rPr>
          <w:rFonts w:ascii="Arial" w:eastAsia="Times New Roman" w:hAnsi="Arial"/>
          <w:color w:val="00000A"/>
          <w:sz w:val="17"/>
          <w:szCs w:val="17"/>
          <w:vertAlign w:val="superscript"/>
        </w:rPr>
        <w:t>8</w:t>
      </w:r>
      <w:r w:rsidR="007E4C4D">
        <w:rPr>
          <w:rFonts w:ascii="Arial" w:eastAsia="Times New Roman" w:hAnsi="Arial"/>
          <w:color w:val="00000A"/>
          <w:sz w:val="17"/>
          <w:szCs w:val="17"/>
        </w:rPr>
        <w:tab/>
      </w:r>
      <w:r w:rsidRPr="00CB19C9">
        <w:rPr>
          <w:rFonts w:ascii="Arial" w:eastAsia="Times New Roman" w:hAnsi="Arial"/>
          <w:color w:val="00000A"/>
          <w:sz w:val="17"/>
          <w:szCs w:val="17"/>
        </w:rPr>
        <w:t>La personne morale doit être identifiée en qualité de diffuseur par l’organisme de sécurité sociale dont dépend l’artiste-auteur et s’acquitter de la « contribution diffuseur » (1,1% de la rémunération brute hors taxe qu’il verse à l’artiste-auteur) Cette contribution obligatoire est à sa charge.</w:t>
      </w:r>
    </w:p>
    <w:p w14:paraId="7B525C4B" w14:textId="77777777" w:rsidR="00A3696A" w:rsidRPr="00CB19C9" w:rsidRDefault="00A3696A" w:rsidP="002E40A1">
      <w:pPr>
        <w:tabs>
          <w:tab w:val="left" w:pos="284"/>
        </w:tabs>
        <w:spacing w:before="120"/>
        <w:ind w:left="23" w:right="-426" w:hanging="23"/>
        <w:rPr>
          <w:rFonts w:ascii="Arial" w:eastAsia="Times New Roman" w:hAnsi="Arial"/>
          <w:color w:val="00000A"/>
          <w:sz w:val="17"/>
          <w:szCs w:val="17"/>
        </w:rPr>
      </w:pPr>
      <w:r w:rsidRPr="00CB19C9">
        <w:rPr>
          <w:rFonts w:ascii="Arial" w:eastAsia="Times New Roman" w:hAnsi="Arial"/>
          <w:color w:val="00000A"/>
          <w:sz w:val="17"/>
          <w:szCs w:val="17"/>
          <w:vertAlign w:val="superscript"/>
        </w:rPr>
        <w:t>9</w:t>
      </w:r>
      <w:r w:rsidR="007E4C4D">
        <w:rPr>
          <w:rFonts w:ascii="Arial" w:eastAsia="Times New Roman" w:hAnsi="Arial"/>
          <w:color w:val="00000A"/>
          <w:sz w:val="17"/>
          <w:szCs w:val="17"/>
        </w:rPr>
        <w:tab/>
      </w:r>
      <w:r w:rsidRPr="00CB19C9">
        <w:rPr>
          <w:rFonts w:ascii="Arial" w:eastAsia="Times New Roman" w:hAnsi="Arial"/>
          <w:color w:val="00000A"/>
          <w:sz w:val="17"/>
          <w:szCs w:val="17"/>
        </w:rPr>
        <w:t>La mention de la qualité du signataire du contrat (Gérant, Président, etc.) et des identifiants juridiques de la personne morale qu’il représente (dénomination et forme sociale, RCS, SIRET, APE, siège social) est une condition de validité du contrat.</w:t>
      </w:r>
    </w:p>
    <w:p w14:paraId="21ABAB53" w14:textId="77777777" w:rsidR="00A3696A" w:rsidRPr="00CB19C9" w:rsidRDefault="00A3696A" w:rsidP="002E40A1">
      <w:pPr>
        <w:tabs>
          <w:tab w:val="left" w:pos="284"/>
        </w:tabs>
        <w:spacing w:before="120"/>
        <w:ind w:left="23" w:right="-426" w:hanging="23"/>
        <w:rPr>
          <w:rFonts w:ascii="Times New Roman" w:eastAsia="Times New Roman" w:hAnsi="Times New Roman"/>
          <w:color w:val="00000A"/>
          <w:sz w:val="17"/>
          <w:szCs w:val="17"/>
        </w:rPr>
      </w:pPr>
      <w:r w:rsidRPr="00CB19C9">
        <w:rPr>
          <w:rFonts w:ascii="Arial" w:eastAsia="Times New Roman" w:hAnsi="Arial"/>
          <w:color w:val="00000A"/>
          <w:sz w:val="17"/>
          <w:szCs w:val="17"/>
          <w:vertAlign w:val="superscript"/>
        </w:rPr>
        <w:t>10</w:t>
      </w:r>
      <w:r w:rsidR="007E4C4D">
        <w:rPr>
          <w:rFonts w:ascii="Arial" w:eastAsia="Times New Roman" w:hAnsi="Arial"/>
          <w:color w:val="00000A"/>
          <w:sz w:val="17"/>
          <w:szCs w:val="17"/>
        </w:rPr>
        <w:tab/>
      </w:r>
      <w:r w:rsidRPr="00CB19C9">
        <w:rPr>
          <w:rFonts w:ascii="Arial" w:eastAsia="Times New Roman" w:hAnsi="Arial"/>
          <w:color w:val="00000A"/>
          <w:sz w:val="17"/>
          <w:szCs w:val="17"/>
        </w:rPr>
        <w:t>La structure de résidence ne peut en aucun cas imposer à l’artiste-auteur une cession de droits patrimoniaux à titre gratuit. La cession gratuite est une faculté exclusive de l’artiste-auteur lui-même. Si l’artiste a fait apport de ses droits patrimoniaux à une société de perception et de répartition des droits (SPRD ou société d’auteurs), la structure de résidence devra prendre contact avec la SPRD de l’artiste-auteur (ADAGP, SAIF</w:t>
      </w:r>
      <w:proofErr w:type="gramStart"/>
      <w:r w:rsidRPr="00CB19C9">
        <w:rPr>
          <w:rFonts w:ascii="Arial" w:eastAsia="Times New Roman" w:hAnsi="Arial"/>
          <w:color w:val="00000A"/>
          <w:sz w:val="17"/>
          <w:szCs w:val="17"/>
        </w:rPr>
        <w:t>, …)</w:t>
      </w:r>
      <w:proofErr w:type="gramEnd"/>
      <w:r w:rsidRPr="00CB19C9">
        <w:rPr>
          <w:rFonts w:ascii="Arial" w:eastAsia="Times New Roman" w:hAnsi="Arial"/>
          <w:color w:val="00000A"/>
          <w:sz w:val="17"/>
          <w:szCs w:val="17"/>
        </w:rPr>
        <w:t xml:space="preserve"> pour conclure spécifiquement un contrat de cession de droits quant à l’exploitation de l’image des œuvres en </w:t>
      </w:r>
      <w:r w:rsidRPr="00CB19C9">
        <w:rPr>
          <w:rFonts w:ascii="Arial" w:eastAsia="Times New Roman" w:hAnsi="Arial"/>
          <w:color w:val="000000"/>
          <w:sz w:val="17"/>
          <w:szCs w:val="17"/>
        </w:rPr>
        <w:t>précisant ses limites (destination, étendue, territoire, durée) . Les répertoires</w:t>
      </w:r>
      <w:r w:rsidRPr="00CB19C9">
        <w:rPr>
          <w:rFonts w:ascii="Arial" w:eastAsia="Times New Roman" w:hAnsi="Arial"/>
          <w:color w:val="00000A"/>
          <w:sz w:val="17"/>
          <w:szCs w:val="17"/>
        </w:rPr>
        <w:t xml:space="preserve"> </w:t>
      </w:r>
      <w:r w:rsidRPr="00CB19C9">
        <w:rPr>
          <w:rFonts w:ascii="Arial" w:eastAsia="Times New Roman" w:hAnsi="Arial"/>
          <w:color w:val="000000"/>
          <w:sz w:val="17"/>
          <w:szCs w:val="17"/>
        </w:rPr>
        <w:t>des sociétés d’a</w:t>
      </w:r>
      <w:r w:rsidRPr="00CB19C9">
        <w:rPr>
          <w:rFonts w:ascii="Arial" w:eastAsia="Times New Roman" w:hAnsi="Arial"/>
          <w:color w:val="00000A"/>
          <w:sz w:val="17"/>
          <w:szCs w:val="17"/>
        </w:rPr>
        <w:t>uteurs sont librement consultables sur leurs sites internet (</w:t>
      </w:r>
      <w:hyperlink r:id="rId14" w:history="1">
        <w:r w:rsidRPr="00CB19C9">
          <w:rPr>
            <w:rFonts w:ascii="Arial" w:eastAsia="Times New Roman" w:hAnsi="Arial"/>
            <w:color w:val="0000FF"/>
            <w:sz w:val="17"/>
            <w:szCs w:val="17"/>
            <w:u w:val="single"/>
          </w:rPr>
          <w:t>http://www.adagp.fr</w:t>
        </w:r>
      </w:hyperlink>
      <w:r w:rsidRPr="00CB19C9">
        <w:rPr>
          <w:rFonts w:ascii="Arial" w:eastAsia="Times New Roman" w:hAnsi="Arial"/>
          <w:color w:val="00000A"/>
          <w:sz w:val="17"/>
          <w:szCs w:val="17"/>
        </w:rPr>
        <w:t>,</w:t>
      </w:r>
      <w:r w:rsidRPr="00CB19C9">
        <w:rPr>
          <w:rFonts w:ascii="Arial" w:eastAsia="Times New Roman" w:hAnsi="Arial"/>
          <w:color w:val="000000"/>
          <w:sz w:val="17"/>
          <w:szCs w:val="17"/>
        </w:rPr>
        <w:t xml:space="preserve"> </w:t>
      </w:r>
      <w:hyperlink r:id="rId15" w:history="1">
        <w:r w:rsidRPr="00CB19C9">
          <w:rPr>
            <w:rFonts w:ascii="Arial" w:eastAsia="Times New Roman" w:hAnsi="Arial"/>
            <w:color w:val="0000FF"/>
            <w:sz w:val="17"/>
            <w:szCs w:val="17"/>
            <w:u w:val="single"/>
          </w:rPr>
          <w:t>http://www.saif.fr</w:t>
        </w:r>
      </w:hyperlink>
      <w:r w:rsidRPr="00CB19C9">
        <w:rPr>
          <w:rFonts w:ascii="Arial" w:eastAsia="Times New Roman" w:hAnsi="Arial"/>
          <w:color w:val="00000A"/>
          <w:sz w:val="17"/>
          <w:szCs w:val="17"/>
        </w:rPr>
        <w:t>,</w:t>
      </w:r>
      <w:r w:rsidRPr="00CB19C9">
        <w:rPr>
          <w:rFonts w:ascii="Arial" w:eastAsia="Times New Roman" w:hAnsi="Arial"/>
          <w:color w:val="000000"/>
          <w:sz w:val="17"/>
          <w:szCs w:val="17"/>
        </w:rPr>
        <w:t xml:space="preserve"> </w:t>
      </w:r>
      <w:r w:rsidRPr="00CB19C9">
        <w:rPr>
          <w:rFonts w:ascii="Arial" w:eastAsia="Times New Roman" w:hAnsi="Arial"/>
          <w:color w:val="00000A"/>
          <w:sz w:val="17"/>
          <w:szCs w:val="17"/>
        </w:rPr>
        <w:t>...).</w:t>
      </w:r>
    </w:p>
    <w:p w14:paraId="51D84F37" w14:textId="77777777" w:rsidR="00A3696A" w:rsidRPr="00292E19" w:rsidRDefault="00A3696A" w:rsidP="002E40A1">
      <w:pPr>
        <w:tabs>
          <w:tab w:val="left" w:pos="284"/>
        </w:tabs>
        <w:spacing w:before="120"/>
        <w:ind w:left="23" w:right="-426" w:hanging="23"/>
        <w:rPr>
          <w:rFonts w:ascii="Arial" w:eastAsia="Times New Roman" w:hAnsi="Arial"/>
          <w:sz w:val="17"/>
          <w:szCs w:val="17"/>
        </w:rPr>
      </w:pPr>
      <w:r w:rsidRPr="00292E19">
        <w:rPr>
          <w:rFonts w:ascii="Arial" w:eastAsia="Times New Roman" w:hAnsi="Arial"/>
          <w:color w:val="00000A"/>
          <w:sz w:val="17"/>
          <w:szCs w:val="17"/>
          <w:vertAlign w:val="superscript"/>
        </w:rPr>
        <w:t>11</w:t>
      </w:r>
      <w:r w:rsidR="007E4C4D">
        <w:rPr>
          <w:rFonts w:ascii="Arial" w:eastAsia="Times New Roman" w:hAnsi="Arial"/>
          <w:sz w:val="17"/>
          <w:szCs w:val="17"/>
        </w:rPr>
        <w:tab/>
      </w:r>
      <w:r w:rsidRPr="00292E19">
        <w:rPr>
          <w:rFonts w:ascii="Arial" w:eastAsia="Times New Roman" w:hAnsi="Arial"/>
          <w:sz w:val="17"/>
          <w:szCs w:val="17"/>
        </w:rPr>
        <w:t>Quand le contact est à l’initiative de la structure et si un déplacement physique de l’artiste est nécessaire pour cet entretien, les frais afférents sont pris en charge par la structure.</w:t>
      </w:r>
    </w:p>
    <w:p w14:paraId="7263D66E" w14:textId="77777777" w:rsidR="00A3696A" w:rsidRPr="00D15B89" w:rsidRDefault="00A3696A" w:rsidP="002E40A1">
      <w:pPr>
        <w:numPr>
          <w:ilvl w:val="0"/>
          <w:numId w:val="5"/>
        </w:numPr>
        <w:tabs>
          <w:tab w:val="left" w:pos="284"/>
        </w:tabs>
        <w:spacing w:before="120"/>
        <w:ind w:left="23" w:right="-426" w:hanging="23"/>
        <w:rPr>
          <w:rFonts w:ascii="Arial" w:eastAsia="Times New Roman" w:hAnsi="Arial"/>
          <w:color w:val="00000A"/>
          <w:sz w:val="17"/>
          <w:szCs w:val="17"/>
          <w:vertAlign w:val="superscript"/>
        </w:rPr>
      </w:pPr>
      <w:r w:rsidRPr="00D15B89">
        <w:rPr>
          <w:rFonts w:ascii="Arial" w:eastAsia="Times New Roman" w:hAnsi="Arial"/>
          <w:color w:val="00000A"/>
          <w:sz w:val="17"/>
          <w:szCs w:val="17"/>
        </w:rPr>
        <w:t>Ces actions doivent demeurer secondaires par rapport au temps global de la présence de l’artiste, sauf lorsque la démarche de création l'induit spécifiquement.</w:t>
      </w:r>
    </w:p>
    <w:p w14:paraId="7B2637EA" w14:textId="77777777" w:rsidR="00A3696A" w:rsidRPr="00D15B89" w:rsidRDefault="00A3696A" w:rsidP="002E40A1">
      <w:pPr>
        <w:numPr>
          <w:ilvl w:val="0"/>
          <w:numId w:val="5"/>
        </w:numPr>
        <w:tabs>
          <w:tab w:val="left" w:pos="284"/>
        </w:tabs>
        <w:spacing w:before="120"/>
        <w:ind w:left="23" w:right="-426" w:hanging="23"/>
        <w:rPr>
          <w:rFonts w:ascii="Arial" w:eastAsia="Times New Roman" w:hAnsi="Arial"/>
          <w:color w:val="00000A"/>
          <w:sz w:val="17"/>
          <w:szCs w:val="17"/>
          <w:vertAlign w:val="superscript"/>
        </w:rPr>
      </w:pPr>
      <w:r w:rsidRPr="00D15B89">
        <w:rPr>
          <w:rFonts w:ascii="Arial" w:eastAsia="Times New Roman" w:hAnsi="Arial"/>
          <w:color w:val="00000A"/>
          <w:sz w:val="17"/>
          <w:szCs w:val="17"/>
        </w:rPr>
        <w:t>ADAGP, SAIF, …</w:t>
      </w:r>
    </w:p>
    <w:p w14:paraId="043BF2E3" w14:textId="77777777" w:rsidR="00A3696A" w:rsidRPr="00D15B89" w:rsidRDefault="00A3696A" w:rsidP="002E40A1">
      <w:pPr>
        <w:numPr>
          <w:ilvl w:val="0"/>
          <w:numId w:val="5"/>
        </w:numPr>
        <w:tabs>
          <w:tab w:val="left" w:pos="284"/>
        </w:tabs>
        <w:spacing w:before="120"/>
        <w:ind w:left="23" w:right="-426" w:hanging="23"/>
        <w:rPr>
          <w:rFonts w:ascii="Arial" w:eastAsia="Times New Roman" w:hAnsi="Arial"/>
          <w:color w:val="00000A"/>
          <w:sz w:val="17"/>
          <w:szCs w:val="17"/>
          <w:vertAlign w:val="superscript"/>
        </w:rPr>
      </w:pPr>
      <w:r w:rsidRPr="00D15B89">
        <w:rPr>
          <w:rFonts w:ascii="Arial" w:eastAsia="Times New Roman" w:hAnsi="Arial"/>
          <w:color w:val="00000A"/>
          <w:sz w:val="17"/>
          <w:szCs w:val="17"/>
        </w:rPr>
        <w:t>Par principe, les bourses et allocations sont imposables au titre des revenus professionnels mais ne sont pas assujettis à la TVA dès lors qu’ils ne viennent pas rémunérer une livraison de biens ou l’exécution d’une prestation de services.</w:t>
      </w:r>
    </w:p>
    <w:p w14:paraId="0AE1B114" w14:textId="77777777" w:rsidR="00A3696A" w:rsidRPr="007E4C4D" w:rsidRDefault="00A3696A" w:rsidP="002E40A1">
      <w:pPr>
        <w:tabs>
          <w:tab w:val="left" w:pos="284"/>
        </w:tabs>
        <w:spacing w:before="120"/>
        <w:ind w:left="23" w:right="-426" w:hanging="23"/>
        <w:rPr>
          <w:rFonts w:ascii="Arial" w:hAnsi="Arial"/>
          <w:sz w:val="17"/>
          <w:szCs w:val="17"/>
        </w:rPr>
      </w:pPr>
      <w:r w:rsidRPr="007E4C4D">
        <w:rPr>
          <w:rFonts w:ascii="Arial" w:hAnsi="Arial"/>
          <w:sz w:val="17"/>
          <w:szCs w:val="17"/>
          <w:vertAlign w:val="superscript"/>
        </w:rPr>
        <w:t>15</w:t>
      </w:r>
      <w:r w:rsidRPr="007E4C4D">
        <w:rPr>
          <w:rFonts w:ascii="Arial" w:hAnsi="Arial"/>
          <w:sz w:val="17"/>
          <w:szCs w:val="17"/>
        </w:rPr>
        <w:tab/>
        <w:t>Cette clause de résiliation de plein droit est d’une efficacité juridique importante car elle permet de mettre fin contrat sans recourir au juge. Rappelons que seul un juge statuant au fond peut prononcer la résiliation d’un contrat ; le juge de référé n’ayant pas la capacité de le faire. Il peut en résulter une difficulté sérieuse en termes de délai. La présente clause est donc essentielle. Elle peut aboutir à mettre fin prématurément au contrat de Résidence.</w:t>
      </w:r>
    </w:p>
    <w:p w14:paraId="0F53121A" w14:textId="77777777" w:rsidR="00A3696A" w:rsidRPr="007E4C4D" w:rsidRDefault="00A3696A" w:rsidP="002E40A1">
      <w:pPr>
        <w:tabs>
          <w:tab w:val="left" w:pos="284"/>
        </w:tabs>
        <w:spacing w:before="120"/>
        <w:ind w:left="23" w:right="-426" w:hanging="23"/>
        <w:rPr>
          <w:rFonts w:ascii="Arial" w:hAnsi="Arial"/>
          <w:sz w:val="17"/>
          <w:szCs w:val="17"/>
        </w:rPr>
      </w:pPr>
      <w:r w:rsidRPr="007E4C4D">
        <w:rPr>
          <w:rFonts w:ascii="Arial" w:hAnsi="Arial"/>
          <w:sz w:val="17"/>
          <w:szCs w:val="17"/>
          <w:vertAlign w:val="superscript"/>
        </w:rPr>
        <w:t>16</w:t>
      </w:r>
      <w:r w:rsidRPr="007E4C4D">
        <w:rPr>
          <w:rFonts w:ascii="Arial" w:hAnsi="Arial"/>
          <w:sz w:val="17"/>
          <w:szCs w:val="17"/>
        </w:rPr>
        <w:tab/>
        <w:t>Le bilan partagé fait notamment état des points forts de la résidence, de ses axes d’amélioration et des éventuelles difficultés rencontrées par L’ARTISTE-AUTEUR ou LA STRUCTURE DE RÉSIDENCE.</w:t>
      </w:r>
    </w:p>
    <w:p w14:paraId="00EA2E04" w14:textId="77777777" w:rsidR="00A3696A" w:rsidRPr="007E4C4D" w:rsidRDefault="00A3696A" w:rsidP="002E40A1">
      <w:pPr>
        <w:tabs>
          <w:tab w:val="left" w:pos="284"/>
        </w:tabs>
        <w:spacing w:before="120"/>
        <w:ind w:left="23" w:right="-426" w:hanging="23"/>
        <w:rPr>
          <w:rFonts w:ascii="Arial" w:eastAsia="Times New Roman" w:hAnsi="Arial"/>
          <w:color w:val="00000A"/>
          <w:sz w:val="17"/>
          <w:szCs w:val="17"/>
        </w:rPr>
      </w:pPr>
      <w:r w:rsidRPr="007E4C4D">
        <w:rPr>
          <w:rFonts w:ascii="Arial" w:eastAsia="Times New Roman" w:hAnsi="Arial"/>
          <w:color w:val="00000A"/>
          <w:sz w:val="17"/>
          <w:szCs w:val="17"/>
          <w:vertAlign w:val="superscript"/>
        </w:rPr>
        <w:t>17</w:t>
      </w:r>
      <w:r w:rsidR="007E4C4D">
        <w:rPr>
          <w:rFonts w:ascii="Arial" w:eastAsia="Times New Roman" w:hAnsi="Arial"/>
          <w:sz w:val="17"/>
          <w:szCs w:val="17"/>
        </w:rPr>
        <w:tab/>
      </w:r>
      <w:r w:rsidRPr="007E4C4D">
        <w:rPr>
          <w:rFonts w:ascii="Arial" w:eastAsia="Times New Roman" w:hAnsi="Arial"/>
          <w:sz w:val="17"/>
          <w:szCs w:val="17"/>
        </w:rPr>
        <w:t>Ici les parties choisissent de privilégier ou non le recours à la médiation avant toute action judiciaire. Il est rappelé qu’une</w:t>
      </w:r>
      <w:r w:rsidR="007E4C4D">
        <w:rPr>
          <w:rFonts w:ascii="Arial" w:eastAsia="Times New Roman" w:hAnsi="Arial"/>
          <w:sz w:val="17"/>
          <w:szCs w:val="17"/>
        </w:rPr>
        <w:t xml:space="preserve"> </w:t>
      </w:r>
      <w:r w:rsidRPr="007E4C4D">
        <w:rPr>
          <w:rFonts w:ascii="Arial" w:eastAsia="Times New Roman" w:hAnsi="Arial"/>
          <w:sz w:val="17"/>
          <w:szCs w:val="17"/>
        </w:rPr>
        <w:t xml:space="preserve">médiation a toujours lieu à bref délai, qu’elle </w:t>
      </w:r>
      <w:r w:rsidRPr="007E4C4D">
        <w:rPr>
          <w:rFonts w:ascii="Arial" w:eastAsia="Times New Roman" w:hAnsi="Arial"/>
          <w:color w:val="00000A"/>
          <w:sz w:val="17"/>
          <w:szCs w:val="17"/>
        </w:rPr>
        <w:t>peut être interrompue librement à tout moment et qu’elle aboutit souvent avec</w:t>
      </w:r>
      <w:r w:rsidRPr="007E4C4D">
        <w:rPr>
          <w:rFonts w:ascii="Arial" w:eastAsia="Times New Roman" w:hAnsi="Arial"/>
          <w:sz w:val="17"/>
          <w:szCs w:val="17"/>
        </w:rPr>
        <w:t xml:space="preserve"> </w:t>
      </w:r>
      <w:r w:rsidRPr="007E4C4D">
        <w:rPr>
          <w:rFonts w:ascii="Arial" w:eastAsia="Times New Roman" w:hAnsi="Arial"/>
          <w:color w:val="00000A"/>
          <w:sz w:val="17"/>
          <w:szCs w:val="17"/>
        </w:rPr>
        <w:t>succès à une solution amiable.</w:t>
      </w:r>
    </w:p>
    <w:p w14:paraId="32F3F644" w14:textId="77777777" w:rsidR="00A3696A" w:rsidRDefault="00A3696A" w:rsidP="002E40A1">
      <w:pPr>
        <w:ind w:right="-426"/>
      </w:pPr>
      <w:r>
        <w:br w:type="page"/>
      </w:r>
    </w:p>
    <w:p w14:paraId="543B6BFD" w14:textId="77777777" w:rsidR="00A3696A" w:rsidRDefault="00A3696A" w:rsidP="002E40A1">
      <w:pPr>
        <w:tabs>
          <w:tab w:val="left" w:pos="680"/>
        </w:tabs>
        <w:ind w:left="20" w:right="-426" w:hanging="20"/>
        <w:rPr>
          <w:rFonts w:ascii="Arial" w:eastAsia="Arial" w:hAnsi="Arial"/>
          <w:sz w:val="24"/>
          <w:u w:val="single"/>
        </w:rPr>
      </w:pPr>
      <w:r>
        <w:rPr>
          <w:rFonts w:ascii="Wingdings" w:eastAsia="Wingdings" w:hAnsi="Wingdings"/>
          <w:sz w:val="24"/>
        </w:rPr>
        <w:lastRenderedPageBreak/>
        <w:t></w:t>
      </w:r>
      <w:r>
        <w:rPr>
          <w:rFonts w:ascii="Times New Roman" w:eastAsia="Times New Roman" w:hAnsi="Times New Roman"/>
        </w:rPr>
        <w:tab/>
      </w:r>
      <w:r>
        <w:rPr>
          <w:rFonts w:ascii="Arial" w:eastAsia="Arial" w:hAnsi="Arial"/>
          <w:b/>
          <w:sz w:val="24"/>
          <w:u w:val="single"/>
        </w:rPr>
        <w:t xml:space="preserve">ANNEXE 1 </w:t>
      </w:r>
      <w:proofErr w:type="gramStart"/>
      <w:r>
        <w:rPr>
          <w:rFonts w:ascii="Arial" w:eastAsia="Arial" w:hAnsi="Arial"/>
          <w:sz w:val="24"/>
          <w:u w:val="single"/>
        </w:rPr>
        <w:t>:DOSSIER</w:t>
      </w:r>
      <w:proofErr w:type="gramEnd"/>
      <w:r>
        <w:rPr>
          <w:rFonts w:ascii="Arial" w:eastAsia="Arial" w:hAnsi="Arial"/>
          <w:sz w:val="24"/>
          <w:u w:val="single"/>
        </w:rPr>
        <w:t xml:space="preserve"> DE CAND</w:t>
      </w:r>
      <w:r w:rsidR="008C085F">
        <w:rPr>
          <w:rFonts w:ascii="Arial" w:eastAsia="Arial" w:hAnsi="Arial"/>
          <w:sz w:val="24"/>
          <w:u w:val="single"/>
        </w:rPr>
        <w:t>IDATURE FOURNI PAR L’ARTISTE-AU</w:t>
      </w:r>
      <w:r>
        <w:rPr>
          <w:rFonts w:ascii="Arial" w:eastAsia="Arial" w:hAnsi="Arial"/>
          <w:sz w:val="24"/>
          <w:u w:val="single"/>
        </w:rPr>
        <w:t>TEUR</w:t>
      </w:r>
    </w:p>
    <w:p w14:paraId="06AAB3B9" w14:textId="77777777" w:rsidR="00A3696A" w:rsidRDefault="00A3696A" w:rsidP="002E40A1">
      <w:pPr>
        <w:ind w:left="20" w:right="-426" w:hanging="20"/>
        <w:rPr>
          <w:rFonts w:ascii="Times New Roman" w:eastAsia="Times New Roman" w:hAnsi="Times New Roman"/>
        </w:rPr>
      </w:pPr>
    </w:p>
    <w:p w14:paraId="5DBD8417" w14:textId="77777777" w:rsidR="00A3696A" w:rsidRPr="002E40A1" w:rsidRDefault="00A3696A" w:rsidP="002E40A1">
      <w:pPr>
        <w:numPr>
          <w:ilvl w:val="0"/>
          <w:numId w:val="6"/>
        </w:numPr>
        <w:tabs>
          <w:tab w:val="left" w:pos="260"/>
        </w:tabs>
        <w:ind w:left="20" w:right="-426" w:hanging="20"/>
        <w:rPr>
          <w:rFonts w:ascii="MS PGothic" w:eastAsia="MS PGothic" w:hAnsi="MS PGothic"/>
          <w:sz w:val="22"/>
          <w:szCs w:val="22"/>
        </w:rPr>
      </w:pPr>
      <w:r w:rsidRPr="002E40A1">
        <w:rPr>
          <w:rFonts w:ascii="Arial" w:eastAsia="Arial" w:hAnsi="Arial"/>
          <w:sz w:val="22"/>
          <w:szCs w:val="22"/>
        </w:rPr>
        <w:t>Lettre de motivation</w:t>
      </w:r>
    </w:p>
    <w:p w14:paraId="4A8155EC" w14:textId="77777777" w:rsidR="00A3696A" w:rsidRPr="002E40A1" w:rsidRDefault="00A3696A" w:rsidP="002E40A1">
      <w:pPr>
        <w:numPr>
          <w:ilvl w:val="0"/>
          <w:numId w:val="6"/>
        </w:numPr>
        <w:tabs>
          <w:tab w:val="left" w:pos="260"/>
        </w:tabs>
        <w:ind w:left="20" w:right="-426" w:hanging="20"/>
        <w:rPr>
          <w:rFonts w:ascii="MS PGothic" w:eastAsia="MS PGothic" w:hAnsi="MS PGothic"/>
          <w:sz w:val="22"/>
          <w:szCs w:val="22"/>
        </w:rPr>
      </w:pPr>
      <w:r w:rsidRPr="002E40A1">
        <w:rPr>
          <w:rFonts w:ascii="Arial" w:eastAsia="Arial" w:hAnsi="Arial"/>
          <w:sz w:val="22"/>
          <w:szCs w:val="22"/>
        </w:rPr>
        <w:t>CV</w:t>
      </w:r>
    </w:p>
    <w:p w14:paraId="5ECA2A54" w14:textId="77777777" w:rsidR="00A3696A" w:rsidRPr="002E40A1" w:rsidRDefault="00A3696A" w:rsidP="002E40A1">
      <w:pPr>
        <w:numPr>
          <w:ilvl w:val="0"/>
          <w:numId w:val="6"/>
        </w:numPr>
        <w:tabs>
          <w:tab w:val="left" w:pos="260"/>
        </w:tabs>
        <w:ind w:left="20" w:right="-426" w:hanging="20"/>
        <w:rPr>
          <w:rFonts w:ascii="MS PGothic" w:eastAsia="MS PGothic" w:hAnsi="MS PGothic"/>
          <w:sz w:val="22"/>
          <w:szCs w:val="22"/>
        </w:rPr>
      </w:pPr>
      <w:r w:rsidRPr="002E40A1">
        <w:rPr>
          <w:rFonts w:ascii="Arial" w:eastAsia="Arial" w:hAnsi="Arial"/>
          <w:sz w:val="22"/>
          <w:szCs w:val="22"/>
        </w:rPr>
        <w:t>Texte de présentation de la démarche</w:t>
      </w:r>
    </w:p>
    <w:p w14:paraId="0CC6D26D" w14:textId="77777777" w:rsidR="00A3696A" w:rsidRPr="002E40A1" w:rsidRDefault="00A3696A" w:rsidP="002E40A1">
      <w:pPr>
        <w:numPr>
          <w:ilvl w:val="0"/>
          <w:numId w:val="6"/>
        </w:numPr>
        <w:tabs>
          <w:tab w:val="left" w:pos="260"/>
        </w:tabs>
        <w:ind w:left="20" w:right="-426" w:hanging="20"/>
        <w:rPr>
          <w:rFonts w:ascii="MS PGothic" w:eastAsia="MS PGothic" w:hAnsi="MS PGothic"/>
          <w:sz w:val="22"/>
          <w:szCs w:val="22"/>
        </w:rPr>
      </w:pPr>
      <w:r w:rsidRPr="002E40A1">
        <w:rPr>
          <w:rFonts w:ascii="Arial" w:eastAsia="Arial" w:hAnsi="Arial"/>
          <w:sz w:val="22"/>
          <w:szCs w:val="22"/>
        </w:rPr>
        <w:t>Documentation d’œuvres antérieures</w:t>
      </w:r>
    </w:p>
    <w:p w14:paraId="42836761" w14:textId="77777777" w:rsidR="00A3696A" w:rsidRPr="002E40A1" w:rsidRDefault="00A3696A" w:rsidP="002E40A1">
      <w:pPr>
        <w:ind w:left="20" w:right="-426" w:hanging="20"/>
        <w:rPr>
          <w:rFonts w:ascii="Times New Roman" w:eastAsia="Times New Roman" w:hAnsi="Times New Roman"/>
          <w:sz w:val="22"/>
          <w:szCs w:val="22"/>
        </w:rPr>
      </w:pPr>
    </w:p>
    <w:p w14:paraId="4621CE87" w14:textId="77777777" w:rsidR="00A3696A" w:rsidRPr="002E40A1" w:rsidRDefault="00A3696A" w:rsidP="002E40A1">
      <w:pPr>
        <w:ind w:left="20" w:right="-426" w:hanging="20"/>
        <w:rPr>
          <w:rFonts w:ascii="Times New Roman" w:eastAsia="Times New Roman" w:hAnsi="Times New Roman"/>
          <w:sz w:val="22"/>
          <w:szCs w:val="22"/>
        </w:rPr>
      </w:pPr>
    </w:p>
    <w:p w14:paraId="19FCE62A" w14:textId="77777777" w:rsidR="00A3696A" w:rsidRDefault="00A3696A" w:rsidP="002E40A1">
      <w:pPr>
        <w:tabs>
          <w:tab w:val="left" w:pos="680"/>
        </w:tabs>
        <w:ind w:left="20" w:right="-426" w:hanging="20"/>
        <w:rPr>
          <w:rFonts w:ascii="Arial" w:eastAsia="Arial" w:hAnsi="Arial"/>
          <w:sz w:val="24"/>
          <w:u w:val="single"/>
        </w:rPr>
      </w:pPr>
      <w:r>
        <w:rPr>
          <w:rFonts w:ascii="Wingdings" w:eastAsia="Wingdings" w:hAnsi="Wingdings"/>
          <w:sz w:val="23"/>
        </w:rPr>
        <w:t></w:t>
      </w:r>
      <w:r>
        <w:rPr>
          <w:rFonts w:ascii="Times New Roman" w:eastAsia="Times New Roman" w:hAnsi="Times New Roman"/>
        </w:rPr>
        <w:tab/>
      </w:r>
      <w:r>
        <w:rPr>
          <w:rFonts w:ascii="Arial" w:eastAsia="Arial" w:hAnsi="Arial"/>
          <w:b/>
          <w:sz w:val="23"/>
          <w:u w:val="single"/>
        </w:rPr>
        <w:t xml:space="preserve">ANNEXE 2 </w:t>
      </w:r>
      <w:r>
        <w:rPr>
          <w:rFonts w:ascii="Arial" w:eastAsia="Arial" w:hAnsi="Arial"/>
          <w:sz w:val="23"/>
          <w:u w:val="single"/>
        </w:rPr>
        <w:t>: MOYENS FINANCIERS MIS A LA DISPOSITION DE L’ARTISTE-</w:t>
      </w:r>
      <w:r>
        <w:rPr>
          <w:rFonts w:ascii="Arial" w:eastAsia="Arial" w:hAnsi="Arial"/>
          <w:sz w:val="24"/>
          <w:u w:val="single"/>
        </w:rPr>
        <w:t>AUTEUR PAR LA STRUCTURE DE RÉSIDENCE</w:t>
      </w:r>
    </w:p>
    <w:p w14:paraId="161699EC" w14:textId="77777777" w:rsidR="00A3696A" w:rsidRDefault="00A3696A" w:rsidP="002E40A1">
      <w:pPr>
        <w:ind w:left="20" w:right="-426" w:hanging="20"/>
        <w:rPr>
          <w:rFonts w:ascii="Times New Roman" w:eastAsia="Times New Roman" w:hAnsi="Times New Roman"/>
        </w:rPr>
      </w:pPr>
    </w:p>
    <w:p w14:paraId="7C1BC334" w14:textId="77777777" w:rsidR="00A3696A" w:rsidRPr="002E40A1" w:rsidRDefault="00A3696A" w:rsidP="002E40A1">
      <w:pPr>
        <w:ind w:left="20" w:right="-426" w:hanging="20"/>
        <w:rPr>
          <w:rFonts w:ascii="Arial" w:eastAsia="Arial" w:hAnsi="Arial"/>
          <w:sz w:val="22"/>
          <w:szCs w:val="22"/>
          <w:u w:val="single"/>
        </w:rPr>
      </w:pPr>
      <w:r w:rsidRPr="002E40A1">
        <w:rPr>
          <w:rFonts w:ascii="MS PGothic" w:eastAsia="MS PGothic" w:hAnsi="MS PGothic"/>
          <w:sz w:val="22"/>
          <w:szCs w:val="22"/>
        </w:rPr>
        <w:t>☐</w:t>
      </w:r>
      <w:r w:rsidRPr="002E40A1">
        <w:rPr>
          <w:rFonts w:ascii="Arial" w:eastAsia="Arial" w:hAnsi="Arial"/>
          <w:sz w:val="22"/>
          <w:szCs w:val="22"/>
        </w:rPr>
        <w:t xml:space="preserve"> </w:t>
      </w:r>
      <w:r w:rsidRPr="002E40A1">
        <w:rPr>
          <w:rFonts w:ascii="Arial" w:eastAsia="Arial" w:hAnsi="Arial"/>
          <w:sz w:val="22"/>
          <w:szCs w:val="22"/>
          <w:u w:val="single"/>
        </w:rPr>
        <w:t>Bourse de résidence</w:t>
      </w:r>
    </w:p>
    <w:p w14:paraId="501CA53D"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 xml:space="preserve">Montant : </w:t>
      </w:r>
      <w:r w:rsidR="008C085F" w:rsidRPr="002E40A1">
        <w:rPr>
          <w:rFonts w:ascii="Arial" w:eastAsia="Arial" w:hAnsi="Arial"/>
          <w:sz w:val="22"/>
          <w:szCs w:val="22"/>
        </w:rPr>
        <w:tab/>
      </w:r>
      <w:r w:rsidR="008C085F" w:rsidRPr="002E40A1">
        <w:rPr>
          <w:rFonts w:ascii="Arial" w:eastAsia="Arial" w:hAnsi="Arial"/>
          <w:sz w:val="22"/>
          <w:szCs w:val="22"/>
        </w:rPr>
        <w:tab/>
      </w:r>
      <w:r w:rsidRPr="002E40A1">
        <w:rPr>
          <w:rFonts w:ascii="Arial" w:eastAsia="Arial" w:hAnsi="Arial"/>
          <w:sz w:val="22"/>
          <w:szCs w:val="22"/>
        </w:rPr>
        <w:t xml:space="preserve"> €</w:t>
      </w:r>
    </w:p>
    <w:p w14:paraId="75FBFF08"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Mode de règlement :</w:t>
      </w:r>
    </w:p>
    <w:p w14:paraId="5F73C8FF"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 xml:space="preserve">Coordonnées du destinataire de la facture de l’artiste-auteur : </w:t>
      </w:r>
    </w:p>
    <w:p w14:paraId="77F2B879"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Calendrier de paiement :</w:t>
      </w:r>
    </w:p>
    <w:p w14:paraId="359BF1FE"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Paiement de la facture à réception et ou délais de règlement :</w:t>
      </w:r>
    </w:p>
    <w:p w14:paraId="3A9F76D0" w14:textId="77777777" w:rsidR="00A3696A" w:rsidRPr="002E40A1" w:rsidRDefault="00A3696A" w:rsidP="002E40A1">
      <w:pPr>
        <w:ind w:left="20" w:right="-426" w:hanging="20"/>
        <w:rPr>
          <w:rFonts w:ascii="Times New Roman" w:eastAsia="Times New Roman" w:hAnsi="Times New Roman"/>
          <w:sz w:val="22"/>
          <w:szCs w:val="22"/>
        </w:rPr>
      </w:pPr>
    </w:p>
    <w:p w14:paraId="129DE5BA" w14:textId="77777777" w:rsidR="00A3696A" w:rsidRPr="002E40A1" w:rsidRDefault="00A3696A" w:rsidP="002E40A1">
      <w:pPr>
        <w:ind w:left="20" w:right="-426" w:hanging="20"/>
        <w:rPr>
          <w:rFonts w:ascii="Arial" w:eastAsia="Arial" w:hAnsi="Arial"/>
          <w:sz w:val="22"/>
          <w:szCs w:val="22"/>
          <w:u w:val="single"/>
        </w:rPr>
      </w:pPr>
      <w:r w:rsidRPr="002E40A1">
        <w:rPr>
          <w:rFonts w:ascii="MS PGothic" w:eastAsia="MS PGothic" w:hAnsi="MS PGothic"/>
          <w:sz w:val="22"/>
          <w:szCs w:val="22"/>
        </w:rPr>
        <w:t>☐</w:t>
      </w:r>
      <w:r w:rsidRPr="002E40A1">
        <w:rPr>
          <w:rFonts w:ascii="Arial" w:eastAsia="Arial" w:hAnsi="Arial"/>
          <w:sz w:val="22"/>
          <w:szCs w:val="22"/>
        </w:rPr>
        <w:t xml:space="preserve"> </w:t>
      </w:r>
      <w:r w:rsidRPr="002E40A1">
        <w:rPr>
          <w:rFonts w:ascii="Arial" w:eastAsia="Arial" w:hAnsi="Arial"/>
          <w:sz w:val="22"/>
          <w:szCs w:val="22"/>
          <w:u w:val="single"/>
        </w:rPr>
        <w:t>Frais pris en charge par la structure de résidence et modalités de cette prise en</w:t>
      </w:r>
      <w:r w:rsidRPr="002E40A1">
        <w:rPr>
          <w:rFonts w:ascii="Arial" w:eastAsia="Arial" w:hAnsi="Arial"/>
          <w:sz w:val="22"/>
          <w:szCs w:val="22"/>
        </w:rPr>
        <w:t xml:space="preserve"> </w:t>
      </w:r>
      <w:r w:rsidRPr="002E40A1">
        <w:rPr>
          <w:rFonts w:ascii="Arial" w:eastAsia="Arial" w:hAnsi="Arial"/>
          <w:sz w:val="22"/>
          <w:szCs w:val="22"/>
          <w:u w:val="single"/>
        </w:rPr>
        <w:t>charge</w:t>
      </w:r>
    </w:p>
    <w:p w14:paraId="4E82D415"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 xml:space="preserve">Frais de réalisation des œuvres plafonnés à hauteur de </w:t>
      </w:r>
      <w:r w:rsidR="002E40A1" w:rsidRPr="002E40A1">
        <w:rPr>
          <w:rFonts w:ascii="Arial" w:eastAsia="Arial" w:hAnsi="Arial"/>
          <w:sz w:val="22"/>
          <w:szCs w:val="22"/>
        </w:rPr>
        <w:tab/>
      </w:r>
      <w:r w:rsidR="002E40A1" w:rsidRPr="002E40A1">
        <w:rPr>
          <w:rFonts w:ascii="Arial" w:eastAsia="Arial" w:hAnsi="Arial"/>
          <w:sz w:val="22"/>
          <w:szCs w:val="22"/>
        </w:rPr>
        <w:tab/>
      </w:r>
      <w:r w:rsidRPr="002E40A1">
        <w:rPr>
          <w:rFonts w:ascii="Arial" w:eastAsia="Arial" w:hAnsi="Arial"/>
          <w:sz w:val="22"/>
          <w:szCs w:val="22"/>
        </w:rPr>
        <w:t>€</w:t>
      </w:r>
    </w:p>
    <w:p w14:paraId="0C0EF65C" w14:textId="77777777" w:rsidR="00A3696A" w:rsidRPr="002E40A1" w:rsidRDefault="00A3696A" w:rsidP="002E40A1">
      <w:pPr>
        <w:ind w:left="20" w:right="-426" w:hanging="20"/>
        <w:rPr>
          <w:rFonts w:ascii="Arial" w:eastAsia="Arial" w:hAnsi="Arial"/>
          <w:i/>
          <w:sz w:val="22"/>
          <w:szCs w:val="22"/>
        </w:rPr>
      </w:pPr>
      <w:r w:rsidRPr="002E40A1">
        <w:rPr>
          <w:rFonts w:ascii="Arial" w:eastAsia="Arial" w:hAnsi="Arial"/>
          <w:i/>
          <w:sz w:val="22"/>
          <w:szCs w:val="22"/>
        </w:rPr>
        <w:t>Préciser ici s'il s'agit d'une prise en charge directe ou les modalités de remboursement (délais, justificatifs …)</w:t>
      </w:r>
    </w:p>
    <w:p w14:paraId="350DDAE6" w14:textId="77777777" w:rsidR="00A3696A" w:rsidRPr="002E40A1" w:rsidRDefault="00A3696A" w:rsidP="002E40A1">
      <w:pPr>
        <w:ind w:left="20" w:right="-426" w:hanging="20"/>
        <w:rPr>
          <w:rFonts w:ascii="Times New Roman" w:eastAsia="Times New Roman" w:hAnsi="Times New Roman"/>
          <w:sz w:val="22"/>
          <w:szCs w:val="22"/>
        </w:rPr>
      </w:pPr>
    </w:p>
    <w:p w14:paraId="6F937B39" w14:textId="77777777" w:rsidR="00A3696A" w:rsidRPr="002E40A1" w:rsidRDefault="002E40A1" w:rsidP="002E40A1">
      <w:pPr>
        <w:ind w:left="20" w:right="-426" w:hanging="20"/>
        <w:rPr>
          <w:rFonts w:ascii="Arial" w:eastAsia="Arial" w:hAnsi="Arial"/>
          <w:sz w:val="22"/>
          <w:szCs w:val="22"/>
        </w:rPr>
      </w:pPr>
      <w:r w:rsidRPr="002E40A1">
        <w:rPr>
          <w:rFonts w:ascii="MS PGothic" w:eastAsia="MS PGothic" w:hAnsi="MS PGothic"/>
          <w:sz w:val="22"/>
          <w:szCs w:val="22"/>
        </w:rPr>
        <w:t>☐</w:t>
      </w:r>
      <w:r w:rsidRPr="002E40A1">
        <w:rPr>
          <w:rFonts w:ascii="Arial" w:eastAsia="Arial" w:hAnsi="Arial"/>
          <w:sz w:val="22"/>
          <w:szCs w:val="22"/>
        </w:rPr>
        <w:t xml:space="preserve"> </w:t>
      </w:r>
      <w:r w:rsidR="00A3696A" w:rsidRPr="002E40A1">
        <w:rPr>
          <w:rFonts w:ascii="Arial" w:eastAsia="Arial" w:hAnsi="Arial"/>
          <w:sz w:val="22"/>
          <w:szCs w:val="22"/>
          <w:u w:val="single"/>
        </w:rPr>
        <w:t>Hébergement</w:t>
      </w:r>
      <w:r w:rsidR="00A3696A" w:rsidRPr="002E40A1">
        <w:rPr>
          <w:rFonts w:ascii="Arial" w:eastAsia="Arial" w:hAnsi="Arial"/>
          <w:sz w:val="22"/>
          <w:szCs w:val="22"/>
        </w:rPr>
        <w:t xml:space="preserve"> </w:t>
      </w:r>
    </w:p>
    <w:p w14:paraId="07EB3977" w14:textId="77777777" w:rsidR="00A3696A" w:rsidRPr="002E40A1" w:rsidRDefault="00A3696A" w:rsidP="002E40A1">
      <w:pPr>
        <w:ind w:left="20" w:right="-426" w:hanging="20"/>
        <w:rPr>
          <w:rFonts w:ascii="Arial" w:eastAsia="Arial" w:hAnsi="Arial"/>
          <w:i/>
          <w:sz w:val="22"/>
          <w:szCs w:val="22"/>
        </w:rPr>
      </w:pPr>
      <w:r w:rsidRPr="002E40A1">
        <w:rPr>
          <w:rFonts w:ascii="Arial" w:eastAsia="Arial" w:hAnsi="Arial"/>
          <w:i/>
          <w:sz w:val="22"/>
          <w:szCs w:val="22"/>
        </w:rPr>
        <w:t>Préciser ici s'il s'agit d'une prise en charge directe ou les modalités de remboursement (délais, justificatifs …)</w:t>
      </w:r>
    </w:p>
    <w:p w14:paraId="6608322A" w14:textId="77777777" w:rsidR="00A3696A" w:rsidRPr="002E40A1" w:rsidRDefault="00A3696A" w:rsidP="002E40A1">
      <w:pPr>
        <w:ind w:left="20" w:right="-426" w:hanging="20"/>
        <w:rPr>
          <w:rFonts w:ascii="Times New Roman" w:eastAsia="Times New Roman" w:hAnsi="Times New Roman"/>
          <w:sz w:val="22"/>
          <w:szCs w:val="22"/>
        </w:rPr>
      </w:pPr>
    </w:p>
    <w:p w14:paraId="63796E57" w14:textId="77777777" w:rsidR="00A3696A" w:rsidRPr="002E40A1" w:rsidRDefault="002E40A1" w:rsidP="002E40A1">
      <w:pPr>
        <w:ind w:left="20" w:right="-426" w:hanging="20"/>
        <w:rPr>
          <w:rFonts w:ascii="Arial" w:eastAsia="Arial" w:hAnsi="Arial"/>
          <w:sz w:val="22"/>
          <w:szCs w:val="22"/>
        </w:rPr>
      </w:pPr>
      <w:r w:rsidRPr="002E40A1">
        <w:rPr>
          <w:rFonts w:ascii="MS PGothic" w:eastAsia="MS PGothic" w:hAnsi="MS PGothic"/>
          <w:sz w:val="22"/>
          <w:szCs w:val="22"/>
        </w:rPr>
        <w:t>☐</w:t>
      </w:r>
      <w:r w:rsidRPr="002E40A1">
        <w:rPr>
          <w:rFonts w:ascii="Arial" w:eastAsia="Arial" w:hAnsi="Arial"/>
          <w:sz w:val="22"/>
          <w:szCs w:val="22"/>
        </w:rPr>
        <w:t xml:space="preserve"> </w:t>
      </w:r>
      <w:r w:rsidR="00A3696A" w:rsidRPr="002E40A1">
        <w:rPr>
          <w:rFonts w:ascii="Arial" w:eastAsia="Arial" w:hAnsi="Arial"/>
          <w:sz w:val="22"/>
          <w:szCs w:val="22"/>
          <w:u w:val="single"/>
        </w:rPr>
        <w:t>Déplacements</w:t>
      </w:r>
    </w:p>
    <w:p w14:paraId="448AEDD3" w14:textId="77777777" w:rsidR="00A3696A" w:rsidRPr="002E40A1" w:rsidRDefault="00A3696A" w:rsidP="002E40A1">
      <w:pPr>
        <w:ind w:left="20" w:right="-426" w:hanging="20"/>
        <w:rPr>
          <w:rFonts w:ascii="Arial" w:eastAsia="Arial" w:hAnsi="Arial"/>
          <w:i/>
          <w:sz w:val="22"/>
          <w:szCs w:val="22"/>
        </w:rPr>
      </w:pPr>
      <w:r w:rsidRPr="002E40A1">
        <w:rPr>
          <w:rFonts w:ascii="Arial" w:eastAsia="Arial" w:hAnsi="Arial"/>
          <w:i/>
          <w:sz w:val="22"/>
          <w:szCs w:val="22"/>
        </w:rPr>
        <w:t>Préciser ici le nombre d’aller-retour domicile-lieu de résidence pris en charge, la base et les modalités de remboursement, l'éventuel plafond, les délais de remboursement, les justificatifs demandés, …</w:t>
      </w:r>
    </w:p>
    <w:p w14:paraId="20D298E9" w14:textId="77777777" w:rsidR="00A3696A" w:rsidRPr="002E40A1" w:rsidRDefault="00A3696A" w:rsidP="002E40A1">
      <w:pPr>
        <w:ind w:left="20" w:right="-426" w:hanging="20"/>
        <w:rPr>
          <w:rFonts w:ascii="Arial" w:eastAsia="Arial" w:hAnsi="Arial"/>
          <w:i/>
          <w:sz w:val="22"/>
          <w:szCs w:val="22"/>
        </w:rPr>
      </w:pPr>
      <w:r w:rsidRPr="002E40A1">
        <w:rPr>
          <w:rFonts w:ascii="Arial" w:eastAsia="Arial" w:hAnsi="Arial"/>
          <w:i/>
          <w:sz w:val="22"/>
          <w:szCs w:val="22"/>
        </w:rPr>
        <w:t>Préciser aussi l'éventuelle prise en charge des déplacements sur le territoire de la résidence : (transports en commun, mise à disposition d’un véhicule, modalités de remboursement, délais, justificatifs demandés, …)</w:t>
      </w:r>
    </w:p>
    <w:p w14:paraId="4A40F3A4" w14:textId="77777777" w:rsidR="00A3696A" w:rsidRPr="002E40A1" w:rsidRDefault="00A3696A" w:rsidP="002E40A1">
      <w:pPr>
        <w:ind w:left="20" w:right="-426" w:hanging="20"/>
        <w:rPr>
          <w:rFonts w:ascii="Times New Roman" w:eastAsia="Times New Roman" w:hAnsi="Times New Roman"/>
          <w:sz w:val="22"/>
          <w:szCs w:val="22"/>
        </w:rPr>
      </w:pPr>
    </w:p>
    <w:p w14:paraId="38CFC1FB" w14:textId="77777777" w:rsidR="00A3696A" w:rsidRPr="002E40A1" w:rsidRDefault="002E40A1" w:rsidP="002E40A1">
      <w:pPr>
        <w:ind w:left="20" w:right="-426" w:hanging="20"/>
        <w:rPr>
          <w:rFonts w:ascii="Arial" w:eastAsia="Arial" w:hAnsi="Arial"/>
          <w:sz w:val="22"/>
          <w:szCs w:val="22"/>
        </w:rPr>
      </w:pPr>
      <w:r w:rsidRPr="002E40A1">
        <w:rPr>
          <w:rFonts w:ascii="MS PGothic" w:eastAsia="MS PGothic" w:hAnsi="MS PGothic"/>
          <w:sz w:val="22"/>
          <w:szCs w:val="22"/>
        </w:rPr>
        <w:t>☐</w:t>
      </w:r>
      <w:r w:rsidRPr="002E40A1">
        <w:rPr>
          <w:rFonts w:ascii="Arial" w:eastAsia="Arial" w:hAnsi="Arial"/>
          <w:sz w:val="22"/>
          <w:szCs w:val="22"/>
        </w:rPr>
        <w:t xml:space="preserve"> </w:t>
      </w:r>
      <w:r w:rsidR="00A3696A" w:rsidRPr="002E40A1">
        <w:rPr>
          <w:rFonts w:ascii="Arial" w:eastAsia="Arial" w:hAnsi="Arial"/>
          <w:sz w:val="22"/>
          <w:szCs w:val="22"/>
          <w:u w:val="single"/>
        </w:rPr>
        <w:t>Restauration</w:t>
      </w:r>
    </w:p>
    <w:p w14:paraId="15518723"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i/>
          <w:sz w:val="22"/>
          <w:szCs w:val="22"/>
        </w:rPr>
        <w:t xml:space="preserve">Préciser ici l'éventuelle prise en charge sous la forme de </w:t>
      </w:r>
      <w:r w:rsidRPr="002E40A1">
        <w:rPr>
          <w:rFonts w:ascii="Arial" w:eastAsia="Arial" w:hAnsi="Arial"/>
          <w:sz w:val="22"/>
          <w:szCs w:val="22"/>
        </w:rPr>
        <w:t>per diem, accès à une</w:t>
      </w:r>
      <w:r w:rsidRPr="002E40A1">
        <w:rPr>
          <w:rFonts w:ascii="Arial" w:eastAsia="Arial" w:hAnsi="Arial"/>
          <w:i/>
          <w:sz w:val="22"/>
          <w:szCs w:val="22"/>
        </w:rPr>
        <w:t xml:space="preserve"> </w:t>
      </w:r>
      <w:r w:rsidRPr="002E40A1">
        <w:rPr>
          <w:rFonts w:ascii="Arial" w:eastAsia="Arial" w:hAnsi="Arial"/>
          <w:sz w:val="22"/>
          <w:szCs w:val="22"/>
        </w:rPr>
        <w:t>cantine, notes de frais, …</w:t>
      </w:r>
    </w:p>
    <w:p w14:paraId="73BA1218" w14:textId="77777777" w:rsidR="00A3696A" w:rsidRPr="002E40A1" w:rsidRDefault="00A3696A" w:rsidP="002E40A1">
      <w:pPr>
        <w:ind w:left="20" w:right="-426" w:hanging="20"/>
        <w:rPr>
          <w:rFonts w:ascii="Times New Roman" w:eastAsia="Times New Roman" w:hAnsi="Times New Roman"/>
          <w:sz w:val="22"/>
          <w:szCs w:val="22"/>
        </w:rPr>
      </w:pPr>
    </w:p>
    <w:p w14:paraId="44550E64" w14:textId="77777777" w:rsidR="00A3696A" w:rsidRPr="002E40A1" w:rsidRDefault="002E40A1" w:rsidP="002E40A1">
      <w:pPr>
        <w:ind w:left="20" w:right="-426" w:hanging="20"/>
        <w:rPr>
          <w:rFonts w:ascii="Arial" w:eastAsia="Arial" w:hAnsi="Arial"/>
          <w:sz w:val="22"/>
          <w:szCs w:val="22"/>
        </w:rPr>
      </w:pPr>
      <w:r w:rsidRPr="002E40A1">
        <w:rPr>
          <w:rFonts w:ascii="MS PGothic" w:eastAsia="MS PGothic" w:hAnsi="MS PGothic"/>
          <w:sz w:val="22"/>
          <w:szCs w:val="22"/>
        </w:rPr>
        <w:t>☐</w:t>
      </w:r>
      <w:r w:rsidRPr="002E40A1">
        <w:rPr>
          <w:rFonts w:ascii="Arial" w:eastAsia="Arial" w:hAnsi="Arial"/>
          <w:sz w:val="22"/>
          <w:szCs w:val="22"/>
        </w:rPr>
        <w:t xml:space="preserve"> </w:t>
      </w:r>
      <w:r w:rsidR="00A3696A" w:rsidRPr="002E40A1">
        <w:rPr>
          <w:rFonts w:ascii="Arial" w:eastAsia="Arial" w:hAnsi="Arial"/>
          <w:sz w:val="22"/>
          <w:szCs w:val="22"/>
          <w:u w:val="single"/>
        </w:rPr>
        <w:t>Transport des œuvres</w:t>
      </w:r>
      <w:r w:rsidR="00A3696A" w:rsidRPr="002E40A1">
        <w:rPr>
          <w:rFonts w:ascii="Arial" w:eastAsia="Arial" w:hAnsi="Arial"/>
          <w:sz w:val="22"/>
          <w:szCs w:val="22"/>
        </w:rPr>
        <w:t xml:space="preserve"> éventuellement créées jusqu’au domicile de l’artiste-auteur après la résidence</w:t>
      </w:r>
      <w:r>
        <w:rPr>
          <w:rFonts w:ascii="Arial" w:eastAsia="Arial" w:hAnsi="Arial"/>
          <w:sz w:val="22"/>
          <w:szCs w:val="22"/>
        </w:rPr>
        <w:t xml:space="preserve"> </w:t>
      </w:r>
      <w:r w:rsidR="00A3696A" w:rsidRPr="002E40A1">
        <w:rPr>
          <w:rFonts w:ascii="Arial" w:eastAsia="Arial" w:hAnsi="Arial"/>
          <w:sz w:val="22"/>
          <w:szCs w:val="22"/>
        </w:rPr>
        <w:t>:</w:t>
      </w:r>
    </w:p>
    <w:p w14:paraId="0E15ECEB" w14:textId="77777777" w:rsidR="00A3696A" w:rsidRPr="002E40A1" w:rsidRDefault="00A3696A" w:rsidP="002E40A1">
      <w:pPr>
        <w:ind w:left="20" w:right="-426" w:hanging="20"/>
        <w:rPr>
          <w:rFonts w:ascii="Arial" w:eastAsia="Arial" w:hAnsi="Arial"/>
          <w:i/>
          <w:sz w:val="22"/>
          <w:szCs w:val="22"/>
        </w:rPr>
      </w:pPr>
      <w:r w:rsidRPr="002E40A1">
        <w:rPr>
          <w:rFonts w:ascii="Arial" w:eastAsia="Arial" w:hAnsi="Arial"/>
          <w:i/>
          <w:sz w:val="22"/>
          <w:szCs w:val="22"/>
        </w:rPr>
        <w:t>Préciser ici les modalités et les conditions financière de ce transport</w:t>
      </w:r>
    </w:p>
    <w:p w14:paraId="7A2EBDFF" w14:textId="77777777" w:rsidR="00A3696A" w:rsidRPr="002E40A1" w:rsidRDefault="00A3696A" w:rsidP="002E40A1">
      <w:pPr>
        <w:ind w:left="20" w:right="-426" w:hanging="20"/>
        <w:rPr>
          <w:rFonts w:ascii="Times New Roman" w:eastAsia="Times New Roman" w:hAnsi="Times New Roman"/>
          <w:sz w:val="22"/>
          <w:szCs w:val="22"/>
        </w:rPr>
      </w:pPr>
    </w:p>
    <w:p w14:paraId="6E3BDC8A" w14:textId="77777777" w:rsidR="00A3696A" w:rsidRDefault="00A3696A" w:rsidP="002E40A1">
      <w:pPr>
        <w:ind w:right="-426"/>
        <w:rPr>
          <w:rFonts w:ascii="Times New Roman" w:eastAsia="Times New Roman" w:hAnsi="Times New Roman"/>
        </w:rPr>
      </w:pPr>
    </w:p>
    <w:p w14:paraId="0988928C" w14:textId="77777777" w:rsidR="00A3696A" w:rsidRDefault="00A3696A" w:rsidP="002E40A1">
      <w:pPr>
        <w:tabs>
          <w:tab w:val="left" w:pos="680"/>
        </w:tabs>
        <w:ind w:left="20" w:right="-426" w:hanging="20"/>
        <w:rPr>
          <w:rFonts w:ascii="Arial" w:eastAsia="Arial" w:hAnsi="Arial"/>
          <w:sz w:val="24"/>
          <w:u w:val="single"/>
        </w:rPr>
      </w:pPr>
      <w:bookmarkStart w:id="2" w:name="page11"/>
      <w:bookmarkEnd w:id="2"/>
      <w:r>
        <w:rPr>
          <w:rFonts w:ascii="Wingdings" w:eastAsia="Wingdings" w:hAnsi="Wingdings"/>
          <w:sz w:val="24"/>
        </w:rPr>
        <w:t></w:t>
      </w:r>
      <w:r>
        <w:rPr>
          <w:rFonts w:ascii="Times New Roman" w:eastAsia="Times New Roman" w:hAnsi="Times New Roman"/>
        </w:rPr>
        <w:tab/>
      </w:r>
      <w:r>
        <w:rPr>
          <w:rFonts w:ascii="Arial" w:eastAsia="Arial" w:hAnsi="Arial"/>
          <w:b/>
          <w:sz w:val="24"/>
          <w:u w:val="single"/>
        </w:rPr>
        <w:t xml:space="preserve">ANNEXE 3 </w:t>
      </w:r>
      <w:r>
        <w:rPr>
          <w:rFonts w:ascii="Arial" w:eastAsia="Arial" w:hAnsi="Arial"/>
          <w:sz w:val="24"/>
          <w:u w:val="single"/>
        </w:rPr>
        <w:t>: MOYENS HUMAINS MIS A LA DISPOSITION DE L’ARTISTE-AUTEUR PAR LA STRUCTURE DE RÉSIDENCE</w:t>
      </w:r>
    </w:p>
    <w:p w14:paraId="576AB470" w14:textId="77777777" w:rsidR="00A3696A" w:rsidRDefault="00A3696A" w:rsidP="002E40A1">
      <w:pPr>
        <w:ind w:left="20" w:right="-426" w:hanging="20"/>
        <w:rPr>
          <w:rFonts w:ascii="Times New Roman" w:eastAsia="Times New Roman" w:hAnsi="Times New Roman"/>
        </w:rPr>
      </w:pPr>
    </w:p>
    <w:p w14:paraId="339913A4" w14:textId="77777777" w:rsidR="00A3696A" w:rsidRPr="002E40A1" w:rsidRDefault="00A3696A" w:rsidP="002E40A1">
      <w:pPr>
        <w:numPr>
          <w:ilvl w:val="0"/>
          <w:numId w:val="7"/>
        </w:numPr>
        <w:tabs>
          <w:tab w:val="left" w:pos="260"/>
        </w:tabs>
        <w:ind w:left="20" w:right="-426" w:hanging="20"/>
        <w:rPr>
          <w:rFonts w:ascii="MS PGothic" w:eastAsia="MS PGothic" w:hAnsi="MS PGothic"/>
          <w:sz w:val="22"/>
          <w:szCs w:val="22"/>
        </w:rPr>
      </w:pPr>
      <w:r w:rsidRPr="002E40A1">
        <w:rPr>
          <w:rFonts w:ascii="Arial" w:eastAsia="Arial" w:hAnsi="Arial"/>
          <w:sz w:val="22"/>
          <w:szCs w:val="22"/>
        </w:rPr>
        <w:t>Ressources humaines (savoir-faire, assistance technique, administrative, …) de la structure de résidence mis à la disposition de l’artiste-auteur pendant la résidence :</w:t>
      </w:r>
    </w:p>
    <w:p w14:paraId="12934416" w14:textId="77777777" w:rsidR="00A3696A" w:rsidRPr="002E40A1" w:rsidRDefault="00A3696A" w:rsidP="002E40A1">
      <w:pPr>
        <w:ind w:left="20" w:right="-426" w:hanging="20"/>
        <w:rPr>
          <w:rFonts w:ascii="MS PGothic" w:eastAsia="MS PGothic" w:hAnsi="MS PGothic"/>
          <w:sz w:val="22"/>
          <w:szCs w:val="22"/>
        </w:rPr>
      </w:pPr>
    </w:p>
    <w:p w14:paraId="36A7BABD" w14:textId="77777777" w:rsidR="00A3696A" w:rsidRPr="002E40A1" w:rsidRDefault="00A3696A" w:rsidP="002E40A1">
      <w:pPr>
        <w:numPr>
          <w:ilvl w:val="0"/>
          <w:numId w:val="7"/>
        </w:numPr>
        <w:tabs>
          <w:tab w:val="left" w:pos="246"/>
        </w:tabs>
        <w:ind w:left="20" w:right="-426" w:hanging="20"/>
        <w:rPr>
          <w:rFonts w:ascii="MS PGothic" w:eastAsia="MS PGothic" w:hAnsi="MS PGothic"/>
          <w:sz w:val="22"/>
          <w:szCs w:val="22"/>
        </w:rPr>
      </w:pPr>
      <w:r w:rsidRPr="002E40A1">
        <w:rPr>
          <w:rFonts w:ascii="Arial" w:eastAsia="Arial" w:hAnsi="Arial"/>
          <w:sz w:val="22"/>
          <w:szCs w:val="22"/>
        </w:rPr>
        <w:lastRenderedPageBreak/>
        <w:t>Acteurs du territoire pouvant être une ressource pour l’artiste-auteur dans le cadre de son activité de recherche ou de création (associations, autres artistes, enseignants, artisans, industriels ou autres entreprises, ...) :</w:t>
      </w:r>
    </w:p>
    <w:p w14:paraId="5BB3A7B8" w14:textId="77777777" w:rsidR="00A3696A" w:rsidRPr="002E40A1" w:rsidRDefault="00A3696A" w:rsidP="002E40A1">
      <w:pPr>
        <w:ind w:left="20" w:right="-426" w:hanging="20"/>
        <w:rPr>
          <w:rFonts w:ascii="MS PGothic" w:eastAsia="MS PGothic" w:hAnsi="MS PGothic"/>
          <w:sz w:val="22"/>
          <w:szCs w:val="22"/>
        </w:rPr>
      </w:pPr>
    </w:p>
    <w:p w14:paraId="16362D7D" w14:textId="77777777" w:rsidR="00A3696A" w:rsidRPr="002E40A1" w:rsidRDefault="00A3696A" w:rsidP="002E40A1">
      <w:pPr>
        <w:numPr>
          <w:ilvl w:val="0"/>
          <w:numId w:val="7"/>
        </w:numPr>
        <w:tabs>
          <w:tab w:val="left" w:pos="240"/>
        </w:tabs>
        <w:ind w:left="20" w:right="-426" w:hanging="20"/>
        <w:rPr>
          <w:rFonts w:ascii="MS PGothic" w:eastAsia="MS PGothic" w:hAnsi="MS PGothic"/>
          <w:sz w:val="22"/>
          <w:szCs w:val="22"/>
        </w:rPr>
      </w:pPr>
      <w:r w:rsidRPr="002E40A1">
        <w:rPr>
          <w:rFonts w:ascii="Arial" w:eastAsia="Arial" w:hAnsi="Arial"/>
          <w:sz w:val="22"/>
          <w:szCs w:val="22"/>
        </w:rPr>
        <w:t>Assistant(s) personnel(s) de l’artiste-auteur</w:t>
      </w:r>
    </w:p>
    <w:p w14:paraId="377BE09D" w14:textId="77777777" w:rsidR="00A3696A" w:rsidRPr="002E40A1" w:rsidRDefault="00A3696A" w:rsidP="002E40A1">
      <w:pPr>
        <w:ind w:left="20" w:right="-426" w:hanging="20"/>
        <w:rPr>
          <w:rFonts w:ascii="Times New Roman" w:eastAsia="Times New Roman" w:hAnsi="Times New Roman"/>
          <w:sz w:val="22"/>
          <w:szCs w:val="22"/>
        </w:rPr>
      </w:pPr>
    </w:p>
    <w:p w14:paraId="2664B676"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Conditions d’accueil et de prise en charge des frais concernant l’</w:t>
      </w:r>
      <w:proofErr w:type="spellStart"/>
      <w:r w:rsidRPr="002E40A1">
        <w:rPr>
          <w:rFonts w:ascii="Arial" w:eastAsia="Arial" w:hAnsi="Arial"/>
          <w:sz w:val="22"/>
          <w:szCs w:val="22"/>
        </w:rPr>
        <w:t>assistant-e</w:t>
      </w:r>
      <w:proofErr w:type="spellEnd"/>
      <w:r w:rsidR="002E40A1">
        <w:rPr>
          <w:rFonts w:ascii="Arial" w:eastAsia="Arial" w:hAnsi="Arial"/>
          <w:sz w:val="22"/>
          <w:szCs w:val="22"/>
        </w:rPr>
        <w:t xml:space="preserve"> éventuel de l’artiste-auteur (r</w:t>
      </w:r>
      <w:r w:rsidRPr="002E40A1">
        <w:rPr>
          <w:rFonts w:ascii="Arial" w:eastAsia="Arial" w:hAnsi="Arial"/>
          <w:sz w:val="22"/>
          <w:szCs w:val="22"/>
        </w:rPr>
        <w:t xml:space="preserve">émunération, </w:t>
      </w:r>
      <w:r w:rsidR="002E40A1">
        <w:rPr>
          <w:rFonts w:ascii="Arial" w:eastAsia="Arial" w:hAnsi="Arial"/>
          <w:sz w:val="22"/>
          <w:szCs w:val="22"/>
        </w:rPr>
        <w:t>h</w:t>
      </w:r>
      <w:r w:rsidRPr="002E40A1">
        <w:rPr>
          <w:rFonts w:ascii="Arial" w:eastAsia="Arial" w:hAnsi="Arial"/>
          <w:sz w:val="22"/>
          <w:szCs w:val="22"/>
        </w:rPr>
        <w:t xml:space="preserve">ébergement, </w:t>
      </w:r>
      <w:r w:rsidR="002E40A1">
        <w:rPr>
          <w:rFonts w:ascii="Arial" w:eastAsia="Arial" w:hAnsi="Arial"/>
          <w:sz w:val="22"/>
          <w:szCs w:val="22"/>
        </w:rPr>
        <w:t>d</w:t>
      </w:r>
      <w:r w:rsidRPr="002E40A1">
        <w:rPr>
          <w:rFonts w:ascii="Arial" w:eastAsia="Arial" w:hAnsi="Arial"/>
          <w:sz w:val="22"/>
          <w:szCs w:val="22"/>
        </w:rPr>
        <w:t xml:space="preserve">éplacements, </w:t>
      </w:r>
      <w:r w:rsidR="002E40A1">
        <w:rPr>
          <w:rFonts w:ascii="Arial" w:eastAsia="Arial" w:hAnsi="Arial"/>
          <w:sz w:val="22"/>
          <w:szCs w:val="22"/>
        </w:rPr>
        <w:t>r</w:t>
      </w:r>
      <w:r w:rsidRPr="002E40A1">
        <w:rPr>
          <w:rFonts w:ascii="Arial" w:eastAsia="Arial" w:hAnsi="Arial"/>
          <w:sz w:val="22"/>
          <w:szCs w:val="22"/>
        </w:rPr>
        <w:t>estauration, …).</w:t>
      </w:r>
    </w:p>
    <w:p w14:paraId="00B89507" w14:textId="77777777" w:rsidR="00A3696A" w:rsidRDefault="00A3696A" w:rsidP="002E40A1">
      <w:pPr>
        <w:ind w:left="20" w:right="-426" w:hanging="20"/>
        <w:rPr>
          <w:rFonts w:ascii="Times New Roman" w:eastAsia="Times New Roman" w:hAnsi="Times New Roman"/>
        </w:rPr>
      </w:pPr>
    </w:p>
    <w:p w14:paraId="4439DDF2" w14:textId="77777777" w:rsidR="00A3696A" w:rsidRDefault="00A3696A" w:rsidP="002E40A1">
      <w:pPr>
        <w:ind w:left="20" w:right="-426" w:hanging="20"/>
        <w:rPr>
          <w:rFonts w:ascii="Times New Roman" w:eastAsia="Times New Roman" w:hAnsi="Times New Roman"/>
        </w:rPr>
      </w:pPr>
    </w:p>
    <w:p w14:paraId="7B0473CA" w14:textId="77777777" w:rsidR="00A3696A" w:rsidRDefault="00A3696A" w:rsidP="002E40A1">
      <w:pPr>
        <w:tabs>
          <w:tab w:val="left" w:pos="680"/>
        </w:tabs>
        <w:ind w:left="20" w:right="-426" w:hanging="20"/>
        <w:rPr>
          <w:rFonts w:ascii="Arial" w:eastAsia="Arial" w:hAnsi="Arial"/>
          <w:sz w:val="24"/>
          <w:u w:val="single"/>
        </w:rPr>
      </w:pPr>
      <w:r>
        <w:rPr>
          <w:rFonts w:ascii="Wingdings" w:eastAsia="Wingdings" w:hAnsi="Wingdings"/>
          <w:sz w:val="24"/>
        </w:rPr>
        <w:t></w:t>
      </w:r>
      <w:r>
        <w:rPr>
          <w:rFonts w:ascii="Times New Roman" w:eastAsia="Times New Roman" w:hAnsi="Times New Roman"/>
        </w:rPr>
        <w:tab/>
      </w:r>
      <w:r>
        <w:rPr>
          <w:rFonts w:ascii="Arial" w:eastAsia="Arial" w:hAnsi="Arial"/>
          <w:b/>
          <w:sz w:val="24"/>
          <w:u w:val="single"/>
        </w:rPr>
        <w:t xml:space="preserve">ANNEXE 4 </w:t>
      </w:r>
      <w:r>
        <w:rPr>
          <w:rFonts w:ascii="Arial" w:eastAsia="Arial" w:hAnsi="Arial"/>
          <w:sz w:val="24"/>
          <w:u w:val="single"/>
        </w:rPr>
        <w:t>: MATÉRIEL ET ÉQUIPEMENT MIS A LA DISPOSITION DE</w:t>
      </w:r>
      <w:r w:rsidR="002E40A1">
        <w:rPr>
          <w:rFonts w:ascii="Arial" w:eastAsia="Arial" w:hAnsi="Arial"/>
          <w:sz w:val="24"/>
          <w:u w:val="single"/>
        </w:rPr>
        <w:t xml:space="preserve"> </w:t>
      </w:r>
      <w:r>
        <w:rPr>
          <w:rFonts w:ascii="Arial" w:eastAsia="Arial" w:hAnsi="Arial"/>
          <w:sz w:val="24"/>
          <w:u w:val="single"/>
        </w:rPr>
        <w:t>L’ARTISTE-AUTEUR PAR LA STRUCTURE DE RÉSIDENCE</w:t>
      </w:r>
    </w:p>
    <w:p w14:paraId="74DB00BE" w14:textId="77777777" w:rsidR="00A3696A" w:rsidRDefault="00A3696A" w:rsidP="002E40A1">
      <w:pPr>
        <w:ind w:left="20" w:right="-426" w:hanging="20"/>
        <w:rPr>
          <w:rFonts w:ascii="Times New Roman" w:eastAsia="Times New Roman" w:hAnsi="Times New Roman"/>
        </w:rPr>
      </w:pPr>
    </w:p>
    <w:p w14:paraId="10B87CAD" w14:textId="77777777" w:rsidR="002E40A1" w:rsidRDefault="00A3696A" w:rsidP="002E40A1">
      <w:pPr>
        <w:ind w:left="20" w:right="-426" w:hanging="20"/>
        <w:rPr>
          <w:rFonts w:ascii="Arial" w:eastAsia="Arial" w:hAnsi="Arial"/>
          <w:sz w:val="22"/>
          <w:szCs w:val="22"/>
        </w:rPr>
      </w:pPr>
      <w:r w:rsidRPr="002E40A1">
        <w:rPr>
          <w:rFonts w:ascii="Arial" w:eastAsia="Arial" w:hAnsi="Arial"/>
          <w:sz w:val="22"/>
          <w:szCs w:val="22"/>
        </w:rPr>
        <w:t xml:space="preserve">Caractéristiques du lieu de recherche ou de création : </w:t>
      </w:r>
    </w:p>
    <w:p w14:paraId="1093B1DF" w14:textId="77777777" w:rsidR="002E40A1" w:rsidRDefault="00A3696A" w:rsidP="002E40A1">
      <w:pPr>
        <w:ind w:left="20" w:right="-426" w:hanging="20"/>
        <w:rPr>
          <w:rFonts w:ascii="Arial" w:eastAsia="Arial" w:hAnsi="Arial"/>
          <w:sz w:val="22"/>
          <w:szCs w:val="22"/>
        </w:rPr>
      </w:pPr>
      <w:r w:rsidRPr="002E40A1">
        <w:rPr>
          <w:rFonts w:ascii="Arial" w:eastAsia="Arial" w:hAnsi="Arial"/>
          <w:sz w:val="22"/>
          <w:szCs w:val="22"/>
        </w:rPr>
        <w:t xml:space="preserve">Matériel disponible dans le lieu de recherche ou de création : </w:t>
      </w:r>
    </w:p>
    <w:p w14:paraId="0D1B7442" w14:textId="77777777" w:rsidR="002E40A1" w:rsidRDefault="00A3696A" w:rsidP="002E40A1">
      <w:pPr>
        <w:ind w:left="20" w:right="-426" w:hanging="20"/>
        <w:rPr>
          <w:rFonts w:ascii="Arial" w:eastAsia="Arial" w:hAnsi="Arial"/>
          <w:sz w:val="22"/>
          <w:szCs w:val="22"/>
        </w:rPr>
      </w:pPr>
      <w:r w:rsidRPr="002E40A1">
        <w:rPr>
          <w:rFonts w:ascii="Arial" w:eastAsia="Arial" w:hAnsi="Arial"/>
          <w:sz w:val="22"/>
          <w:szCs w:val="22"/>
        </w:rPr>
        <w:t xml:space="preserve">Équipements spécifiques de la structure de résidence : </w:t>
      </w:r>
    </w:p>
    <w:p w14:paraId="7147BCF3" w14:textId="77777777" w:rsidR="00A3696A" w:rsidRPr="002E40A1" w:rsidRDefault="00A3696A" w:rsidP="002E40A1">
      <w:pPr>
        <w:ind w:left="20" w:right="-426" w:hanging="20"/>
        <w:rPr>
          <w:rFonts w:ascii="Arial" w:eastAsia="Arial" w:hAnsi="Arial"/>
          <w:sz w:val="22"/>
          <w:szCs w:val="22"/>
        </w:rPr>
      </w:pPr>
      <w:r w:rsidRPr="002E40A1">
        <w:rPr>
          <w:rFonts w:ascii="Arial" w:eastAsia="Arial" w:hAnsi="Arial"/>
          <w:sz w:val="22"/>
          <w:szCs w:val="22"/>
        </w:rPr>
        <w:t>Autres accès possibles à des équipements locaux :</w:t>
      </w:r>
    </w:p>
    <w:p w14:paraId="6828A039" w14:textId="77777777" w:rsidR="00A3696A" w:rsidRDefault="00A3696A" w:rsidP="002E40A1">
      <w:pPr>
        <w:ind w:left="20" w:right="-426" w:hanging="20"/>
        <w:rPr>
          <w:rFonts w:ascii="Times New Roman" w:eastAsia="Times New Roman" w:hAnsi="Times New Roman"/>
        </w:rPr>
      </w:pPr>
    </w:p>
    <w:p w14:paraId="7997A4E9" w14:textId="77777777" w:rsidR="00A3696A" w:rsidRDefault="00A3696A" w:rsidP="002E40A1">
      <w:pPr>
        <w:ind w:left="20" w:right="-426" w:hanging="20"/>
        <w:rPr>
          <w:rFonts w:ascii="Times New Roman" w:eastAsia="Times New Roman" w:hAnsi="Times New Roman"/>
        </w:rPr>
      </w:pPr>
    </w:p>
    <w:p w14:paraId="499E88AA" w14:textId="77777777" w:rsidR="00A3696A" w:rsidRDefault="00A3696A" w:rsidP="002E40A1">
      <w:pPr>
        <w:tabs>
          <w:tab w:val="left" w:pos="680"/>
        </w:tabs>
        <w:ind w:left="20" w:right="-426" w:hanging="20"/>
        <w:rPr>
          <w:rFonts w:ascii="Arial" w:eastAsia="Arial" w:hAnsi="Arial"/>
          <w:sz w:val="24"/>
          <w:u w:val="single"/>
        </w:rPr>
      </w:pPr>
      <w:r>
        <w:rPr>
          <w:rFonts w:ascii="Wingdings" w:eastAsia="Wingdings" w:hAnsi="Wingdings"/>
          <w:sz w:val="24"/>
        </w:rPr>
        <w:t></w:t>
      </w:r>
      <w:r>
        <w:rPr>
          <w:rFonts w:ascii="Times New Roman" w:eastAsia="Times New Roman" w:hAnsi="Times New Roman"/>
        </w:rPr>
        <w:tab/>
      </w:r>
      <w:r>
        <w:rPr>
          <w:rFonts w:ascii="Arial" w:eastAsia="Arial" w:hAnsi="Arial"/>
          <w:b/>
          <w:sz w:val="24"/>
          <w:u w:val="single"/>
        </w:rPr>
        <w:t xml:space="preserve">ANNEXE 5 </w:t>
      </w:r>
      <w:r>
        <w:rPr>
          <w:rFonts w:ascii="Arial" w:eastAsia="Arial" w:hAnsi="Arial"/>
          <w:sz w:val="24"/>
          <w:u w:val="single"/>
        </w:rPr>
        <w:t>: MATÉRIEL OU ÉQUIPEMENT APPORTÉ PAR L’ARTISTE-AUTEUR</w:t>
      </w:r>
    </w:p>
    <w:p w14:paraId="61EDABB6" w14:textId="77777777" w:rsidR="00A3696A" w:rsidRPr="002E40A1" w:rsidRDefault="00A3696A" w:rsidP="002E40A1">
      <w:pPr>
        <w:ind w:left="20" w:right="-426" w:hanging="20"/>
        <w:rPr>
          <w:rFonts w:ascii="Times New Roman" w:eastAsia="Times New Roman" w:hAnsi="Times New Roman"/>
          <w:sz w:val="22"/>
          <w:szCs w:val="22"/>
        </w:rPr>
      </w:pPr>
    </w:p>
    <w:p w14:paraId="75E149AB" w14:textId="77777777" w:rsidR="00A3696A" w:rsidRDefault="00A3696A" w:rsidP="002E40A1">
      <w:pPr>
        <w:ind w:left="20" w:right="-426" w:hanging="20"/>
      </w:pPr>
      <w:r w:rsidRPr="002E40A1">
        <w:rPr>
          <w:rFonts w:ascii="Arial" w:eastAsia="Arial" w:hAnsi="Arial"/>
          <w:sz w:val="22"/>
          <w:szCs w:val="22"/>
        </w:rPr>
        <w:t>Descriptif, date d'achat et valeur du matériel aux fins d’assurance par la structure.</w:t>
      </w:r>
    </w:p>
    <w:sectPr w:rsidR="00A3696A" w:rsidSect="00A3696A">
      <w:footerReference w:type="even" r:id="rId16"/>
      <w:footerReference w:type="default" r:id="rId17"/>
      <w:type w:val="continuous"/>
      <w:pgSz w:w="11906" w:h="16838"/>
      <w:pgMar w:top="1985" w:right="1134" w:bottom="1134" w:left="1559" w:header="1134" w:footer="113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20FB1" w14:textId="77777777" w:rsidR="00865FE8" w:rsidRDefault="00865FE8" w:rsidP="00A3696A">
      <w:r>
        <w:separator/>
      </w:r>
    </w:p>
  </w:endnote>
  <w:endnote w:type="continuationSeparator" w:id="0">
    <w:p w14:paraId="13D2B450" w14:textId="77777777" w:rsidR="00865FE8" w:rsidRDefault="00865FE8" w:rsidP="00A3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enlo Bold">
    <w:panose1 w:val="020B0709030604020204"/>
    <w:charset w:val="00"/>
    <w:family w:val="auto"/>
    <w:pitch w:val="variable"/>
    <w:sig w:usb0="E60022FF" w:usb1="D000F1FB" w:usb2="00000028" w:usb3="00000000" w:csb0="000001DF" w:csb1="00000000"/>
  </w:font>
  <w:font w:name="MS PGothic">
    <w:altName w:val="ＭＳ Ｐゴシック"/>
    <w:charset w:val="80"/>
    <w:family w:val="swiss"/>
    <w:pitch w:val="variable"/>
    <w:sig w:usb0="E00002FF" w:usb1="6AC7FDFB" w:usb2="08000012" w:usb3="00000000" w:csb0="4002009F" w:csb1="DFD7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5A1C" w14:textId="77777777" w:rsidR="00865FE8" w:rsidRDefault="00865FE8" w:rsidP="008C08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E19506" w14:textId="77777777" w:rsidR="00865FE8" w:rsidRDefault="00865FE8" w:rsidP="007E4C4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3B209" w14:textId="77777777" w:rsidR="00865FE8" w:rsidRPr="007E4C4D" w:rsidRDefault="00865FE8" w:rsidP="008C085F">
    <w:pPr>
      <w:pStyle w:val="Pieddepage"/>
      <w:framePr w:wrap="around" w:vAnchor="text" w:hAnchor="margin" w:xAlign="right" w:y="1"/>
      <w:rPr>
        <w:rStyle w:val="Numrodepage"/>
        <w:rFonts w:ascii="Arial" w:hAnsi="Arial"/>
        <w:sz w:val="14"/>
        <w:szCs w:val="14"/>
      </w:rPr>
    </w:pPr>
    <w:r w:rsidRPr="007E4C4D">
      <w:rPr>
        <w:rStyle w:val="Numrodepage"/>
        <w:rFonts w:ascii="Arial" w:hAnsi="Arial"/>
        <w:sz w:val="14"/>
        <w:szCs w:val="14"/>
      </w:rPr>
      <w:fldChar w:fldCharType="begin"/>
    </w:r>
    <w:r w:rsidRPr="007E4C4D">
      <w:rPr>
        <w:rStyle w:val="Numrodepage"/>
        <w:rFonts w:ascii="Arial" w:hAnsi="Arial"/>
        <w:sz w:val="14"/>
        <w:szCs w:val="14"/>
      </w:rPr>
      <w:instrText xml:space="preserve">PAGE  </w:instrText>
    </w:r>
    <w:r w:rsidRPr="007E4C4D">
      <w:rPr>
        <w:rStyle w:val="Numrodepage"/>
        <w:rFonts w:ascii="Arial" w:hAnsi="Arial"/>
        <w:sz w:val="14"/>
        <w:szCs w:val="14"/>
      </w:rPr>
      <w:fldChar w:fldCharType="separate"/>
    </w:r>
    <w:r w:rsidR="00816099">
      <w:rPr>
        <w:rStyle w:val="Numrodepage"/>
        <w:rFonts w:ascii="Arial" w:hAnsi="Arial"/>
        <w:noProof/>
        <w:sz w:val="14"/>
        <w:szCs w:val="14"/>
      </w:rPr>
      <w:t>11</w:t>
    </w:r>
    <w:r w:rsidRPr="007E4C4D">
      <w:rPr>
        <w:rStyle w:val="Numrodepage"/>
        <w:rFonts w:ascii="Arial" w:hAnsi="Arial"/>
        <w:sz w:val="14"/>
        <w:szCs w:val="14"/>
      </w:rPr>
      <w:fldChar w:fldCharType="end"/>
    </w:r>
  </w:p>
  <w:p w14:paraId="7871EABE" w14:textId="77777777" w:rsidR="00865FE8" w:rsidRDefault="00865FE8" w:rsidP="00A3696A">
    <w:pPr>
      <w:pStyle w:val="En-tte"/>
      <w:ind w:right="360"/>
      <w:rPr>
        <w:rFonts w:ascii="Arial" w:eastAsia="Times New Roman" w:hAnsi="Arial"/>
        <w:i/>
        <w:sz w:val="16"/>
      </w:rPr>
    </w:pPr>
  </w:p>
  <w:p w14:paraId="4547754E" w14:textId="77777777" w:rsidR="00865FE8" w:rsidRDefault="00865FE8" w:rsidP="00A3696A">
    <w:pPr>
      <w:pStyle w:val="En-tte"/>
      <w:ind w:right="360"/>
      <w:rPr>
        <w:rFonts w:ascii="Arial" w:eastAsia="Times New Roman" w:hAnsi="Arial"/>
        <w:i/>
        <w:sz w:val="16"/>
      </w:rPr>
    </w:pPr>
  </w:p>
  <w:p w14:paraId="616C1BF5" w14:textId="77777777" w:rsidR="00865FE8" w:rsidRDefault="00865FE8" w:rsidP="00A3696A">
    <w:pPr>
      <w:pStyle w:val="En-tte"/>
      <w:ind w:right="360"/>
      <w:rPr>
        <w:rFonts w:ascii="Arial" w:eastAsia="Times New Roman" w:hAnsi="Arial"/>
        <w:i/>
        <w:sz w:val="16"/>
      </w:rPr>
    </w:pPr>
    <w:r w:rsidRPr="002F5116">
      <w:rPr>
        <w:rFonts w:ascii="Arial" w:eastAsia="Times New Roman" w:hAnsi="Arial"/>
        <w:i/>
        <w:sz w:val="16"/>
      </w:rPr>
      <w:t>Modèle de contrat élaboré et recommandé par USOPAV – FRAAP – CIPAC</w:t>
    </w:r>
    <w:r>
      <w:rPr>
        <w:rFonts w:ascii="Arial" w:eastAsia="Times New Roman" w:hAnsi="Arial"/>
        <w:i/>
        <w:sz w:val="16"/>
      </w:rPr>
      <w:t>,</w:t>
    </w:r>
    <w:r w:rsidRPr="002F5116">
      <w:rPr>
        <w:rFonts w:ascii="Arial" w:eastAsia="Times New Roman" w:hAnsi="Arial"/>
        <w:i/>
        <w:sz w:val="16"/>
      </w:rPr>
      <w:t xml:space="preserve"> dont ARTS EN RÉSIDENCE </w:t>
    </w:r>
  </w:p>
  <w:p w14:paraId="0B79720E" w14:textId="77777777" w:rsidR="00865FE8" w:rsidRPr="007E4C4D" w:rsidRDefault="00865FE8" w:rsidP="007E4C4D">
    <w:pPr>
      <w:pStyle w:val="En-tte"/>
      <w:ind w:right="360"/>
      <w:rPr>
        <w:rFonts w:ascii="Arial" w:hAnsi="Arial"/>
      </w:rPr>
    </w:pPr>
    <w:r w:rsidRPr="002F5116">
      <w:rPr>
        <w:rFonts w:ascii="Arial" w:eastAsia="Times New Roman" w:hAnsi="Arial"/>
        <w:i/>
        <w:sz w:val="16"/>
      </w:rPr>
      <w:t>&gt; Version 11/04/2016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0D9A5" w14:textId="77777777" w:rsidR="00865FE8" w:rsidRDefault="00865FE8" w:rsidP="00A3696A">
      <w:r>
        <w:separator/>
      </w:r>
    </w:p>
  </w:footnote>
  <w:footnote w:type="continuationSeparator" w:id="0">
    <w:p w14:paraId="75858D27" w14:textId="77777777" w:rsidR="00865FE8" w:rsidRDefault="00865FE8" w:rsidP="00A369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8B899FC"/>
    <w:lvl w:ilvl="0" w:tplc="F452A1DC">
      <w:start w:val="1"/>
      <w:numFmt w:val="bullet"/>
      <w:lvlText w:val="1"/>
      <w:lvlJc w:val="left"/>
      <w:rPr>
        <w:vertAlign w:val="superscript"/>
      </w:rPr>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nsid w:val="00000002"/>
    <w:multiLevelType w:val="hybridMultilevel"/>
    <w:tmpl w:val="46E87CCC"/>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nsid w:val="00000003"/>
    <w:multiLevelType w:val="hybridMultilevel"/>
    <w:tmpl w:val="5FB28D0C"/>
    <w:lvl w:ilvl="0" w:tplc="71821BBC">
      <w:start w:val="1"/>
      <w:numFmt w:val="bullet"/>
      <w:lvlText w:val="☐"/>
      <w:lvlJc w:val="left"/>
      <w:rPr>
        <w:sz w:val="32"/>
        <w:szCs w:val="32"/>
      </w:rPr>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nsid w:val="00000004"/>
    <w:multiLevelType w:val="hybridMultilevel"/>
    <w:tmpl w:val="507ED7AA"/>
    <w:lvl w:ilvl="0" w:tplc="0409000F">
      <w:start w:val="12"/>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nsid w:val="00000005"/>
    <w:multiLevelType w:val="hybridMultilevel"/>
    <w:tmpl w:val="2EB141F2"/>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nsid w:val="00000007"/>
    <w:multiLevelType w:val="hybridMultilevel"/>
    <w:tmpl w:val="79E2A9E2"/>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6">
    <w:nsid w:val="00000008"/>
    <w:multiLevelType w:val="hybridMultilevel"/>
    <w:tmpl w:val="7545E146"/>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6A"/>
    <w:rsid w:val="002E40A1"/>
    <w:rsid w:val="00344D62"/>
    <w:rsid w:val="005537A6"/>
    <w:rsid w:val="00592884"/>
    <w:rsid w:val="00796104"/>
    <w:rsid w:val="007E4C4D"/>
    <w:rsid w:val="00816099"/>
    <w:rsid w:val="00865FE8"/>
    <w:rsid w:val="008C085F"/>
    <w:rsid w:val="009128A7"/>
    <w:rsid w:val="009904BA"/>
    <w:rsid w:val="00A3696A"/>
    <w:rsid w:val="00F26E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7E4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6A"/>
    <w:rPr>
      <w:rFonts w:ascii="Calibri" w:eastAsia="Calibri" w:hAnsi="Calibri" w:cs="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696A"/>
    <w:pPr>
      <w:tabs>
        <w:tab w:val="center" w:pos="4536"/>
        <w:tab w:val="right" w:pos="9072"/>
      </w:tabs>
    </w:pPr>
  </w:style>
  <w:style w:type="character" w:customStyle="1" w:styleId="En-tteCar">
    <w:name w:val="En-tête Car"/>
    <w:basedOn w:val="Policepardfaut"/>
    <w:link w:val="En-tte"/>
    <w:uiPriority w:val="99"/>
    <w:rsid w:val="00A3696A"/>
    <w:rPr>
      <w:rFonts w:ascii="Calibri" w:eastAsia="Calibri" w:hAnsi="Calibri" w:cs="Arial"/>
      <w:sz w:val="20"/>
      <w:szCs w:val="20"/>
    </w:rPr>
  </w:style>
  <w:style w:type="paragraph" w:styleId="Pieddepage">
    <w:name w:val="footer"/>
    <w:basedOn w:val="Normal"/>
    <w:link w:val="PieddepageCar"/>
    <w:uiPriority w:val="99"/>
    <w:unhideWhenUsed/>
    <w:rsid w:val="00A3696A"/>
    <w:pPr>
      <w:tabs>
        <w:tab w:val="center" w:pos="4536"/>
        <w:tab w:val="right" w:pos="9072"/>
      </w:tabs>
    </w:pPr>
  </w:style>
  <w:style w:type="character" w:customStyle="1" w:styleId="PieddepageCar">
    <w:name w:val="Pied de page Car"/>
    <w:basedOn w:val="Policepardfaut"/>
    <w:link w:val="Pieddepage"/>
    <w:uiPriority w:val="99"/>
    <w:rsid w:val="00A3696A"/>
    <w:rPr>
      <w:rFonts w:ascii="Calibri" w:eastAsia="Calibri" w:hAnsi="Calibri" w:cs="Arial"/>
      <w:sz w:val="20"/>
      <w:szCs w:val="20"/>
    </w:rPr>
  </w:style>
  <w:style w:type="character" w:styleId="Numrodepage">
    <w:name w:val="page number"/>
    <w:basedOn w:val="Policepardfaut"/>
    <w:uiPriority w:val="99"/>
    <w:semiHidden/>
    <w:unhideWhenUsed/>
    <w:rsid w:val="007E4C4D"/>
  </w:style>
  <w:style w:type="character" w:styleId="Lienhypertexte">
    <w:name w:val="Hyperlink"/>
    <w:basedOn w:val="Policepardfaut"/>
    <w:uiPriority w:val="99"/>
    <w:unhideWhenUsed/>
    <w:rsid w:val="00344D6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6A"/>
    <w:rPr>
      <w:rFonts w:ascii="Calibri" w:eastAsia="Calibri" w:hAnsi="Calibri" w:cs="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696A"/>
    <w:pPr>
      <w:tabs>
        <w:tab w:val="center" w:pos="4536"/>
        <w:tab w:val="right" w:pos="9072"/>
      </w:tabs>
    </w:pPr>
  </w:style>
  <w:style w:type="character" w:customStyle="1" w:styleId="En-tteCar">
    <w:name w:val="En-tête Car"/>
    <w:basedOn w:val="Policepardfaut"/>
    <w:link w:val="En-tte"/>
    <w:uiPriority w:val="99"/>
    <w:rsid w:val="00A3696A"/>
    <w:rPr>
      <w:rFonts w:ascii="Calibri" w:eastAsia="Calibri" w:hAnsi="Calibri" w:cs="Arial"/>
      <w:sz w:val="20"/>
      <w:szCs w:val="20"/>
    </w:rPr>
  </w:style>
  <w:style w:type="paragraph" w:styleId="Pieddepage">
    <w:name w:val="footer"/>
    <w:basedOn w:val="Normal"/>
    <w:link w:val="PieddepageCar"/>
    <w:uiPriority w:val="99"/>
    <w:unhideWhenUsed/>
    <w:rsid w:val="00A3696A"/>
    <w:pPr>
      <w:tabs>
        <w:tab w:val="center" w:pos="4536"/>
        <w:tab w:val="right" w:pos="9072"/>
      </w:tabs>
    </w:pPr>
  </w:style>
  <w:style w:type="character" w:customStyle="1" w:styleId="PieddepageCar">
    <w:name w:val="Pied de page Car"/>
    <w:basedOn w:val="Policepardfaut"/>
    <w:link w:val="Pieddepage"/>
    <w:uiPriority w:val="99"/>
    <w:rsid w:val="00A3696A"/>
    <w:rPr>
      <w:rFonts w:ascii="Calibri" w:eastAsia="Calibri" w:hAnsi="Calibri" w:cs="Arial"/>
      <w:sz w:val="20"/>
      <w:szCs w:val="20"/>
    </w:rPr>
  </w:style>
  <w:style w:type="character" w:styleId="Numrodepage">
    <w:name w:val="page number"/>
    <w:basedOn w:val="Policepardfaut"/>
    <w:uiPriority w:val="99"/>
    <w:semiHidden/>
    <w:unhideWhenUsed/>
    <w:rsid w:val="007E4C4D"/>
  </w:style>
  <w:style w:type="character" w:styleId="Lienhypertexte">
    <w:name w:val="Hyperlink"/>
    <w:basedOn w:val="Policepardfaut"/>
    <w:uiPriority w:val="99"/>
    <w:unhideWhenUsed/>
    <w:rsid w:val="00344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raap.org/" TargetMode="External"/><Relationship Id="rId12" Type="http://schemas.openxmlformats.org/officeDocument/2006/relationships/hyperlink" Target="http://www.cipac.net/" TargetMode="External"/><Relationship Id="rId13" Type="http://schemas.openxmlformats.org/officeDocument/2006/relationships/hyperlink" Target="http://www.artsenresidence.fr/" TargetMode="External"/><Relationship Id="rId14" Type="http://schemas.openxmlformats.org/officeDocument/2006/relationships/hyperlink" Target="http://www.adagp.fr/" TargetMode="External"/><Relationship Id="rId15" Type="http://schemas.openxmlformats.org/officeDocument/2006/relationships/hyperlink" Target="http://www.saif.fr/"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usopav.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4102</Words>
  <Characters>22564</Characters>
  <Application>Microsoft Macintosh Word</Application>
  <DocSecurity>0</DocSecurity>
  <Lines>188</Lines>
  <Paragraphs>53</Paragraphs>
  <ScaleCrop>false</ScaleCrop>
  <Company/>
  <LinksUpToDate>false</LinksUpToDate>
  <CharactersWithSpaces>26613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Cipac</dc:creator>
  <cp:keywords/>
  <dc:description/>
  <cp:lastModifiedBy>Cipac</cp:lastModifiedBy>
  <cp:revision>2</cp:revision>
  <dcterms:created xsi:type="dcterms:W3CDTF">2016-08-03T09:58:00Z</dcterms:created>
  <dcterms:modified xsi:type="dcterms:W3CDTF">2016-08-03T09:58:00Z</dcterms:modified>
</cp:coreProperties>
</file>