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5507" w14:textId="77777777" w:rsidR="00955F8C" w:rsidRPr="0066127C" w:rsidRDefault="00955F8C" w:rsidP="00F911D0">
      <w:pPr>
        <w:pStyle w:val="Titre1"/>
        <w:jc w:val="left"/>
      </w:pPr>
    </w:p>
    <w:p w14:paraId="105AC690" w14:textId="77777777" w:rsidR="006D23FC" w:rsidRPr="0066127C" w:rsidRDefault="002C7D2B" w:rsidP="008B4955">
      <w:pPr>
        <w:pStyle w:val="Titre1"/>
        <w:ind w:left="851"/>
      </w:pPr>
      <w:r w:rsidRPr="0066127C">
        <w:t>Liste des diplômes reconnus par l’État français</w:t>
      </w:r>
    </w:p>
    <w:p w14:paraId="05802DB3" w14:textId="77777777" w:rsidR="002C7D2B" w:rsidRPr="0066127C" w:rsidRDefault="002C7D2B">
      <w:pPr>
        <w:rPr>
          <w:rFonts w:ascii="Times New Roman" w:hAnsi="Times New Roman" w:cs="Times New Roman"/>
          <w:sz w:val="24"/>
          <w:szCs w:val="24"/>
        </w:rPr>
      </w:pPr>
    </w:p>
    <w:p w14:paraId="2165E606" w14:textId="77777777" w:rsidR="002C7D2B" w:rsidRPr="0066127C" w:rsidRDefault="002C7D2B">
      <w:pPr>
        <w:rPr>
          <w:rFonts w:ascii="Times New Roman" w:hAnsi="Times New Roman" w:cs="Times New Roman"/>
          <w:sz w:val="24"/>
          <w:szCs w:val="24"/>
        </w:rPr>
      </w:pPr>
    </w:p>
    <w:p w14:paraId="5D363E48" w14:textId="77777777" w:rsidR="002C7D2B" w:rsidRPr="0066127C" w:rsidRDefault="002C7D2B" w:rsidP="003E143E">
      <w:pPr>
        <w:ind w:left="567"/>
        <w:jc w:val="both"/>
        <w:rPr>
          <w:rFonts w:ascii="Times New Roman" w:hAnsi="Times New Roman" w:cs="Times New Roman"/>
          <w:sz w:val="24"/>
          <w:szCs w:val="24"/>
        </w:rPr>
      </w:pPr>
      <w:r w:rsidRPr="0066127C">
        <w:rPr>
          <w:rFonts w:ascii="Times New Roman" w:hAnsi="Times New Roman" w:cs="Times New Roman"/>
          <w:sz w:val="24"/>
          <w:szCs w:val="24"/>
        </w:rPr>
        <w:t xml:space="preserve">Conformément à l’article 1 du décret </w:t>
      </w:r>
      <w:r w:rsidRPr="0066127C">
        <w:rPr>
          <w:rStyle w:val="lev"/>
          <w:rFonts w:ascii="Times New Roman" w:hAnsi="Times New Roman" w:cs="Times New Roman"/>
          <w:b w:val="0"/>
          <w:sz w:val="24"/>
          <w:szCs w:val="24"/>
        </w:rPr>
        <w:t>n° 2009-1490 du 2 décembre 2009 relatif à la reconnaissance des qualifications professionnelles pour l'exercice de la profession d'architecte,</w:t>
      </w:r>
      <w:r w:rsidRPr="0066127C">
        <w:rPr>
          <w:rStyle w:val="lev"/>
          <w:rFonts w:ascii="Times New Roman" w:hAnsi="Times New Roman" w:cs="Times New Roman"/>
          <w:sz w:val="24"/>
          <w:szCs w:val="24"/>
        </w:rPr>
        <w:t xml:space="preserve"> </w:t>
      </w:r>
      <w:r w:rsidRPr="0066127C">
        <w:rPr>
          <w:rFonts w:ascii="Times New Roman" w:hAnsi="Times New Roman" w:cs="Times New Roman"/>
          <w:sz w:val="24"/>
          <w:szCs w:val="24"/>
        </w:rPr>
        <w:t>les diplômes reconnus par l’État français sont :</w:t>
      </w:r>
    </w:p>
    <w:p w14:paraId="050042A7" w14:textId="77777777" w:rsidR="002C7D2B" w:rsidRPr="0066127C" w:rsidRDefault="002C7D2B" w:rsidP="00BF5EC3">
      <w:pPr>
        <w:pStyle w:val="NormalWeb"/>
        <w:ind w:left="567"/>
        <w:jc w:val="both"/>
      </w:pPr>
      <w:r w:rsidRPr="0066127C">
        <w:t>1°- Le diplôme d'architecte délivré par le Gouvernement (DPLG) ou d'un diplôme, certificat ou titre français reconnu par l'Etat comme lui étant équivalent ;</w:t>
      </w:r>
      <w:r w:rsidRPr="0066127C">
        <w:br/>
      </w:r>
      <w:r w:rsidRPr="0066127C">
        <w:br/>
        <w:t xml:space="preserve">2° - Le diplôme d'État d'architecte (DEA) complété de l'habilitation de l'architecte diplômé d'Etat à exercer la maîtrise d'œuvre en son nom propre (HMONP) prévu par le </w:t>
      </w:r>
      <w:hyperlink r:id="rId8" w:history="1">
        <w:r w:rsidRPr="0066127C">
          <w:rPr>
            <w:rStyle w:val="Lienhypertexte"/>
            <w:color w:val="auto"/>
            <w:u w:val="none"/>
          </w:rPr>
          <w:t>décret du 30 juin 2005 susvisé</w:t>
        </w:r>
      </w:hyperlink>
      <w:r w:rsidRPr="0066127C">
        <w:t xml:space="preserve"> ou d'un diplôme, certificat ou titre français reconnu par l'Etat comme lui étant équivalent ;</w:t>
      </w:r>
      <w:r w:rsidR="00BF5EC3" w:rsidRPr="0066127C">
        <w:br/>
      </w:r>
      <w:r w:rsidRPr="0066127C">
        <w:br/>
        <w:t xml:space="preserve">3°- Le diplôme, certificat ou titre d'un État non membre de l'Union européenne reconnu par l'Etat français </w:t>
      </w:r>
      <w:r w:rsidRPr="0066127C">
        <w:rPr>
          <w:b/>
        </w:rPr>
        <w:t>(voir annexe 1)</w:t>
      </w:r>
      <w:r w:rsidRPr="0066127C">
        <w:t xml:space="preserve"> ;</w:t>
      </w:r>
      <w:r w:rsidR="00BF5EC3" w:rsidRPr="0066127C">
        <w:br/>
      </w:r>
      <w:r w:rsidRPr="0066127C">
        <w:br/>
        <w:t xml:space="preserve">4°- Le diplôme, certificat ou titre figurant au point 5.7.1 de l'annexe V de la directive du 7 septembre 2005 </w:t>
      </w:r>
      <w:r w:rsidRPr="0066127C">
        <w:rPr>
          <w:b/>
        </w:rPr>
        <w:t>(voir annexe 2)</w:t>
      </w:r>
      <w:r w:rsidR="00131079" w:rsidRPr="0066127C">
        <w:t xml:space="preserve"> ou à l’annexe VI de cette même directive </w:t>
      </w:r>
      <w:r w:rsidR="00131079" w:rsidRPr="0066127C">
        <w:rPr>
          <w:b/>
        </w:rPr>
        <w:t>(voir annexe 3)</w:t>
      </w:r>
      <w:r w:rsidRPr="0066127C">
        <w:t>;</w:t>
      </w:r>
      <w:r w:rsidR="00BF5EC3" w:rsidRPr="0066127C">
        <w:br/>
      </w:r>
      <w:r w:rsidR="00131079" w:rsidRPr="0066127C">
        <w:br/>
        <w:t>5° U</w:t>
      </w:r>
      <w:r w:rsidRPr="0066127C">
        <w:t>ne attestation prévue par l'article 49, paragraphes 1 et 2, de la directive du 7 septembre 2005 susvisée</w:t>
      </w:r>
      <w:r w:rsidR="00131079" w:rsidRPr="0066127C">
        <w:t xml:space="preserve"> </w:t>
      </w:r>
      <w:r w:rsidR="00131079" w:rsidRPr="0066127C">
        <w:rPr>
          <w:b/>
        </w:rPr>
        <w:t>(voir annexe 4)</w:t>
      </w:r>
      <w:r w:rsidRPr="0066127C">
        <w:t>.</w:t>
      </w:r>
    </w:p>
    <w:p w14:paraId="7609A2C2" w14:textId="77777777" w:rsidR="00131079" w:rsidRPr="0066127C" w:rsidRDefault="00131079" w:rsidP="003E143E">
      <w:pPr>
        <w:pStyle w:val="NormalWeb"/>
        <w:ind w:left="567"/>
        <w:jc w:val="both"/>
      </w:pPr>
    </w:p>
    <w:p w14:paraId="6AB5DF1D" w14:textId="77777777" w:rsidR="002C7D2B" w:rsidRPr="0066127C" w:rsidRDefault="002C7D2B" w:rsidP="003E143E">
      <w:pPr>
        <w:ind w:left="567"/>
        <w:rPr>
          <w:rFonts w:ascii="Times New Roman" w:hAnsi="Times New Roman" w:cs="Times New Roman"/>
          <w:sz w:val="24"/>
          <w:szCs w:val="24"/>
        </w:rPr>
      </w:pPr>
    </w:p>
    <w:p w14:paraId="5E3D5870" w14:textId="77777777" w:rsidR="00131079" w:rsidRPr="0066127C" w:rsidRDefault="00131079" w:rsidP="003E143E">
      <w:pPr>
        <w:ind w:left="567"/>
        <w:rPr>
          <w:rFonts w:ascii="Times New Roman" w:hAnsi="Times New Roman" w:cs="Times New Roman"/>
          <w:sz w:val="24"/>
          <w:szCs w:val="24"/>
        </w:rPr>
      </w:pPr>
      <w:r w:rsidRPr="0066127C">
        <w:rPr>
          <w:rFonts w:ascii="Times New Roman" w:hAnsi="Times New Roman" w:cs="Times New Roman"/>
          <w:sz w:val="24"/>
          <w:szCs w:val="24"/>
        </w:rPr>
        <w:br w:type="page"/>
      </w:r>
    </w:p>
    <w:p w14:paraId="7276B905" w14:textId="77777777" w:rsidR="002C7D2B" w:rsidRPr="0066127C" w:rsidRDefault="00131079" w:rsidP="008B4955">
      <w:pPr>
        <w:pStyle w:val="Titre2"/>
        <w:ind w:left="851"/>
      </w:pPr>
      <w:r w:rsidRPr="0066127C">
        <w:lastRenderedPageBreak/>
        <w:t>Annexe 1 : Tableau récapitulatif des diplômes en architecture reconnus par arrêté ministériel</w:t>
      </w:r>
    </w:p>
    <w:p w14:paraId="4FA4EA14" w14:textId="77777777" w:rsidR="002C7D2B" w:rsidRPr="0066127C" w:rsidRDefault="002C7D2B">
      <w:pPr>
        <w:rPr>
          <w:rFonts w:ascii="Times New Roman" w:hAnsi="Times New Roman" w:cs="Times New Roman"/>
          <w:sz w:val="24"/>
          <w:szCs w:val="24"/>
        </w:rPr>
      </w:pPr>
    </w:p>
    <w:tbl>
      <w:tblPr>
        <w:tblStyle w:val="Grilledutableau"/>
        <w:tblW w:w="9214" w:type="dxa"/>
        <w:tblInd w:w="846" w:type="dxa"/>
        <w:tblLayout w:type="fixed"/>
        <w:tblLook w:val="04A0" w:firstRow="1" w:lastRow="0" w:firstColumn="1" w:lastColumn="0" w:noHBand="0" w:noVBand="1"/>
      </w:tblPr>
      <w:tblGrid>
        <w:gridCol w:w="1559"/>
        <w:gridCol w:w="1559"/>
        <w:gridCol w:w="1276"/>
        <w:gridCol w:w="1276"/>
        <w:gridCol w:w="1696"/>
        <w:gridCol w:w="1848"/>
      </w:tblGrid>
      <w:tr w:rsidR="0066127C" w:rsidRPr="0066127C" w14:paraId="2245C6FB" w14:textId="77777777" w:rsidTr="009822A4">
        <w:trPr>
          <w:tblHeader/>
        </w:trPr>
        <w:tc>
          <w:tcPr>
            <w:tcW w:w="1559" w:type="dxa"/>
            <w:shd w:val="clear" w:color="auto" w:fill="E7E6E6" w:themeFill="background2"/>
          </w:tcPr>
          <w:p w14:paraId="04B4E573" w14:textId="77777777" w:rsidR="002C7D2B" w:rsidRPr="0066127C" w:rsidRDefault="002C7D2B" w:rsidP="006D23FC">
            <w:pPr>
              <w:rPr>
                <w:rFonts w:ascii="Times New Roman" w:hAnsi="Times New Roman" w:cs="Times New Roman"/>
                <w:b/>
                <w:sz w:val="20"/>
                <w:szCs w:val="20"/>
              </w:rPr>
            </w:pPr>
            <w:r w:rsidRPr="0066127C">
              <w:rPr>
                <w:rFonts w:ascii="Times New Roman" w:hAnsi="Times New Roman" w:cs="Times New Roman"/>
                <w:b/>
                <w:sz w:val="20"/>
                <w:szCs w:val="20"/>
              </w:rPr>
              <w:t xml:space="preserve">Pays </w:t>
            </w:r>
          </w:p>
        </w:tc>
        <w:tc>
          <w:tcPr>
            <w:tcW w:w="1559" w:type="dxa"/>
            <w:shd w:val="clear" w:color="auto" w:fill="E7E6E6" w:themeFill="background2"/>
          </w:tcPr>
          <w:p w14:paraId="2AD31AA3" w14:textId="77777777" w:rsidR="002C7D2B" w:rsidRPr="0066127C" w:rsidRDefault="002C7D2B" w:rsidP="006D23FC">
            <w:pPr>
              <w:rPr>
                <w:rFonts w:ascii="Times New Roman" w:hAnsi="Times New Roman" w:cs="Times New Roman"/>
                <w:b/>
                <w:sz w:val="20"/>
                <w:szCs w:val="20"/>
              </w:rPr>
            </w:pPr>
            <w:r w:rsidRPr="0066127C">
              <w:rPr>
                <w:rFonts w:ascii="Times New Roman" w:hAnsi="Times New Roman" w:cs="Times New Roman"/>
                <w:b/>
                <w:sz w:val="20"/>
                <w:szCs w:val="20"/>
              </w:rPr>
              <w:t>Ecole d’architecture</w:t>
            </w:r>
          </w:p>
        </w:tc>
        <w:tc>
          <w:tcPr>
            <w:tcW w:w="1276" w:type="dxa"/>
            <w:shd w:val="clear" w:color="auto" w:fill="E7E6E6" w:themeFill="background2"/>
          </w:tcPr>
          <w:p w14:paraId="7FB198FB" w14:textId="77777777" w:rsidR="002C7D2B" w:rsidRPr="0066127C" w:rsidRDefault="001C2FA5" w:rsidP="006D23FC">
            <w:pPr>
              <w:rPr>
                <w:rFonts w:ascii="Times New Roman" w:hAnsi="Times New Roman" w:cs="Times New Roman"/>
                <w:b/>
                <w:sz w:val="20"/>
                <w:szCs w:val="20"/>
              </w:rPr>
            </w:pPr>
            <w:r w:rsidRPr="0066127C">
              <w:rPr>
                <w:rFonts w:ascii="Times New Roman" w:hAnsi="Times New Roman" w:cs="Times New Roman"/>
                <w:b/>
                <w:sz w:val="20"/>
                <w:szCs w:val="20"/>
              </w:rPr>
              <w:t>D</w:t>
            </w:r>
            <w:r w:rsidR="002C7D2B" w:rsidRPr="0066127C">
              <w:rPr>
                <w:rFonts w:ascii="Times New Roman" w:hAnsi="Times New Roman" w:cs="Times New Roman"/>
                <w:b/>
                <w:sz w:val="20"/>
                <w:szCs w:val="20"/>
              </w:rPr>
              <w:t>iplômes</w:t>
            </w:r>
          </w:p>
        </w:tc>
        <w:tc>
          <w:tcPr>
            <w:tcW w:w="1276" w:type="dxa"/>
            <w:shd w:val="clear" w:color="auto" w:fill="E7E6E6" w:themeFill="background2"/>
          </w:tcPr>
          <w:p w14:paraId="5B46D71C" w14:textId="77777777" w:rsidR="002C7D2B" w:rsidRPr="0066127C" w:rsidRDefault="002C7D2B" w:rsidP="006D23FC">
            <w:pPr>
              <w:rPr>
                <w:rFonts w:ascii="Times New Roman" w:hAnsi="Times New Roman" w:cs="Times New Roman"/>
                <w:b/>
                <w:sz w:val="20"/>
                <w:szCs w:val="20"/>
              </w:rPr>
            </w:pPr>
            <w:r w:rsidRPr="0066127C">
              <w:rPr>
                <w:rFonts w:ascii="Times New Roman" w:hAnsi="Times New Roman" w:cs="Times New Roman"/>
                <w:b/>
                <w:sz w:val="20"/>
                <w:szCs w:val="20"/>
              </w:rPr>
              <w:t>Années académique</w:t>
            </w:r>
          </w:p>
        </w:tc>
        <w:tc>
          <w:tcPr>
            <w:tcW w:w="1696" w:type="dxa"/>
            <w:shd w:val="clear" w:color="auto" w:fill="E7E6E6" w:themeFill="background2"/>
          </w:tcPr>
          <w:p w14:paraId="47B725D0" w14:textId="77777777" w:rsidR="002C7D2B" w:rsidRPr="0066127C" w:rsidRDefault="002C7D2B" w:rsidP="006D23FC">
            <w:pPr>
              <w:rPr>
                <w:rFonts w:ascii="Times New Roman" w:hAnsi="Times New Roman" w:cs="Times New Roman"/>
                <w:b/>
                <w:sz w:val="20"/>
                <w:szCs w:val="20"/>
              </w:rPr>
            </w:pPr>
            <w:r w:rsidRPr="0066127C">
              <w:rPr>
                <w:rFonts w:ascii="Times New Roman" w:hAnsi="Times New Roman" w:cs="Times New Roman"/>
                <w:b/>
                <w:sz w:val="20"/>
                <w:szCs w:val="20"/>
              </w:rPr>
              <w:t>Le diplôme permet une inscription au tableau de l’ordre des architecte ou est équivalent à un diplôme en architecture français</w:t>
            </w:r>
          </w:p>
        </w:tc>
        <w:tc>
          <w:tcPr>
            <w:tcW w:w="1848" w:type="dxa"/>
            <w:shd w:val="clear" w:color="auto" w:fill="E7E6E6" w:themeFill="background2"/>
          </w:tcPr>
          <w:p w14:paraId="583271D4" w14:textId="77777777" w:rsidR="002C7D2B" w:rsidRPr="0066127C" w:rsidRDefault="001C2FA5" w:rsidP="006D23FC">
            <w:pPr>
              <w:rPr>
                <w:rFonts w:ascii="Times New Roman" w:hAnsi="Times New Roman" w:cs="Times New Roman"/>
                <w:b/>
                <w:sz w:val="20"/>
                <w:szCs w:val="20"/>
              </w:rPr>
            </w:pPr>
            <w:r w:rsidRPr="0066127C">
              <w:rPr>
                <w:rFonts w:ascii="Times New Roman" w:hAnsi="Times New Roman" w:cs="Times New Roman"/>
                <w:b/>
                <w:sz w:val="20"/>
                <w:szCs w:val="20"/>
              </w:rPr>
              <w:t>A</w:t>
            </w:r>
            <w:r w:rsidR="002C7D2B" w:rsidRPr="0066127C">
              <w:rPr>
                <w:rFonts w:ascii="Times New Roman" w:hAnsi="Times New Roman" w:cs="Times New Roman"/>
                <w:b/>
                <w:sz w:val="20"/>
                <w:szCs w:val="20"/>
              </w:rPr>
              <w:t>rrêtés</w:t>
            </w:r>
          </w:p>
        </w:tc>
      </w:tr>
      <w:tr w:rsidR="0066127C" w:rsidRPr="0066127C" w14:paraId="51CFB9B3" w14:textId="77777777" w:rsidTr="009822A4">
        <w:tc>
          <w:tcPr>
            <w:tcW w:w="1559" w:type="dxa"/>
            <w:shd w:val="clear" w:color="auto" w:fill="E7E6E6" w:themeFill="background2"/>
          </w:tcPr>
          <w:p w14:paraId="69EF536A" w14:textId="77777777" w:rsidR="002C7D2B" w:rsidRPr="0066127C" w:rsidRDefault="002C7D2B" w:rsidP="006D23FC">
            <w:pPr>
              <w:rPr>
                <w:rFonts w:ascii="Times New Roman" w:hAnsi="Times New Roman" w:cs="Times New Roman"/>
                <w:b/>
                <w:sz w:val="20"/>
                <w:szCs w:val="20"/>
              </w:rPr>
            </w:pPr>
            <w:r w:rsidRPr="0066127C">
              <w:rPr>
                <w:rFonts w:ascii="Times New Roman" w:hAnsi="Times New Roman" w:cs="Times New Roman"/>
                <w:b/>
                <w:sz w:val="20"/>
                <w:szCs w:val="20"/>
              </w:rPr>
              <w:t>Argentine</w:t>
            </w:r>
          </w:p>
        </w:tc>
        <w:tc>
          <w:tcPr>
            <w:tcW w:w="1559" w:type="dxa"/>
          </w:tcPr>
          <w:p w14:paraId="1D5FE73F"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Facultés d’architecture des universités nationales de Tucuman et de Rosario</w:t>
            </w:r>
          </w:p>
        </w:tc>
        <w:tc>
          <w:tcPr>
            <w:tcW w:w="1276" w:type="dxa"/>
          </w:tcPr>
          <w:p w14:paraId="03371848"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w:t>
            </w:r>
          </w:p>
        </w:tc>
        <w:tc>
          <w:tcPr>
            <w:tcW w:w="1276" w:type="dxa"/>
          </w:tcPr>
          <w:p w14:paraId="73AB4510" w14:textId="77777777" w:rsidR="002C7D2B" w:rsidRPr="0066127C" w:rsidRDefault="00C71DF1" w:rsidP="006D23FC">
            <w:pPr>
              <w:rPr>
                <w:rFonts w:ascii="Times New Roman" w:hAnsi="Times New Roman" w:cs="Times New Roman"/>
                <w:sz w:val="20"/>
                <w:szCs w:val="20"/>
              </w:rPr>
            </w:pPr>
            <w:r w:rsidRPr="0066127C">
              <w:rPr>
                <w:rFonts w:ascii="Times New Roman" w:hAnsi="Times New Roman" w:cs="Times New Roman"/>
                <w:sz w:val="20"/>
                <w:szCs w:val="20"/>
              </w:rPr>
              <w:t>Du 25</w:t>
            </w:r>
            <w:r w:rsidR="00D44333" w:rsidRPr="0066127C">
              <w:rPr>
                <w:rFonts w:ascii="Times New Roman" w:hAnsi="Times New Roman" w:cs="Times New Roman"/>
                <w:sz w:val="20"/>
                <w:szCs w:val="20"/>
              </w:rPr>
              <w:t xml:space="preserve"> avril 1974 à 1977</w:t>
            </w:r>
            <w:r w:rsidR="002C7D2B" w:rsidRPr="0066127C">
              <w:rPr>
                <w:rFonts w:ascii="Times New Roman" w:hAnsi="Times New Roman" w:cs="Times New Roman"/>
                <w:sz w:val="20"/>
                <w:szCs w:val="20"/>
              </w:rPr>
              <w:t> </w:t>
            </w:r>
          </w:p>
        </w:tc>
        <w:tc>
          <w:tcPr>
            <w:tcW w:w="1696" w:type="dxa"/>
          </w:tcPr>
          <w:p w14:paraId="0C857EE3" w14:textId="77777777" w:rsidR="002C7D2B" w:rsidRPr="0066127C" w:rsidRDefault="002C7D2B"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Equivalent au diplôme exigé des architectes français » donc permet une inscription au tableau de l’ordre</w:t>
            </w:r>
            <w:r w:rsidR="00525F95" w:rsidRPr="0066127C">
              <w:rPr>
                <w:rStyle w:val="Normal1"/>
                <w:rFonts w:ascii="Times New Roman" w:hAnsi="Times New Roman" w:cs="Times New Roman"/>
                <w:sz w:val="20"/>
                <w:szCs w:val="20"/>
              </w:rPr>
              <w:t> »</w:t>
            </w:r>
          </w:p>
        </w:tc>
        <w:tc>
          <w:tcPr>
            <w:tcW w:w="1848" w:type="dxa"/>
          </w:tcPr>
          <w:p w14:paraId="78618F9F" w14:textId="77777777" w:rsidR="002C7D2B" w:rsidRPr="0066127C" w:rsidRDefault="002C7D2B" w:rsidP="009822A4">
            <w:pPr>
              <w:ind w:right="-52"/>
              <w:rPr>
                <w:rFonts w:ascii="Times New Roman" w:hAnsi="Times New Roman" w:cs="Times New Roman"/>
                <w:sz w:val="20"/>
                <w:szCs w:val="20"/>
              </w:rPr>
            </w:pPr>
            <w:r w:rsidRPr="0066127C">
              <w:rPr>
                <w:rStyle w:val="Normal1"/>
                <w:rFonts w:ascii="Times New Roman" w:hAnsi="Times New Roman" w:cs="Times New Roman"/>
                <w:sz w:val="20"/>
                <w:szCs w:val="20"/>
              </w:rPr>
              <w:t>Arrêté du 16 avril 1974 reconnaissance d’équivalence au diplôme français d’architecte de diplômes étrangers</w:t>
            </w:r>
            <w:r w:rsidR="00C71DF1" w:rsidRPr="0066127C">
              <w:rPr>
                <w:rStyle w:val="Normal1"/>
                <w:rFonts w:ascii="Times New Roman" w:hAnsi="Times New Roman" w:cs="Times New Roman"/>
                <w:sz w:val="20"/>
                <w:szCs w:val="20"/>
              </w:rPr>
              <w:t>, publié le 24 avril 1974</w:t>
            </w:r>
          </w:p>
        </w:tc>
      </w:tr>
      <w:tr w:rsidR="00E56755" w:rsidRPr="0066127C" w14:paraId="4B35EB67" w14:textId="77777777" w:rsidTr="009822A4">
        <w:tc>
          <w:tcPr>
            <w:tcW w:w="1559" w:type="dxa"/>
            <w:vMerge w:val="restart"/>
            <w:shd w:val="clear" w:color="auto" w:fill="E7E6E6" w:themeFill="background2"/>
          </w:tcPr>
          <w:p w14:paraId="1BDBD2B8" w14:textId="6F4AF0AD" w:rsidR="00E56755" w:rsidRPr="0066127C" w:rsidRDefault="00E56755" w:rsidP="006D23FC">
            <w:pPr>
              <w:rPr>
                <w:rFonts w:ascii="Times New Roman" w:hAnsi="Times New Roman" w:cs="Times New Roman"/>
                <w:b/>
                <w:sz w:val="20"/>
                <w:szCs w:val="20"/>
              </w:rPr>
            </w:pPr>
            <w:r w:rsidRPr="0066127C">
              <w:rPr>
                <w:rFonts w:ascii="Times New Roman" w:hAnsi="Times New Roman" w:cs="Times New Roman"/>
                <w:b/>
                <w:sz w:val="20"/>
                <w:szCs w:val="20"/>
              </w:rPr>
              <w:t>Arménie</w:t>
            </w:r>
          </w:p>
        </w:tc>
        <w:tc>
          <w:tcPr>
            <w:tcW w:w="1559" w:type="dxa"/>
            <w:vMerge w:val="restart"/>
          </w:tcPr>
          <w:p w14:paraId="5B2F9E68" w14:textId="6CF84564"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 xml:space="preserve">Faculté d’architecture de l’Université </w:t>
            </w:r>
            <w:r w:rsidRPr="0066127C">
              <w:rPr>
                <w:rFonts w:ascii="Times New Roman" w:hAnsi="Times New Roman" w:cs="Times New Roman"/>
                <w:b/>
                <w:sz w:val="20"/>
                <w:szCs w:val="20"/>
              </w:rPr>
              <w:t xml:space="preserve">nationale </w:t>
            </w:r>
            <w:r w:rsidRPr="0066127C">
              <w:rPr>
                <w:rFonts w:ascii="Times New Roman" w:hAnsi="Times New Roman" w:cs="Times New Roman"/>
                <w:sz w:val="20"/>
                <w:szCs w:val="20"/>
              </w:rPr>
              <w:t>d’architecture et de construction d’Erevan</w:t>
            </w:r>
          </w:p>
        </w:tc>
        <w:tc>
          <w:tcPr>
            <w:tcW w:w="1276" w:type="dxa"/>
          </w:tcPr>
          <w:p w14:paraId="27003F7D" w14:textId="77777777" w:rsidR="00E56755" w:rsidRPr="0066127C" w:rsidRDefault="00E56755" w:rsidP="00E56755">
            <w:pPr>
              <w:rPr>
                <w:rFonts w:ascii="Times New Roman" w:hAnsi="Times New Roman" w:cs="Times New Roman"/>
                <w:sz w:val="20"/>
                <w:szCs w:val="20"/>
              </w:rPr>
            </w:pPr>
            <w:r w:rsidRPr="0066127C">
              <w:rPr>
                <w:rFonts w:ascii="Times New Roman" w:hAnsi="Times New Roman" w:cs="Times New Roman"/>
                <w:sz w:val="20"/>
                <w:szCs w:val="20"/>
              </w:rPr>
              <w:t>Le diplôme d’architecte arménien</w:t>
            </w:r>
          </w:p>
          <w:p w14:paraId="4CDCD326" w14:textId="77777777" w:rsidR="00E56755" w:rsidRPr="0066127C" w:rsidRDefault="00E56755" w:rsidP="006D23FC">
            <w:pPr>
              <w:rPr>
                <w:rFonts w:ascii="Times New Roman" w:hAnsi="Times New Roman" w:cs="Times New Roman"/>
                <w:sz w:val="20"/>
                <w:szCs w:val="20"/>
              </w:rPr>
            </w:pPr>
          </w:p>
        </w:tc>
        <w:tc>
          <w:tcPr>
            <w:tcW w:w="1276" w:type="dxa"/>
          </w:tcPr>
          <w:p w14:paraId="4E9D2AB3" w14:textId="27688C35" w:rsidR="00E56755" w:rsidRPr="0066127C" w:rsidRDefault="00E56755" w:rsidP="006D23FC">
            <w:pPr>
              <w:rPr>
                <w:rFonts w:ascii="Times New Roman" w:hAnsi="Times New Roman" w:cs="Times New Roman"/>
                <w:sz w:val="20"/>
                <w:szCs w:val="20"/>
              </w:rPr>
            </w:pPr>
            <w:r>
              <w:rPr>
                <w:rFonts w:ascii="Times New Roman" w:hAnsi="Times New Roman" w:cs="Times New Roman"/>
                <w:sz w:val="20"/>
                <w:szCs w:val="20"/>
              </w:rPr>
              <w:t>Du 1</w:t>
            </w:r>
            <w:r w:rsidRPr="00E56755">
              <w:rPr>
                <w:rFonts w:ascii="Times New Roman" w:hAnsi="Times New Roman" w:cs="Times New Roman"/>
                <w:sz w:val="20"/>
                <w:szCs w:val="20"/>
                <w:vertAlign w:val="superscript"/>
              </w:rPr>
              <w:t>er</w:t>
            </w:r>
            <w:r>
              <w:rPr>
                <w:rFonts w:ascii="Times New Roman" w:hAnsi="Times New Roman" w:cs="Times New Roman"/>
                <w:sz w:val="20"/>
                <w:szCs w:val="20"/>
              </w:rPr>
              <w:t xml:space="preserve"> janvier 2023 au 31 décembre 2027 inclus</w:t>
            </w:r>
          </w:p>
        </w:tc>
        <w:tc>
          <w:tcPr>
            <w:tcW w:w="1696" w:type="dxa"/>
          </w:tcPr>
          <w:p w14:paraId="7E7C0351" w14:textId="1933D54A" w:rsidR="00E56755" w:rsidRPr="0066127C" w:rsidRDefault="00E56755"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w:t>
            </w:r>
            <w:r w:rsidRPr="0066127C">
              <w:rPr>
                <w:rFonts w:ascii="Times New Roman" w:hAnsi="Times New Roman" w:cs="Times New Roman"/>
                <w:sz w:val="20"/>
                <w:szCs w:val="20"/>
              </w:rPr>
              <w:t>équivalent au diplôme d'Etat d'architecte français</w:t>
            </w:r>
            <w:r w:rsidRPr="0066127C">
              <w:rPr>
                <w:rStyle w:val="Normal1"/>
                <w:rFonts w:ascii="Times New Roman" w:hAnsi="Times New Roman" w:cs="Times New Roman"/>
                <w:sz w:val="20"/>
                <w:szCs w:val="20"/>
              </w:rPr>
              <w:t>»</w:t>
            </w:r>
          </w:p>
        </w:tc>
        <w:tc>
          <w:tcPr>
            <w:tcW w:w="1848" w:type="dxa"/>
          </w:tcPr>
          <w:p w14:paraId="70E64853" w14:textId="77777777" w:rsidR="00E56755" w:rsidRPr="00796792" w:rsidRDefault="00E56755" w:rsidP="00E56755">
            <w:pPr>
              <w:pStyle w:val="Titre1"/>
              <w:jc w:val="both"/>
              <w:rPr>
                <w:b w:val="0"/>
                <w:bCs/>
                <w:sz w:val="20"/>
                <w:szCs w:val="20"/>
              </w:rPr>
            </w:pPr>
            <w:r w:rsidRPr="00796792">
              <w:rPr>
                <w:b w:val="0"/>
                <w:bCs/>
                <w:sz w:val="20"/>
                <w:szCs w:val="20"/>
              </w:rPr>
              <w:t>Arrêté du 27 octobre 2023 portant reconnaissance d'un diplôme d'architecte étranger, publié le 15/11/2023</w:t>
            </w:r>
          </w:p>
          <w:p w14:paraId="76984903" w14:textId="77777777" w:rsidR="00E56755" w:rsidRPr="0066127C" w:rsidRDefault="00E56755" w:rsidP="009822A4">
            <w:pPr>
              <w:rPr>
                <w:rStyle w:val="Normal2"/>
                <w:rFonts w:ascii="Times New Roman" w:hAnsi="Times New Roman" w:cs="Times New Roman"/>
                <w:sz w:val="20"/>
                <w:szCs w:val="20"/>
              </w:rPr>
            </w:pPr>
          </w:p>
        </w:tc>
      </w:tr>
      <w:tr w:rsidR="00E56755" w:rsidRPr="0066127C" w14:paraId="0AFB9CC4" w14:textId="77777777" w:rsidTr="009822A4">
        <w:tc>
          <w:tcPr>
            <w:tcW w:w="1559" w:type="dxa"/>
            <w:vMerge/>
            <w:shd w:val="clear" w:color="auto" w:fill="E7E6E6" w:themeFill="background2"/>
          </w:tcPr>
          <w:p w14:paraId="2913FA72" w14:textId="3DDA0051" w:rsidR="00E56755" w:rsidRPr="0066127C" w:rsidRDefault="00E56755" w:rsidP="006D23FC">
            <w:pPr>
              <w:rPr>
                <w:rFonts w:ascii="Times New Roman" w:hAnsi="Times New Roman" w:cs="Times New Roman"/>
                <w:b/>
                <w:sz w:val="20"/>
                <w:szCs w:val="20"/>
              </w:rPr>
            </w:pPr>
          </w:p>
        </w:tc>
        <w:tc>
          <w:tcPr>
            <w:tcW w:w="1559" w:type="dxa"/>
            <w:vMerge/>
          </w:tcPr>
          <w:p w14:paraId="7E7BA8E6" w14:textId="289165B9" w:rsidR="00E56755" w:rsidRPr="0066127C" w:rsidRDefault="00E56755" w:rsidP="006D23FC">
            <w:pPr>
              <w:rPr>
                <w:rFonts w:ascii="Times New Roman" w:hAnsi="Times New Roman" w:cs="Times New Roman"/>
                <w:sz w:val="20"/>
                <w:szCs w:val="20"/>
              </w:rPr>
            </w:pPr>
          </w:p>
        </w:tc>
        <w:tc>
          <w:tcPr>
            <w:tcW w:w="1276" w:type="dxa"/>
          </w:tcPr>
          <w:p w14:paraId="690B7650"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Le diplôme d’architecte arménien</w:t>
            </w:r>
          </w:p>
          <w:p w14:paraId="77C6D784" w14:textId="77777777" w:rsidR="00E56755" w:rsidRPr="0066127C" w:rsidRDefault="00E56755" w:rsidP="006D23FC">
            <w:pPr>
              <w:rPr>
                <w:rFonts w:ascii="Times New Roman" w:hAnsi="Times New Roman" w:cs="Times New Roman"/>
                <w:sz w:val="20"/>
                <w:szCs w:val="20"/>
              </w:rPr>
            </w:pPr>
          </w:p>
        </w:tc>
        <w:tc>
          <w:tcPr>
            <w:tcW w:w="1276" w:type="dxa"/>
          </w:tcPr>
          <w:p w14:paraId="2246D7D8"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De 2016/2017</w:t>
            </w:r>
            <w:r w:rsidRPr="0066127C">
              <w:rPr>
                <w:rFonts w:ascii="Times New Roman" w:hAnsi="Times New Roman" w:cs="Times New Roman"/>
                <w:sz w:val="20"/>
                <w:szCs w:val="20"/>
              </w:rPr>
              <w:br/>
              <w:t>à 2020/2021</w:t>
            </w:r>
          </w:p>
        </w:tc>
        <w:tc>
          <w:tcPr>
            <w:tcW w:w="1696" w:type="dxa"/>
          </w:tcPr>
          <w:p w14:paraId="12D33ABC" w14:textId="77777777" w:rsidR="00E56755" w:rsidRPr="0066127C" w:rsidRDefault="00E56755"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w:t>
            </w:r>
            <w:r w:rsidRPr="0066127C">
              <w:rPr>
                <w:rFonts w:ascii="Times New Roman" w:hAnsi="Times New Roman" w:cs="Times New Roman"/>
                <w:sz w:val="20"/>
                <w:szCs w:val="20"/>
              </w:rPr>
              <w:t>équivalent au diplôme d'Etat d'architecte français</w:t>
            </w:r>
            <w:r w:rsidRPr="0066127C">
              <w:rPr>
                <w:rStyle w:val="Normal1"/>
                <w:rFonts w:ascii="Times New Roman" w:hAnsi="Times New Roman" w:cs="Times New Roman"/>
                <w:sz w:val="20"/>
                <w:szCs w:val="20"/>
              </w:rPr>
              <w:t>» (5 ans)</w:t>
            </w:r>
          </w:p>
        </w:tc>
        <w:tc>
          <w:tcPr>
            <w:tcW w:w="1848" w:type="dxa"/>
          </w:tcPr>
          <w:p w14:paraId="4C80F9CA" w14:textId="77777777" w:rsidR="00E56755" w:rsidRPr="0066127C" w:rsidRDefault="00E56755" w:rsidP="009822A4">
            <w:pPr>
              <w:rPr>
                <w:rStyle w:val="Normal1"/>
                <w:rFonts w:ascii="Times New Roman" w:hAnsi="Times New Roman" w:cs="Times New Roman"/>
                <w:sz w:val="20"/>
                <w:szCs w:val="20"/>
              </w:rPr>
            </w:pPr>
            <w:r w:rsidRPr="0066127C">
              <w:rPr>
                <w:rStyle w:val="Normal2"/>
                <w:rFonts w:ascii="Times New Roman" w:hAnsi="Times New Roman" w:cs="Times New Roman"/>
                <w:sz w:val="20"/>
                <w:szCs w:val="20"/>
              </w:rPr>
              <w:t>Arrêté du 12 janvier 2017 portant reconnaissance d'un diplôme d'architecte étranger, publié le 19 janvier 2017</w:t>
            </w:r>
          </w:p>
        </w:tc>
      </w:tr>
      <w:tr w:rsidR="00E56755" w:rsidRPr="0066127C" w14:paraId="0E411265" w14:textId="77777777" w:rsidTr="009822A4">
        <w:tc>
          <w:tcPr>
            <w:tcW w:w="1559" w:type="dxa"/>
            <w:vMerge/>
            <w:shd w:val="clear" w:color="auto" w:fill="E7E6E6" w:themeFill="background2"/>
          </w:tcPr>
          <w:p w14:paraId="71B9D1A2" w14:textId="77777777" w:rsidR="00E56755" w:rsidRPr="0066127C" w:rsidRDefault="00E56755" w:rsidP="006D23FC">
            <w:pPr>
              <w:rPr>
                <w:rFonts w:ascii="Times New Roman" w:hAnsi="Times New Roman" w:cs="Times New Roman"/>
                <w:b/>
                <w:sz w:val="20"/>
                <w:szCs w:val="20"/>
              </w:rPr>
            </w:pPr>
          </w:p>
        </w:tc>
        <w:tc>
          <w:tcPr>
            <w:tcW w:w="1559" w:type="dxa"/>
            <w:vMerge w:val="restart"/>
          </w:tcPr>
          <w:p w14:paraId="00AC2A2B"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 xml:space="preserve">Faculté d’architecture de l’Université </w:t>
            </w:r>
            <w:r w:rsidRPr="0066127C">
              <w:rPr>
                <w:rFonts w:ascii="Times New Roman" w:hAnsi="Times New Roman" w:cs="Times New Roman"/>
                <w:b/>
                <w:sz w:val="20"/>
                <w:szCs w:val="20"/>
              </w:rPr>
              <w:t xml:space="preserve">d’Etat </w:t>
            </w:r>
            <w:r w:rsidRPr="0066127C">
              <w:rPr>
                <w:rFonts w:ascii="Times New Roman" w:hAnsi="Times New Roman" w:cs="Times New Roman"/>
                <w:sz w:val="20"/>
                <w:szCs w:val="20"/>
              </w:rPr>
              <w:t>d’architecture et de construction d’Erevan</w:t>
            </w:r>
          </w:p>
        </w:tc>
        <w:tc>
          <w:tcPr>
            <w:tcW w:w="1276" w:type="dxa"/>
          </w:tcPr>
          <w:p w14:paraId="67DA5FE7"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Le diplôme d’architecte arménien</w:t>
            </w:r>
          </w:p>
          <w:p w14:paraId="3F9E082C" w14:textId="77777777" w:rsidR="00E56755" w:rsidRPr="0066127C" w:rsidRDefault="00E56755" w:rsidP="006D23FC">
            <w:pPr>
              <w:rPr>
                <w:rFonts w:ascii="Times New Roman" w:hAnsi="Times New Roman" w:cs="Times New Roman"/>
                <w:sz w:val="20"/>
                <w:szCs w:val="20"/>
              </w:rPr>
            </w:pPr>
          </w:p>
        </w:tc>
        <w:tc>
          <w:tcPr>
            <w:tcW w:w="1276" w:type="dxa"/>
          </w:tcPr>
          <w:p w14:paraId="2CAC4A77"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Du 2 juillet 2011 au 2 juillet 2016</w:t>
            </w:r>
          </w:p>
        </w:tc>
        <w:tc>
          <w:tcPr>
            <w:tcW w:w="1696" w:type="dxa"/>
          </w:tcPr>
          <w:p w14:paraId="68B17FD5" w14:textId="77777777" w:rsidR="00E56755" w:rsidRPr="0066127C" w:rsidRDefault="00E56755"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7C820EF4" w14:textId="77777777" w:rsidR="00E56755" w:rsidRPr="0066127C" w:rsidRDefault="00E56755"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xml:space="preserve">Arrêté du 14 juin 2011 portant reconnaissance de diplômes d'architecte étrangers </w:t>
            </w:r>
            <w:r w:rsidRPr="0066127C">
              <w:rPr>
                <w:rStyle w:val="Normal2"/>
                <w:rFonts w:ascii="Times New Roman" w:hAnsi="Times New Roman" w:cs="Times New Roman"/>
                <w:sz w:val="20"/>
                <w:szCs w:val="20"/>
              </w:rPr>
              <w:t>publié le 1</w:t>
            </w:r>
            <w:r w:rsidRPr="0066127C">
              <w:rPr>
                <w:rStyle w:val="Normal2"/>
                <w:rFonts w:ascii="Times New Roman" w:hAnsi="Times New Roman" w:cs="Times New Roman"/>
                <w:sz w:val="20"/>
                <w:szCs w:val="20"/>
                <w:vertAlign w:val="superscript"/>
              </w:rPr>
              <w:t>er</w:t>
            </w:r>
            <w:r w:rsidRPr="0066127C">
              <w:rPr>
                <w:rStyle w:val="Normal2"/>
                <w:rFonts w:ascii="Times New Roman" w:hAnsi="Times New Roman" w:cs="Times New Roman"/>
                <w:sz w:val="20"/>
                <w:szCs w:val="20"/>
              </w:rPr>
              <w:t xml:space="preserve"> juillet 2011</w:t>
            </w:r>
          </w:p>
          <w:p w14:paraId="24849B28" w14:textId="77777777" w:rsidR="00E56755" w:rsidRPr="0066127C" w:rsidRDefault="00E56755" w:rsidP="006D23FC">
            <w:pPr>
              <w:rPr>
                <w:rStyle w:val="Normal1"/>
                <w:rFonts w:ascii="Times New Roman" w:hAnsi="Times New Roman" w:cs="Times New Roman"/>
                <w:sz w:val="20"/>
                <w:szCs w:val="20"/>
              </w:rPr>
            </w:pPr>
          </w:p>
        </w:tc>
      </w:tr>
      <w:tr w:rsidR="00E56755" w:rsidRPr="0066127C" w14:paraId="320E9AB0" w14:textId="77777777" w:rsidTr="009822A4">
        <w:tc>
          <w:tcPr>
            <w:tcW w:w="1559" w:type="dxa"/>
            <w:vMerge/>
            <w:shd w:val="clear" w:color="auto" w:fill="E7E6E6" w:themeFill="background2"/>
          </w:tcPr>
          <w:p w14:paraId="716B5D64" w14:textId="77777777" w:rsidR="00E56755" w:rsidRPr="0066127C" w:rsidRDefault="00E56755" w:rsidP="006D23FC">
            <w:pPr>
              <w:rPr>
                <w:rFonts w:ascii="Times New Roman" w:hAnsi="Times New Roman" w:cs="Times New Roman"/>
                <w:b/>
                <w:sz w:val="20"/>
                <w:szCs w:val="20"/>
              </w:rPr>
            </w:pPr>
          </w:p>
        </w:tc>
        <w:tc>
          <w:tcPr>
            <w:tcW w:w="1559" w:type="dxa"/>
            <w:vMerge/>
          </w:tcPr>
          <w:p w14:paraId="3EEAC814" w14:textId="77777777" w:rsidR="00E56755" w:rsidRPr="0066127C" w:rsidRDefault="00E56755" w:rsidP="006D23FC">
            <w:pPr>
              <w:rPr>
                <w:rFonts w:ascii="Times New Roman" w:hAnsi="Times New Roman" w:cs="Times New Roman"/>
                <w:sz w:val="20"/>
                <w:szCs w:val="20"/>
              </w:rPr>
            </w:pPr>
          </w:p>
        </w:tc>
        <w:tc>
          <w:tcPr>
            <w:tcW w:w="1276" w:type="dxa"/>
          </w:tcPr>
          <w:p w14:paraId="500A7FC1"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Le diplôme d’architecte arménien</w:t>
            </w:r>
          </w:p>
          <w:p w14:paraId="3DD3FCCF" w14:textId="77777777" w:rsidR="00E56755" w:rsidRPr="0066127C" w:rsidRDefault="00E56755" w:rsidP="006D23FC">
            <w:pPr>
              <w:rPr>
                <w:rFonts w:ascii="Times New Roman" w:hAnsi="Times New Roman" w:cs="Times New Roman"/>
                <w:sz w:val="20"/>
                <w:szCs w:val="20"/>
              </w:rPr>
            </w:pPr>
          </w:p>
        </w:tc>
        <w:tc>
          <w:tcPr>
            <w:tcW w:w="1276" w:type="dxa"/>
          </w:tcPr>
          <w:p w14:paraId="0896680B"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Du 13 juillet 2008 au 13 juillet 2010</w:t>
            </w:r>
          </w:p>
        </w:tc>
        <w:tc>
          <w:tcPr>
            <w:tcW w:w="1696" w:type="dxa"/>
          </w:tcPr>
          <w:p w14:paraId="0D22357B" w14:textId="77777777" w:rsidR="00E56755" w:rsidRPr="0066127C" w:rsidRDefault="00E56755"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équivalent au diplôme d’Etat d’architecte français » donc permet l’exercice d’architecte en tant que salarié et l’inscription en HMONP dans une ENSA, ESA , ou INSA</w:t>
            </w:r>
          </w:p>
        </w:tc>
        <w:tc>
          <w:tcPr>
            <w:tcW w:w="1848" w:type="dxa"/>
          </w:tcPr>
          <w:p w14:paraId="746A6E19" w14:textId="77777777" w:rsidR="00E56755" w:rsidRPr="0066127C" w:rsidRDefault="00E56755" w:rsidP="004A6684">
            <w:pPr>
              <w:rPr>
                <w:rStyle w:val="Normal1"/>
                <w:rFonts w:ascii="Times New Roman" w:hAnsi="Times New Roman" w:cs="Times New Roman"/>
                <w:sz w:val="20"/>
                <w:szCs w:val="20"/>
              </w:rPr>
            </w:pPr>
            <w:r w:rsidRPr="0066127C">
              <w:rPr>
                <w:rStyle w:val="Normal2"/>
                <w:rFonts w:ascii="Times New Roman" w:hAnsi="Times New Roman" w:cs="Times New Roman"/>
                <w:sz w:val="20"/>
                <w:szCs w:val="20"/>
              </w:rPr>
              <w:t>Arrêté du 3 juin 2008 portant reconnaissance d'un diplôme d'architecte étranger, publié le 12 juillet 2008</w:t>
            </w:r>
          </w:p>
        </w:tc>
      </w:tr>
      <w:tr w:rsidR="00E56755" w:rsidRPr="0066127C" w14:paraId="4B1B766E" w14:textId="77777777" w:rsidTr="009822A4">
        <w:tc>
          <w:tcPr>
            <w:tcW w:w="1559" w:type="dxa"/>
            <w:vMerge/>
            <w:shd w:val="clear" w:color="auto" w:fill="E7E6E6" w:themeFill="background2"/>
          </w:tcPr>
          <w:p w14:paraId="75511119" w14:textId="77777777" w:rsidR="00E56755" w:rsidRPr="0066127C" w:rsidRDefault="00E56755" w:rsidP="006D23FC">
            <w:pPr>
              <w:rPr>
                <w:rFonts w:ascii="Times New Roman" w:hAnsi="Times New Roman" w:cs="Times New Roman"/>
                <w:b/>
                <w:sz w:val="20"/>
                <w:szCs w:val="20"/>
              </w:rPr>
            </w:pPr>
          </w:p>
        </w:tc>
        <w:tc>
          <w:tcPr>
            <w:tcW w:w="1559" w:type="dxa"/>
            <w:vMerge/>
          </w:tcPr>
          <w:p w14:paraId="4209F101" w14:textId="77777777" w:rsidR="00E56755" w:rsidRPr="0066127C" w:rsidRDefault="00E56755" w:rsidP="006D23FC">
            <w:pPr>
              <w:rPr>
                <w:rFonts w:ascii="Times New Roman" w:hAnsi="Times New Roman" w:cs="Times New Roman"/>
                <w:sz w:val="20"/>
                <w:szCs w:val="20"/>
              </w:rPr>
            </w:pPr>
          </w:p>
        </w:tc>
        <w:tc>
          <w:tcPr>
            <w:tcW w:w="1276" w:type="dxa"/>
          </w:tcPr>
          <w:p w14:paraId="126F9632"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Les diplôme d’architecte arméniens</w:t>
            </w:r>
          </w:p>
        </w:tc>
        <w:tc>
          <w:tcPr>
            <w:tcW w:w="1276" w:type="dxa"/>
          </w:tcPr>
          <w:p w14:paraId="5DE1C60B"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 xml:space="preserve">Du 2 novembre 2005 au 2 </w:t>
            </w:r>
            <w:r w:rsidRPr="0066127C">
              <w:rPr>
                <w:rFonts w:ascii="Times New Roman" w:hAnsi="Times New Roman" w:cs="Times New Roman"/>
                <w:sz w:val="20"/>
                <w:szCs w:val="20"/>
              </w:rPr>
              <w:lastRenderedPageBreak/>
              <w:t>novembre 2007</w:t>
            </w:r>
          </w:p>
        </w:tc>
        <w:tc>
          <w:tcPr>
            <w:tcW w:w="1696" w:type="dxa"/>
          </w:tcPr>
          <w:p w14:paraId="39777195" w14:textId="77777777" w:rsidR="00E56755" w:rsidRPr="0066127C" w:rsidRDefault="00E56755" w:rsidP="006D23FC">
            <w:pPr>
              <w:rPr>
                <w:rStyle w:val="Normal1"/>
                <w:rFonts w:ascii="Times New Roman" w:hAnsi="Times New Roman" w:cs="Times New Roman"/>
                <w:sz w:val="20"/>
                <w:szCs w:val="20"/>
              </w:rPr>
            </w:pPr>
            <w:r w:rsidRPr="0066127C">
              <w:rPr>
                <w:rFonts w:ascii="Times New Roman" w:hAnsi="Times New Roman" w:cs="Times New Roman"/>
                <w:sz w:val="20"/>
                <w:szCs w:val="20"/>
              </w:rPr>
              <w:lastRenderedPageBreak/>
              <w:t xml:space="preserve">Reconnu en vue d'une inscription à un tableau </w:t>
            </w:r>
            <w:r w:rsidRPr="0066127C">
              <w:rPr>
                <w:rFonts w:ascii="Times New Roman" w:hAnsi="Times New Roman" w:cs="Times New Roman"/>
                <w:sz w:val="20"/>
                <w:szCs w:val="20"/>
              </w:rPr>
              <w:lastRenderedPageBreak/>
              <w:t>régional de l'ordre des architectes</w:t>
            </w:r>
          </w:p>
        </w:tc>
        <w:tc>
          <w:tcPr>
            <w:tcW w:w="1848" w:type="dxa"/>
          </w:tcPr>
          <w:p w14:paraId="364D35F3" w14:textId="77777777" w:rsidR="00E56755" w:rsidRPr="0066127C" w:rsidRDefault="00E56755"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lastRenderedPageBreak/>
              <w:t xml:space="preserve">Arrêté du 17 octobre 2005 portant reconnaissance de </w:t>
            </w:r>
            <w:r w:rsidRPr="0066127C">
              <w:rPr>
                <w:rStyle w:val="Normal1"/>
                <w:rFonts w:ascii="Times New Roman" w:hAnsi="Times New Roman" w:cs="Times New Roman"/>
                <w:sz w:val="20"/>
                <w:szCs w:val="20"/>
              </w:rPr>
              <w:lastRenderedPageBreak/>
              <w:t>diplômes d'architecte étrangers, publié le 1</w:t>
            </w:r>
            <w:r w:rsidRPr="0066127C">
              <w:rPr>
                <w:rStyle w:val="Normal1"/>
                <w:rFonts w:ascii="Times New Roman" w:hAnsi="Times New Roman" w:cs="Times New Roman"/>
                <w:sz w:val="20"/>
                <w:szCs w:val="20"/>
                <w:vertAlign w:val="superscript"/>
              </w:rPr>
              <w:t>er</w:t>
            </w:r>
            <w:r w:rsidRPr="0066127C">
              <w:rPr>
                <w:rStyle w:val="Normal1"/>
                <w:rFonts w:ascii="Times New Roman" w:hAnsi="Times New Roman" w:cs="Times New Roman"/>
                <w:sz w:val="20"/>
                <w:szCs w:val="20"/>
              </w:rPr>
              <w:t xml:space="preserve"> novembre 2005</w:t>
            </w:r>
          </w:p>
        </w:tc>
      </w:tr>
      <w:tr w:rsidR="00E56755" w:rsidRPr="0066127C" w14:paraId="6CE9AD2D" w14:textId="77777777" w:rsidTr="009822A4">
        <w:tc>
          <w:tcPr>
            <w:tcW w:w="1559" w:type="dxa"/>
            <w:vMerge/>
            <w:shd w:val="clear" w:color="auto" w:fill="E7E6E6" w:themeFill="background2"/>
          </w:tcPr>
          <w:p w14:paraId="779B3AEA" w14:textId="77777777" w:rsidR="00E56755" w:rsidRPr="0066127C" w:rsidRDefault="00E56755" w:rsidP="006D23FC">
            <w:pPr>
              <w:rPr>
                <w:rFonts w:ascii="Times New Roman" w:hAnsi="Times New Roman" w:cs="Times New Roman"/>
                <w:b/>
                <w:sz w:val="20"/>
                <w:szCs w:val="20"/>
              </w:rPr>
            </w:pPr>
          </w:p>
        </w:tc>
        <w:tc>
          <w:tcPr>
            <w:tcW w:w="1559" w:type="dxa"/>
            <w:vMerge w:val="restart"/>
          </w:tcPr>
          <w:p w14:paraId="193024DC"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Institut d’architecture et de construction de la faculté d’architecture d’Erevan</w:t>
            </w:r>
          </w:p>
        </w:tc>
        <w:tc>
          <w:tcPr>
            <w:tcW w:w="1276" w:type="dxa"/>
          </w:tcPr>
          <w:p w14:paraId="6702DD84"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Les diplôme d’architecte arméniens</w:t>
            </w:r>
          </w:p>
        </w:tc>
        <w:tc>
          <w:tcPr>
            <w:tcW w:w="1276" w:type="dxa"/>
          </w:tcPr>
          <w:p w14:paraId="73F909BC"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Du 23 mai 2001 au 23 mai 2005</w:t>
            </w:r>
          </w:p>
        </w:tc>
        <w:tc>
          <w:tcPr>
            <w:tcW w:w="1696" w:type="dxa"/>
          </w:tcPr>
          <w:p w14:paraId="33F76A02" w14:textId="77777777" w:rsidR="00E56755" w:rsidRPr="0066127C" w:rsidRDefault="00E56755"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35AA9A2E" w14:textId="77777777" w:rsidR="00E56755" w:rsidRPr="0066127C" w:rsidRDefault="00E56755"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3 avril 2001 portant reconnaissance de diplômes d'architecte étrangers, publié le 22 mai 2001</w:t>
            </w:r>
          </w:p>
        </w:tc>
      </w:tr>
      <w:tr w:rsidR="00E56755" w:rsidRPr="0066127C" w14:paraId="58BC0956" w14:textId="77777777" w:rsidTr="009822A4">
        <w:tc>
          <w:tcPr>
            <w:tcW w:w="1559" w:type="dxa"/>
            <w:vMerge/>
            <w:shd w:val="clear" w:color="auto" w:fill="E7E6E6" w:themeFill="background2"/>
          </w:tcPr>
          <w:p w14:paraId="5BA588B6" w14:textId="77777777" w:rsidR="00E56755" w:rsidRPr="0066127C" w:rsidRDefault="00E56755" w:rsidP="006D23FC">
            <w:pPr>
              <w:rPr>
                <w:rFonts w:ascii="Times New Roman" w:hAnsi="Times New Roman" w:cs="Times New Roman"/>
                <w:b/>
                <w:sz w:val="20"/>
                <w:szCs w:val="20"/>
              </w:rPr>
            </w:pPr>
          </w:p>
        </w:tc>
        <w:tc>
          <w:tcPr>
            <w:tcW w:w="1559" w:type="dxa"/>
            <w:vMerge/>
          </w:tcPr>
          <w:p w14:paraId="787AA793" w14:textId="77777777" w:rsidR="00E56755" w:rsidRPr="0066127C" w:rsidRDefault="00E56755" w:rsidP="006D23FC">
            <w:pPr>
              <w:rPr>
                <w:rFonts w:ascii="Times New Roman" w:hAnsi="Times New Roman" w:cs="Times New Roman"/>
                <w:sz w:val="20"/>
                <w:szCs w:val="20"/>
              </w:rPr>
            </w:pPr>
          </w:p>
        </w:tc>
        <w:tc>
          <w:tcPr>
            <w:tcW w:w="1276" w:type="dxa"/>
          </w:tcPr>
          <w:p w14:paraId="147B9D1A"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Les diplôme d’architecte arméniens</w:t>
            </w:r>
          </w:p>
        </w:tc>
        <w:tc>
          <w:tcPr>
            <w:tcW w:w="1276" w:type="dxa"/>
          </w:tcPr>
          <w:p w14:paraId="6546BB18"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Du 22 décembre 1994 au 22 décembre 1999</w:t>
            </w:r>
          </w:p>
        </w:tc>
        <w:tc>
          <w:tcPr>
            <w:tcW w:w="1696" w:type="dxa"/>
          </w:tcPr>
          <w:p w14:paraId="658480F3" w14:textId="77777777" w:rsidR="00E56755" w:rsidRPr="0066127C" w:rsidRDefault="00E56755"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2753E66F" w14:textId="77777777" w:rsidR="00E56755" w:rsidRPr="0066127C" w:rsidRDefault="00E56755"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6 décembre 1994 portant reconnaissance de diplômes d'architecte étrangers, publié le 21 décembre 1994</w:t>
            </w:r>
          </w:p>
        </w:tc>
      </w:tr>
      <w:tr w:rsidR="0066127C" w:rsidRPr="0066127C" w14:paraId="411FDAE6" w14:textId="77777777" w:rsidTr="009822A4">
        <w:tc>
          <w:tcPr>
            <w:tcW w:w="1559" w:type="dxa"/>
            <w:shd w:val="clear" w:color="auto" w:fill="E7E6E6" w:themeFill="background2"/>
          </w:tcPr>
          <w:p w14:paraId="40BF205A" w14:textId="77777777" w:rsidR="002C7D2B" w:rsidRPr="0066127C" w:rsidRDefault="002C7D2B" w:rsidP="006D23FC">
            <w:pPr>
              <w:rPr>
                <w:rFonts w:ascii="Times New Roman" w:hAnsi="Times New Roman" w:cs="Times New Roman"/>
                <w:b/>
                <w:sz w:val="20"/>
                <w:szCs w:val="20"/>
              </w:rPr>
            </w:pPr>
            <w:r w:rsidRPr="0066127C">
              <w:rPr>
                <w:rFonts w:ascii="Times New Roman" w:hAnsi="Times New Roman" w:cs="Times New Roman"/>
                <w:b/>
                <w:sz w:val="20"/>
                <w:szCs w:val="20"/>
              </w:rPr>
              <w:t>Bulgarie</w:t>
            </w:r>
          </w:p>
        </w:tc>
        <w:tc>
          <w:tcPr>
            <w:tcW w:w="1559" w:type="dxa"/>
          </w:tcPr>
          <w:p w14:paraId="7F48FD0D"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Faculté d’architecture de l’Université d’architecture, de génie civil et de géodésie de Sofia</w:t>
            </w:r>
          </w:p>
        </w:tc>
        <w:tc>
          <w:tcPr>
            <w:tcW w:w="1276" w:type="dxa"/>
          </w:tcPr>
          <w:p w14:paraId="2E20CC31"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bulgares</w:t>
            </w:r>
          </w:p>
        </w:tc>
        <w:tc>
          <w:tcPr>
            <w:tcW w:w="1276" w:type="dxa"/>
          </w:tcPr>
          <w:p w14:paraId="3B464001" w14:textId="77777777" w:rsidR="002C7D2B" w:rsidRPr="0066127C" w:rsidRDefault="00E32BE1" w:rsidP="006D23FC">
            <w:pPr>
              <w:rPr>
                <w:rFonts w:ascii="Times New Roman" w:hAnsi="Times New Roman" w:cs="Times New Roman"/>
                <w:sz w:val="20"/>
                <w:szCs w:val="20"/>
              </w:rPr>
            </w:pPr>
            <w:r w:rsidRPr="0066127C">
              <w:rPr>
                <w:rFonts w:ascii="Times New Roman" w:hAnsi="Times New Roman" w:cs="Times New Roman"/>
                <w:sz w:val="20"/>
                <w:szCs w:val="20"/>
              </w:rPr>
              <w:t xml:space="preserve">Du </w:t>
            </w:r>
            <w:r w:rsidR="00B1350A" w:rsidRPr="0066127C">
              <w:rPr>
                <w:rFonts w:ascii="Times New Roman" w:hAnsi="Times New Roman" w:cs="Times New Roman"/>
                <w:sz w:val="20"/>
                <w:szCs w:val="20"/>
              </w:rPr>
              <w:t>7</w:t>
            </w:r>
            <w:r w:rsidRPr="0066127C">
              <w:rPr>
                <w:rFonts w:ascii="Times New Roman" w:hAnsi="Times New Roman" w:cs="Times New Roman"/>
                <w:sz w:val="20"/>
                <w:szCs w:val="20"/>
              </w:rPr>
              <w:t xml:space="preserve"> juin 2001 </w:t>
            </w:r>
            <w:r w:rsidR="00B1350A" w:rsidRPr="0066127C">
              <w:rPr>
                <w:rFonts w:ascii="Times New Roman" w:hAnsi="Times New Roman" w:cs="Times New Roman"/>
                <w:sz w:val="20"/>
                <w:szCs w:val="20"/>
              </w:rPr>
              <w:t>au 7</w:t>
            </w:r>
            <w:r w:rsidR="002C7D2B" w:rsidRPr="0066127C">
              <w:rPr>
                <w:rFonts w:ascii="Times New Roman" w:hAnsi="Times New Roman" w:cs="Times New Roman"/>
                <w:sz w:val="20"/>
                <w:szCs w:val="20"/>
              </w:rPr>
              <w:t xml:space="preserve"> juin 2005</w:t>
            </w:r>
          </w:p>
        </w:tc>
        <w:tc>
          <w:tcPr>
            <w:tcW w:w="1696" w:type="dxa"/>
          </w:tcPr>
          <w:p w14:paraId="111235CA" w14:textId="77777777" w:rsidR="002C7D2B" w:rsidRPr="0066127C" w:rsidRDefault="006201FB"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02A64E8B" w14:textId="77777777" w:rsidR="002C7D2B" w:rsidRPr="0066127C" w:rsidRDefault="00C47D76"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w:t>
            </w:r>
            <w:r w:rsidR="002C7D2B" w:rsidRPr="0066127C">
              <w:rPr>
                <w:rStyle w:val="Normal1"/>
                <w:rFonts w:ascii="Times New Roman" w:hAnsi="Times New Roman" w:cs="Times New Roman"/>
                <w:sz w:val="20"/>
                <w:szCs w:val="20"/>
              </w:rPr>
              <w:t xml:space="preserve"> du 15 mai 2001 portant reconnaissance de diplômes d'architecte étrangers</w:t>
            </w:r>
            <w:r w:rsidR="00F8783D" w:rsidRPr="0066127C">
              <w:rPr>
                <w:rStyle w:val="Normal1"/>
                <w:rFonts w:ascii="Times New Roman" w:hAnsi="Times New Roman" w:cs="Times New Roman"/>
                <w:sz w:val="20"/>
                <w:szCs w:val="20"/>
              </w:rPr>
              <w:t>, publié le 6 juin 2001</w:t>
            </w:r>
          </w:p>
        </w:tc>
      </w:tr>
      <w:tr w:rsidR="0066127C" w:rsidRPr="0066127C" w14:paraId="0F48A915" w14:textId="77777777" w:rsidTr="009822A4">
        <w:tc>
          <w:tcPr>
            <w:tcW w:w="1559" w:type="dxa"/>
            <w:vMerge w:val="restart"/>
            <w:shd w:val="clear" w:color="auto" w:fill="E7E6E6" w:themeFill="background2"/>
          </w:tcPr>
          <w:p w14:paraId="7E1D906E" w14:textId="77777777" w:rsidR="002C7D2B" w:rsidRPr="0066127C" w:rsidRDefault="002C7D2B" w:rsidP="006D23FC">
            <w:pPr>
              <w:rPr>
                <w:rFonts w:ascii="Times New Roman" w:hAnsi="Times New Roman" w:cs="Times New Roman"/>
                <w:b/>
                <w:sz w:val="20"/>
                <w:szCs w:val="20"/>
              </w:rPr>
            </w:pPr>
            <w:r w:rsidRPr="0066127C">
              <w:rPr>
                <w:rFonts w:ascii="Times New Roman" w:hAnsi="Times New Roman" w:cs="Times New Roman"/>
                <w:b/>
                <w:sz w:val="20"/>
                <w:szCs w:val="20"/>
              </w:rPr>
              <w:t>Canada (Québec)</w:t>
            </w:r>
          </w:p>
          <w:p w14:paraId="4F3ACBDD" w14:textId="77777777" w:rsidR="00DB0FD6" w:rsidRPr="0066127C" w:rsidRDefault="00DB0FD6" w:rsidP="006D23FC">
            <w:pPr>
              <w:rPr>
                <w:rFonts w:ascii="Times New Roman" w:hAnsi="Times New Roman" w:cs="Times New Roman"/>
                <w:b/>
                <w:sz w:val="20"/>
                <w:szCs w:val="20"/>
              </w:rPr>
            </w:pPr>
          </w:p>
          <w:p w14:paraId="1DABB986" w14:textId="77777777" w:rsidR="00DB0FD6" w:rsidRPr="0066127C" w:rsidRDefault="00DB0FD6" w:rsidP="006D23FC">
            <w:pPr>
              <w:rPr>
                <w:rFonts w:ascii="Times New Roman" w:hAnsi="Times New Roman" w:cs="Times New Roman"/>
                <w:b/>
                <w:sz w:val="20"/>
                <w:szCs w:val="20"/>
              </w:rPr>
            </w:pPr>
            <w:r w:rsidRPr="0066127C">
              <w:rPr>
                <w:rFonts w:ascii="Times New Roman" w:hAnsi="Times New Roman" w:cs="Times New Roman"/>
                <w:b/>
                <w:sz w:val="20"/>
                <w:szCs w:val="20"/>
              </w:rPr>
              <w:t>Arrangement en vue de la reconnaissance mutuelle des qualifications professionnelles des architectes entre l’Ordre des architectes du Québec et l’Ordre des architectes de France</w:t>
            </w:r>
          </w:p>
        </w:tc>
        <w:tc>
          <w:tcPr>
            <w:tcW w:w="1559" w:type="dxa"/>
          </w:tcPr>
          <w:p w14:paraId="5FF91428"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Ecole d’architecture-faculté de l’aménagement de l’Université de Montréal</w:t>
            </w:r>
          </w:p>
          <w:p w14:paraId="7187317F" w14:textId="77777777" w:rsidR="002C7D2B" w:rsidRPr="0066127C" w:rsidRDefault="002C7D2B" w:rsidP="006D23FC">
            <w:pPr>
              <w:rPr>
                <w:rFonts w:ascii="Times New Roman" w:hAnsi="Times New Roman" w:cs="Times New Roman"/>
                <w:sz w:val="20"/>
                <w:szCs w:val="20"/>
              </w:rPr>
            </w:pPr>
          </w:p>
        </w:tc>
        <w:tc>
          <w:tcPr>
            <w:tcW w:w="1276" w:type="dxa"/>
          </w:tcPr>
          <w:p w14:paraId="6A82D5B6"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québécois</w:t>
            </w:r>
            <w:r w:rsidR="00DB0FD6" w:rsidRPr="0066127C">
              <w:rPr>
                <w:rFonts w:ascii="Times New Roman" w:hAnsi="Times New Roman" w:cs="Times New Roman"/>
                <w:sz w:val="20"/>
                <w:szCs w:val="20"/>
              </w:rPr>
              <w:t xml:space="preserve"> + permis d’execer la profession d’architecte au Québec</w:t>
            </w:r>
          </w:p>
        </w:tc>
        <w:tc>
          <w:tcPr>
            <w:tcW w:w="1276" w:type="dxa"/>
          </w:tcPr>
          <w:p w14:paraId="384D9BA2" w14:textId="77777777" w:rsidR="002C7D2B" w:rsidRPr="0066127C" w:rsidRDefault="00962A75" w:rsidP="006D23FC">
            <w:pPr>
              <w:rPr>
                <w:rFonts w:ascii="Times New Roman" w:hAnsi="Times New Roman" w:cs="Times New Roman"/>
                <w:sz w:val="20"/>
                <w:szCs w:val="20"/>
              </w:rPr>
            </w:pPr>
            <w:r w:rsidRPr="0066127C">
              <w:rPr>
                <w:rFonts w:ascii="Times New Roman" w:hAnsi="Times New Roman" w:cs="Times New Roman"/>
                <w:sz w:val="20"/>
                <w:szCs w:val="20"/>
              </w:rPr>
              <w:t>À</w:t>
            </w:r>
            <w:r w:rsidR="00E32BE1" w:rsidRPr="0066127C">
              <w:rPr>
                <w:rFonts w:ascii="Times New Roman" w:hAnsi="Times New Roman" w:cs="Times New Roman"/>
                <w:sz w:val="20"/>
                <w:szCs w:val="20"/>
              </w:rPr>
              <w:t xml:space="preserve"> partir du 18</w:t>
            </w:r>
            <w:r w:rsidR="002C7D2B" w:rsidRPr="0066127C">
              <w:rPr>
                <w:rFonts w:ascii="Times New Roman" w:hAnsi="Times New Roman" w:cs="Times New Roman"/>
                <w:sz w:val="20"/>
                <w:szCs w:val="20"/>
              </w:rPr>
              <w:t xml:space="preserve"> juin 2011</w:t>
            </w:r>
          </w:p>
        </w:tc>
        <w:tc>
          <w:tcPr>
            <w:tcW w:w="1696" w:type="dxa"/>
          </w:tcPr>
          <w:p w14:paraId="14585AA4" w14:textId="77777777" w:rsidR="002C7D2B" w:rsidRPr="0066127C" w:rsidRDefault="006201FB"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1C99EF51" w14:textId="77777777" w:rsidR="002C7D2B" w:rsidRPr="0066127C" w:rsidRDefault="002C7D2B" w:rsidP="006D23FC">
            <w:pPr>
              <w:rPr>
                <w:rStyle w:val="Normal2"/>
                <w:rFonts w:ascii="Times New Roman" w:hAnsi="Times New Roman" w:cs="Times New Roman"/>
                <w:sz w:val="20"/>
                <w:szCs w:val="20"/>
              </w:rPr>
            </w:pPr>
            <w:r w:rsidRPr="0066127C">
              <w:rPr>
                <w:rStyle w:val="Normal2"/>
                <w:rFonts w:ascii="Times New Roman" w:hAnsi="Times New Roman" w:cs="Times New Roman"/>
                <w:sz w:val="20"/>
                <w:szCs w:val="20"/>
              </w:rPr>
              <w:t>Arrêté du 1er juin 2011 portant reconnaissance de diplômes d'architecte étrangers</w:t>
            </w:r>
            <w:r w:rsidR="001F0BA6" w:rsidRPr="0066127C">
              <w:rPr>
                <w:rStyle w:val="Normal2"/>
                <w:rFonts w:ascii="Times New Roman" w:hAnsi="Times New Roman" w:cs="Times New Roman"/>
                <w:sz w:val="20"/>
                <w:szCs w:val="20"/>
              </w:rPr>
              <w:t>, publié le 17 juin 2011</w:t>
            </w:r>
          </w:p>
          <w:p w14:paraId="587EB092" w14:textId="77777777" w:rsidR="002C7D2B" w:rsidRPr="0066127C" w:rsidRDefault="002C7D2B" w:rsidP="006D23FC">
            <w:pPr>
              <w:rPr>
                <w:rStyle w:val="Normal1"/>
                <w:rFonts w:ascii="Times New Roman" w:hAnsi="Times New Roman" w:cs="Times New Roman"/>
                <w:sz w:val="20"/>
                <w:szCs w:val="20"/>
              </w:rPr>
            </w:pPr>
          </w:p>
        </w:tc>
      </w:tr>
      <w:tr w:rsidR="0066127C" w:rsidRPr="0066127C" w14:paraId="01D5CBB1" w14:textId="77777777" w:rsidTr="009822A4">
        <w:tc>
          <w:tcPr>
            <w:tcW w:w="1559" w:type="dxa"/>
            <w:vMerge/>
            <w:shd w:val="clear" w:color="auto" w:fill="E7E6E6" w:themeFill="background2"/>
          </w:tcPr>
          <w:p w14:paraId="718B4E83" w14:textId="77777777" w:rsidR="002C7D2B" w:rsidRPr="0066127C" w:rsidRDefault="002C7D2B" w:rsidP="006D23FC">
            <w:pPr>
              <w:rPr>
                <w:rFonts w:ascii="Times New Roman" w:hAnsi="Times New Roman" w:cs="Times New Roman"/>
                <w:b/>
                <w:sz w:val="20"/>
                <w:szCs w:val="20"/>
              </w:rPr>
            </w:pPr>
          </w:p>
        </w:tc>
        <w:tc>
          <w:tcPr>
            <w:tcW w:w="1559" w:type="dxa"/>
          </w:tcPr>
          <w:p w14:paraId="084FE729"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 xml:space="preserve">Université McGill </w:t>
            </w:r>
          </w:p>
        </w:tc>
        <w:tc>
          <w:tcPr>
            <w:tcW w:w="1276" w:type="dxa"/>
          </w:tcPr>
          <w:p w14:paraId="7C63D533"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québécois</w:t>
            </w:r>
            <w:r w:rsidR="00DB0FD6" w:rsidRPr="0066127C">
              <w:rPr>
                <w:rFonts w:ascii="Times New Roman" w:hAnsi="Times New Roman" w:cs="Times New Roman"/>
                <w:sz w:val="20"/>
                <w:szCs w:val="20"/>
              </w:rPr>
              <w:t xml:space="preserve"> + permis d’execer la profession d’architecte au Québec  </w:t>
            </w:r>
          </w:p>
        </w:tc>
        <w:tc>
          <w:tcPr>
            <w:tcW w:w="1276" w:type="dxa"/>
          </w:tcPr>
          <w:p w14:paraId="1CF70668" w14:textId="77777777" w:rsidR="002C7D2B" w:rsidRPr="0066127C" w:rsidRDefault="00962A75" w:rsidP="006D23FC">
            <w:pPr>
              <w:rPr>
                <w:rFonts w:ascii="Times New Roman" w:hAnsi="Times New Roman" w:cs="Times New Roman"/>
                <w:sz w:val="20"/>
                <w:szCs w:val="20"/>
              </w:rPr>
            </w:pPr>
            <w:r w:rsidRPr="0066127C">
              <w:rPr>
                <w:rFonts w:ascii="Times New Roman" w:hAnsi="Times New Roman" w:cs="Times New Roman"/>
                <w:sz w:val="20"/>
                <w:szCs w:val="20"/>
              </w:rPr>
              <w:t>À</w:t>
            </w:r>
            <w:r w:rsidR="00E32BE1" w:rsidRPr="0066127C">
              <w:rPr>
                <w:rFonts w:ascii="Times New Roman" w:hAnsi="Times New Roman" w:cs="Times New Roman"/>
                <w:sz w:val="20"/>
                <w:szCs w:val="20"/>
              </w:rPr>
              <w:t xml:space="preserve"> partir du 18</w:t>
            </w:r>
            <w:r w:rsidR="002C7D2B" w:rsidRPr="0066127C">
              <w:rPr>
                <w:rFonts w:ascii="Times New Roman" w:hAnsi="Times New Roman" w:cs="Times New Roman"/>
                <w:sz w:val="20"/>
                <w:szCs w:val="20"/>
              </w:rPr>
              <w:t xml:space="preserve"> juin 2011</w:t>
            </w:r>
          </w:p>
        </w:tc>
        <w:tc>
          <w:tcPr>
            <w:tcW w:w="1696" w:type="dxa"/>
          </w:tcPr>
          <w:p w14:paraId="4BBD8771" w14:textId="77777777" w:rsidR="002C7D2B" w:rsidRPr="0066127C" w:rsidRDefault="006201FB"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4101D4B7" w14:textId="77777777" w:rsidR="002C7D2B" w:rsidRPr="0066127C" w:rsidRDefault="002C7D2B" w:rsidP="006D23FC">
            <w:pPr>
              <w:rPr>
                <w:rStyle w:val="Normal2"/>
                <w:rFonts w:ascii="Times New Roman" w:hAnsi="Times New Roman" w:cs="Times New Roman"/>
                <w:sz w:val="20"/>
                <w:szCs w:val="20"/>
              </w:rPr>
            </w:pPr>
            <w:r w:rsidRPr="0066127C">
              <w:rPr>
                <w:rStyle w:val="Normal2"/>
                <w:rFonts w:ascii="Times New Roman" w:hAnsi="Times New Roman" w:cs="Times New Roman"/>
                <w:sz w:val="20"/>
                <w:szCs w:val="20"/>
              </w:rPr>
              <w:t>Arrêté du 1er juin 2011 portant reconnaissance de diplômes d'architecte étrangers</w:t>
            </w:r>
            <w:r w:rsidR="001F0BA6" w:rsidRPr="0066127C">
              <w:rPr>
                <w:rStyle w:val="Normal2"/>
                <w:rFonts w:ascii="Times New Roman" w:hAnsi="Times New Roman" w:cs="Times New Roman"/>
                <w:sz w:val="20"/>
                <w:szCs w:val="20"/>
              </w:rPr>
              <w:t>, publié le 17 juin 2011</w:t>
            </w:r>
          </w:p>
          <w:p w14:paraId="7E4A4213" w14:textId="77777777" w:rsidR="002C7D2B" w:rsidRPr="0066127C" w:rsidRDefault="002C7D2B" w:rsidP="006D23FC">
            <w:pPr>
              <w:rPr>
                <w:rStyle w:val="Normal2"/>
                <w:rFonts w:ascii="Times New Roman" w:hAnsi="Times New Roman" w:cs="Times New Roman"/>
                <w:sz w:val="20"/>
                <w:szCs w:val="20"/>
              </w:rPr>
            </w:pPr>
          </w:p>
        </w:tc>
      </w:tr>
      <w:tr w:rsidR="0066127C" w:rsidRPr="0066127C" w14:paraId="339222FB" w14:textId="77777777" w:rsidTr="009822A4">
        <w:tc>
          <w:tcPr>
            <w:tcW w:w="1559" w:type="dxa"/>
            <w:vMerge/>
            <w:shd w:val="clear" w:color="auto" w:fill="E7E6E6" w:themeFill="background2"/>
          </w:tcPr>
          <w:p w14:paraId="01F3F14A" w14:textId="77777777" w:rsidR="002C7D2B" w:rsidRPr="0066127C" w:rsidRDefault="002C7D2B" w:rsidP="006D23FC">
            <w:pPr>
              <w:rPr>
                <w:rFonts w:ascii="Times New Roman" w:hAnsi="Times New Roman" w:cs="Times New Roman"/>
                <w:b/>
                <w:sz w:val="20"/>
                <w:szCs w:val="20"/>
              </w:rPr>
            </w:pPr>
          </w:p>
        </w:tc>
        <w:tc>
          <w:tcPr>
            <w:tcW w:w="1559" w:type="dxa"/>
          </w:tcPr>
          <w:p w14:paraId="067C48E7"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L’École d’architecture de l’Université de Laval</w:t>
            </w:r>
          </w:p>
        </w:tc>
        <w:tc>
          <w:tcPr>
            <w:tcW w:w="1276" w:type="dxa"/>
          </w:tcPr>
          <w:p w14:paraId="6905860D"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québécois</w:t>
            </w:r>
          </w:p>
          <w:p w14:paraId="13F48585" w14:textId="77777777" w:rsidR="00DB0FD6" w:rsidRPr="0066127C" w:rsidRDefault="00DB0FD6" w:rsidP="006D23FC">
            <w:pPr>
              <w:rPr>
                <w:rFonts w:ascii="Times New Roman" w:hAnsi="Times New Roman" w:cs="Times New Roman"/>
                <w:sz w:val="20"/>
                <w:szCs w:val="20"/>
              </w:rPr>
            </w:pPr>
            <w:r w:rsidRPr="0066127C">
              <w:rPr>
                <w:rFonts w:ascii="Times New Roman" w:hAnsi="Times New Roman" w:cs="Times New Roman"/>
                <w:sz w:val="20"/>
                <w:szCs w:val="20"/>
              </w:rPr>
              <w:t xml:space="preserve">+ permis d’execer la </w:t>
            </w:r>
            <w:r w:rsidRPr="0066127C">
              <w:rPr>
                <w:rFonts w:ascii="Times New Roman" w:hAnsi="Times New Roman" w:cs="Times New Roman"/>
                <w:sz w:val="20"/>
                <w:szCs w:val="20"/>
              </w:rPr>
              <w:lastRenderedPageBreak/>
              <w:t>profession d’architecte au Québec</w:t>
            </w:r>
          </w:p>
        </w:tc>
        <w:tc>
          <w:tcPr>
            <w:tcW w:w="1276" w:type="dxa"/>
          </w:tcPr>
          <w:p w14:paraId="26B2EF0C" w14:textId="77777777" w:rsidR="002C7D2B" w:rsidRPr="0066127C" w:rsidRDefault="00962A75" w:rsidP="006D23FC">
            <w:pPr>
              <w:rPr>
                <w:rFonts w:ascii="Times New Roman" w:hAnsi="Times New Roman" w:cs="Times New Roman"/>
                <w:sz w:val="20"/>
                <w:szCs w:val="20"/>
              </w:rPr>
            </w:pPr>
            <w:r w:rsidRPr="0066127C">
              <w:rPr>
                <w:rFonts w:ascii="Times New Roman" w:hAnsi="Times New Roman" w:cs="Times New Roman"/>
                <w:sz w:val="20"/>
                <w:szCs w:val="20"/>
              </w:rPr>
              <w:lastRenderedPageBreak/>
              <w:t>À partir du 18</w:t>
            </w:r>
            <w:r w:rsidR="002C7D2B" w:rsidRPr="0066127C">
              <w:rPr>
                <w:rFonts w:ascii="Times New Roman" w:hAnsi="Times New Roman" w:cs="Times New Roman"/>
                <w:sz w:val="20"/>
                <w:szCs w:val="20"/>
              </w:rPr>
              <w:t xml:space="preserve"> juin 2011</w:t>
            </w:r>
          </w:p>
        </w:tc>
        <w:tc>
          <w:tcPr>
            <w:tcW w:w="1696" w:type="dxa"/>
          </w:tcPr>
          <w:p w14:paraId="39896DE3" w14:textId="77777777" w:rsidR="002C7D2B" w:rsidRPr="0066127C" w:rsidRDefault="006201FB"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68495EBA" w14:textId="77777777" w:rsidR="002C7D2B" w:rsidRPr="0066127C" w:rsidRDefault="002C7D2B" w:rsidP="006D23FC">
            <w:pPr>
              <w:rPr>
                <w:rStyle w:val="Normal2"/>
                <w:rFonts w:ascii="Times New Roman" w:hAnsi="Times New Roman" w:cs="Times New Roman"/>
                <w:sz w:val="20"/>
                <w:szCs w:val="20"/>
              </w:rPr>
            </w:pPr>
            <w:r w:rsidRPr="0066127C">
              <w:rPr>
                <w:rStyle w:val="Normal2"/>
                <w:rFonts w:ascii="Times New Roman" w:hAnsi="Times New Roman" w:cs="Times New Roman"/>
                <w:sz w:val="20"/>
                <w:szCs w:val="20"/>
              </w:rPr>
              <w:t xml:space="preserve">Arrêté du 1er juin 2011 portant reconnaissance de diplômes d'architecte </w:t>
            </w:r>
            <w:r w:rsidRPr="0066127C">
              <w:rPr>
                <w:rStyle w:val="Normal2"/>
                <w:rFonts w:ascii="Times New Roman" w:hAnsi="Times New Roman" w:cs="Times New Roman"/>
                <w:sz w:val="20"/>
                <w:szCs w:val="20"/>
              </w:rPr>
              <w:lastRenderedPageBreak/>
              <w:t>étrangers</w:t>
            </w:r>
            <w:r w:rsidR="001F0BA6" w:rsidRPr="0066127C">
              <w:rPr>
                <w:rStyle w:val="Normal2"/>
                <w:rFonts w:ascii="Times New Roman" w:hAnsi="Times New Roman" w:cs="Times New Roman"/>
                <w:sz w:val="20"/>
                <w:szCs w:val="20"/>
              </w:rPr>
              <w:t>, publié le 17 juin 2011</w:t>
            </w:r>
          </w:p>
          <w:p w14:paraId="61C3E76D" w14:textId="77777777" w:rsidR="002C7D2B" w:rsidRPr="0066127C" w:rsidRDefault="002C7D2B" w:rsidP="006D23FC">
            <w:pPr>
              <w:rPr>
                <w:rStyle w:val="Normal2"/>
                <w:rFonts w:ascii="Times New Roman" w:hAnsi="Times New Roman" w:cs="Times New Roman"/>
                <w:sz w:val="20"/>
                <w:szCs w:val="20"/>
              </w:rPr>
            </w:pPr>
          </w:p>
        </w:tc>
      </w:tr>
      <w:tr w:rsidR="0066127C" w:rsidRPr="0066127C" w14:paraId="04C5F323" w14:textId="77777777" w:rsidTr="009822A4">
        <w:trPr>
          <w:trHeight w:val="1478"/>
        </w:trPr>
        <w:tc>
          <w:tcPr>
            <w:tcW w:w="1559" w:type="dxa"/>
            <w:vMerge w:val="restart"/>
            <w:shd w:val="clear" w:color="auto" w:fill="E7E6E6" w:themeFill="background2"/>
          </w:tcPr>
          <w:p w14:paraId="0854BD9F" w14:textId="77777777" w:rsidR="002C7D2B" w:rsidRPr="0066127C" w:rsidRDefault="002C7D2B" w:rsidP="006D23FC">
            <w:pPr>
              <w:rPr>
                <w:rFonts w:ascii="Times New Roman" w:hAnsi="Times New Roman" w:cs="Times New Roman"/>
                <w:b/>
                <w:sz w:val="20"/>
                <w:szCs w:val="20"/>
              </w:rPr>
            </w:pPr>
            <w:r w:rsidRPr="0066127C">
              <w:rPr>
                <w:rFonts w:ascii="Times New Roman" w:hAnsi="Times New Roman" w:cs="Times New Roman"/>
                <w:b/>
                <w:sz w:val="20"/>
                <w:szCs w:val="20"/>
              </w:rPr>
              <w:lastRenderedPageBreak/>
              <w:t>Croatie</w:t>
            </w:r>
          </w:p>
        </w:tc>
        <w:tc>
          <w:tcPr>
            <w:tcW w:w="1559" w:type="dxa"/>
            <w:vMerge w:val="restart"/>
          </w:tcPr>
          <w:p w14:paraId="35FB2659"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Faculté d’architecture de l’Université de Zagreb</w:t>
            </w:r>
          </w:p>
        </w:tc>
        <w:tc>
          <w:tcPr>
            <w:tcW w:w="1276" w:type="dxa"/>
          </w:tcPr>
          <w:p w14:paraId="7EFAF6E6"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croates</w:t>
            </w:r>
          </w:p>
        </w:tc>
        <w:tc>
          <w:tcPr>
            <w:tcW w:w="1276" w:type="dxa"/>
          </w:tcPr>
          <w:p w14:paraId="7CDEDC33" w14:textId="77777777" w:rsidR="002C7D2B" w:rsidRPr="0066127C" w:rsidRDefault="0019504D" w:rsidP="006D23FC">
            <w:pPr>
              <w:rPr>
                <w:rFonts w:ascii="Times New Roman" w:hAnsi="Times New Roman" w:cs="Times New Roman"/>
                <w:sz w:val="20"/>
                <w:szCs w:val="20"/>
              </w:rPr>
            </w:pPr>
            <w:r w:rsidRPr="0066127C">
              <w:rPr>
                <w:rFonts w:ascii="Times New Roman" w:hAnsi="Times New Roman" w:cs="Times New Roman"/>
                <w:sz w:val="20"/>
                <w:szCs w:val="20"/>
              </w:rPr>
              <w:t xml:space="preserve">Du 12 </w:t>
            </w:r>
            <w:r w:rsidR="002C7D2B" w:rsidRPr="0066127C">
              <w:rPr>
                <w:rFonts w:ascii="Times New Roman" w:hAnsi="Times New Roman" w:cs="Times New Roman"/>
                <w:sz w:val="20"/>
                <w:szCs w:val="20"/>
              </w:rPr>
              <w:t xml:space="preserve">octobre 2005 </w:t>
            </w:r>
          </w:p>
          <w:p w14:paraId="0CB27A1B" w14:textId="77777777" w:rsidR="002C7D2B" w:rsidRPr="0066127C" w:rsidRDefault="0019504D" w:rsidP="006D23FC">
            <w:pPr>
              <w:rPr>
                <w:rFonts w:ascii="Times New Roman" w:hAnsi="Times New Roman" w:cs="Times New Roman"/>
                <w:sz w:val="20"/>
                <w:szCs w:val="20"/>
              </w:rPr>
            </w:pPr>
            <w:r w:rsidRPr="0066127C">
              <w:rPr>
                <w:rFonts w:ascii="Times New Roman" w:hAnsi="Times New Roman" w:cs="Times New Roman"/>
                <w:sz w:val="20"/>
                <w:szCs w:val="20"/>
              </w:rPr>
              <w:t xml:space="preserve">au 12 </w:t>
            </w:r>
            <w:r w:rsidR="002C7D2B" w:rsidRPr="0066127C">
              <w:rPr>
                <w:rFonts w:ascii="Times New Roman" w:hAnsi="Times New Roman" w:cs="Times New Roman"/>
                <w:sz w:val="20"/>
                <w:szCs w:val="20"/>
              </w:rPr>
              <w:t>octobre 2007</w:t>
            </w:r>
          </w:p>
        </w:tc>
        <w:tc>
          <w:tcPr>
            <w:tcW w:w="1696" w:type="dxa"/>
          </w:tcPr>
          <w:p w14:paraId="36030EBD" w14:textId="77777777" w:rsidR="002C7D2B" w:rsidRPr="0066127C" w:rsidRDefault="00D220E5" w:rsidP="00D220E5">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2E593397" w14:textId="77777777" w:rsidR="002C7D2B" w:rsidRPr="0066127C" w:rsidRDefault="002C7D2B" w:rsidP="006D23FC">
            <w:pPr>
              <w:rPr>
                <w:rStyle w:val="Normal1"/>
                <w:rFonts w:ascii="Times New Roman" w:hAnsi="Times New Roman" w:cs="Times New Roman"/>
                <w:b/>
                <w:sz w:val="20"/>
                <w:szCs w:val="20"/>
              </w:rPr>
            </w:pPr>
            <w:r w:rsidRPr="0066127C">
              <w:rPr>
                <w:rStyle w:val="Normal1"/>
                <w:rFonts w:ascii="Times New Roman" w:hAnsi="Times New Roman" w:cs="Times New Roman"/>
                <w:sz w:val="20"/>
                <w:szCs w:val="20"/>
              </w:rPr>
              <w:t>Arrêté du 22 septembre 2005 portant reconnaissance de diplômes d'architecte étrangers</w:t>
            </w:r>
            <w:r w:rsidR="004218D1" w:rsidRPr="0066127C">
              <w:rPr>
                <w:rStyle w:val="Normal1"/>
                <w:rFonts w:ascii="Times New Roman" w:hAnsi="Times New Roman" w:cs="Times New Roman"/>
                <w:sz w:val="20"/>
                <w:szCs w:val="20"/>
              </w:rPr>
              <w:t>, publié le 11 octobre 2005</w:t>
            </w:r>
          </w:p>
          <w:p w14:paraId="2F1CF3E9" w14:textId="77777777" w:rsidR="002C7D2B" w:rsidRPr="0066127C" w:rsidRDefault="002C7D2B" w:rsidP="006D23FC">
            <w:pPr>
              <w:rPr>
                <w:rStyle w:val="Normal1"/>
                <w:rFonts w:ascii="Times New Roman" w:hAnsi="Times New Roman" w:cs="Times New Roman"/>
                <w:sz w:val="20"/>
                <w:szCs w:val="20"/>
              </w:rPr>
            </w:pPr>
          </w:p>
        </w:tc>
      </w:tr>
      <w:tr w:rsidR="0066127C" w:rsidRPr="0066127C" w14:paraId="4AECF9B7" w14:textId="77777777" w:rsidTr="009822A4">
        <w:trPr>
          <w:trHeight w:val="1477"/>
        </w:trPr>
        <w:tc>
          <w:tcPr>
            <w:tcW w:w="1559" w:type="dxa"/>
            <w:vMerge/>
            <w:shd w:val="clear" w:color="auto" w:fill="E7E6E6" w:themeFill="background2"/>
          </w:tcPr>
          <w:p w14:paraId="390D2FC0" w14:textId="77777777" w:rsidR="002C7D2B" w:rsidRPr="0066127C" w:rsidRDefault="002C7D2B" w:rsidP="006D23FC">
            <w:pPr>
              <w:rPr>
                <w:rFonts w:ascii="Times New Roman" w:hAnsi="Times New Roman" w:cs="Times New Roman"/>
                <w:b/>
                <w:sz w:val="20"/>
                <w:szCs w:val="20"/>
              </w:rPr>
            </w:pPr>
          </w:p>
        </w:tc>
        <w:tc>
          <w:tcPr>
            <w:tcW w:w="1559" w:type="dxa"/>
            <w:vMerge/>
          </w:tcPr>
          <w:p w14:paraId="49EDAEC4" w14:textId="77777777" w:rsidR="002C7D2B" w:rsidRPr="0066127C" w:rsidRDefault="002C7D2B" w:rsidP="006D23FC">
            <w:pPr>
              <w:rPr>
                <w:rFonts w:ascii="Times New Roman" w:hAnsi="Times New Roman" w:cs="Times New Roman"/>
                <w:sz w:val="20"/>
                <w:szCs w:val="20"/>
              </w:rPr>
            </w:pPr>
          </w:p>
        </w:tc>
        <w:tc>
          <w:tcPr>
            <w:tcW w:w="1276" w:type="dxa"/>
          </w:tcPr>
          <w:p w14:paraId="3E568320"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croates</w:t>
            </w:r>
          </w:p>
        </w:tc>
        <w:tc>
          <w:tcPr>
            <w:tcW w:w="1276" w:type="dxa"/>
          </w:tcPr>
          <w:p w14:paraId="17F12803" w14:textId="77777777" w:rsidR="002C7D2B" w:rsidRPr="0066127C" w:rsidRDefault="00903BE2" w:rsidP="006D23FC">
            <w:pPr>
              <w:rPr>
                <w:rFonts w:ascii="Times New Roman" w:hAnsi="Times New Roman" w:cs="Times New Roman"/>
                <w:sz w:val="20"/>
                <w:szCs w:val="20"/>
              </w:rPr>
            </w:pPr>
            <w:r w:rsidRPr="0066127C">
              <w:rPr>
                <w:rFonts w:ascii="Times New Roman" w:hAnsi="Times New Roman" w:cs="Times New Roman"/>
                <w:sz w:val="20"/>
                <w:szCs w:val="20"/>
              </w:rPr>
              <w:t>Du 24 mai 2001 au 24</w:t>
            </w:r>
            <w:r w:rsidR="002C7D2B" w:rsidRPr="0066127C">
              <w:rPr>
                <w:rFonts w:ascii="Times New Roman" w:hAnsi="Times New Roman" w:cs="Times New Roman"/>
                <w:sz w:val="20"/>
                <w:szCs w:val="20"/>
              </w:rPr>
              <w:t xml:space="preserve"> mai 2005</w:t>
            </w:r>
          </w:p>
          <w:p w14:paraId="1998B636" w14:textId="77777777" w:rsidR="002C7D2B" w:rsidRPr="0066127C" w:rsidRDefault="002C7D2B" w:rsidP="006D23FC">
            <w:pPr>
              <w:rPr>
                <w:rFonts w:ascii="Times New Roman" w:hAnsi="Times New Roman" w:cs="Times New Roman"/>
                <w:sz w:val="20"/>
                <w:szCs w:val="20"/>
              </w:rPr>
            </w:pPr>
          </w:p>
        </w:tc>
        <w:tc>
          <w:tcPr>
            <w:tcW w:w="1696" w:type="dxa"/>
          </w:tcPr>
          <w:p w14:paraId="1292F529" w14:textId="77777777" w:rsidR="002C7D2B" w:rsidRPr="0066127C" w:rsidRDefault="00D220E5"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2AD3DA92" w14:textId="77777777" w:rsidR="002C7D2B" w:rsidRPr="0066127C" w:rsidRDefault="00C47D76" w:rsidP="006D23FC">
            <w:pPr>
              <w:rPr>
                <w:rStyle w:val="lev"/>
                <w:rFonts w:ascii="Times New Roman" w:hAnsi="Times New Roman" w:cs="Times New Roman"/>
                <w:b w:val="0"/>
                <w:sz w:val="20"/>
                <w:szCs w:val="20"/>
              </w:rPr>
            </w:pPr>
            <w:r w:rsidRPr="0066127C">
              <w:rPr>
                <w:rStyle w:val="lev"/>
                <w:rFonts w:ascii="Times New Roman" w:hAnsi="Times New Roman" w:cs="Times New Roman"/>
                <w:b w:val="0"/>
                <w:sz w:val="20"/>
                <w:szCs w:val="20"/>
              </w:rPr>
              <w:t>Arrêté</w:t>
            </w:r>
            <w:r w:rsidR="002C7D2B" w:rsidRPr="0066127C">
              <w:rPr>
                <w:rStyle w:val="lev"/>
                <w:rFonts w:ascii="Times New Roman" w:hAnsi="Times New Roman" w:cs="Times New Roman"/>
                <w:b w:val="0"/>
                <w:sz w:val="20"/>
                <w:szCs w:val="20"/>
              </w:rPr>
              <w:t xml:space="preserve"> du 11 avril 2001 portant reconnaissance de diplômes d'architecte étrangers</w:t>
            </w:r>
            <w:r w:rsidR="004218D1" w:rsidRPr="0066127C">
              <w:rPr>
                <w:rStyle w:val="lev"/>
                <w:rFonts w:ascii="Times New Roman" w:hAnsi="Times New Roman" w:cs="Times New Roman"/>
                <w:b w:val="0"/>
                <w:sz w:val="20"/>
                <w:szCs w:val="20"/>
              </w:rPr>
              <w:t>, publié le 23 mai 2001</w:t>
            </w:r>
          </w:p>
          <w:p w14:paraId="1C74E11E" w14:textId="77777777" w:rsidR="002C7D2B" w:rsidRPr="0066127C" w:rsidRDefault="002C7D2B" w:rsidP="006D23FC">
            <w:pPr>
              <w:rPr>
                <w:rStyle w:val="Normal1"/>
                <w:rFonts w:ascii="Times New Roman" w:hAnsi="Times New Roman" w:cs="Times New Roman"/>
                <w:sz w:val="20"/>
                <w:szCs w:val="20"/>
              </w:rPr>
            </w:pPr>
          </w:p>
        </w:tc>
      </w:tr>
      <w:tr w:rsidR="0066127C" w:rsidRPr="0066127C" w14:paraId="6AEA010D" w14:textId="77777777" w:rsidTr="009822A4">
        <w:trPr>
          <w:trHeight w:val="1477"/>
        </w:trPr>
        <w:tc>
          <w:tcPr>
            <w:tcW w:w="1559" w:type="dxa"/>
            <w:shd w:val="clear" w:color="auto" w:fill="E7E6E6" w:themeFill="background2"/>
          </w:tcPr>
          <w:p w14:paraId="0034B5B4" w14:textId="77777777" w:rsidR="002C7D2B" w:rsidRPr="0066127C" w:rsidRDefault="002C7D2B" w:rsidP="006D23FC">
            <w:pPr>
              <w:rPr>
                <w:rFonts w:ascii="Times New Roman" w:hAnsi="Times New Roman" w:cs="Times New Roman"/>
                <w:b/>
                <w:sz w:val="20"/>
                <w:szCs w:val="20"/>
              </w:rPr>
            </w:pPr>
            <w:r w:rsidRPr="0066127C">
              <w:rPr>
                <w:rFonts w:ascii="Times New Roman" w:hAnsi="Times New Roman" w:cs="Times New Roman"/>
                <w:b/>
                <w:sz w:val="20"/>
                <w:szCs w:val="20"/>
              </w:rPr>
              <w:t>Hongrie</w:t>
            </w:r>
          </w:p>
        </w:tc>
        <w:tc>
          <w:tcPr>
            <w:tcW w:w="1559" w:type="dxa"/>
          </w:tcPr>
          <w:p w14:paraId="012B742A"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Faculté d’architecture de l’Université des sciences techniques et économiques de Budapest</w:t>
            </w:r>
          </w:p>
        </w:tc>
        <w:tc>
          <w:tcPr>
            <w:tcW w:w="1276" w:type="dxa"/>
          </w:tcPr>
          <w:p w14:paraId="7B142475"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d’ingénieur-architecte hongrois</w:t>
            </w:r>
          </w:p>
        </w:tc>
        <w:tc>
          <w:tcPr>
            <w:tcW w:w="1276" w:type="dxa"/>
          </w:tcPr>
          <w:p w14:paraId="4EC7835E" w14:textId="77777777" w:rsidR="002C7D2B" w:rsidRPr="0066127C" w:rsidRDefault="00276288" w:rsidP="006D23FC">
            <w:pPr>
              <w:rPr>
                <w:rFonts w:ascii="Times New Roman" w:hAnsi="Times New Roman" w:cs="Times New Roman"/>
                <w:sz w:val="20"/>
                <w:szCs w:val="20"/>
              </w:rPr>
            </w:pPr>
            <w:r w:rsidRPr="0066127C">
              <w:rPr>
                <w:rFonts w:ascii="Times New Roman" w:hAnsi="Times New Roman" w:cs="Times New Roman"/>
                <w:sz w:val="20"/>
                <w:szCs w:val="20"/>
              </w:rPr>
              <w:t>Du 5 juin 2003 au 5</w:t>
            </w:r>
            <w:r w:rsidR="002C7D2B" w:rsidRPr="0066127C">
              <w:rPr>
                <w:rFonts w:ascii="Times New Roman" w:hAnsi="Times New Roman" w:cs="Times New Roman"/>
                <w:sz w:val="20"/>
                <w:szCs w:val="20"/>
              </w:rPr>
              <w:t xml:space="preserve"> juin 2007</w:t>
            </w:r>
          </w:p>
        </w:tc>
        <w:tc>
          <w:tcPr>
            <w:tcW w:w="1696" w:type="dxa"/>
          </w:tcPr>
          <w:p w14:paraId="57078ABC" w14:textId="77777777" w:rsidR="002C7D2B" w:rsidRPr="0066127C" w:rsidRDefault="00D220E5"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5762231D" w14:textId="77777777" w:rsidR="002C7D2B" w:rsidRPr="0066127C" w:rsidRDefault="002C7D2B"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20 mai 2003 portant reconnaissance de diplômes d'architecte étrangers</w:t>
            </w:r>
            <w:r w:rsidR="000F629D" w:rsidRPr="0066127C">
              <w:rPr>
                <w:rStyle w:val="Normal1"/>
                <w:rFonts w:ascii="Times New Roman" w:hAnsi="Times New Roman" w:cs="Times New Roman"/>
                <w:sz w:val="20"/>
                <w:szCs w:val="20"/>
              </w:rPr>
              <w:t>, publié le 4 juin 2003</w:t>
            </w:r>
          </w:p>
        </w:tc>
      </w:tr>
      <w:tr w:rsidR="0066127C" w:rsidRPr="0066127C" w14:paraId="164AEBCC" w14:textId="77777777" w:rsidTr="009822A4">
        <w:tc>
          <w:tcPr>
            <w:tcW w:w="1559" w:type="dxa"/>
            <w:shd w:val="clear" w:color="auto" w:fill="E7E6E6" w:themeFill="background2"/>
          </w:tcPr>
          <w:p w14:paraId="2E3730AE" w14:textId="77777777" w:rsidR="002C7D2B" w:rsidRPr="0066127C" w:rsidRDefault="002C7D2B" w:rsidP="006D23FC">
            <w:pPr>
              <w:rPr>
                <w:rFonts w:ascii="Times New Roman" w:hAnsi="Times New Roman" w:cs="Times New Roman"/>
                <w:b/>
                <w:sz w:val="20"/>
                <w:szCs w:val="20"/>
              </w:rPr>
            </w:pPr>
            <w:r w:rsidRPr="0066127C">
              <w:rPr>
                <w:rFonts w:ascii="Times New Roman" w:hAnsi="Times New Roman" w:cs="Times New Roman"/>
                <w:b/>
                <w:sz w:val="20"/>
                <w:szCs w:val="20"/>
              </w:rPr>
              <w:t>Japon</w:t>
            </w:r>
          </w:p>
        </w:tc>
        <w:tc>
          <w:tcPr>
            <w:tcW w:w="1559" w:type="dxa"/>
          </w:tcPr>
          <w:p w14:paraId="16535EDA"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Faculté de technologie de l’Université de Yokohama</w:t>
            </w:r>
          </w:p>
        </w:tc>
        <w:tc>
          <w:tcPr>
            <w:tcW w:w="1276" w:type="dxa"/>
          </w:tcPr>
          <w:p w14:paraId="176A8A4B"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Diplôme d’ingénieur-architecte</w:t>
            </w:r>
          </w:p>
        </w:tc>
        <w:tc>
          <w:tcPr>
            <w:tcW w:w="1276" w:type="dxa"/>
          </w:tcPr>
          <w:p w14:paraId="6D482274" w14:textId="77777777" w:rsidR="002C7D2B" w:rsidRPr="0066127C" w:rsidRDefault="00DA321E" w:rsidP="006D23FC">
            <w:pPr>
              <w:rPr>
                <w:rFonts w:ascii="Times New Roman" w:hAnsi="Times New Roman" w:cs="Times New Roman"/>
                <w:sz w:val="20"/>
                <w:szCs w:val="20"/>
              </w:rPr>
            </w:pPr>
            <w:r w:rsidRPr="0066127C">
              <w:rPr>
                <w:rFonts w:ascii="Times New Roman" w:hAnsi="Times New Roman" w:cs="Times New Roman"/>
                <w:sz w:val="20"/>
                <w:szCs w:val="20"/>
              </w:rPr>
              <w:t>Du 25 avril 1974 à 1977</w:t>
            </w:r>
          </w:p>
        </w:tc>
        <w:tc>
          <w:tcPr>
            <w:tcW w:w="1696" w:type="dxa"/>
          </w:tcPr>
          <w:p w14:paraId="035EB9B9" w14:textId="77777777" w:rsidR="002C7D2B" w:rsidRPr="0066127C" w:rsidRDefault="002C7D2B"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Equivalent au diplôme exigé des architectes français » donc permet une inscription au tableau de l’ordre</w:t>
            </w:r>
          </w:p>
        </w:tc>
        <w:tc>
          <w:tcPr>
            <w:tcW w:w="1848" w:type="dxa"/>
          </w:tcPr>
          <w:p w14:paraId="6407B22A" w14:textId="77777777" w:rsidR="002C7D2B" w:rsidRPr="0066127C" w:rsidRDefault="002C7D2B" w:rsidP="006D23FC">
            <w:pPr>
              <w:rPr>
                <w:rFonts w:ascii="Times New Roman" w:hAnsi="Times New Roman" w:cs="Times New Roman"/>
                <w:sz w:val="20"/>
                <w:szCs w:val="20"/>
              </w:rPr>
            </w:pPr>
            <w:r w:rsidRPr="0066127C">
              <w:rPr>
                <w:rStyle w:val="Normal1"/>
                <w:rFonts w:ascii="Times New Roman" w:hAnsi="Times New Roman" w:cs="Times New Roman"/>
                <w:sz w:val="20"/>
                <w:szCs w:val="20"/>
              </w:rPr>
              <w:t>Arrêté du 16 avril 1974 reconnaissance d’équivalence au diplôme français d’architecte de diplômes étrangers</w:t>
            </w:r>
            <w:r w:rsidR="00822809" w:rsidRPr="0066127C">
              <w:rPr>
                <w:rStyle w:val="Normal1"/>
                <w:rFonts w:ascii="Times New Roman" w:hAnsi="Times New Roman" w:cs="Times New Roman"/>
                <w:sz w:val="20"/>
                <w:szCs w:val="20"/>
              </w:rPr>
              <w:t>, publié le 24 avril 1974</w:t>
            </w:r>
          </w:p>
        </w:tc>
      </w:tr>
      <w:tr w:rsidR="0066127C" w:rsidRPr="0066127C" w14:paraId="0B80E7B8" w14:textId="77777777" w:rsidTr="009822A4">
        <w:tc>
          <w:tcPr>
            <w:tcW w:w="1559" w:type="dxa"/>
            <w:vMerge w:val="restart"/>
            <w:shd w:val="clear" w:color="auto" w:fill="E7E6E6" w:themeFill="background2"/>
          </w:tcPr>
          <w:p w14:paraId="5344B239" w14:textId="77777777" w:rsidR="004D38B1" w:rsidRPr="0066127C" w:rsidRDefault="004D38B1" w:rsidP="006D23FC">
            <w:pPr>
              <w:rPr>
                <w:rFonts w:ascii="Times New Roman" w:hAnsi="Times New Roman" w:cs="Times New Roman"/>
                <w:b/>
                <w:sz w:val="20"/>
                <w:szCs w:val="20"/>
              </w:rPr>
            </w:pPr>
            <w:r w:rsidRPr="0066127C">
              <w:rPr>
                <w:rFonts w:ascii="Times New Roman" w:hAnsi="Times New Roman" w:cs="Times New Roman"/>
                <w:b/>
                <w:sz w:val="20"/>
                <w:szCs w:val="20"/>
              </w:rPr>
              <w:t>Liban</w:t>
            </w:r>
          </w:p>
        </w:tc>
        <w:tc>
          <w:tcPr>
            <w:tcW w:w="1559" w:type="dxa"/>
            <w:vMerge w:val="restart"/>
          </w:tcPr>
          <w:p w14:paraId="0D7608A1"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Académie libanaise des beaux-arts (ALBA) de l’Université de Balamand</w:t>
            </w:r>
          </w:p>
        </w:tc>
        <w:tc>
          <w:tcPr>
            <w:tcW w:w="1276" w:type="dxa"/>
            <w:vMerge w:val="restart"/>
          </w:tcPr>
          <w:p w14:paraId="0435CCC0"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 diplôme de master en architecture</w:t>
            </w:r>
          </w:p>
        </w:tc>
        <w:tc>
          <w:tcPr>
            <w:tcW w:w="1276" w:type="dxa"/>
          </w:tcPr>
          <w:p w14:paraId="1EFCA770" w14:textId="77777777" w:rsidR="004D38B1" w:rsidRPr="0066127C" w:rsidRDefault="00731229" w:rsidP="006D23FC">
            <w:pPr>
              <w:rPr>
                <w:rFonts w:ascii="Times New Roman" w:hAnsi="Times New Roman" w:cs="Times New Roman"/>
                <w:sz w:val="20"/>
                <w:szCs w:val="20"/>
              </w:rPr>
            </w:pPr>
            <w:r w:rsidRPr="0066127C">
              <w:rPr>
                <w:rFonts w:ascii="Times New Roman" w:hAnsi="Times New Roman" w:cs="Times New Roman"/>
                <w:sz w:val="20"/>
                <w:szCs w:val="20"/>
              </w:rPr>
              <w:t xml:space="preserve">De 2022/2023 à </w:t>
            </w:r>
            <w:r w:rsidR="00300429" w:rsidRPr="0066127C">
              <w:rPr>
                <w:rFonts w:ascii="Times New Roman" w:hAnsi="Times New Roman" w:cs="Times New Roman"/>
                <w:sz w:val="20"/>
                <w:szCs w:val="20"/>
              </w:rPr>
              <w:t>2026/ 2027</w:t>
            </w:r>
          </w:p>
        </w:tc>
        <w:tc>
          <w:tcPr>
            <w:tcW w:w="1696" w:type="dxa"/>
          </w:tcPr>
          <w:p w14:paraId="5DB02451" w14:textId="77777777" w:rsidR="004D38B1" w:rsidRPr="0066127C" w:rsidRDefault="004D38B1"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Équivalent au diplôme d’Etat d’architecte français » donc permet l’exercice d’architecte en tant que salarié et l’inscription en HMONP dans une ENSA, ESA, ou INSA.</w:t>
            </w:r>
            <w:r w:rsidRPr="0066127C">
              <w:rPr>
                <w:rFonts w:ascii="Times New Roman" w:hAnsi="Times New Roman" w:cs="Times New Roman"/>
                <w:sz w:val="20"/>
                <w:szCs w:val="20"/>
              </w:rPr>
              <w:t xml:space="preserve"> Le diplôme d'architecte permet l'exercice </w:t>
            </w:r>
            <w:r w:rsidRPr="0066127C">
              <w:rPr>
                <w:rFonts w:ascii="Times New Roman" w:hAnsi="Times New Roman" w:cs="Times New Roman"/>
                <w:sz w:val="20"/>
                <w:szCs w:val="20"/>
              </w:rPr>
              <w:lastRenderedPageBreak/>
              <w:t>en qualité de salarié</w:t>
            </w:r>
            <w:r w:rsidR="007071DA" w:rsidRPr="0066127C">
              <w:rPr>
                <w:rFonts w:ascii="Times New Roman" w:hAnsi="Times New Roman" w:cs="Times New Roman"/>
                <w:sz w:val="20"/>
                <w:szCs w:val="20"/>
              </w:rPr>
              <w:t xml:space="preserve">  (5 ans)</w:t>
            </w:r>
          </w:p>
        </w:tc>
        <w:tc>
          <w:tcPr>
            <w:tcW w:w="1848" w:type="dxa"/>
          </w:tcPr>
          <w:p w14:paraId="496E0CD8" w14:textId="77777777" w:rsidR="004D38B1" w:rsidRPr="0066127C" w:rsidRDefault="004D38B1" w:rsidP="004D38B1">
            <w:pPr>
              <w:pStyle w:val="Titre1"/>
              <w:jc w:val="both"/>
              <w:rPr>
                <w:b w:val="0"/>
                <w:sz w:val="20"/>
                <w:szCs w:val="20"/>
              </w:rPr>
            </w:pPr>
            <w:r w:rsidRPr="0066127C">
              <w:rPr>
                <w:b w:val="0"/>
                <w:sz w:val="20"/>
                <w:szCs w:val="20"/>
              </w:rPr>
              <w:lastRenderedPageBreak/>
              <w:t>Arrêté du 2 décembre 2022 portant reconnaissance d'un diplôme d'architecte étranger, publié le 24 décembre 2022</w:t>
            </w:r>
          </w:p>
          <w:p w14:paraId="1DEF9702" w14:textId="77777777" w:rsidR="004D38B1" w:rsidRPr="0066127C" w:rsidRDefault="004D38B1" w:rsidP="006D23FC">
            <w:pPr>
              <w:rPr>
                <w:rStyle w:val="Normal2"/>
                <w:rFonts w:ascii="Times New Roman" w:hAnsi="Times New Roman" w:cs="Times New Roman"/>
                <w:sz w:val="20"/>
                <w:szCs w:val="20"/>
              </w:rPr>
            </w:pPr>
          </w:p>
        </w:tc>
      </w:tr>
      <w:tr w:rsidR="0066127C" w:rsidRPr="0066127C" w14:paraId="65F3BCEC" w14:textId="77777777" w:rsidTr="009822A4">
        <w:tc>
          <w:tcPr>
            <w:tcW w:w="1559" w:type="dxa"/>
            <w:vMerge/>
            <w:shd w:val="clear" w:color="auto" w:fill="E7E6E6" w:themeFill="background2"/>
          </w:tcPr>
          <w:p w14:paraId="6B4635F6" w14:textId="77777777" w:rsidR="004D38B1" w:rsidRPr="0066127C" w:rsidRDefault="004D38B1" w:rsidP="006D23FC">
            <w:pPr>
              <w:rPr>
                <w:rFonts w:ascii="Times New Roman" w:hAnsi="Times New Roman" w:cs="Times New Roman"/>
                <w:b/>
                <w:sz w:val="20"/>
                <w:szCs w:val="20"/>
              </w:rPr>
            </w:pPr>
          </w:p>
        </w:tc>
        <w:tc>
          <w:tcPr>
            <w:tcW w:w="1559" w:type="dxa"/>
            <w:vMerge/>
          </w:tcPr>
          <w:p w14:paraId="7F912070" w14:textId="77777777" w:rsidR="004D38B1" w:rsidRPr="0066127C" w:rsidRDefault="004D38B1" w:rsidP="006D23FC">
            <w:pPr>
              <w:rPr>
                <w:rFonts w:ascii="Times New Roman" w:hAnsi="Times New Roman" w:cs="Times New Roman"/>
                <w:sz w:val="20"/>
                <w:szCs w:val="20"/>
              </w:rPr>
            </w:pPr>
          </w:p>
        </w:tc>
        <w:tc>
          <w:tcPr>
            <w:tcW w:w="1276" w:type="dxa"/>
            <w:vMerge/>
          </w:tcPr>
          <w:p w14:paraId="7D967579" w14:textId="77777777" w:rsidR="004D38B1" w:rsidRPr="0066127C" w:rsidRDefault="004D38B1" w:rsidP="006D23FC">
            <w:pPr>
              <w:rPr>
                <w:rFonts w:ascii="Times New Roman" w:hAnsi="Times New Roman" w:cs="Times New Roman"/>
                <w:sz w:val="20"/>
                <w:szCs w:val="20"/>
              </w:rPr>
            </w:pPr>
          </w:p>
        </w:tc>
        <w:tc>
          <w:tcPr>
            <w:tcW w:w="1276" w:type="dxa"/>
          </w:tcPr>
          <w:p w14:paraId="1025AEDA"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 xml:space="preserve">De 2017/2018 </w:t>
            </w:r>
            <w:r w:rsidRPr="0066127C">
              <w:rPr>
                <w:rFonts w:ascii="Times New Roman" w:hAnsi="Times New Roman" w:cs="Times New Roman"/>
                <w:sz w:val="20"/>
                <w:szCs w:val="20"/>
              </w:rPr>
              <w:br/>
            </w:r>
            <w:r w:rsidR="00300429" w:rsidRPr="0066127C">
              <w:rPr>
                <w:rFonts w:ascii="Times New Roman" w:hAnsi="Times New Roman" w:cs="Times New Roman"/>
                <w:sz w:val="20"/>
                <w:szCs w:val="20"/>
              </w:rPr>
              <w:t>à 2021/2022</w:t>
            </w:r>
          </w:p>
        </w:tc>
        <w:tc>
          <w:tcPr>
            <w:tcW w:w="1696" w:type="dxa"/>
          </w:tcPr>
          <w:p w14:paraId="10B19978" w14:textId="77777777" w:rsidR="004D38B1" w:rsidRPr="0066127C" w:rsidRDefault="007071DA"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É</w:t>
            </w:r>
            <w:r w:rsidR="004D38B1" w:rsidRPr="0066127C">
              <w:rPr>
                <w:rStyle w:val="Normal1"/>
                <w:rFonts w:ascii="Times New Roman" w:hAnsi="Times New Roman" w:cs="Times New Roman"/>
                <w:sz w:val="20"/>
                <w:szCs w:val="20"/>
              </w:rPr>
              <w:t>quivalent au diplôme d’Etat d’architecte français » donc permet l’exercice d’architecte en tant que salarié et l’inscription en HMONP dans une ENSA, ESA , ou INSA</w:t>
            </w:r>
            <w:r w:rsidRPr="0066127C">
              <w:rPr>
                <w:rStyle w:val="Normal1"/>
                <w:rFonts w:ascii="Times New Roman" w:hAnsi="Times New Roman" w:cs="Times New Roman"/>
                <w:sz w:val="20"/>
                <w:szCs w:val="20"/>
              </w:rPr>
              <w:t xml:space="preserve">  (5ans)</w:t>
            </w:r>
          </w:p>
        </w:tc>
        <w:tc>
          <w:tcPr>
            <w:tcW w:w="1848" w:type="dxa"/>
          </w:tcPr>
          <w:p w14:paraId="085953E2" w14:textId="77777777" w:rsidR="004D38B1" w:rsidRPr="0066127C" w:rsidRDefault="004D38B1" w:rsidP="006D23FC">
            <w:pPr>
              <w:rPr>
                <w:rStyle w:val="Normal1"/>
                <w:rFonts w:ascii="Times New Roman" w:hAnsi="Times New Roman" w:cs="Times New Roman"/>
                <w:sz w:val="20"/>
                <w:szCs w:val="20"/>
              </w:rPr>
            </w:pPr>
            <w:r w:rsidRPr="0066127C">
              <w:rPr>
                <w:rStyle w:val="Normal2"/>
                <w:rFonts w:ascii="Times New Roman" w:hAnsi="Times New Roman" w:cs="Times New Roman"/>
                <w:sz w:val="20"/>
                <w:szCs w:val="20"/>
              </w:rPr>
              <w:t>Arrêté du 17 octobre 2017 portant reconnaissance d'un diplôme d'architecte étranger, publié le 21 octobre 2017</w:t>
            </w:r>
          </w:p>
        </w:tc>
      </w:tr>
      <w:tr w:rsidR="0066127C" w:rsidRPr="0066127C" w14:paraId="6C712B16" w14:textId="77777777" w:rsidTr="009822A4">
        <w:tc>
          <w:tcPr>
            <w:tcW w:w="1559" w:type="dxa"/>
            <w:vMerge/>
            <w:shd w:val="clear" w:color="auto" w:fill="E7E6E6" w:themeFill="background2"/>
          </w:tcPr>
          <w:p w14:paraId="52A38FF0" w14:textId="77777777" w:rsidR="004D38B1" w:rsidRPr="0066127C" w:rsidRDefault="004D38B1" w:rsidP="006D23FC">
            <w:pPr>
              <w:rPr>
                <w:rFonts w:ascii="Times New Roman" w:hAnsi="Times New Roman" w:cs="Times New Roman"/>
                <w:b/>
                <w:sz w:val="20"/>
                <w:szCs w:val="20"/>
              </w:rPr>
            </w:pPr>
          </w:p>
        </w:tc>
        <w:tc>
          <w:tcPr>
            <w:tcW w:w="1559" w:type="dxa"/>
            <w:vMerge/>
          </w:tcPr>
          <w:p w14:paraId="67D5BABC" w14:textId="77777777" w:rsidR="004D38B1" w:rsidRPr="0066127C" w:rsidRDefault="004D38B1" w:rsidP="006D23FC">
            <w:pPr>
              <w:rPr>
                <w:rFonts w:ascii="Times New Roman" w:hAnsi="Times New Roman" w:cs="Times New Roman"/>
                <w:sz w:val="20"/>
                <w:szCs w:val="20"/>
              </w:rPr>
            </w:pPr>
          </w:p>
        </w:tc>
        <w:tc>
          <w:tcPr>
            <w:tcW w:w="1276" w:type="dxa"/>
          </w:tcPr>
          <w:p w14:paraId="0D69A241"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 diplôme d’architecte libanais</w:t>
            </w:r>
          </w:p>
        </w:tc>
        <w:tc>
          <w:tcPr>
            <w:tcW w:w="1276" w:type="dxa"/>
          </w:tcPr>
          <w:p w14:paraId="288256EE" w14:textId="77777777" w:rsidR="004D38B1" w:rsidRPr="0066127C" w:rsidRDefault="003A1BCD" w:rsidP="006D23FC">
            <w:pPr>
              <w:rPr>
                <w:rFonts w:ascii="Times New Roman" w:hAnsi="Times New Roman" w:cs="Times New Roman"/>
                <w:sz w:val="20"/>
                <w:szCs w:val="20"/>
              </w:rPr>
            </w:pPr>
            <w:r w:rsidRPr="0066127C">
              <w:rPr>
                <w:rFonts w:ascii="Times New Roman" w:hAnsi="Times New Roman" w:cs="Times New Roman"/>
                <w:sz w:val="20"/>
                <w:szCs w:val="20"/>
              </w:rPr>
              <w:t xml:space="preserve">De 2013/2014 </w:t>
            </w:r>
            <w:r w:rsidRPr="0066127C">
              <w:rPr>
                <w:rFonts w:ascii="Times New Roman" w:hAnsi="Times New Roman" w:cs="Times New Roman"/>
                <w:sz w:val="20"/>
                <w:szCs w:val="20"/>
              </w:rPr>
              <w:br/>
            </w:r>
            <w:r w:rsidR="007071DA" w:rsidRPr="0066127C">
              <w:rPr>
                <w:rFonts w:ascii="Times New Roman" w:hAnsi="Times New Roman" w:cs="Times New Roman"/>
                <w:sz w:val="20"/>
                <w:szCs w:val="20"/>
              </w:rPr>
              <w:t>à 2016/2017</w:t>
            </w:r>
          </w:p>
        </w:tc>
        <w:tc>
          <w:tcPr>
            <w:tcW w:w="1696" w:type="dxa"/>
          </w:tcPr>
          <w:p w14:paraId="2B4DAE98" w14:textId="77777777" w:rsidR="004D38B1" w:rsidRPr="0066127C" w:rsidRDefault="007071DA"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É</w:t>
            </w:r>
            <w:r w:rsidR="004D38B1" w:rsidRPr="0066127C">
              <w:rPr>
                <w:rStyle w:val="Normal1"/>
                <w:rFonts w:ascii="Times New Roman" w:hAnsi="Times New Roman" w:cs="Times New Roman"/>
                <w:sz w:val="20"/>
                <w:szCs w:val="20"/>
              </w:rPr>
              <w:t>quivalent au diplôme d’Etat d’architecte français » donc permet l’inscription en HMONP dans une ENSA, ESA , ou INSA</w:t>
            </w:r>
            <w:r w:rsidRPr="0066127C">
              <w:rPr>
                <w:rStyle w:val="Normal1"/>
                <w:rFonts w:ascii="Times New Roman" w:hAnsi="Times New Roman" w:cs="Times New Roman"/>
                <w:sz w:val="20"/>
                <w:szCs w:val="20"/>
              </w:rPr>
              <w:t xml:space="preserve">  (4ans)</w:t>
            </w:r>
          </w:p>
        </w:tc>
        <w:tc>
          <w:tcPr>
            <w:tcW w:w="1848" w:type="dxa"/>
          </w:tcPr>
          <w:p w14:paraId="5E2FD7A8" w14:textId="77777777" w:rsidR="004D38B1" w:rsidRPr="0066127C" w:rsidRDefault="004D38B1" w:rsidP="006D23FC">
            <w:pPr>
              <w:rPr>
                <w:rStyle w:val="Normal1"/>
                <w:rFonts w:ascii="Times New Roman" w:hAnsi="Times New Roman" w:cs="Times New Roman"/>
                <w:sz w:val="20"/>
                <w:szCs w:val="20"/>
              </w:rPr>
            </w:pPr>
            <w:r w:rsidRPr="0066127C">
              <w:rPr>
                <w:rStyle w:val="Normal2"/>
                <w:rFonts w:ascii="Times New Roman" w:hAnsi="Times New Roman" w:cs="Times New Roman"/>
                <w:sz w:val="20"/>
                <w:szCs w:val="20"/>
              </w:rPr>
              <w:t xml:space="preserve">Arrêté du 28 novembre 2014 portant reconnaissance d'un diplôme d'architecte étranger, publié le 3 janvier 2015 </w:t>
            </w:r>
          </w:p>
        </w:tc>
      </w:tr>
      <w:tr w:rsidR="0066127C" w:rsidRPr="0066127C" w14:paraId="55F831F6" w14:textId="77777777" w:rsidTr="009822A4">
        <w:tc>
          <w:tcPr>
            <w:tcW w:w="1559" w:type="dxa"/>
            <w:vMerge/>
            <w:shd w:val="clear" w:color="auto" w:fill="E7E6E6" w:themeFill="background2"/>
          </w:tcPr>
          <w:p w14:paraId="4C8EC9C7" w14:textId="77777777" w:rsidR="004D38B1" w:rsidRPr="0066127C" w:rsidRDefault="004D38B1" w:rsidP="006D23FC">
            <w:pPr>
              <w:rPr>
                <w:rFonts w:ascii="Times New Roman" w:hAnsi="Times New Roman" w:cs="Times New Roman"/>
                <w:b/>
                <w:sz w:val="20"/>
                <w:szCs w:val="20"/>
              </w:rPr>
            </w:pPr>
          </w:p>
        </w:tc>
        <w:tc>
          <w:tcPr>
            <w:tcW w:w="1559" w:type="dxa"/>
            <w:vMerge/>
          </w:tcPr>
          <w:p w14:paraId="1CDFA898" w14:textId="77777777" w:rsidR="004D38B1" w:rsidRPr="0066127C" w:rsidRDefault="004D38B1" w:rsidP="006D23FC">
            <w:pPr>
              <w:rPr>
                <w:rFonts w:ascii="Times New Roman" w:hAnsi="Times New Roman" w:cs="Times New Roman"/>
                <w:sz w:val="20"/>
                <w:szCs w:val="20"/>
              </w:rPr>
            </w:pPr>
          </w:p>
        </w:tc>
        <w:tc>
          <w:tcPr>
            <w:tcW w:w="1276" w:type="dxa"/>
          </w:tcPr>
          <w:p w14:paraId="4B5385C4"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 diplôme d’architecte libanais</w:t>
            </w:r>
          </w:p>
        </w:tc>
        <w:tc>
          <w:tcPr>
            <w:tcW w:w="1276" w:type="dxa"/>
          </w:tcPr>
          <w:p w14:paraId="5E3F9308"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Du 7 juin 2009 au 7 juin 2013</w:t>
            </w:r>
          </w:p>
          <w:p w14:paraId="47F88A26" w14:textId="77777777" w:rsidR="004D38B1" w:rsidRPr="0066127C" w:rsidRDefault="004D38B1" w:rsidP="006D23FC">
            <w:pPr>
              <w:rPr>
                <w:rFonts w:ascii="Times New Roman" w:hAnsi="Times New Roman" w:cs="Times New Roman"/>
                <w:sz w:val="20"/>
                <w:szCs w:val="20"/>
              </w:rPr>
            </w:pPr>
          </w:p>
          <w:p w14:paraId="24D8B164"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Attention, exceptionnellement, c’est l’année universitaire qui doit être prise en compte.</w:t>
            </w:r>
          </w:p>
        </w:tc>
        <w:tc>
          <w:tcPr>
            <w:tcW w:w="1696" w:type="dxa"/>
          </w:tcPr>
          <w:p w14:paraId="281A1E26" w14:textId="77777777" w:rsidR="004D38B1" w:rsidRPr="0066127C" w:rsidRDefault="007071DA"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É</w:t>
            </w:r>
            <w:r w:rsidR="004D38B1" w:rsidRPr="0066127C">
              <w:rPr>
                <w:rStyle w:val="Normal1"/>
                <w:rFonts w:ascii="Times New Roman" w:hAnsi="Times New Roman" w:cs="Times New Roman"/>
                <w:sz w:val="20"/>
                <w:szCs w:val="20"/>
              </w:rPr>
              <w:t>quivalent au diplôme d’Etat d’architecte français » donc permet l’exercice d’architecte en tant que salarié et l’inscription en HMONP dans une ENSA, ESA , ou INSA</w:t>
            </w:r>
          </w:p>
        </w:tc>
        <w:tc>
          <w:tcPr>
            <w:tcW w:w="1848" w:type="dxa"/>
          </w:tcPr>
          <w:p w14:paraId="0D0362F6" w14:textId="77777777" w:rsidR="004D38B1" w:rsidRPr="0066127C" w:rsidRDefault="004D38B1" w:rsidP="006D23FC">
            <w:pPr>
              <w:rPr>
                <w:rStyle w:val="Normal1"/>
                <w:rFonts w:ascii="Times New Roman" w:hAnsi="Times New Roman" w:cs="Times New Roman"/>
                <w:sz w:val="20"/>
                <w:szCs w:val="20"/>
              </w:rPr>
            </w:pPr>
            <w:r w:rsidRPr="0066127C">
              <w:rPr>
                <w:rStyle w:val="Normal2"/>
                <w:rFonts w:ascii="Times New Roman" w:hAnsi="Times New Roman" w:cs="Times New Roman"/>
                <w:sz w:val="20"/>
                <w:szCs w:val="20"/>
              </w:rPr>
              <w:t>Arrêté du 7 avril 2009 portant reconnaissance d'un diplôme d'architecte étranger, publié le 6 juin 2009</w:t>
            </w:r>
          </w:p>
        </w:tc>
      </w:tr>
      <w:tr w:rsidR="0066127C" w:rsidRPr="0066127C" w14:paraId="6194614F" w14:textId="77777777" w:rsidTr="009822A4">
        <w:tc>
          <w:tcPr>
            <w:tcW w:w="1559" w:type="dxa"/>
            <w:vMerge/>
            <w:shd w:val="clear" w:color="auto" w:fill="E7E6E6" w:themeFill="background2"/>
          </w:tcPr>
          <w:p w14:paraId="2DA185DB" w14:textId="77777777" w:rsidR="004D38B1" w:rsidRPr="0066127C" w:rsidRDefault="004D38B1" w:rsidP="006D23FC">
            <w:pPr>
              <w:rPr>
                <w:rFonts w:ascii="Times New Roman" w:hAnsi="Times New Roman" w:cs="Times New Roman"/>
                <w:b/>
                <w:sz w:val="20"/>
                <w:szCs w:val="20"/>
              </w:rPr>
            </w:pPr>
          </w:p>
        </w:tc>
        <w:tc>
          <w:tcPr>
            <w:tcW w:w="1559" w:type="dxa"/>
            <w:vMerge/>
          </w:tcPr>
          <w:p w14:paraId="2898F415" w14:textId="77777777" w:rsidR="004D38B1" w:rsidRPr="0066127C" w:rsidRDefault="004D38B1" w:rsidP="006D23FC">
            <w:pPr>
              <w:rPr>
                <w:rFonts w:ascii="Times New Roman" w:hAnsi="Times New Roman" w:cs="Times New Roman"/>
                <w:sz w:val="20"/>
                <w:szCs w:val="20"/>
              </w:rPr>
            </w:pPr>
          </w:p>
        </w:tc>
        <w:tc>
          <w:tcPr>
            <w:tcW w:w="1276" w:type="dxa"/>
          </w:tcPr>
          <w:p w14:paraId="0ED89516"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libanais</w:t>
            </w:r>
          </w:p>
        </w:tc>
        <w:tc>
          <w:tcPr>
            <w:tcW w:w="1276" w:type="dxa"/>
          </w:tcPr>
          <w:p w14:paraId="25DC1D19"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Du 31 mai 2006 au 31 mai 2008</w:t>
            </w:r>
            <w:r w:rsidRPr="0066127C">
              <w:rPr>
                <w:rFonts w:ascii="Times New Roman" w:hAnsi="Times New Roman" w:cs="Times New Roman"/>
                <w:sz w:val="20"/>
                <w:szCs w:val="20"/>
              </w:rPr>
              <w:br/>
            </w:r>
          </w:p>
          <w:p w14:paraId="08551317"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Attention, exceptionnellement, c’est l’année universitaire qui doit être prise en compte.</w:t>
            </w:r>
          </w:p>
        </w:tc>
        <w:tc>
          <w:tcPr>
            <w:tcW w:w="1696" w:type="dxa"/>
          </w:tcPr>
          <w:p w14:paraId="42CA0603" w14:textId="77777777" w:rsidR="004D38B1" w:rsidRPr="0066127C" w:rsidRDefault="004D38B1"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5B5584D1" w14:textId="77777777" w:rsidR="004D38B1" w:rsidRPr="0066127C" w:rsidRDefault="004D38B1"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16 mai 2006 portant reconnaissance de diplômes d'architecte étrangers, publié le 30 mai 2006</w:t>
            </w:r>
          </w:p>
          <w:p w14:paraId="7AD53D0F" w14:textId="77777777" w:rsidR="004D38B1" w:rsidRPr="0066127C" w:rsidRDefault="004D38B1" w:rsidP="006D23FC">
            <w:pPr>
              <w:rPr>
                <w:rStyle w:val="Normal1"/>
                <w:rFonts w:ascii="Times New Roman" w:hAnsi="Times New Roman" w:cs="Times New Roman"/>
                <w:sz w:val="20"/>
                <w:szCs w:val="20"/>
              </w:rPr>
            </w:pPr>
          </w:p>
        </w:tc>
      </w:tr>
      <w:tr w:rsidR="0066127C" w:rsidRPr="0066127C" w14:paraId="089FE42B" w14:textId="77777777" w:rsidTr="009822A4">
        <w:tc>
          <w:tcPr>
            <w:tcW w:w="1559" w:type="dxa"/>
            <w:vMerge/>
            <w:shd w:val="clear" w:color="auto" w:fill="E7E6E6" w:themeFill="background2"/>
          </w:tcPr>
          <w:p w14:paraId="1465ED17" w14:textId="77777777" w:rsidR="004D38B1" w:rsidRPr="0066127C" w:rsidRDefault="004D38B1" w:rsidP="006D23FC">
            <w:pPr>
              <w:rPr>
                <w:rFonts w:ascii="Times New Roman" w:hAnsi="Times New Roman" w:cs="Times New Roman"/>
                <w:b/>
                <w:sz w:val="20"/>
                <w:szCs w:val="20"/>
              </w:rPr>
            </w:pPr>
          </w:p>
        </w:tc>
        <w:tc>
          <w:tcPr>
            <w:tcW w:w="1559" w:type="dxa"/>
            <w:vMerge/>
          </w:tcPr>
          <w:p w14:paraId="25455995" w14:textId="77777777" w:rsidR="004D38B1" w:rsidRPr="0066127C" w:rsidRDefault="004D38B1" w:rsidP="006D23FC">
            <w:pPr>
              <w:rPr>
                <w:rFonts w:ascii="Times New Roman" w:hAnsi="Times New Roman" w:cs="Times New Roman"/>
                <w:sz w:val="20"/>
                <w:szCs w:val="20"/>
              </w:rPr>
            </w:pPr>
          </w:p>
        </w:tc>
        <w:tc>
          <w:tcPr>
            <w:tcW w:w="1276" w:type="dxa"/>
          </w:tcPr>
          <w:p w14:paraId="708A74E1"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libanais</w:t>
            </w:r>
          </w:p>
        </w:tc>
        <w:tc>
          <w:tcPr>
            <w:tcW w:w="1276" w:type="dxa"/>
          </w:tcPr>
          <w:p w14:paraId="0AB2CE15"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Du 7 juin 2001 au 7 juin 2005</w:t>
            </w:r>
            <w:r w:rsidRPr="0066127C">
              <w:rPr>
                <w:rFonts w:ascii="Times New Roman" w:hAnsi="Times New Roman" w:cs="Times New Roman"/>
                <w:sz w:val="20"/>
                <w:szCs w:val="20"/>
              </w:rPr>
              <w:br/>
            </w:r>
          </w:p>
          <w:p w14:paraId="0898B64D"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lastRenderedPageBreak/>
              <w:t>Attention, exceptionnellement, c’est l’année universitaire qui doit être prise en compte.</w:t>
            </w:r>
          </w:p>
        </w:tc>
        <w:tc>
          <w:tcPr>
            <w:tcW w:w="1696" w:type="dxa"/>
          </w:tcPr>
          <w:p w14:paraId="65966410" w14:textId="77777777" w:rsidR="004D38B1" w:rsidRPr="0066127C" w:rsidRDefault="004D38B1" w:rsidP="006D23FC">
            <w:pPr>
              <w:rPr>
                <w:rStyle w:val="Normal1"/>
                <w:rFonts w:ascii="Times New Roman" w:hAnsi="Times New Roman" w:cs="Times New Roman"/>
                <w:sz w:val="20"/>
                <w:szCs w:val="20"/>
              </w:rPr>
            </w:pPr>
            <w:r w:rsidRPr="0066127C">
              <w:rPr>
                <w:rFonts w:ascii="Times New Roman" w:hAnsi="Times New Roman" w:cs="Times New Roman"/>
                <w:sz w:val="20"/>
                <w:szCs w:val="20"/>
              </w:rPr>
              <w:lastRenderedPageBreak/>
              <w:t xml:space="preserve">Reconnu en vue d'une inscription à un tableau </w:t>
            </w:r>
            <w:r w:rsidRPr="0066127C">
              <w:rPr>
                <w:rFonts w:ascii="Times New Roman" w:hAnsi="Times New Roman" w:cs="Times New Roman"/>
                <w:sz w:val="20"/>
                <w:szCs w:val="20"/>
              </w:rPr>
              <w:lastRenderedPageBreak/>
              <w:t>régional de l'ordre des architectes</w:t>
            </w:r>
          </w:p>
        </w:tc>
        <w:tc>
          <w:tcPr>
            <w:tcW w:w="1848" w:type="dxa"/>
          </w:tcPr>
          <w:p w14:paraId="5589AD93" w14:textId="77777777" w:rsidR="004D38B1" w:rsidRPr="0066127C" w:rsidRDefault="004D38B1"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lastRenderedPageBreak/>
              <w:t xml:space="preserve">Arrêté du 15 mai 2001 portant reconnaissance de diplômes </w:t>
            </w:r>
            <w:r w:rsidRPr="0066127C">
              <w:rPr>
                <w:rStyle w:val="Normal1"/>
                <w:rFonts w:ascii="Times New Roman" w:hAnsi="Times New Roman" w:cs="Times New Roman"/>
                <w:sz w:val="20"/>
                <w:szCs w:val="20"/>
              </w:rPr>
              <w:lastRenderedPageBreak/>
              <w:t>d'architecte étrangers, publié le 6 juin 2001</w:t>
            </w:r>
          </w:p>
          <w:p w14:paraId="1DD4D298" w14:textId="77777777" w:rsidR="004D38B1" w:rsidRPr="0066127C" w:rsidRDefault="004D38B1" w:rsidP="006D23FC">
            <w:pPr>
              <w:rPr>
                <w:rStyle w:val="Normal1"/>
                <w:rFonts w:ascii="Times New Roman" w:hAnsi="Times New Roman" w:cs="Times New Roman"/>
                <w:sz w:val="20"/>
                <w:szCs w:val="20"/>
              </w:rPr>
            </w:pPr>
          </w:p>
        </w:tc>
      </w:tr>
      <w:tr w:rsidR="0066127C" w:rsidRPr="0066127C" w14:paraId="2F0D979F" w14:textId="77777777" w:rsidTr="009822A4">
        <w:tc>
          <w:tcPr>
            <w:tcW w:w="1559" w:type="dxa"/>
            <w:vMerge/>
            <w:shd w:val="clear" w:color="auto" w:fill="E7E6E6" w:themeFill="background2"/>
          </w:tcPr>
          <w:p w14:paraId="7900FC04" w14:textId="77777777" w:rsidR="004D38B1" w:rsidRPr="0066127C" w:rsidRDefault="004D38B1" w:rsidP="006D23FC">
            <w:pPr>
              <w:rPr>
                <w:rFonts w:ascii="Times New Roman" w:hAnsi="Times New Roman" w:cs="Times New Roman"/>
                <w:b/>
                <w:sz w:val="20"/>
                <w:szCs w:val="20"/>
              </w:rPr>
            </w:pPr>
          </w:p>
        </w:tc>
        <w:tc>
          <w:tcPr>
            <w:tcW w:w="1559" w:type="dxa"/>
          </w:tcPr>
          <w:p w14:paraId="35D120B6"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La Maroun Semann faculté d'ingénierie et d'architecture (MSFEA) de l'université américaine de Beyrouth (A.U.B.)</w:t>
            </w:r>
          </w:p>
        </w:tc>
        <w:tc>
          <w:tcPr>
            <w:tcW w:w="1276" w:type="dxa"/>
          </w:tcPr>
          <w:p w14:paraId="32E0B851" w14:textId="77777777" w:rsidR="004D38B1" w:rsidRPr="0066127C" w:rsidRDefault="004D38B1" w:rsidP="00190171">
            <w:pPr>
              <w:rPr>
                <w:rFonts w:ascii="Times New Roman" w:hAnsi="Times New Roman" w:cs="Times New Roman"/>
                <w:sz w:val="20"/>
                <w:szCs w:val="20"/>
              </w:rPr>
            </w:pPr>
            <w:r w:rsidRPr="0066127C">
              <w:rPr>
                <w:rFonts w:ascii="Times New Roman" w:hAnsi="Times New Roman" w:cs="Times New Roman"/>
                <w:sz w:val="20"/>
                <w:szCs w:val="20"/>
              </w:rPr>
              <w:t>Le diplôme d'architecte libanais (Bachelor of architecture)</w:t>
            </w:r>
          </w:p>
          <w:p w14:paraId="720BB8DD" w14:textId="77777777" w:rsidR="004D38B1" w:rsidRPr="0066127C" w:rsidRDefault="004D38B1" w:rsidP="006D23FC">
            <w:pPr>
              <w:rPr>
                <w:rFonts w:ascii="Times New Roman" w:hAnsi="Times New Roman" w:cs="Times New Roman"/>
                <w:sz w:val="20"/>
                <w:szCs w:val="20"/>
              </w:rPr>
            </w:pPr>
          </w:p>
        </w:tc>
        <w:tc>
          <w:tcPr>
            <w:tcW w:w="1276" w:type="dxa"/>
          </w:tcPr>
          <w:p w14:paraId="46BFF464" w14:textId="77777777" w:rsidR="004D38B1" w:rsidRPr="0066127C" w:rsidRDefault="003A25C9" w:rsidP="006D23FC">
            <w:pPr>
              <w:rPr>
                <w:rFonts w:ascii="Times New Roman" w:hAnsi="Times New Roman" w:cs="Times New Roman"/>
                <w:sz w:val="20"/>
                <w:szCs w:val="20"/>
              </w:rPr>
            </w:pPr>
            <w:r w:rsidRPr="0066127C">
              <w:rPr>
                <w:rFonts w:ascii="Times New Roman" w:hAnsi="Times New Roman" w:cs="Times New Roman"/>
                <w:sz w:val="20"/>
                <w:szCs w:val="20"/>
              </w:rPr>
              <w:t>De 2020/2021 à 2024/2025</w:t>
            </w:r>
          </w:p>
        </w:tc>
        <w:tc>
          <w:tcPr>
            <w:tcW w:w="1696" w:type="dxa"/>
          </w:tcPr>
          <w:p w14:paraId="4D0F6EC7" w14:textId="77777777" w:rsidR="004D38B1" w:rsidRPr="0066127C" w:rsidRDefault="007071DA" w:rsidP="007071DA">
            <w:pPr>
              <w:rPr>
                <w:rStyle w:val="Normal1"/>
                <w:rFonts w:ascii="Times New Roman" w:hAnsi="Times New Roman" w:cs="Times New Roman"/>
                <w:sz w:val="20"/>
                <w:szCs w:val="20"/>
              </w:rPr>
            </w:pPr>
            <w:r w:rsidRPr="0066127C">
              <w:rPr>
                <w:rFonts w:ascii="Times New Roman" w:hAnsi="Times New Roman" w:cs="Times New Roman"/>
                <w:sz w:val="20"/>
                <w:szCs w:val="20"/>
              </w:rPr>
              <w:t>« R</w:t>
            </w:r>
            <w:r w:rsidR="004D38B1" w:rsidRPr="0066127C">
              <w:rPr>
                <w:rFonts w:ascii="Times New Roman" w:hAnsi="Times New Roman" w:cs="Times New Roman"/>
                <w:sz w:val="20"/>
                <w:szCs w:val="20"/>
              </w:rPr>
              <w:t>econnu équivalent au diplôme d'Etat d'architecte français »</w:t>
            </w:r>
            <w:r w:rsidRPr="0066127C">
              <w:rPr>
                <w:rFonts w:ascii="Times New Roman" w:hAnsi="Times New Roman" w:cs="Times New Roman"/>
                <w:sz w:val="20"/>
                <w:szCs w:val="20"/>
              </w:rPr>
              <w:t xml:space="preserve">  (5ans)</w:t>
            </w:r>
          </w:p>
        </w:tc>
        <w:tc>
          <w:tcPr>
            <w:tcW w:w="1848" w:type="dxa"/>
          </w:tcPr>
          <w:p w14:paraId="6419A8F3" w14:textId="77777777" w:rsidR="004D38B1" w:rsidRPr="0066127C" w:rsidRDefault="004D38B1" w:rsidP="00190171">
            <w:pPr>
              <w:pStyle w:val="Titre1"/>
              <w:jc w:val="left"/>
              <w:rPr>
                <w:b w:val="0"/>
                <w:sz w:val="20"/>
                <w:szCs w:val="20"/>
              </w:rPr>
            </w:pPr>
            <w:r w:rsidRPr="0066127C">
              <w:rPr>
                <w:b w:val="0"/>
                <w:sz w:val="20"/>
                <w:szCs w:val="20"/>
              </w:rPr>
              <w:t>Arrêté du 14 avril 2021 portant reconnaissance d'un diplôme d'architecte étranger, publié le 15 mai 2021</w:t>
            </w:r>
          </w:p>
          <w:p w14:paraId="47735841" w14:textId="77777777" w:rsidR="004D38B1" w:rsidRPr="0066127C" w:rsidRDefault="004D38B1" w:rsidP="006D23FC">
            <w:pPr>
              <w:rPr>
                <w:rStyle w:val="Normal2"/>
                <w:rFonts w:ascii="Times New Roman" w:hAnsi="Times New Roman" w:cs="Times New Roman"/>
                <w:sz w:val="20"/>
                <w:szCs w:val="20"/>
              </w:rPr>
            </w:pPr>
          </w:p>
        </w:tc>
      </w:tr>
      <w:tr w:rsidR="0066127C" w:rsidRPr="0066127C" w14:paraId="417DB457" w14:textId="77777777" w:rsidTr="009822A4">
        <w:tc>
          <w:tcPr>
            <w:tcW w:w="1559" w:type="dxa"/>
            <w:vMerge/>
            <w:shd w:val="clear" w:color="auto" w:fill="E7E6E6" w:themeFill="background2"/>
          </w:tcPr>
          <w:p w14:paraId="377E78B7" w14:textId="77777777" w:rsidR="004D38B1" w:rsidRPr="0066127C" w:rsidRDefault="004D38B1" w:rsidP="006D23FC">
            <w:pPr>
              <w:rPr>
                <w:rFonts w:ascii="Times New Roman" w:hAnsi="Times New Roman" w:cs="Times New Roman"/>
                <w:b/>
                <w:sz w:val="20"/>
                <w:szCs w:val="20"/>
              </w:rPr>
            </w:pPr>
          </w:p>
        </w:tc>
        <w:tc>
          <w:tcPr>
            <w:tcW w:w="1559" w:type="dxa"/>
          </w:tcPr>
          <w:p w14:paraId="09E9E90A"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Faculté d’ingénierie et d’architecture de l’Université américaine (AUB) de Beyrouth</w:t>
            </w:r>
          </w:p>
        </w:tc>
        <w:tc>
          <w:tcPr>
            <w:tcW w:w="1276" w:type="dxa"/>
          </w:tcPr>
          <w:p w14:paraId="6D9DCEF7"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 diplôme d’architecte libanais</w:t>
            </w:r>
          </w:p>
        </w:tc>
        <w:tc>
          <w:tcPr>
            <w:tcW w:w="1276" w:type="dxa"/>
          </w:tcPr>
          <w:p w14:paraId="5A19CB9F"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Du 16 mars 2012 au 16 mars 2017</w:t>
            </w:r>
            <w:r w:rsidRPr="0066127C">
              <w:rPr>
                <w:rFonts w:ascii="Times New Roman" w:hAnsi="Times New Roman" w:cs="Times New Roman"/>
                <w:sz w:val="20"/>
                <w:szCs w:val="20"/>
              </w:rPr>
              <w:br/>
            </w:r>
          </w:p>
          <w:p w14:paraId="2AA57033"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Attention, exceptionnellement, c’est l’année universitaire qui doit être prise en compte.</w:t>
            </w:r>
          </w:p>
        </w:tc>
        <w:tc>
          <w:tcPr>
            <w:tcW w:w="1696" w:type="dxa"/>
          </w:tcPr>
          <w:p w14:paraId="27CE1B69" w14:textId="77777777" w:rsidR="004D38B1" w:rsidRPr="0066127C" w:rsidRDefault="007071DA"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É</w:t>
            </w:r>
            <w:r w:rsidR="004D38B1" w:rsidRPr="0066127C">
              <w:rPr>
                <w:rStyle w:val="Normal1"/>
                <w:rFonts w:ascii="Times New Roman" w:hAnsi="Times New Roman" w:cs="Times New Roman"/>
                <w:sz w:val="20"/>
                <w:szCs w:val="20"/>
              </w:rPr>
              <w:t>quivalent au diplôme d’Etat d’architecte français » donc permet l’exercice d’architecte en tant que salarié et l’inscription en HMONP dans une ENSA, ESA , ou INSA</w:t>
            </w:r>
          </w:p>
        </w:tc>
        <w:tc>
          <w:tcPr>
            <w:tcW w:w="1848" w:type="dxa"/>
          </w:tcPr>
          <w:p w14:paraId="28FE5E8B" w14:textId="77777777" w:rsidR="004D38B1" w:rsidRPr="0066127C" w:rsidRDefault="004D38B1" w:rsidP="006D23FC">
            <w:pPr>
              <w:rPr>
                <w:rStyle w:val="Normal1"/>
                <w:rFonts w:ascii="Times New Roman" w:hAnsi="Times New Roman" w:cs="Times New Roman"/>
                <w:sz w:val="20"/>
                <w:szCs w:val="20"/>
              </w:rPr>
            </w:pPr>
            <w:r w:rsidRPr="0066127C">
              <w:rPr>
                <w:rStyle w:val="Normal2"/>
                <w:rFonts w:ascii="Times New Roman" w:hAnsi="Times New Roman" w:cs="Times New Roman"/>
                <w:sz w:val="20"/>
                <w:szCs w:val="20"/>
              </w:rPr>
              <w:t>Arrêté du 17 janvier 2012 portant reconnaissance d'un diplôme d'architecte étranger, publié le 15 mars 2012</w:t>
            </w:r>
          </w:p>
        </w:tc>
      </w:tr>
      <w:tr w:rsidR="0066127C" w:rsidRPr="0066127C" w14:paraId="508EFCBA" w14:textId="77777777" w:rsidTr="009822A4">
        <w:tc>
          <w:tcPr>
            <w:tcW w:w="1559" w:type="dxa"/>
            <w:vMerge/>
            <w:shd w:val="clear" w:color="auto" w:fill="E7E6E6" w:themeFill="background2"/>
          </w:tcPr>
          <w:p w14:paraId="0E7C5024" w14:textId="77777777" w:rsidR="004D38B1" w:rsidRPr="0066127C" w:rsidRDefault="004D38B1" w:rsidP="006D23FC">
            <w:pPr>
              <w:rPr>
                <w:rFonts w:ascii="Times New Roman" w:hAnsi="Times New Roman" w:cs="Times New Roman"/>
                <w:b/>
                <w:sz w:val="20"/>
                <w:szCs w:val="20"/>
              </w:rPr>
            </w:pPr>
          </w:p>
        </w:tc>
        <w:tc>
          <w:tcPr>
            <w:tcW w:w="1559" w:type="dxa"/>
            <w:vMerge w:val="restart"/>
          </w:tcPr>
          <w:p w14:paraId="521B2315"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l’Université libanaise américaine « Lebanese Americain University » (LAU)</w:t>
            </w:r>
          </w:p>
        </w:tc>
        <w:tc>
          <w:tcPr>
            <w:tcW w:w="1276" w:type="dxa"/>
          </w:tcPr>
          <w:p w14:paraId="761DCAB2"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 diplôme d’architecte libanais</w:t>
            </w:r>
          </w:p>
        </w:tc>
        <w:tc>
          <w:tcPr>
            <w:tcW w:w="1276" w:type="dxa"/>
          </w:tcPr>
          <w:p w14:paraId="6FF60858" w14:textId="77777777" w:rsidR="004D38B1" w:rsidRPr="0066127C" w:rsidRDefault="003A25C9" w:rsidP="006D23FC">
            <w:pPr>
              <w:rPr>
                <w:rFonts w:ascii="Times New Roman" w:hAnsi="Times New Roman" w:cs="Times New Roman"/>
                <w:sz w:val="20"/>
                <w:szCs w:val="20"/>
              </w:rPr>
            </w:pPr>
            <w:r w:rsidRPr="0066127C">
              <w:rPr>
                <w:rFonts w:ascii="Times New Roman" w:hAnsi="Times New Roman" w:cs="Times New Roman"/>
                <w:sz w:val="20"/>
                <w:szCs w:val="20"/>
              </w:rPr>
              <w:t xml:space="preserve">De 2021/2022 au </w:t>
            </w:r>
            <w:r w:rsidR="00455A9D" w:rsidRPr="0066127C">
              <w:rPr>
                <w:rFonts w:ascii="Times New Roman" w:hAnsi="Times New Roman" w:cs="Times New Roman"/>
                <w:sz w:val="20"/>
                <w:szCs w:val="20"/>
              </w:rPr>
              <w:t>2025/2026</w:t>
            </w:r>
          </w:p>
        </w:tc>
        <w:tc>
          <w:tcPr>
            <w:tcW w:w="1696" w:type="dxa"/>
          </w:tcPr>
          <w:p w14:paraId="4CAB1792" w14:textId="77777777" w:rsidR="004D38B1" w:rsidRPr="0066127C" w:rsidRDefault="004D38B1" w:rsidP="009501E0">
            <w:pPr>
              <w:jc w:val="both"/>
              <w:rPr>
                <w:rStyle w:val="Normal1"/>
                <w:rFonts w:ascii="Times New Roman" w:hAnsi="Times New Roman" w:cs="Times New Roman"/>
                <w:sz w:val="20"/>
                <w:szCs w:val="20"/>
              </w:rPr>
            </w:pPr>
            <w:r w:rsidRPr="0066127C">
              <w:rPr>
                <w:rStyle w:val="Normal1"/>
                <w:rFonts w:ascii="Times New Roman" w:hAnsi="Times New Roman" w:cs="Times New Roman"/>
                <w:sz w:val="20"/>
                <w:szCs w:val="20"/>
              </w:rPr>
              <w:t>« Équivalent au diplôme d’Etat d’architecte français » donc permet l’exercice d’architecte en tant que salarié et l’inscription en HMONP dans une ENSA, ESA, ou INSA.</w:t>
            </w:r>
            <w:r w:rsidRPr="0066127C">
              <w:rPr>
                <w:rFonts w:ascii="Times New Roman" w:hAnsi="Times New Roman" w:cs="Times New Roman"/>
                <w:sz w:val="20"/>
                <w:szCs w:val="20"/>
              </w:rPr>
              <w:t xml:space="preserve"> Le diplôme d'architecte permet l'exercice en qualité de salarié</w:t>
            </w:r>
            <w:r w:rsidR="007071DA" w:rsidRPr="0066127C">
              <w:rPr>
                <w:rFonts w:ascii="Times New Roman" w:hAnsi="Times New Roman" w:cs="Times New Roman"/>
                <w:sz w:val="20"/>
                <w:szCs w:val="20"/>
              </w:rPr>
              <w:t xml:space="preserve"> (5ans)</w:t>
            </w:r>
          </w:p>
        </w:tc>
        <w:tc>
          <w:tcPr>
            <w:tcW w:w="1848" w:type="dxa"/>
          </w:tcPr>
          <w:p w14:paraId="5AB422C4" w14:textId="77777777" w:rsidR="004D38B1" w:rsidRPr="0066127C" w:rsidRDefault="004D38B1" w:rsidP="003153D9">
            <w:pPr>
              <w:pStyle w:val="Titre1"/>
              <w:jc w:val="both"/>
              <w:rPr>
                <w:b w:val="0"/>
                <w:sz w:val="20"/>
                <w:szCs w:val="20"/>
              </w:rPr>
            </w:pPr>
            <w:r w:rsidRPr="0066127C">
              <w:rPr>
                <w:b w:val="0"/>
                <w:sz w:val="20"/>
                <w:szCs w:val="20"/>
              </w:rPr>
              <w:t>Arrêté du 2 décembre 2022 portant reconnaissance d'un diplôme d'architecte étranger, publié le 24 décembre 2022</w:t>
            </w:r>
          </w:p>
          <w:p w14:paraId="4BA6942A" w14:textId="77777777" w:rsidR="004D38B1" w:rsidRPr="0066127C" w:rsidRDefault="004D38B1" w:rsidP="006D23FC">
            <w:pPr>
              <w:rPr>
                <w:rStyle w:val="Normal2"/>
                <w:rFonts w:ascii="Times New Roman" w:hAnsi="Times New Roman" w:cs="Times New Roman"/>
                <w:sz w:val="20"/>
                <w:szCs w:val="20"/>
              </w:rPr>
            </w:pPr>
          </w:p>
        </w:tc>
      </w:tr>
      <w:tr w:rsidR="0066127C" w:rsidRPr="0066127C" w14:paraId="6F22FD4F" w14:textId="77777777" w:rsidTr="009822A4">
        <w:tc>
          <w:tcPr>
            <w:tcW w:w="1559" w:type="dxa"/>
            <w:vMerge/>
            <w:shd w:val="clear" w:color="auto" w:fill="E7E6E6" w:themeFill="background2"/>
          </w:tcPr>
          <w:p w14:paraId="188253E0" w14:textId="77777777" w:rsidR="004D38B1" w:rsidRPr="0066127C" w:rsidRDefault="004D38B1" w:rsidP="006D23FC">
            <w:pPr>
              <w:rPr>
                <w:rFonts w:ascii="Times New Roman" w:hAnsi="Times New Roman" w:cs="Times New Roman"/>
                <w:b/>
                <w:sz w:val="20"/>
                <w:szCs w:val="20"/>
              </w:rPr>
            </w:pPr>
          </w:p>
        </w:tc>
        <w:tc>
          <w:tcPr>
            <w:tcW w:w="1559" w:type="dxa"/>
            <w:vMerge/>
          </w:tcPr>
          <w:p w14:paraId="5AD865DB" w14:textId="77777777" w:rsidR="004D38B1" w:rsidRPr="0066127C" w:rsidRDefault="004D38B1" w:rsidP="006D23FC">
            <w:pPr>
              <w:rPr>
                <w:rFonts w:ascii="Times New Roman" w:hAnsi="Times New Roman" w:cs="Times New Roman"/>
                <w:sz w:val="20"/>
                <w:szCs w:val="20"/>
              </w:rPr>
            </w:pPr>
          </w:p>
        </w:tc>
        <w:tc>
          <w:tcPr>
            <w:tcW w:w="1276" w:type="dxa"/>
          </w:tcPr>
          <w:p w14:paraId="3AC86637"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 diplôme d’architecte libanais</w:t>
            </w:r>
          </w:p>
        </w:tc>
        <w:tc>
          <w:tcPr>
            <w:tcW w:w="1276" w:type="dxa"/>
          </w:tcPr>
          <w:p w14:paraId="350615C9"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De 2016/2017</w:t>
            </w:r>
            <w:r w:rsidRPr="0066127C">
              <w:rPr>
                <w:rFonts w:ascii="Times New Roman" w:hAnsi="Times New Roman" w:cs="Times New Roman"/>
                <w:sz w:val="20"/>
                <w:szCs w:val="20"/>
              </w:rPr>
              <w:br/>
              <w:t>à 2020/2021</w:t>
            </w:r>
          </w:p>
        </w:tc>
        <w:tc>
          <w:tcPr>
            <w:tcW w:w="1696" w:type="dxa"/>
          </w:tcPr>
          <w:p w14:paraId="457E96A3" w14:textId="77777777" w:rsidR="004D38B1" w:rsidRPr="0066127C" w:rsidRDefault="004D38B1"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w:t>
            </w:r>
            <w:r w:rsidR="007071DA" w:rsidRPr="0066127C">
              <w:rPr>
                <w:rStyle w:val="Normal1"/>
                <w:rFonts w:ascii="Times New Roman" w:hAnsi="Times New Roman" w:cs="Times New Roman"/>
                <w:sz w:val="20"/>
                <w:szCs w:val="20"/>
              </w:rPr>
              <w:t>Équivalent</w:t>
            </w:r>
            <w:r w:rsidRPr="0066127C">
              <w:rPr>
                <w:rStyle w:val="Normal1"/>
                <w:rFonts w:ascii="Times New Roman" w:hAnsi="Times New Roman" w:cs="Times New Roman"/>
                <w:sz w:val="20"/>
                <w:szCs w:val="20"/>
              </w:rPr>
              <w:t xml:space="preserve"> au diplôme d’Etat d’architecte français »</w:t>
            </w:r>
            <w:r w:rsidR="007071DA" w:rsidRPr="0066127C">
              <w:rPr>
                <w:rStyle w:val="Normal1"/>
                <w:rFonts w:ascii="Times New Roman" w:hAnsi="Times New Roman" w:cs="Times New Roman"/>
                <w:sz w:val="20"/>
                <w:szCs w:val="20"/>
              </w:rPr>
              <w:t xml:space="preserve">  (5ans)</w:t>
            </w:r>
          </w:p>
        </w:tc>
        <w:tc>
          <w:tcPr>
            <w:tcW w:w="1848" w:type="dxa"/>
          </w:tcPr>
          <w:p w14:paraId="2465C428" w14:textId="77777777" w:rsidR="004D38B1" w:rsidRPr="0066127C" w:rsidRDefault="004D38B1" w:rsidP="006D23FC">
            <w:pPr>
              <w:rPr>
                <w:rStyle w:val="Normal1"/>
                <w:rFonts w:ascii="Times New Roman" w:hAnsi="Times New Roman" w:cs="Times New Roman"/>
                <w:sz w:val="20"/>
                <w:szCs w:val="20"/>
              </w:rPr>
            </w:pPr>
            <w:r w:rsidRPr="0066127C">
              <w:rPr>
                <w:rStyle w:val="Normal2"/>
                <w:rFonts w:ascii="Times New Roman" w:hAnsi="Times New Roman" w:cs="Times New Roman"/>
                <w:sz w:val="20"/>
                <w:szCs w:val="20"/>
              </w:rPr>
              <w:t>Arrêté du 12 janvier 2017 portant reconnaissance d'un diplôme d'architecte étranger, publié le 17 janvier 2017</w:t>
            </w:r>
          </w:p>
        </w:tc>
      </w:tr>
      <w:tr w:rsidR="0066127C" w:rsidRPr="0066127C" w14:paraId="10FD572B" w14:textId="77777777" w:rsidTr="009822A4">
        <w:tc>
          <w:tcPr>
            <w:tcW w:w="1559" w:type="dxa"/>
            <w:vMerge/>
            <w:shd w:val="clear" w:color="auto" w:fill="E7E6E6" w:themeFill="background2"/>
          </w:tcPr>
          <w:p w14:paraId="2C5CA42E" w14:textId="77777777" w:rsidR="004D38B1" w:rsidRPr="0066127C" w:rsidRDefault="004D38B1" w:rsidP="006D23FC">
            <w:pPr>
              <w:rPr>
                <w:rFonts w:ascii="Times New Roman" w:hAnsi="Times New Roman" w:cs="Times New Roman"/>
                <w:b/>
                <w:sz w:val="20"/>
                <w:szCs w:val="20"/>
              </w:rPr>
            </w:pPr>
          </w:p>
        </w:tc>
        <w:tc>
          <w:tcPr>
            <w:tcW w:w="1559" w:type="dxa"/>
            <w:vMerge w:val="restart"/>
          </w:tcPr>
          <w:p w14:paraId="79134283"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L’École d’architecture et d’ingénierie de l’Université libanaise américaine « Lebanese Americain University » (LAU)</w:t>
            </w:r>
          </w:p>
        </w:tc>
        <w:tc>
          <w:tcPr>
            <w:tcW w:w="1276" w:type="dxa"/>
          </w:tcPr>
          <w:p w14:paraId="72EB9891"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 diplôme d’architecte libanais</w:t>
            </w:r>
          </w:p>
        </w:tc>
        <w:tc>
          <w:tcPr>
            <w:tcW w:w="1276" w:type="dxa"/>
          </w:tcPr>
          <w:p w14:paraId="5348F1FA"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Du 2 juillet 2011 au 2 juillet 2016</w:t>
            </w:r>
            <w:r w:rsidRPr="0066127C">
              <w:rPr>
                <w:rFonts w:ascii="Times New Roman" w:hAnsi="Times New Roman" w:cs="Times New Roman"/>
                <w:sz w:val="20"/>
                <w:szCs w:val="20"/>
              </w:rPr>
              <w:br/>
            </w:r>
            <w:r w:rsidRPr="0066127C">
              <w:rPr>
                <w:rFonts w:ascii="Times New Roman" w:hAnsi="Times New Roman" w:cs="Times New Roman"/>
                <w:sz w:val="20"/>
                <w:szCs w:val="20"/>
              </w:rPr>
              <w:br/>
              <w:t>Attention, exceptionnellement, c’est l’année universitaire qui doit être prise en compte.</w:t>
            </w:r>
          </w:p>
        </w:tc>
        <w:tc>
          <w:tcPr>
            <w:tcW w:w="1696" w:type="dxa"/>
          </w:tcPr>
          <w:p w14:paraId="3077F50A" w14:textId="77777777" w:rsidR="004D38B1" w:rsidRPr="0066127C" w:rsidRDefault="004D38B1"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050045B8" w14:textId="77777777" w:rsidR="004D38B1" w:rsidRPr="0066127C" w:rsidRDefault="004D38B1"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14 juin 2011 portant reconnaissance de diplômes d'architecte étrangers, publié le 1</w:t>
            </w:r>
            <w:r w:rsidRPr="0066127C">
              <w:rPr>
                <w:rStyle w:val="Normal1"/>
                <w:rFonts w:ascii="Times New Roman" w:hAnsi="Times New Roman" w:cs="Times New Roman"/>
                <w:sz w:val="20"/>
                <w:szCs w:val="20"/>
                <w:vertAlign w:val="superscript"/>
              </w:rPr>
              <w:t>er</w:t>
            </w:r>
            <w:r w:rsidRPr="0066127C">
              <w:rPr>
                <w:rStyle w:val="Normal1"/>
                <w:rFonts w:ascii="Times New Roman" w:hAnsi="Times New Roman" w:cs="Times New Roman"/>
                <w:sz w:val="20"/>
                <w:szCs w:val="20"/>
              </w:rPr>
              <w:t xml:space="preserve"> juillet 2011</w:t>
            </w:r>
          </w:p>
          <w:p w14:paraId="767F6973" w14:textId="77777777" w:rsidR="004D38B1" w:rsidRPr="0066127C" w:rsidRDefault="004D38B1" w:rsidP="006D23FC">
            <w:pPr>
              <w:rPr>
                <w:rStyle w:val="Normal1"/>
                <w:rFonts w:ascii="Times New Roman" w:hAnsi="Times New Roman" w:cs="Times New Roman"/>
                <w:sz w:val="20"/>
                <w:szCs w:val="20"/>
              </w:rPr>
            </w:pPr>
          </w:p>
        </w:tc>
      </w:tr>
      <w:tr w:rsidR="0066127C" w:rsidRPr="0066127C" w14:paraId="0BF1F2C5" w14:textId="77777777" w:rsidTr="009822A4">
        <w:tc>
          <w:tcPr>
            <w:tcW w:w="1559" w:type="dxa"/>
            <w:vMerge/>
            <w:shd w:val="clear" w:color="auto" w:fill="E7E6E6" w:themeFill="background2"/>
          </w:tcPr>
          <w:p w14:paraId="6205BFCC" w14:textId="77777777" w:rsidR="004D38B1" w:rsidRPr="0066127C" w:rsidRDefault="004D38B1" w:rsidP="006D23FC">
            <w:pPr>
              <w:rPr>
                <w:rFonts w:ascii="Times New Roman" w:hAnsi="Times New Roman" w:cs="Times New Roman"/>
                <w:b/>
                <w:sz w:val="20"/>
                <w:szCs w:val="20"/>
              </w:rPr>
            </w:pPr>
          </w:p>
        </w:tc>
        <w:tc>
          <w:tcPr>
            <w:tcW w:w="1559" w:type="dxa"/>
            <w:vMerge/>
          </w:tcPr>
          <w:p w14:paraId="119BD146" w14:textId="77777777" w:rsidR="004D38B1" w:rsidRPr="0066127C" w:rsidRDefault="004D38B1" w:rsidP="006D23FC">
            <w:pPr>
              <w:rPr>
                <w:rFonts w:ascii="Times New Roman" w:hAnsi="Times New Roman" w:cs="Times New Roman"/>
                <w:sz w:val="20"/>
                <w:szCs w:val="20"/>
              </w:rPr>
            </w:pPr>
          </w:p>
        </w:tc>
        <w:tc>
          <w:tcPr>
            <w:tcW w:w="1276" w:type="dxa"/>
          </w:tcPr>
          <w:p w14:paraId="21B82DF1"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 diplôme d’architecte libanais</w:t>
            </w:r>
          </w:p>
        </w:tc>
        <w:tc>
          <w:tcPr>
            <w:tcW w:w="1276" w:type="dxa"/>
          </w:tcPr>
          <w:p w14:paraId="31C74347"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Du 17 juillet 2008 au 17 juillet 2010</w:t>
            </w:r>
            <w:r w:rsidRPr="0066127C">
              <w:rPr>
                <w:rFonts w:ascii="Times New Roman" w:hAnsi="Times New Roman" w:cs="Times New Roman"/>
                <w:sz w:val="20"/>
                <w:szCs w:val="20"/>
              </w:rPr>
              <w:br/>
            </w:r>
          </w:p>
          <w:p w14:paraId="446CD4A2"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Attention, exceptionnellement, c’est l’année universitaire qui doit être prise en compte.</w:t>
            </w:r>
          </w:p>
        </w:tc>
        <w:tc>
          <w:tcPr>
            <w:tcW w:w="1696" w:type="dxa"/>
          </w:tcPr>
          <w:p w14:paraId="1E261C87" w14:textId="77777777" w:rsidR="004D38B1" w:rsidRPr="0066127C" w:rsidRDefault="007071DA"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É</w:t>
            </w:r>
            <w:r w:rsidR="004D38B1" w:rsidRPr="0066127C">
              <w:rPr>
                <w:rStyle w:val="Normal1"/>
                <w:rFonts w:ascii="Times New Roman" w:hAnsi="Times New Roman" w:cs="Times New Roman"/>
                <w:sz w:val="20"/>
                <w:szCs w:val="20"/>
              </w:rPr>
              <w:t>quivalent au diplôme d’Etat d’architecte français » donc permet l’exercice d’architecte en tant que salarié et l’inscription en HMONP dans une ENSA, ESA , ou INSA</w:t>
            </w:r>
          </w:p>
        </w:tc>
        <w:tc>
          <w:tcPr>
            <w:tcW w:w="1848" w:type="dxa"/>
          </w:tcPr>
          <w:p w14:paraId="37211A12" w14:textId="77777777" w:rsidR="004D38B1" w:rsidRPr="0066127C" w:rsidRDefault="004D38B1" w:rsidP="006D23FC">
            <w:pPr>
              <w:rPr>
                <w:rStyle w:val="Normal1"/>
                <w:rFonts w:ascii="Times New Roman" w:hAnsi="Times New Roman" w:cs="Times New Roman"/>
                <w:sz w:val="20"/>
                <w:szCs w:val="20"/>
              </w:rPr>
            </w:pPr>
            <w:r w:rsidRPr="0066127C">
              <w:rPr>
                <w:rStyle w:val="Normal2"/>
                <w:rFonts w:ascii="Times New Roman" w:hAnsi="Times New Roman" w:cs="Times New Roman"/>
                <w:sz w:val="20"/>
                <w:szCs w:val="20"/>
              </w:rPr>
              <w:t>Arrêté du 3 janvier 2008 portant reconnaissance d'un diplôme d'architecte étranger, publié le 16 juillet 2008</w:t>
            </w:r>
          </w:p>
        </w:tc>
      </w:tr>
      <w:tr w:rsidR="0066127C" w:rsidRPr="0066127C" w14:paraId="4C27545A" w14:textId="77777777" w:rsidTr="009822A4">
        <w:tc>
          <w:tcPr>
            <w:tcW w:w="1559" w:type="dxa"/>
            <w:vMerge/>
            <w:shd w:val="clear" w:color="auto" w:fill="E7E6E6" w:themeFill="background2"/>
          </w:tcPr>
          <w:p w14:paraId="5BFB14F4" w14:textId="77777777" w:rsidR="004D38B1" w:rsidRPr="0066127C" w:rsidRDefault="004D38B1" w:rsidP="006D23FC">
            <w:pPr>
              <w:rPr>
                <w:rFonts w:ascii="Times New Roman" w:hAnsi="Times New Roman" w:cs="Times New Roman"/>
                <w:b/>
                <w:sz w:val="20"/>
                <w:szCs w:val="20"/>
              </w:rPr>
            </w:pPr>
          </w:p>
        </w:tc>
        <w:tc>
          <w:tcPr>
            <w:tcW w:w="1559" w:type="dxa"/>
            <w:vMerge/>
          </w:tcPr>
          <w:p w14:paraId="4A5FC6FB" w14:textId="77777777" w:rsidR="004D38B1" w:rsidRPr="0066127C" w:rsidRDefault="004D38B1" w:rsidP="006D23FC">
            <w:pPr>
              <w:rPr>
                <w:rFonts w:ascii="Times New Roman" w:hAnsi="Times New Roman" w:cs="Times New Roman"/>
                <w:sz w:val="20"/>
                <w:szCs w:val="20"/>
              </w:rPr>
            </w:pPr>
          </w:p>
        </w:tc>
        <w:tc>
          <w:tcPr>
            <w:tcW w:w="1276" w:type="dxa"/>
          </w:tcPr>
          <w:p w14:paraId="57616C11"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libanais</w:t>
            </w:r>
          </w:p>
        </w:tc>
        <w:tc>
          <w:tcPr>
            <w:tcW w:w="1276" w:type="dxa"/>
          </w:tcPr>
          <w:p w14:paraId="4F7B9CB2"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Du 8 août 2003 au 8 août 2007</w:t>
            </w:r>
            <w:r w:rsidRPr="0066127C">
              <w:rPr>
                <w:rFonts w:ascii="Times New Roman" w:hAnsi="Times New Roman" w:cs="Times New Roman"/>
                <w:sz w:val="20"/>
                <w:szCs w:val="20"/>
              </w:rPr>
              <w:br/>
            </w:r>
          </w:p>
          <w:p w14:paraId="54372E4E"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Attention, exceptionnellement, c’est l’année universitaire qui doit être prise en compte.</w:t>
            </w:r>
          </w:p>
        </w:tc>
        <w:tc>
          <w:tcPr>
            <w:tcW w:w="1696" w:type="dxa"/>
          </w:tcPr>
          <w:p w14:paraId="63F857C7" w14:textId="77777777" w:rsidR="004D38B1" w:rsidRPr="0066127C" w:rsidRDefault="004D38B1"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494C4748" w14:textId="77777777" w:rsidR="004D38B1" w:rsidRPr="0066127C" w:rsidRDefault="004D38B1"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28 juillet 2003 portant reconnaissance de diplômes d'architecte étrangers, publié le 7 août 2003</w:t>
            </w:r>
          </w:p>
          <w:p w14:paraId="0E5774C5" w14:textId="77777777" w:rsidR="004D38B1" w:rsidRPr="0066127C" w:rsidRDefault="004D38B1" w:rsidP="006D23FC">
            <w:pPr>
              <w:rPr>
                <w:rStyle w:val="Normal1"/>
                <w:rFonts w:ascii="Times New Roman" w:hAnsi="Times New Roman" w:cs="Times New Roman"/>
                <w:sz w:val="20"/>
                <w:szCs w:val="20"/>
              </w:rPr>
            </w:pPr>
          </w:p>
        </w:tc>
      </w:tr>
      <w:tr w:rsidR="0066127C" w:rsidRPr="0066127C" w14:paraId="6FBEB511" w14:textId="77777777" w:rsidTr="009822A4">
        <w:tc>
          <w:tcPr>
            <w:tcW w:w="1559" w:type="dxa"/>
            <w:vMerge/>
            <w:shd w:val="clear" w:color="auto" w:fill="E7E6E6" w:themeFill="background2"/>
          </w:tcPr>
          <w:p w14:paraId="1BDBCFAC" w14:textId="77777777" w:rsidR="004D38B1" w:rsidRPr="0066127C" w:rsidRDefault="004D38B1" w:rsidP="006D23FC">
            <w:pPr>
              <w:rPr>
                <w:rFonts w:ascii="Times New Roman" w:hAnsi="Times New Roman" w:cs="Times New Roman"/>
                <w:b/>
                <w:sz w:val="20"/>
                <w:szCs w:val="20"/>
              </w:rPr>
            </w:pPr>
          </w:p>
        </w:tc>
        <w:tc>
          <w:tcPr>
            <w:tcW w:w="1559" w:type="dxa"/>
          </w:tcPr>
          <w:p w14:paraId="5ABABE31"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 département d'architecture de l'école d'architecture et de design de l'université Saint-Esprit de Kaslik (Liban).</w:t>
            </w:r>
          </w:p>
          <w:p w14:paraId="491F4D4B" w14:textId="77777777" w:rsidR="004D38B1" w:rsidRPr="0066127C" w:rsidRDefault="004D38B1" w:rsidP="006D23FC">
            <w:pPr>
              <w:rPr>
                <w:rFonts w:ascii="Times New Roman" w:hAnsi="Times New Roman" w:cs="Times New Roman"/>
                <w:sz w:val="20"/>
                <w:szCs w:val="20"/>
              </w:rPr>
            </w:pPr>
          </w:p>
          <w:p w14:paraId="50E51AE0" w14:textId="77777777" w:rsidR="004D38B1" w:rsidRPr="0066127C" w:rsidRDefault="004D38B1" w:rsidP="006D23FC">
            <w:pPr>
              <w:rPr>
                <w:rFonts w:ascii="Times New Roman" w:hAnsi="Times New Roman" w:cs="Times New Roman"/>
                <w:sz w:val="20"/>
                <w:szCs w:val="20"/>
              </w:rPr>
            </w:pPr>
          </w:p>
          <w:p w14:paraId="0044DB0C" w14:textId="77777777" w:rsidR="004D38B1" w:rsidRPr="0066127C" w:rsidRDefault="004D38B1" w:rsidP="006D23FC">
            <w:pPr>
              <w:rPr>
                <w:rFonts w:ascii="Times New Roman" w:hAnsi="Times New Roman" w:cs="Times New Roman"/>
                <w:sz w:val="20"/>
                <w:szCs w:val="20"/>
              </w:rPr>
            </w:pPr>
          </w:p>
        </w:tc>
        <w:tc>
          <w:tcPr>
            <w:tcW w:w="1276" w:type="dxa"/>
          </w:tcPr>
          <w:p w14:paraId="6C93FC66"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 diplôme de master en architecture</w:t>
            </w:r>
          </w:p>
        </w:tc>
        <w:tc>
          <w:tcPr>
            <w:tcW w:w="1276" w:type="dxa"/>
          </w:tcPr>
          <w:p w14:paraId="0446D93C" w14:textId="77777777" w:rsidR="004D38B1" w:rsidRPr="0066127C" w:rsidRDefault="003A25C9" w:rsidP="006D23FC">
            <w:pPr>
              <w:rPr>
                <w:rFonts w:ascii="Times New Roman" w:hAnsi="Times New Roman" w:cs="Times New Roman"/>
                <w:sz w:val="20"/>
                <w:szCs w:val="20"/>
              </w:rPr>
            </w:pPr>
            <w:r w:rsidRPr="0066127C">
              <w:rPr>
                <w:rFonts w:ascii="Times New Roman" w:hAnsi="Times New Roman" w:cs="Times New Roman"/>
                <w:sz w:val="20"/>
                <w:szCs w:val="20"/>
              </w:rPr>
              <w:t>De 2020-2021 à 2024/2025</w:t>
            </w:r>
          </w:p>
        </w:tc>
        <w:tc>
          <w:tcPr>
            <w:tcW w:w="1696" w:type="dxa"/>
          </w:tcPr>
          <w:p w14:paraId="2D087E2F" w14:textId="77777777" w:rsidR="004D38B1" w:rsidRPr="0066127C" w:rsidRDefault="007071DA" w:rsidP="007071DA">
            <w:pPr>
              <w:rPr>
                <w:rStyle w:val="Normal1"/>
                <w:rFonts w:ascii="Times New Roman" w:hAnsi="Times New Roman" w:cs="Times New Roman"/>
                <w:sz w:val="20"/>
                <w:szCs w:val="20"/>
              </w:rPr>
            </w:pPr>
            <w:r w:rsidRPr="0066127C">
              <w:rPr>
                <w:rFonts w:ascii="Times New Roman" w:hAnsi="Times New Roman" w:cs="Times New Roman"/>
                <w:sz w:val="20"/>
                <w:szCs w:val="20"/>
              </w:rPr>
              <w:t>« R</w:t>
            </w:r>
            <w:r w:rsidR="004D38B1" w:rsidRPr="0066127C">
              <w:rPr>
                <w:rFonts w:ascii="Times New Roman" w:hAnsi="Times New Roman" w:cs="Times New Roman"/>
                <w:sz w:val="20"/>
                <w:szCs w:val="20"/>
              </w:rPr>
              <w:t>econnu équivalent au diplôme d'Etat d'architecte français »</w:t>
            </w:r>
            <w:r w:rsidRPr="0066127C">
              <w:rPr>
                <w:rFonts w:ascii="Times New Roman" w:hAnsi="Times New Roman" w:cs="Times New Roman"/>
                <w:sz w:val="20"/>
                <w:szCs w:val="20"/>
              </w:rPr>
              <w:t xml:space="preserve">  (5 ans)</w:t>
            </w:r>
            <w:r w:rsidR="004D38B1" w:rsidRPr="0066127C">
              <w:rPr>
                <w:rFonts w:ascii="Times New Roman" w:hAnsi="Times New Roman" w:cs="Times New Roman"/>
                <w:sz w:val="20"/>
                <w:szCs w:val="20"/>
              </w:rPr>
              <w:t xml:space="preserve"> </w:t>
            </w:r>
          </w:p>
        </w:tc>
        <w:tc>
          <w:tcPr>
            <w:tcW w:w="1848" w:type="dxa"/>
          </w:tcPr>
          <w:p w14:paraId="39DD8B12" w14:textId="77777777" w:rsidR="004D38B1" w:rsidRPr="0066127C" w:rsidRDefault="004D38B1" w:rsidP="002F2FBC">
            <w:pPr>
              <w:pStyle w:val="Titre1"/>
              <w:jc w:val="left"/>
              <w:rPr>
                <w:b w:val="0"/>
                <w:sz w:val="20"/>
                <w:szCs w:val="20"/>
              </w:rPr>
            </w:pPr>
            <w:r w:rsidRPr="0066127C">
              <w:rPr>
                <w:b w:val="0"/>
                <w:sz w:val="20"/>
                <w:szCs w:val="20"/>
              </w:rPr>
              <w:t>Arrêté du 14 avril 2021 portant reconnaissance d'un diplôme d'architecte étranger, publié le 15 mai 2021</w:t>
            </w:r>
          </w:p>
          <w:p w14:paraId="032CFBA6" w14:textId="77777777" w:rsidR="004D38B1" w:rsidRPr="0066127C" w:rsidRDefault="004D38B1" w:rsidP="006D23FC">
            <w:pPr>
              <w:rPr>
                <w:rStyle w:val="Normal2"/>
                <w:rFonts w:ascii="Times New Roman" w:hAnsi="Times New Roman" w:cs="Times New Roman"/>
                <w:sz w:val="20"/>
                <w:szCs w:val="20"/>
              </w:rPr>
            </w:pPr>
          </w:p>
        </w:tc>
      </w:tr>
      <w:tr w:rsidR="0066127C" w:rsidRPr="0066127C" w14:paraId="3B4074E7" w14:textId="77777777" w:rsidTr="002F2FBC">
        <w:trPr>
          <w:trHeight w:val="70"/>
        </w:trPr>
        <w:tc>
          <w:tcPr>
            <w:tcW w:w="1559" w:type="dxa"/>
            <w:vMerge/>
            <w:shd w:val="clear" w:color="auto" w:fill="E7E6E6" w:themeFill="background2"/>
          </w:tcPr>
          <w:p w14:paraId="02353C00" w14:textId="77777777" w:rsidR="004D38B1" w:rsidRPr="0066127C" w:rsidRDefault="004D38B1" w:rsidP="006D23FC">
            <w:pPr>
              <w:rPr>
                <w:rFonts w:ascii="Times New Roman" w:hAnsi="Times New Roman" w:cs="Times New Roman"/>
                <w:b/>
                <w:sz w:val="20"/>
                <w:szCs w:val="20"/>
              </w:rPr>
            </w:pPr>
          </w:p>
        </w:tc>
        <w:tc>
          <w:tcPr>
            <w:tcW w:w="1559" w:type="dxa"/>
            <w:vMerge w:val="restart"/>
          </w:tcPr>
          <w:p w14:paraId="4F4B88EB"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 xml:space="preserve">La Faculté des beaux-arts et arts appliqués </w:t>
            </w:r>
            <w:r w:rsidRPr="0066127C">
              <w:rPr>
                <w:rFonts w:ascii="Times New Roman" w:hAnsi="Times New Roman" w:cs="Times New Roman"/>
                <w:sz w:val="20"/>
                <w:szCs w:val="20"/>
              </w:rPr>
              <w:lastRenderedPageBreak/>
              <w:t>de Université Saint-Esprit de Kaslik</w:t>
            </w:r>
          </w:p>
        </w:tc>
        <w:tc>
          <w:tcPr>
            <w:tcW w:w="1276" w:type="dxa"/>
          </w:tcPr>
          <w:p w14:paraId="1FD06CB4"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lastRenderedPageBreak/>
              <w:t>Le diplôme de master en architecture</w:t>
            </w:r>
          </w:p>
        </w:tc>
        <w:tc>
          <w:tcPr>
            <w:tcW w:w="1276" w:type="dxa"/>
          </w:tcPr>
          <w:p w14:paraId="19E6EAE4"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De 2015/2016</w:t>
            </w:r>
          </w:p>
          <w:p w14:paraId="4ACDFAD4"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à</w:t>
            </w:r>
            <w:r w:rsidR="003A25C9" w:rsidRPr="0066127C">
              <w:rPr>
                <w:rFonts w:ascii="Times New Roman" w:hAnsi="Times New Roman" w:cs="Times New Roman"/>
                <w:sz w:val="20"/>
                <w:szCs w:val="20"/>
              </w:rPr>
              <w:t xml:space="preserve"> 2019/2020</w:t>
            </w:r>
          </w:p>
        </w:tc>
        <w:tc>
          <w:tcPr>
            <w:tcW w:w="1696" w:type="dxa"/>
          </w:tcPr>
          <w:p w14:paraId="5B1C743A" w14:textId="77777777" w:rsidR="004D38B1" w:rsidRPr="0066127C" w:rsidRDefault="007071DA"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R</w:t>
            </w:r>
            <w:r w:rsidR="004D38B1" w:rsidRPr="0066127C">
              <w:rPr>
                <w:rStyle w:val="Normal1"/>
                <w:rFonts w:ascii="Times New Roman" w:hAnsi="Times New Roman" w:cs="Times New Roman"/>
                <w:sz w:val="20"/>
                <w:szCs w:val="20"/>
              </w:rPr>
              <w:t xml:space="preserve">econnu équivalent au diplôme d’Etat </w:t>
            </w:r>
            <w:r w:rsidR="004D38B1" w:rsidRPr="0066127C">
              <w:rPr>
                <w:rStyle w:val="Normal1"/>
                <w:rFonts w:ascii="Times New Roman" w:hAnsi="Times New Roman" w:cs="Times New Roman"/>
                <w:sz w:val="20"/>
                <w:szCs w:val="20"/>
              </w:rPr>
              <w:lastRenderedPageBreak/>
              <w:t>d’architecte français »</w:t>
            </w:r>
            <w:r w:rsidRPr="0066127C">
              <w:rPr>
                <w:rStyle w:val="Normal1"/>
                <w:rFonts w:ascii="Times New Roman" w:hAnsi="Times New Roman" w:cs="Times New Roman"/>
                <w:sz w:val="20"/>
                <w:szCs w:val="20"/>
              </w:rPr>
              <w:t xml:space="preserve"> (5 ans)</w:t>
            </w:r>
          </w:p>
        </w:tc>
        <w:tc>
          <w:tcPr>
            <w:tcW w:w="1848" w:type="dxa"/>
          </w:tcPr>
          <w:p w14:paraId="6DA3AD69" w14:textId="77777777" w:rsidR="004D38B1" w:rsidRPr="0066127C" w:rsidRDefault="004D38B1" w:rsidP="006D23FC">
            <w:pPr>
              <w:rPr>
                <w:rStyle w:val="Normal2"/>
                <w:rFonts w:ascii="Times New Roman" w:hAnsi="Times New Roman" w:cs="Times New Roman"/>
                <w:sz w:val="20"/>
                <w:szCs w:val="20"/>
              </w:rPr>
            </w:pPr>
            <w:r w:rsidRPr="0066127C">
              <w:rPr>
                <w:rStyle w:val="Normal2"/>
                <w:rFonts w:ascii="Times New Roman" w:hAnsi="Times New Roman" w:cs="Times New Roman"/>
                <w:sz w:val="20"/>
                <w:szCs w:val="20"/>
              </w:rPr>
              <w:lastRenderedPageBreak/>
              <w:t xml:space="preserve">Arrêté du 24 avril 2018 portant reconnaissance d’un </w:t>
            </w:r>
            <w:r w:rsidRPr="0066127C">
              <w:rPr>
                <w:rStyle w:val="Normal2"/>
                <w:rFonts w:ascii="Times New Roman" w:hAnsi="Times New Roman" w:cs="Times New Roman"/>
                <w:sz w:val="20"/>
                <w:szCs w:val="20"/>
              </w:rPr>
              <w:lastRenderedPageBreak/>
              <w:t>diplôme d’architecte étranger, publié le 26 mai 2018</w:t>
            </w:r>
          </w:p>
        </w:tc>
      </w:tr>
      <w:tr w:rsidR="0066127C" w:rsidRPr="0066127C" w14:paraId="41285B14" w14:textId="77777777" w:rsidTr="009822A4">
        <w:tc>
          <w:tcPr>
            <w:tcW w:w="1559" w:type="dxa"/>
            <w:vMerge/>
            <w:shd w:val="clear" w:color="auto" w:fill="E7E6E6" w:themeFill="background2"/>
          </w:tcPr>
          <w:p w14:paraId="32D1A127" w14:textId="77777777" w:rsidR="004D38B1" w:rsidRPr="0066127C" w:rsidRDefault="004D38B1" w:rsidP="006D23FC">
            <w:pPr>
              <w:rPr>
                <w:rFonts w:ascii="Times New Roman" w:hAnsi="Times New Roman" w:cs="Times New Roman"/>
                <w:b/>
                <w:sz w:val="20"/>
                <w:szCs w:val="20"/>
              </w:rPr>
            </w:pPr>
          </w:p>
        </w:tc>
        <w:tc>
          <w:tcPr>
            <w:tcW w:w="1559" w:type="dxa"/>
            <w:vMerge/>
          </w:tcPr>
          <w:p w14:paraId="2F2029D7" w14:textId="77777777" w:rsidR="004D38B1" w:rsidRPr="0066127C" w:rsidRDefault="004D38B1" w:rsidP="006D23FC">
            <w:pPr>
              <w:rPr>
                <w:rFonts w:ascii="Times New Roman" w:hAnsi="Times New Roman" w:cs="Times New Roman"/>
                <w:sz w:val="20"/>
                <w:szCs w:val="20"/>
              </w:rPr>
            </w:pPr>
          </w:p>
        </w:tc>
        <w:tc>
          <w:tcPr>
            <w:tcW w:w="1276" w:type="dxa"/>
          </w:tcPr>
          <w:p w14:paraId="7FF1DA51"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 diplôme d’architecte libanais</w:t>
            </w:r>
          </w:p>
        </w:tc>
        <w:tc>
          <w:tcPr>
            <w:tcW w:w="1276" w:type="dxa"/>
          </w:tcPr>
          <w:p w14:paraId="7C5164FC"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Du 17 juillet 2008</w:t>
            </w:r>
          </w:p>
          <w:p w14:paraId="599C18A6"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au 17 juillet 2010</w:t>
            </w:r>
            <w:r w:rsidRPr="0066127C">
              <w:rPr>
                <w:rFonts w:ascii="Times New Roman" w:hAnsi="Times New Roman" w:cs="Times New Roman"/>
                <w:sz w:val="20"/>
                <w:szCs w:val="20"/>
              </w:rPr>
              <w:br/>
            </w:r>
          </w:p>
          <w:p w14:paraId="546A70F2"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Attention, exceptionnellement, c’est l’année universitaire qui doit être prise en compte.</w:t>
            </w:r>
          </w:p>
        </w:tc>
        <w:tc>
          <w:tcPr>
            <w:tcW w:w="1696" w:type="dxa"/>
          </w:tcPr>
          <w:p w14:paraId="127BC930" w14:textId="77777777" w:rsidR="004D38B1" w:rsidRPr="0066127C" w:rsidRDefault="007071DA"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É</w:t>
            </w:r>
            <w:r w:rsidR="004D38B1" w:rsidRPr="0066127C">
              <w:rPr>
                <w:rStyle w:val="Normal1"/>
                <w:rFonts w:ascii="Times New Roman" w:hAnsi="Times New Roman" w:cs="Times New Roman"/>
                <w:sz w:val="20"/>
                <w:szCs w:val="20"/>
              </w:rPr>
              <w:t>quivalent au diplôme d’Etat d’architecte français » donc permet l’exercice d’architecte en tant que salarié et l’inscription en HMONP dans une ENSA, ESA , ou INSA</w:t>
            </w:r>
          </w:p>
        </w:tc>
        <w:tc>
          <w:tcPr>
            <w:tcW w:w="1848" w:type="dxa"/>
          </w:tcPr>
          <w:p w14:paraId="31E1DEAD" w14:textId="77777777" w:rsidR="004D38B1" w:rsidRPr="0066127C" w:rsidRDefault="004D38B1" w:rsidP="006D23FC">
            <w:pPr>
              <w:rPr>
                <w:rStyle w:val="Normal1"/>
                <w:rFonts w:ascii="Times New Roman" w:hAnsi="Times New Roman" w:cs="Times New Roman"/>
                <w:sz w:val="20"/>
                <w:szCs w:val="20"/>
              </w:rPr>
            </w:pPr>
            <w:r w:rsidRPr="0066127C">
              <w:rPr>
                <w:rStyle w:val="Normal2"/>
                <w:rFonts w:ascii="Times New Roman" w:hAnsi="Times New Roman" w:cs="Times New Roman"/>
                <w:sz w:val="20"/>
                <w:szCs w:val="20"/>
              </w:rPr>
              <w:t>Arrêté du 3 juin 2008 portant reconnaissance d'un diplôme d'architecte étranger, publié le 16 juillet 2008</w:t>
            </w:r>
          </w:p>
        </w:tc>
      </w:tr>
      <w:tr w:rsidR="0066127C" w:rsidRPr="0066127C" w14:paraId="65C1ECFC" w14:textId="77777777" w:rsidTr="009822A4">
        <w:tc>
          <w:tcPr>
            <w:tcW w:w="1559" w:type="dxa"/>
            <w:vMerge/>
            <w:shd w:val="clear" w:color="auto" w:fill="E7E6E6" w:themeFill="background2"/>
          </w:tcPr>
          <w:p w14:paraId="443AEC00" w14:textId="77777777" w:rsidR="004D38B1" w:rsidRPr="0066127C" w:rsidRDefault="004D38B1" w:rsidP="006D23FC">
            <w:pPr>
              <w:rPr>
                <w:rFonts w:ascii="Times New Roman" w:hAnsi="Times New Roman" w:cs="Times New Roman"/>
                <w:b/>
                <w:sz w:val="20"/>
                <w:szCs w:val="20"/>
              </w:rPr>
            </w:pPr>
          </w:p>
        </w:tc>
        <w:tc>
          <w:tcPr>
            <w:tcW w:w="1559" w:type="dxa"/>
            <w:vMerge/>
          </w:tcPr>
          <w:p w14:paraId="237C9EC2" w14:textId="77777777" w:rsidR="004D38B1" w:rsidRPr="0066127C" w:rsidRDefault="004D38B1" w:rsidP="006D23FC">
            <w:pPr>
              <w:rPr>
                <w:rFonts w:ascii="Times New Roman" w:hAnsi="Times New Roman" w:cs="Times New Roman"/>
                <w:sz w:val="20"/>
                <w:szCs w:val="20"/>
              </w:rPr>
            </w:pPr>
          </w:p>
        </w:tc>
        <w:tc>
          <w:tcPr>
            <w:tcW w:w="1276" w:type="dxa"/>
          </w:tcPr>
          <w:p w14:paraId="7EE33B62"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libanais</w:t>
            </w:r>
          </w:p>
        </w:tc>
        <w:tc>
          <w:tcPr>
            <w:tcW w:w="1276" w:type="dxa"/>
          </w:tcPr>
          <w:p w14:paraId="6E6A26AB"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Du 8 août 2003 au 8 août 2007</w:t>
            </w:r>
            <w:r w:rsidRPr="0066127C">
              <w:rPr>
                <w:rFonts w:ascii="Times New Roman" w:hAnsi="Times New Roman" w:cs="Times New Roman"/>
                <w:sz w:val="20"/>
                <w:szCs w:val="20"/>
              </w:rPr>
              <w:br/>
            </w:r>
          </w:p>
          <w:p w14:paraId="795A68ED"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Attention, exceptionnellement, c’est l’année universitaire qui doit être prise en compte.</w:t>
            </w:r>
          </w:p>
        </w:tc>
        <w:tc>
          <w:tcPr>
            <w:tcW w:w="1696" w:type="dxa"/>
          </w:tcPr>
          <w:p w14:paraId="1C784137" w14:textId="77777777" w:rsidR="004D38B1" w:rsidRPr="0066127C" w:rsidRDefault="004D38B1"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4C6A8ADC" w14:textId="77777777" w:rsidR="004D38B1" w:rsidRPr="0066127C" w:rsidRDefault="004D38B1"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28 juillet 2003 portant reconnaissance de diplômes d'architecte étrangers, publié le 7 août 2003</w:t>
            </w:r>
          </w:p>
          <w:p w14:paraId="2E5DF663" w14:textId="77777777" w:rsidR="004D38B1" w:rsidRPr="0066127C" w:rsidRDefault="004D38B1" w:rsidP="006D23FC">
            <w:pPr>
              <w:rPr>
                <w:rStyle w:val="Normal1"/>
                <w:rFonts w:ascii="Times New Roman" w:hAnsi="Times New Roman" w:cs="Times New Roman"/>
                <w:sz w:val="20"/>
                <w:szCs w:val="20"/>
              </w:rPr>
            </w:pPr>
          </w:p>
        </w:tc>
      </w:tr>
      <w:tr w:rsidR="0066127C" w:rsidRPr="0066127C" w14:paraId="0C5B8A09" w14:textId="77777777" w:rsidTr="009822A4">
        <w:tc>
          <w:tcPr>
            <w:tcW w:w="1559" w:type="dxa"/>
            <w:vMerge/>
            <w:shd w:val="clear" w:color="auto" w:fill="E7E6E6" w:themeFill="background2"/>
          </w:tcPr>
          <w:p w14:paraId="5BAD6227" w14:textId="77777777" w:rsidR="004D38B1" w:rsidRPr="0066127C" w:rsidRDefault="004D38B1" w:rsidP="006D23FC">
            <w:pPr>
              <w:rPr>
                <w:rFonts w:ascii="Times New Roman" w:hAnsi="Times New Roman" w:cs="Times New Roman"/>
                <w:b/>
                <w:sz w:val="20"/>
                <w:szCs w:val="20"/>
              </w:rPr>
            </w:pPr>
          </w:p>
        </w:tc>
        <w:tc>
          <w:tcPr>
            <w:tcW w:w="1559" w:type="dxa"/>
          </w:tcPr>
          <w:p w14:paraId="259B4D82"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Institut des beaux-arts (INBA)  de l’Université libanaise de Beyrouth</w:t>
            </w:r>
          </w:p>
        </w:tc>
        <w:tc>
          <w:tcPr>
            <w:tcW w:w="1276" w:type="dxa"/>
          </w:tcPr>
          <w:p w14:paraId="51F937D0"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libanais</w:t>
            </w:r>
          </w:p>
        </w:tc>
        <w:tc>
          <w:tcPr>
            <w:tcW w:w="1276" w:type="dxa"/>
          </w:tcPr>
          <w:p w14:paraId="60DEFA41"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Du 12 octobre 2003</w:t>
            </w:r>
          </w:p>
          <w:p w14:paraId="65338BB1"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au 12 octobre 2007</w:t>
            </w:r>
            <w:r w:rsidRPr="0066127C">
              <w:rPr>
                <w:rFonts w:ascii="Times New Roman" w:hAnsi="Times New Roman" w:cs="Times New Roman"/>
                <w:sz w:val="20"/>
                <w:szCs w:val="20"/>
              </w:rPr>
              <w:br/>
              <w:t>Attention, exceptionnellement, c’est l’année universitaire qui doit être prise en compte.</w:t>
            </w:r>
          </w:p>
        </w:tc>
        <w:tc>
          <w:tcPr>
            <w:tcW w:w="1696" w:type="dxa"/>
          </w:tcPr>
          <w:p w14:paraId="0582FDB7" w14:textId="77777777" w:rsidR="004D38B1" w:rsidRPr="0066127C" w:rsidRDefault="004D38B1"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0D4C04FD" w14:textId="77777777" w:rsidR="004D38B1" w:rsidRPr="0066127C" w:rsidRDefault="004D38B1"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29 septembre 2003 portant reconnaissance de diplômes d'architecte étrangers, publié le 11 octobre 2003</w:t>
            </w:r>
          </w:p>
          <w:p w14:paraId="38681788" w14:textId="77777777" w:rsidR="004D38B1" w:rsidRPr="0066127C" w:rsidRDefault="004D38B1" w:rsidP="006D23FC">
            <w:pPr>
              <w:rPr>
                <w:rStyle w:val="Normal1"/>
                <w:rFonts w:ascii="Times New Roman" w:hAnsi="Times New Roman" w:cs="Times New Roman"/>
                <w:sz w:val="20"/>
                <w:szCs w:val="20"/>
              </w:rPr>
            </w:pPr>
          </w:p>
        </w:tc>
      </w:tr>
      <w:tr w:rsidR="0066127C" w:rsidRPr="0066127C" w14:paraId="542A1900" w14:textId="77777777" w:rsidTr="009822A4">
        <w:tc>
          <w:tcPr>
            <w:tcW w:w="1559" w:type="dxa"/>
            <w:shd w:val="clear" w:color="auto" w:fill="E7E6E6" w:themeFill="background2"/>
          </w:tcPr>
          <w:p w14:paraId="2ECB35A4" w14:textId="77777777" w:rsidR="00A947DA" w:rsidRPr="0066127C" w:rsidRDefault="00A947DA" w:rsidP="006D23FC">
            <w:pPr>
              <w:rPr>
                <w:rFonts w:ascii="Times New Roman" w:hAnsi="Times New Roman" w:cs="Times New Roman"/>
                <w:b/>
                <w:sz w:val="20"/>
                <w:szCs w:val="20"/>
              </w:rPr>
            </w:pPr>
          </w:p>
        </w:tc>
        <w:tc>
          <w:tcPr>
            <w:tcW w:w="1559" w:type="dxa"/>
          </w:tcPr>
          <w:p w14:paraId="44D59B29" w14:textId="77777777" w:rsidR="00A947DA" w:rsidRPr="0066127C" w:rsidRDefault="00A947DA" w:rsidP="006D23FC">
            <w:pPr>
              <w:rPr>
                <w:rFonts w:ascii="Times New Roman" w:hAnsi="Times New Roman" w:cs="Times New Roman"/>
                <w:sz w:val="20"/>
                <w:szCs w:val="20"/>
              </w:rPr>
            </w:pPr>
            <w:r w:rsidRPr="0066127C">
              <w:rPr>
                <w:rFonts w:ascii="Times New Roman" w:hAnsi="Times New Roman" w:cs="Times New Roman"/>
                <w:sz w:val="20"/>
                <w:szCs w:val="20"/>
              </w:rPr>
              <w:t>le département d'architecture de la faculté d'architecture, arts et design de l'université Notre-Dame Louaizé</w:t>
            </w:r>
          </w:p>
        </w:tc>
        <w:tc>
          <w:tcPr>
            <w:tcW w:w="1276" w:type="dxa"/>
          </w:tcPr>
          <w:p w14:paraId="51AE51C7" w14:textId="77777777" w:rsidR="00A947DA" w:rsidRPr="0066127C" w:rsidRDefault="00A947DA" w:rsidP="006D23FC">
            <w:pPr>
              <w:rPr>
                <w:rFonts w:ascii="Times New Roman" w:hAnsi="Times New Roman" w:cs="Times New Roman"/>
                <w:sz w:val="20"/>
                <w:szCs w:val="20"/>
              </w:rPr>
            </w:pPr>
            <w:r w:rsidRPr="0066127C">
              <w:rPr>
                <w:rFonts w:ascii="Times New Roman" w:hAnsi="Times New Roman" w:cs="Times New Roman"/>
                <w:sz w:val="20"/>
                <w:szCs w:val="20"/>
              </w:rPr>
              <w:t>le diplôme de bachelor en architecture</w:t>
            </w:r>
          </w:p>
        </w:tc>
        <w:tc>
          <w:tcPr>
            <w:tcW w:w="1276" w:type="dxa"/>
          </w:tcPr>
          <w:p w14:paraId="27842FFD" w14:textId="77777777" w:rsidR="00A947DA" w:rsidRPr="0066127C" w:rsidRDefault="00286EB9" w:rsidP="006D23FC">
            <w:pPr>
              <w:rPr>
                <w:rFonts w:ascii="Times New Roman" w:hAnsi="Times New Roman" w:cs="Times New Roman"/>
                <w:sz w:val="20"/>
                <w:szCs w:val="20"/>
              </w:rPr>
            </w:pPr>
            <w:r w:rsidRPr="0066127C">
              <w:rPr>
                <w:rFonts w:ascii="Times New Roman" w:hAnsi="Times New Roman" w:cs="Times New Roman"/>
                <w:sz w:val="20"/>
                <w:szCs w:val="20"/>
              </w:rPr>
              <w:t>De 2018/2019 à 2022/2023</w:t>
            </w:r>
          </w:p>
        </w:tc>
        <w:tc>
          <w:tcPr>
            <w:tcW w:w="1696" w:type="dxa"/>
          </w:tcPr>
          <w:p w14:paraId="1531B795" w14:textId="77777777" w:rsidR="00A947DA" w:rsidRPr="0066127C" w:rsidRDefault="007071DA" w:rsidP="006D23FC">
            <w:pPr>
              <w:rPr>
                <w:rStyle w:val="Normal1"/>
                <w:rFonts w:ascii="Times New Roman" w:hAnsi="Times New Roman" w:cs="Times New Roman"/>
                <w:sz w:val="20"/>
                <w:szCs w:val="20"/>
              </w:rPr>
            </w:pPr>
            <w:r w:rsidRPr="0066127C">
              <w:rPr>
                <w:rFonts w:ascii="Times New Roman" w:hAnsi="Times New Roman" w:cs="Times New Roman"/>
                <w:sz w:val="20"/>
                <w:szCs w:val="20"/>
              </w:rPr>
              <w:t>R</w:t>
            </w:r>
            <w:r w:rsidR="00A947DA" w:rsidRPr="0066127C">
              <w:rPr>
                <w:rFonts w:ascii="Times New Roman" w:hAnsi="Times New Roman" w:cs="Times New Roman"/>
                <w:sz w:val="20"/>
                <w:szCs w:val="20"/>
              </w:rPr>
              <w:t>econnu équivalent au diplôme d'Etat d'architecte français</w:t>
            </w:r>
            <w:r w:rsidRPr="0066127C">
              <w:rPr>
                <w:rFonts w:ascii="Times New Roman" w:hAnsi="Times New Roman" w:cs="Times New Roman"/>
                <w:sz w:val="20"/>
                <w:szCs w:val="20"/>
              </w:rPr>
              <w:t xml:space="preserve"> (5 ans)</w:t>
            </w:r>
          </w:p>
        </w:tc>
        <w:tc>
          <w:tcPr>
            <w:tcW w:w="1848" w:type="dxa"/>
          </w:tcPr>
          <w:p w14:paraId="2F5C8B39" w14:textId="77777777" w:rsidR="003D03AE" w:rsidRPr="0066127C" w:rsidRDefault="003D03AE" w:rsidP="003D03AE">
            <w:pPr>
              <w:pStyle w:val="Titre1"/>
              <w:jc w:val="left"/>
              <w:rPr>
                <w:b w:val="0"/>
                <w:sz w:val="20"/>
                <w:szCs w:val="20"/>
              </w:rPr>
            </w:pPr>
            <w:r w:rsidRPr="0066127C">
              <w:rPr>
                <w:b w:val="0"/>
                <w:sz w:val="20"/>
                <w:szCs w:val="20"/>
              </w:rPr>
              <w:t>Arrêté du 1er septembre 2020 portant reconnaissance d'un diplôme d'architecte étranger, publié le 19 septembre 2020</w:t>
            </w:r>
          </w:p>
          <w:p w14:paraId="0C55D71D" w14:textId="77777777" w:rsidR="00A947DA" w:rsidRPr="0066127C" w:rsidRDefault="00A947DA" w:rsidP="006D23FC">
            <w:pPr>
              <w:rPr>
                <w:rStyle w:val="Normal1"/>
                <w:rFonts w:ascii="Times New Roman" w:hAnsi="Times New Roman" w:cs="Times New Roman"/>
                <w:sz w:val="20"/>
                <w:szCs w:val="20"/>
              </w:rPr>
            </w:pPr>
          </w:p>
        </w:tc>
      </w:tr>
      <w:tr w:rsidR="0066127C" w:rsidRPr="0066127C" w14:paraId="26D9DE5F" w14:textId="77777777" w:rsidTr="009822A4">
        <w:trPr>
          <w:trHeight w:val="1208"/>
        </w:trPr>
        <w:tc>
          <w:tcPr>
            <w:tcW w:w="1559" w:type="dxa"/>
            <w:vMerge w:val="restart"/>
            <w:shd w:val="clear" w:color="auto" w:fill="E7E6E6" w:themeFill="background2"/>
          </w:tcPr>
          <w:p w14:paraId="6E0DE7F1" w14:textId="77777777" w:rsidR="002C7D2B" w:rsidRPr="0066127C" w:rsidRDefault="002C7D2B" w:rsidP="006D23FC">
            <w:pPr>
              <w:rPr>
                <w:rFonts w:ascii="Times New Roman" w:hAnsi="Times New Roman" w:cs="Times New Roman"/>
                <w:b/>
                <w:sz w:val="20"/>
                <w:szCs w:val="20"/>
              </w:rPr>
            </w:pPr>
            <w:r w:rsidRPr="0066127C">
              <w:rPr>
                <w:rFonts w:ascii="Times New Roman" w:hAnsi="Times New Roman" w:cs="Times New Roman"/>
                <w:b/>
                <w:sz w:val="20"/>
                <w:szCs w:val="20"/>
              </w:rPr>
              <w:lastRenderedPageBreak/>
              <w:t>Roumanie</w:t>
            </w:r>
          </w:p>
        </w:tc>
        <w:tc>
          <w:tcPr>
            <w:tcW w:w="1559" w:type="dxa"/>
            <w:vMerge w:val="restart"/>
          </w:tcPr>
          <w:p w14:paraId="26880BAD"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Faculté d’architecture de l’Université d’architecture et d’urbanisme Ion Mincu de Bucarest</w:t>
            </w:r>
          </w:p>
        </w:tc>
        <w:tc>
          <w:tcPr>
            <w:tcW w:w="1276" w:type="dxa"/>
            <w:vMerge w:val="restart"/>
          </w:tcPr>
          <w:p w14:paraId="4C34C0E4"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roumains</w:t>
            </w:r>
          </w:p>
        </w:tc>
        <w:tc>
          <w:tcPr>
            <w:tcW w:w="1276" w:type="dxa"/>
          </w:tcPr>
          <w:p w14:paraId="1ED8CAE3" w14:textId="77777777" w:rsidR="002C7D2B" w:rsidRPr="0066127C" w:rsidRDefault="009819BA" w:rsidP="006D23FC">
            <w:pPr>
              <w:rPr>
                <w:rFonts w:ascii="Times New Roman" w:hAnsi="Times New Roman" w:cs="Times New Roman"/>
                <w:sz w:val="20"/>
                <w:szCs w:val="20"/>
              </w:rPr>
            </w:pPr>
            <w:r w:rsidRPr="0066127C">
              <w:rPr>
                <w:rFonts w:ascii="Times New Roman" w:hAnsi="Times New Roman" w:cs="Times New Roman"/>
                <w:sz w:val="20"/>
                <w:szCs w:val="20"/>
              </w:rPr>
              <w:t xml:space="preserve">Du </w:t>
            </w:r>
            <w:r w:rsidR="0011201A" w:rsidRPr="0066127C">
              <w:rPr>
                <w:rFonts w:ascii="Times New Roman" w:hAnsi="Times New Roman" w:cs="Times New Roman"/>
                <w:sz w:val="20"/>
                <w:szCs w:val="20"/>
              </w:rPr>
              <w:t>24</w:t>
            </w:r>
            <w:r w:rsidRPr="0066127C">
              <w:rPr>
                <w:rFonts w:ascii="Times New Roman" w:hAnsi="Times New Roman" w:cs="Times New Roman"/>
                <w:sz w:val="20"/>
                <w:szCs w:val="20"/>
              </w:rPr>
              <w:t xml:space="preserve"> mai 2001 </w:t>
            </w:r>
            <w:r w:rsidR="0011201A" w:rsidRPr="0066127C">
              <w:rPr>
                <w:rFonts w:ascii="Times New Roman" w:hAnsi="Times New Roman" w:cs="Times New Roman"/>
                <w:sz w:val="20"/>
                <w:szCs w:val="20"/>
              </w:rPr>
              <w:t>au 24</w:t>
            </w:r>
            <w:r w:rsidR="002C7D2B" w:rsidRPr="0066127C">
              <w:rPr>
                <w:rFonts w:ascii="Times New Roman" w:hAnsi="Times New Roman" w:cs="Times New Roman"/>
                <w:sz w:val="20"/>
                <w:szCs w:val="20"/>
              </w:rPr>
              <w:t xml:space="preserve"> mai 2005</w:t>
            </w:r>
          </w:p>
          <w:p w14:paraId="7DEC3B0E" w14:textId="77777777" w:rsidR="002C7D2B" w:rsidRPr="0066127C" w:rsidRDefault="002C7D2B" w:rsidP="006D23FC">
            <w:pPr>
              <w:rPr>
                <w:rFonts w:ascii="Times New Roman" w:hAnsi="Times New Roman" w:cs="Times New Roman"/>
                <w:sz w:val="20"/>
                <w:szCs w:val="20"/>
              </w:rPr>
            </w:pPr>
          </w:p>
          <w:p w14:paraId="6AA28B0F" w14:textId="77777777" w:rsidR="002C7D2B" w:rsidRPr="0066127C" w:rsidRDefault="002C7D2B" w:rsidP="006D23FC">
            <w:pPr>
              <w:rPr>
                <w:rFonts w:ascii="Times New Roman" w:hAnsi="Times New Roman" w:cs="Times New Roman"/>
                <w:sz w:val="20"/>
                <w:szCs w:val="20"/>
              </w:rPr>
            </w:pPr>
          </w:p>
          <w:p w14:paraId="78BDABC4" w14:textId="77777777" w:rsidR="002C7D2B" w:rsidRPr="0066127C" w:rsidRDefault="002C7D2B" w:rsidP="006D23FC">
            <w:pPr>
              <w:rPr>
                <w:rFonts w:ascii="Times New Roman" w:hAnsi="Times New Roman" w:cs="Times New Roman"/>
                <w:sz w:val="20"/>
                <w:szCs w:val="20"/>
              </w:rPr>
            </w:pPr>
          </w:p>
          <w:p w14:paraId="1F737EEF" w14:textId="77777777" w:rsidR="002C7D2B" w:rsidRPr="0066127C" w:rsidRDefault="002C7D2B" w:rsidP="006D23FC">
            <w:pPr>
              <w:rPr>
                <w:rFonts w:ascii="Times New Roman" w:hAnsi="Times New Roman" w:cs="Times New Roman"/>
                <w:sz w:val="20"/>
                <w:szCs w:val="20"/>
              </w:rPr>
            </w:pPr>
          </w:p>
        </w:tc>
        <w:tc>
          <w:tcPr>
            <w:tcW w:w="1696" w:type="dxa"/>
          </w:tcPr>
          <w:p w14:paraId="2CD94CB3" w14:textId="77777777" w:rsidR="002C7D2B" w:rsidRPr="0066127C" w:rsidRDefault="00D220E5"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27603982" w14:textId="77777777" w:rsidR="002C7D2B" w:rsidRPr="0066127C" w:rsidRDefault="00D225D4"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w:t>
            </w:r>
            <w:r w:rsidR="002C7D2B" w:rsidRPr="0066127C">
              <w:rPr>
                <w:rStyle w:val="Normal1"/>
                <w:rFonts w:ascii="Times New Roman" w:hAnsi="Times New Roman" w:cs="Times New Roman"/>
                <w:sz w:val="20"/>
                <w:szCs w:val="20"/>
              </w:rPr>
              <w:t xml:space="preserve"> du 11 avril 2001 portant reconnaissance de diplômes d'architecte étrangers</w:t>
            </w:r>
            <w:r w:rsidR="00B75508" w:rsidRPr="0066127C">
              <w:rPr>
                <w:rStyle w:val="Normal1"/>
                <w:rFonts w:ascii="Times New Roman" w:hAnsi="Times New Roman" w:cs="Times New Roman"/>
                <w:sz w:val="20"/>
                <w:szCs w:val="20"/>
              </w:rPr>
              <w:t>, publié le 23 mai 2001</w:t>
            </w:r>
          </w:p>
          <w:p w14:paraId="318AF8D5" w14:textId="77777777" w:rsidR="002C7D2B" w:rsidRPr="0066127C" w:rsidRDefault="002C7D2B" w:rsidP="006D23FC">
            <w:pPr>
              <w:rPr>
                <w:rStyle w:val="Normal1"/>
                <w:rFonts w:ascii="Times New Roman" w:hAnsi="Times New Roman" w:cs="Times New Roman"/>
                <w:sz w:val="20"/>
                <w:szCs w:val="20"/>
              </w:rPr>
            </w:pPr>
          </w:p>
          <w:p w14:paraId="3B78DD98" w14:textId="77777777" w:rsidR="002C7D2B" w:rsidRPr="0066127C" w:rsidRDefault="002C7D2B" w:rsidP="006D23FC">
            <w:pPr>
              <w:rPr>
                <w:rStyle w:val="Normal1"/>
                <w:rFonts w:ascii="Times New Roman" w:hAnsi="Times New Roman" w:cs="Times New Roman"/>
                <w:sz w:val="20"/>
                <w:szCs w:val="20"/>
              </w:rPr>
            </w:pPr>
          </w:p>
        </w:tc>
      </w:tr>
      <w:tr w:rsidR="0066127C" w:rsidRPr="0066127C" w14:paraId="68440B85" w14:textId="77777777" w:rsidTr="009822A4">
        <w:trPr>
          <w:trHeight w:val="1207"/>
        </w:trPr>
        <w:tc>
          <w:tcPr>
            <w:tcW w:w="1559" w:type="dxa"/>
            <w:vMerge/>
            <w:shd w:val="clear" w:color="auto" w:fill="E7E6E6" w:themeFill="background2"/>
          </w:tcPr>
          <w:p w14:paraId="0F34A74D" w14:textId="77777777" w:rsidR="002C7D2B" w:rsidRPr="0066127C" w:rsidRDefault="002C7D2B" w:rsidP="006D23FC">
            <w:pPr>
              <w:rPr>
                <w:rFonts w:ascii="Times New Roman" w:hAnsi="Times New Roman" w:cs="Times New Roman"/>
                <w:b/>
                <w:sz w:val="20"/>
                <w:szCs w:val="20"/>
              </w:rPr>
            </w:pPr>
          </w:p>
        </w:tc>
        <w:tc>
          <w:tcPr>
            <w:tcW w:w="1559" w:type="dxa"/>
            <w:vMerge/>
          </w:tcPr>
          <w:p w14:paraId="7202DEB4" w14:textId="77777777" w:rsidR="002C7D2B" w:rsidRPr="0066127C" w:rsidRDefault="002C7D2B" w:rsidP="006D23FC">
            <w:pPr>
              <w:rPr>
                <w:rFonts w:ascii="Times New Roman" w:hAnsi="Times New Roman" w:cs="Times New Roman"/>
                <w:sz w:val="20"/>
                <w:szCs w:val="20"/>
              </w:rPr>
            </w:pPr>
          </w:p>
        </w:tc>
        <w:tc>
          <w:tcPr>
            <w:tcW w:w="1276" w:type="dxa"/>
            <w:vMerge/>
          </w:tcPr>
          <w:p w14:paraId="7326A642" w14:textId="77777777" w:rsidR="002C7D2B" w:rsidRPr="0066127C" w:rsidRDefault="002C7D2B" w:rsidP="006D23FC">
            <w:pPr>
              <w:rPr>
                <w:rFonts w:ascii="Times New Roman" w:hAnsi="Times New Roman" w:cs="Times New Roman"/>
                <w:sz w:val="20"/>
                <w:szCs w:val="20"/>
              </w:rPr>
            </w:pPr>
          </w:p>
        </w:tc>
        <w:tc>
          <w:tcPr>
            <w:tcW w:w="1276" w:type="dxa"/>
          </w:tcPr>
          <w:p w14:paraId="2CC53062" w14:textId="77777777" w:rsidR="002C7D2B" w:rsidRPr="0066127C" w:rsidRDefault="009819BA" w:rsidP="006D23FC">
            <w:pPr>
              <w:rPr>
                <w:rFonts w:ascii="Times New Roman" w:hAnsi="Times New Roman" w:cs="Times New Roman"/>
                <w:sz w:val="20"/>
                <w:szCs w:val="20"/>
              </w:rPr>
            </w:pPr>
            <w:r w:rsidRPr="0066127C">
              <w:rPr>
                <w:rFonts w:ascii="Times New Roman" w:hAnsi="Times New Roman" w:cs="Times New Roman"/>
                <w:sz w:val="20"/>
                <w:szCs w:val="20"/>
              </w:rPr>
              <w:t xml:space="preserve">Du 23 août 2006 au 23 </w:t>
            </w:r>
            <w:r w:rsidR="002C7D2B" w:rsidRPr="0066127C">
              <w:rPr>
                <w:rFonts w:ascii="Times New Roman" w:hAnsi="Times New Roman" w:cs="Times New Roman"/>
                <w:sz w:val="20"/>
                <w:szCs w:val="20"/>
              </w:rPr>
              <w:t>août 2008</w:t>
            </w:r>
          </w:p>
        </w:tc>
        <w:tc>
          <w:tcPr>
            <w:tcW w:w="1696" w:type="dxa"/>
          </w:tcPr>
          <w:p w14:paraId="23DDE390" w14:textId="77777777" w:rsidR="002C7D2B" w:rsidRPr="0066127C" w:rsidRDefault="00D220E5"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126FDB7D" w14:textId="77777777" w:rsidR="002C7D2B" w:rsidRPr="0066127C" w:rsidRDefault="002C7D2B"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1er août 2006 portant reconnaissance de diplômes d'architecte étrangers</w:t>
            </w:r>
            <w:r w:rsidR="008C4FEA" w:rsidRPr="0066127C">
              <w:rPr>
                <w:rStyle w:val="Normal1"/>
                <w:rFonts w:ascii="Times New Roman" w:hAnsi="Times New Roman" w:cs="Times New Roman"/>
                <w:sz w:val="20"/>
                <w:szCs w:val="20"/>
              </w:rPr>
              <w:t>, publié le 22 août 2006</w:t>
            </w:r>
          </w:p>
        </w:tc>
      </w:tr>
      <w:tr w:rsidR="00796792" w:rsidRPr="0066127C" w14:paraId="1BB3A68F" w14:textId="77777777" w:rsidTr="009822A4">
        <w:tc>
          <w:tcPr>
            <w:tcW w:w="1559" w:type="dxa"/>
            <w:vMerge w:val="restart"/>
            <w:shd w:val="clear" w:color="auto" w:fill="E7E6E6" w:themeFill="background2"/>
          </w:tcPr>
          <w:p w14:paraId="0C4AEBF0" w14:textId="27AB8A4E" w:rsidR="00796792" w:rsidRPr="0066127C" w:rsidRDefault="00796792" w:rsidP="006D23FC">
            <w:pPr>
              <w:rPr>
                <w:rFonts w:ascii="Times New Roman" w:hAnsi="Times New Roman" w:cs="Times New Roman"/>
                <w:b/>
                <w:sz w:val="20"/>
                <w:szCs w:val="20"/>
              </w:rPr>
            </w:pPr>
            <w:r w:rsidRPr="0066127C">
              <w:rPr>
                <w:rFonts w:ascii="Times New Roman" w:hAnsi="Times New Roman" w:cs="Times New Roman"/>
                <w:b/>
                <w:sz w:val="20"/>
                <w:szCs w:val="20"/>
              </w:rPr>
              <w:t>Serbie</w:t>
            </w:r>
          </w:p>
        </w:tc>
        <w:tc>
          <w:tcPr>
            <w:tcW w:w="1559" w:type="dxa"/>
            <w:vMerge w:val="restart"/>
          </w:tcPr>
          <w:p w14:paraId="314A09AA" w14:textId="45A050C6" w:rsidR="00796792" w:rsidRPr="0066127C" w:rsidRDefault="00796792" w:rsidP="006D23FC">
            <w:pPr>
              <w:rPr>
                <w:rFonts w:ascii="Times New Roman" w:hAnsi="Times New Roman" w:cs="Times New Roman"/>
                <w:sz w:val="20"/>
                <w:szCs w:val="20"/>
              </w:rPr>
            </w:pPr>
            <w:r w:rsidRPr="0066127C">
              <w:rPr>
                <w:rFonts w:ascii="Times New Roman" w:hAnsi="Times New Roman" w:cs="Times New Roman"/>
                <w:sz w:val="20"/>
                <w:szCs w:val="20"/>
              </w:rPr>
              <w:t>Faculté d’architecture de l’Université de Belgrade</w:t>
            </w:r>
          </w:p>
        </w:tc>
        <w:tc>
          <w:tcPr>
            <w:tcW w:w="1276" w:type="dxa"/>
          </w:tcPr>
          <w:p w14:paraId="0061906F" w14:textId="4CEF71D4" w:rsidR="00796792" w:rsidRPr="0066127C" w:rsidRDefault="00796792" w:rsidP="006D23FC">
            <w:pPr>
              <w:rPr>
                <w:rFonts w:ascii="Times New Roman" w:hAnsi="Times New Roman" w:cs="Times New Roman"/>
                <w:sz w:val="20"/>
                <w:szCs w:val="20"/>
              </w:rPr>
            </w:pPr>
            <w:r w:rsidRPr="0066127C">
              <w:rPr>
                <w:rFonts w:ascii="Times New Roman" w:hAnsi="Times New Roman" w:cs="Times New Roman"/>
                <w:sz w:val="20"/>
                <w:szCs w:val="20"/>
              </w:rPr>
              <w:t>Le diplôme d’ingénieur d’architecte-master en architecture</w:t>
            </w:r>
          </w:p>
        </w:tc>
        <w:tc>
          <w:tcPr>
            <w:tcW w:w="1276" w:type="dxa"/>
          </w:tcPr>
          <w:p w14:paraId="39EEA55A" w14:textId="217D9874" w:rsidR="00796792" w:rsidRPr="0066127C" w:rsidRDefault="00796792" w:rsidP="006D23FC">
            <w:pPr>
              <w:rPr>
                <w:rFonts w:ascii="Times New Roman" w:hAnsi="Times New Roman" w:cs="Times New Roman"/>
                <w:sz w:val="20"/>
                <w:szCs w:val="20"/>
              </w:rPr>
            </w:pPr>
            <w:r>
              <w:rPr>
                <w:rFonts w:ascii="Times New Roman" w:hAnsi="Times New Roman" w:cs="Times New Roman"/>
                <w:sz w:val="20"/>
                <w:szCs w:val="20"/>
              </w:rPr>
              <w:t>Du 1</w:t>
            </w:r>
            <w:r w:rsidRPr="00796792">
              <w:rPr>
                <w:rFonts w:ascii="Times New Roman" w:hAnsi="Times New Roman" w:cs="Times New Roman"/>
                <w:sz w:val="20"/>
                <w:szCs w:val="20"/>
                <w:vertAlign w:val="superscript"/>
              </w:rPr>
              <w:t>er</w:t>
            </w:r>
            <w:r>
              <w:rPr>
                <w:rFonts w:ascii="Times New Roman" w:hAnsi="Times New Roman" w:cs="Times New Roman"/>
                <w:sz w:val="20"/>
                <w:szCs w:val="20"/>
              </w:rPr>
              <w:t xml:space="preserve"> janvier 2023 au 31 décembre 2027 inclus</w:t>
            </w:r>
          </w:p>
        </w:tc>
        <w:tc>
          <w:tcPr>
            <w:tcW w:w="1696" w:type="dxa"/>
          </w:tcPr>
          <w:p w14:paraId="134A3BED" w14:textId="5048B7BC" w:rsidR="00796792" w:rsidRPr="0066127C" w:rsidRDefault="00796792"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Équivalent au diplôme d’Etat d’architecte français » donc permet l’exercice d’architecte en tant que salarié et l’inscription en HMONP dans une ENSA, ESA , ou INSA</w:t>
            </w:r>
          </w:p>
        </w:tc>
        <w:tc>
          <w:tcPr>
            <w:tcW w:w="1848" w:type="dxa"/>
          </w:tcPr>
          <w:p w14:paraId="4FC7598F" w14:textId="07979205" w:rsidR="00796792" w:rsidRPr="00796792" w:rsidRDefault="00796792" w:rsidP="00796792">
            <w:pPr>
              <w:pStyle w:val="Titre1"/>
              <w:jc w:val="both"/>
              <w:rPr>
                <w:b w:val="0"/>
                <w:bCs/>
                <w:sz w:val="20"/>
                <w:szCs w:val="20"/>
              </w:rPr>
            </w:pPr>
            <w:r w:rsidRPr="00796792">
              <w:rPr>
                <w:b w:val="0"/>
                <w:bCs/>
                <w:sz w:val="20"/>
                <w:szCs w:val="20"/>
              </w:rPr>
              <w:t>Arrêté du 27 octobre 2023 portant reconnaissance d'un diplôme d'architecte étranger, publié le 15/11/2023</w:t>
            </w:r>
          </w:p>
          <w:p w14:paraId="21E9A6E0" w14:textId="77777777" w:rsidR="00796792" w:rsidRPr="0066127C" w:rsidRDefault="00796792" w:rsidP="006D23FC">
            <w:pPr>
              <w:rPr>
                <w:rStyle w:val="Normal2"/>
                <w:rFonts w:ascii="Times New Roman" w:hAnsi="Times New Roman" w:cs="Times New Roman"/>
                <w:sz w:val="20"/>
                <w:szCs w:val="20"/>
              </w:rPr>
            </w:pPr>
          </w:p>
        </w:tc>
      </w:tr>
      <w:tr w:rsidR="00796792" w:rsidRPr="0066127C" w14:paraId="71FE3742" w14:textId="77777777" w:rsidTr="009822A4">
        <w:tc>
          <w:tcPr>
            <w:tcW w:w="1559" w:type="dxa"/>
            <w:vMerge/>
            <w:shd w:val="clear" w:color="auto" w:fill="E7E6E6" w:themeFill="background2"/>
          </w:tcPr>
          <w:p w14:paraId="157AE79A" w14:textId="591C245B" w:rsidR="00796792" w:rsidRPr="0066127C" w:rsidRDefault="00796792" w:rsidP="006D23FC">
            <w:pPr>
              <w:rPr>
                <w:rFonts w:ascii="Times New Roman" w:hAnsi="Times New Roman" w:cs="Times New Roman"/>
                <w:b/>
                <w:sz w:val="20"/>
                <w:szCs w:val="20"/>
              </w:rPr>
            </w:pPr>
          </w:p>
        </w:tc>
        <w:tc>
          <w:tcPr>
            <w:tcW w:w="1559" w:type="dxa"/>
            <w:vMerge/>
          </w:tcPr>
          <w:p w14:paraId="2713C335" w14:textId="0EF7706A" w:rsidR="00796792" w:rsidRPr="0066127C" w:rsidRDefault="00796792" w:rsidP="006D23FC">
            <w:pPr>
              <w:rPr>
                <w:rFonts w:ascii="Times New Roman" w:hAnsi="Times New Roman" w:cs="Times New Roman"/>
                <w:sz w:val="20"/>
                <w:szCs w:val="20"/>
              </w:rPr>
            </w:pPr>
          </w:p>
        </w:tc>
        <w:tc>
          <w:tcPr>
            <w:tcW w:w="1276" w:type="dxa"/>
          </w:tcPr>
          <w:p w14:paraId="3C348DF0" w14:textId="77777777" w:rsidR="00796792" w:rsidRPr="0066127C" w:rsidRDefault="00796792" w:rsidP="006D23FC">
            <w:pPr>
              <w:rPr>
                <w:rFonts w:ascii="Times New Roman" w:hAnsi="Times New Roman" w:cs="Times New Roman"/>
                <w:sz w:val="20"/>
                <w:szCs w:val="20"/>
              </w:rPr>
            </w:pPr>
            <w:r w:rsidRPr="0066127C">
              <w:rPr>
                <w:rFonts w:ascii="Times New Roman" w:hAnsi="Times New Roman" w:cs="Times New Roman"/>
                <w:sz w:val="20"/>
                <w:szCs w:val="20"/>
              </w:rPr>
              <w:t>Le diplôme d’ingénieur d’architecte-master en architecture</w:t>
            </w:r>
          </w:p>
        </w:tc>
        <w:tc>
          <w:tcPr>
            <w:tcW w:w="1276" w:type="dxa"/>
          </w:tcPr>
          <w:p w14:paraId="4736072E" w14:textId="77777777" w:rsidR="00796792" w:rsidRPr="0066127C" w:rsidRDefault="00796792" w:rsidP="006D23FC">
            <w:pPr>
              <w:rPr>
                <w:rFonts w:ascii="Times New Roman" w:hAnsi="Times New Roman" w:cs="Times New Roman"/>
                <w:sz w:val="20"/>
                <w:szCs w:val="20"/>
              </w:rPr>
            </w:pPr>
            <w:r w:rsidRPr="0066127C">
              <w:rPr>
                <w:rFonts w:ascii="Times New Roman" w:hAnsi="Times New Roman" w:cs="Times New Roman"/>
                <w:sz w:val="20"/>
                <w:szCs w:val="20"/>
              </w:rPr>
              <w:t>De 2016/2017</w:t>
            </w:r>
          </w:p>
          <w:p w14:paraId="7EBE4520" w14:textId="77777777" w:rsidR="00796792" w:rsidRPr="0066127C" w:rsidRDefault="00796792" w:rsidP="006D23FC">
            <w:pPr>
              <w:rPr>
                <w:rFonts w:ascii="Times New Roman" w:hAnsi="Times New Roman" w:cs="Times New Roman"/>
                <w:sz w:val="20"/>
                <w:szCs w:val="20"/>
              </w:rPr>
            </w:pPr>
            <w:r w:rsidRPr="0066127C">
              <w:rPr>
                <w:rFonts w:ascii="Times New Roman" w:hAnsi="Times New Roman" w:cs="Times New Roman"/>
                <w:sz w:val="20"/>
                <w:szCs w:val="20"/>
              </w:rPr>
              <w:t>à</w:t>
            </w:r>
            <w:r>
              <w:rPr>
                <w:rFonts w:ascii="Times New Roman" w:hAnsi="Times New Roman" w:cs="Times New Roman"/>
                <w:sz w:val="20"/>
                <w:szCs w:val="20"/>
              </w:rPr>
              <w:t xml:space="preserve"> 2021/2022</w:t>
            </w:r>
          </w:p>
        </w:tc>
        <w:tc>
          <w:tcPr>
            <w:tcW w:w="1696" w:type="dxa"/>
          </w:tcPr>
          <w:p w14:paraId="646EDF86" w14:textId="77777777" w:rsidR="00796792" w:rsidRPr="0066127C" w:rsidRDefault="00796792"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Équivalent au diplôme d’Etat d’architecte français » donc permet l’exercice d’architecte en tant que salarié et l’inscription en HMONP dans une ENSA, ESA , ou INSA (5ans)</w:t>
            </w:r>
          </w:p>
        </w:tc>
        <w:tc>
          <w:tcPr>
            <w:tcW w:w="1848" w:type="dxa"/>
          </w:tcPr>
          <w:p w14:paraId="0C81FE1C" w14:textId="77777777" w:rsidR="00796792" w:rsidRPr="0066127C" w:rsidRDefault="00796792" w:rsidP="006D23FC">
            <w:pPr>
              <w:rPr>
                <w:rStyle w:val="Normal1"/>
                <w:rFonts w:ascii="Times New Roman" w:hAnsi="Times New Roman" w:cs="Times New Roman"/>
                <w:sz w:val="20"/>
                <w:szCs w:val="20"/>
              </w:rPr>
            </w:pPr>
            <w:r w:rsidRPr="0066127C">
              <w:rPr>
                <w:rStyle w:val="Normal2"/>
                <w:rFonts w:ascii="Times New Roman" w:hAnsi="Times New Roman" w:cs="Times New Roman"/>
                <w:sz w:val="20"/>
                <w:szCs w:val="20"/>
              </w:rPr>
              <w:t>Arrêté du 17 octobre 2017 portant reconnaissance d'un diplôme d'architecte étranger, publié le 21 octobre 2017</w:t>
            </w:r>
          </w:p>
        </w:tc>
      </w:tr>
      <w:tr w:rsidR="00796792" w:rsidRPr="0066127C" w14:paraId="4725F203" w14:textId="77777777" w:rsidTr="009822A4">
        <w:tc>
          <w:tcPr>
            <w:tcW w:w="1559" w:type="dxa"/>
            <w:vMerge/>
            <w:shd w:val="clear" w:color="auto" w:fill="E7E6E6" w:themeFill="background2"/>
          </w:tcPr>
          <w:p w14:paraId="409ADCEE" w14:textId="77777777" w:rsidR="00796792" w:rsidRPr="0066127C" w:rsidRDefault="00796792" w:rsidP="006D23FC">
            <w:pPr>
              <w:rPr>
                <w:rFonts w:ascii="Times New Roman" w:hAnsi="Times New Roman" w:cs="Times New Roman"/>
                <w:b/>
                <w:sz w:val="20"/>
                <w:szCs w:val="20"/>
              </w:rPr>
            </w:pPr>
          </w:p>
        </w:tc>
        <w:tc>
          <w:tcPr>
            <w:tcW w:w="1559" w:type="dxa"/>
            <w:vMerge/>
          </w:tcPr>
          <w:p w14:paraId="101A7D57" w14:textId="77777777" w:rsidR="00796792" w:rsidRPr="0066127C" w:rsidRDefault="00796792" w:rsidP="006D23FC">
            <w:pPr>
              <w:rPr>
                <w:rFonts w:ascii="Times New Roman" w:hAnsi="Times New Roman" w:cs="Times New Roman"/>
                <w:sz w:val="20"/>
                <w:szCs w:val="20"/>
              </w:rPr>
            </w:pPr>
          </w:p>
        </w:tc>
        <w:tc>
          <w:tcPr>
            <w:tcW w:w="1276" w:type="dxa"/>
          </w:tcPr>
          <w:p w14:paraId="63473524" w14:textId="77777777" w:rsidR="00796792" w:rsidRPr="0066127C" w:rsidRDefault="00796792" w:rsidP="006D23FC">
            <w:pPr>
              <w:rPr>
                <w:rFonts w:ascii="Times New Roman" w:hAnsi="Times New Roman" w:cs="Times New Roman"/>
                <w:sz w:val="20"/>
                <w:szCs w:val="20"/>
              </w:rPr>
            </w:pPr>
            <w:r w:rsidRPr="0066127C">
              <w:rPr>
                <w:rFonts w:ascii="Times New Roman" w:hAnsi="Times New Roman" w:cs="Times New Roman"/>
                <w:sz w:val="20"/>
                <w:szCs w:val="20"/>
              </w:rPr>
              <w:t>Le diplôme d’architecte serbe</w:t>
            </w:r>
          </w:p>
        </w:tc>
        <w:tc>
          <w:tcPr>
            <w:tcW w:w="1276" w:type="dxa"/>
          </w:tcPr>
          <w:p w14:paraId="3DCE8B4F" w14:textId="77777777" w:rsidR="00796792" w:rsidRPr="0066127C" w:rsidRDefault="00796792" w:rsidP="006D23FC">
            <w:pPr>
              <w:rPr>
                <w:rFonts w:ascii="Times New Roman" w:hAnsi="Times New Roman" w:cs="Times New Roman"/>
                <w:sz w:val="20"/>
                <w:szCs w:val="20"/>
              </w:rPr>
            </w:pPr>
            <w:r w:rsidRPr="0066127C">
              <w:rPr>
                <w:rFonts w:ascii="Times New Roman" w:hAnsi="Times New Roman" w:cs="Times New Roman"/>
                <w:sz w:val="20"/>
                <w:szCs w:val="20"/>
              </w:rPr>
              <w:t>Du 16 mars 2012 au 16 mars 2017</w:t>
            </w:r>
          </w:p>
        </w:tc>
        <w:tc>
          <w:tcPr>
            <w:tcW w:w="1696" w:type="dxa"/>
          </w:tcPr>
          <w:p w14:paraId="37C31863" w14:textId="77777777" w:rsidR="00796792" w:rsidRPr="0066127C" w:rsidRDefault="00796792"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Équivalent au diplôme d’Etat d’architecte français » donc permet l’exercice d’architecte en tant que salarié et l’inscription en HMONP dans une ENSA, ESA , ou INSA</w:t>
            </w:r>
          </w:p>
        </w:tc>
        <w:tc>
          <w:tcPr>
            <w:tcW w:w="1848" w:type="dxa"/>
          </w:tcPr>
          <w:p w14:paraId="528B5AC4" w14:textId="77777777" w:rsidR="00796792" w:rsidRPr="0066127C" w:rsidRDefault="00796792" w:rsidP="006D23FC">
            <w:pPr>
              <w:rPr>
                <w:rStyle w:val="Normal2"/>
                <w:rFonts w:ascii="Times New Roman" w:hAnsi="Times New Roman" w:cs="Times New Roman"/>
                <w:sz w:val="20"/>
                <w:szCs w:val="20"/>
              </w:rPr>
            </w:pPr>
            <w:r w:rsidRPr="0066127C">
              <w:rPr>
                <w:rStyle w:val="Normal2"/>
                <w:rFonts w:ascii="Times New Roman" w:hAnsi="Times New Roman" w:cs="Times New Roman"/>
                <w:sz w:val="20"/>
                <w:szCs w:val="20"/>
              </w:rPr>
              <w:t>Arrêté du 17 janvier 2012 portant reconnaissance d'un diplôme d'architecte étranger, publié le 15 mars 2021</w:t>
            </w:r>
          </w:p>
        </w:tc>
      </w:tr>
      <w:tr w:rsidR="00796792" w:rsidRPr="0066127C" w14:paraId="274FBD31" w14:textId="77777777" w:rsidTr="009822A4">
        <w:tc>
          <w:tcPr>
            <w:tcW w:w="1559" w:type="dxa"/>
            <w:vMerge/>
            <w:shd w:val="clear" w:color="auto" w:fill="E7E6E6" w:themeFill="background2"/>
          </w:tcPr>
          <w:p w14:paraId="15C22AA5" w14:textId="77777777" w:rsidR="00796792" w:rsidRPr="0066127C" w:rsidRDefault="00796792" w:rsidP="006D23FC">
            <w:pPr>
              <w:rPr>
                <w:rFonts w:ascii="Times New Roman" w:hAnsi="Times New Roman" w:cs="Times New Roman"/>
                <w:b/>
                <w:sz w:val="20"/>
                <w:szCs w:val="20"/>
              </w:rPr>
            </w:pPr>
          </w:p>
        </w:tc>
        <w:tc>
          <w:tcPr>
            <w:tcW w:w="1559" w:type="dxa"/>
            <w:vMerge/>
          </w:tcPr>
          <w:p w14:paraId="54EAAF57" w14:textId="77777777" w:rsidR="00796792" w:rsidRPr="0066127C" w:rsidRDefault="00796792" w:rsidP="006D23FC">
            <w:pPr>
              <w:rPr>
                <w:rFonts w:ascii="Times New Roman" w:hAnsi="Times New Roman" w:cs="Times New Roman"/>
                <w:sz w:val="20"/>
                <w:szCs w:val="20"/>
              </w:rPr>
            </w:pPr>
          </w:p>
        </w:tc>
        <w:tc>
          <w:tcPr>
            <w:tcW w:w="1276" w:type="dxa"/>
          </w:tcPr>
          <w:p w14:paraId="4A558DAC" w14:textId="77777777" w:rsidR="00796792" w:rsidRPr="0066127C" w:rsidRDefault="00796792"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serbes</w:t>
            </w:r>
          </w:p>
        </w:tc>
        <w:tc>
          <w:tcPr>
            <w:tcW w:w="1276" w:type="dxa"/>
          </w:tcPr>
          <w:p w14:paraId="4F28DCFF" w14:textId="77777777" w:rsidR="00796792" w:rsidRPr="0066127C" w:rsidRDefault="00796792" w:rsidP="006D23FC">
            <w:pPr>
              <w:rPr>
                <w:rFonts w:ascii="Times New Roman" w:hAnsi="Times New Roman" w:cs="Times New Roman"/>
                <w:sz w:val="20"/>
                <w:szCs w:val="20"/>
              </w:rPr>
            </w:pPr>
            <w:r w:rsidRPr="0066127C">
              <w:rPr>
                <w:rFonts w:ascii="Times New Roman" w:hAnsi="Times New Roman" w:cs="Times New Roman"/>
                <w:sz w:val="20"/>
                <w:szCs w:val="20"/>
              </w:rPr>
              <w:t>Du 25 janvier 2007</w:t>
            </w:r>
          </w:p>
          <w:p w14:paraId="6DB2F07C" w14:textId="77777777" w:rsidR="00796792" w:rsidRPr="0066127C" w:rsidRDefault="00796792" w:rsidP="006D23FC">
            <w:pPr>
              <w:rPr>
                <w:rFonts w:ascii="Times New Roman" w:hAnsi="Times New Roman" w:cs="Times New Roman"/>
                <w:sz w:val="20"/>
                <w:szCs w:val="20"/>
              </w:rPr>
            </w:pPr>
            <w:r w:rsidRPr="0066127C">
              <w:rPr>
                <w:rFonts w:ascii="Times New Roman" w:hAnsi="Times New Roman" w:cs="Times New Roman"/>
                <w:sz w:val="20"/>
                <w:szCs w:val="20"/>
              </w:rPr>
              <w:t>au</w:t>
            </w:r>
            <w:r>
              <w:rPr>
                <w:rFonts w:ascii="Times New Roman" w:hAnsi="Times New Roman" w:cs="Times New Roman"/>
                <w:sz w:val="20"/>
                <w:szCs w:val="20"/>
              </w:rPr>
              <w:t xml:space="preserve"> 25 janvier 2009</w:t>
            </w:r>
          </w:p>
        </w:tc>
        <w:tc>
          <w:tcPr>
            <w:tcW w:w="1696" w:type="dxa"/>
          </w:tcPr>
          <w:p w14:paraId="04C0BAB0" w14:textId="77777777" w:rsidR="00796792" w:rsidRPr="0066127C" w:rsidRDefault="00796792"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70C6AC4E" w14:textId="77777777" w:rsidR="00796792" w:rsidRPr="0066127C" w:rsidRDefault="00796792"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11 janvier 2007 portant reconnaissance de diplômes d'architecte étrangers, publié le 24 janvier 2007</w:t>
            </w:r>
          </w:p>
          <w:p w14:paraId="10CD1949" w14:textId="77777777" w:rsidR="00796792" w:rsidRPr="0066127C" w:rsidRDefault="00796792" w:rsidP="006D23FC">
            <w:pPr>
              <w:rPr>
                <w:rStyle w:val="Normal2"/>
                <w:rFonts w:ascii="Times New Roman" w:hAnsi="Times New Roman" w:cs="Times New Roman"/>
                <w:sz w:val="20"/>
                <w:szCs w:val="20"/>
              </w:rPr>
            </w:pPr>
          </w:p>
        </w:tc>
      </w:tr>
      <w:tr w:rsidR="0066127C" w:rsidRPr="0066127C" w14:paraId="5C9690B7" w14:textId="77777777" w:rsidTr="009822A4">
        <w:trPr>
          <w:trHeight w:val="1343"/>
        </w:trPr>
        <w:tc>
          <w:tcPr>
            <w:tcW w:w="1559" w:type="dxa"/>
            <w:vMerge w:val="restart"/>
            <w:shd w:val="clear" w:color="auto" w:fill="E7E6E6" w:themeFill="background2"/>
          </w:tcPr>
          <w:p w14:paraId="3919D911" w14:textId="77777777" w:rsidR="002C7D2B" w:rsidRPr="0066127C" w:rsidRDefault="001C2FA5" w:rsidP="006D23FC">
            <w:pPr>
              <w:rPr>
                <w:rFonts w:ascii="Times New Roman" w:hAnsi="Times New Roman" w:cs="Times New Roman"/>
                <w:b/>
                <w:sz w:val="20"/>
                <w:szCs w:val="20"/>
              </w:rPr>
            </w:pPr>
            <w:r w:rsidRPr="0066127C">
              <w:rPr>
                <w:rFonts w:ascii="Times New Roman" w:hAnsi="Times New Roman" w:cs="Times New Roman"/>
                <w:b/>
                <w:sz w:val="20"/>
                <w:szCs w:val="20"/>
              </w:rPr>
              <w:t>Suisse</w:t>
            </w:r>
          </w:p>
        </w:tc>
        <w:tc>
          <w:tcPr>
            <w:tcW w:w="1559" w:type="dxa"/>
            <w:vMerge w:val="restart"/>
          </w:tcPr>
          <w:p w14:paraId="2FA939F8"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École polytechnique fédérale de Zurich</w:t>
            </w:r>
          </w:p>
        </w:tc>
        <w:tc>
          <w:tcPr>
            <w:tcW w:w="1276" w:type="dxa"/>
          </w:tcPr>
          <w:p w14:paraId="0A219BF0"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d’architectes suisses</w:t>
            </w:r>
          </w:p>
        </w:tc>
        <w:tc>
          <w:tcPr>
            <w:tcW w:w="1276" w:type="dxa"/>
          </w:tcPr>
          <w:p w14:paraId="46680C8C" w14:textId="77777777" w:rsidR="002C7D2B" w:rsidRPr="0066127C" w:rsidRDefault="0050257A" w:rsidP="006D23FC">
            <w:pPr>
              <w:rPr>
                <w:rFonts w:ascii="Times New Roman" w:hAnsi="Times New Roman" w:cs="Times New Roman"/>
                <w:sz w:val="20"/>
                <w:szCs w:val="20"/>
              </w:rPr>
            </w:pPr>
            <w:r w:rsidRPr="0066127C">
              <w:rPr>
                <w:rFonts w:ascii="Times New Roman" w:hAnsi="Times New Roman" w:cs="Times New Roman"/>
                <w:sz w:val="20"/>
                <w:szCs w:val="20"/>
              </w:rPr>
              <w:t xml:space="preserve">Du 12 novembre 1994 au 12 </w:t>
            </w:r>
            <w:r w:rsidR="002C7D2B" w:rsidRPr="0066127C">
              <w:rPr>
                <w:rFonts w:ascii="Times New Roman" w:hAnsi="Times New Roman" w:cs="Times New Roman"/>
                <w:sz w:val="20"/>
                <w:szCs w:val="20"/>
              </w:rPr>
              <w:t>novembre 1999</w:t>
            </w:r>
          </w:p>
          <w:p w14:paraId="20B61FD7" w14:textId="77777777" w:rsidR="002C7D2B" w:rsidRPr="0066127C" w:rsidRDefault="002C7D2B" w:rsidP="006D23FC">
            <w:pPr>
              <w:rPr>
                <w:rFonts w:ascii="Times New Roman" w:hAnsi="Times New Roman" w:cs="Times New Roman"/>
                <w:sz w:val="20"/>
                <w:szCs w:val="20"/>
              </w:rPr>
            </w:pPr>
          </w:p>
          <w:p w14:paraId="05F051CD" w14:textId="77777777" w:rsidR="002C7D2B" w:rsidRPr="0066127C" w:rsidRDefault="002C7D2B" w:rsidP="006D23FC">
            <w:pPr>
              <w:rPr>
                <w:rFonts w:ascii="Times New Roman" w:hAnsi="Times New Roman" w:cs="Times New Roman"/>
                <w:sz w:val="20"/>
                <w:szCs w:val="20"/>
              </w:rPr>
            </w:pPr>
          </w:p>
        </w:tc>
        <w:tc>
          <w:tcPr>
            <w:tcW w:w="1696" w:type="dxa"/>
          </w:tcPr>
          <w:p w14:paraId="6F7EDF04" w14:textId="77777777" w:rsidR="002C7D2B" w:rsidRPr="0066127C" w:rsidRDefault="00D220E5"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713E8979" w14:textId="77777777" w:rsidR="002C7D2B" w:rsidRPr="0066127C" w:rsidRDefault="002C7D2B"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22 octobre 1994 portant reconnaissance de diplômes d'architecte étrangers</w:t>
            </w:r>
            <w:r w:rsidR="004F73AA" w:rsidRPr="0066127C">
              <w:rPr>
                <w:rStyle w:val="Normal1"/>
                <w:rFonts w:ascii="Times New Roman" w:hAnsi="Times New Roman" w:cs="Times New Roman"/>
                <w:sz w:val="20"/>
                <w:szCs w:val="20"/>
              </w:rPr>
              <w:t>, publié le 11 novembre 1994</w:t>
            </w:r>
          </w:p>
          <w:p w14:paraId="072CCBE4" w14:textId="77777777" w:rsidR="002C7D2B" w:rsidRPr="0066127C" w:rsidRDefault="002C7D2B" w:rsidP="006D23FC">
            <w:pPr>
              <w:rPr>
                <w:rStyle w:val="Normal1"/>
                <w:rFonts w:ascii="Times New Roman" w:hAnsi="Times New Roman" w:cs="Times New Roman"/>
                <w:sz w:val="20"/>
                <w:szCs w:val="20"/>
              </w:rPr>
            </w:pPr>
          </w:p>
        </w:tc>
      </w:tr>
      <w:tr w:rsidR="0066127C" w:rsidRPr="0066127C" w14:paraId="3DD3159D" w14:textId="77777777" w:rsidTr="009822A4">
        <w:trPr>
          <w:trHeight w:val="1342"/>
        </w:trPr>
        <w:tc>
          <w:tcPr>
            <w:tcW w:w="1559" w:type="dxa"/>
            <w:vMerge/>
            <w:shd w:val="clear" w:color="auto" w:fill="E7E6E6" w:themeFill="background2"/>
          </w:tcPr>
          <w:p w14:paraId="173AA0BD" w14:textId="77777777" w:rsidR="002C7D2B" w:rsidRPr="0066127C" w:rsidRDefault="002C7D2B" w:rsidP="006D23FC">
            <w:pPr>
              <w:rPr>
                <w:rFonts w:ascii="Times New Roman" w:hAnsi="Times New Roman" w:cs="Times New Roman"/>
                <w:b/>
                <w:sz w:val="20"/>
                <w:szCs w:val="20"/>
              </w:rPr>
            </w:pPr>
          </w:p>
        </w:tc>
        <w:tc>
          <w:tcPr>
            <w:tcW w:w="1559" w:type="dxa"/>
            <w:vMerge/>
          </w:tcPr>
          <w:p w14:paraId="3F35277C" w14:textId="77777777" w:rsidR="002C7D2B" w:rsidRPr="0066127C" w:rsidRDefault="002C7D2B" w:rsidP="006D23FC">
            <w:pPr>
              <w:rPr>
                <w:rFonts w:ascii="Times New Roman" w:hAnsi="Times New Roman" w:cs="Times New Roman"/>
                <w:sz w:val="20"/>
                <w:szCs w:val="20"/>
              </w:rPr>
            </w:pPr>
          </w:p>
        </w:tc>
        <w:tc>
          <w:tcPr>
            <w:tcW w:w="1276" w:type="dxa"/>
          </w:tcPr>
          <w:p w14:paraId="75389C0E"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d’architectes suisses</w:t>
            </w:r>
          </w:p>
        </w:tc>
        <w:tc>
          <w:tcPr>
            <w:tcW w:w="1276" w:type="dxa"/>
          </w:tcPr>
          <w:p w14:paraId="17C7C764" w14:textId="77777777" w:rsidR="002C7D2B" w:rsidRPr="0066127C" w:rsidRDefault="00B74BC7" w:rsidP="006D23FC">
            <w:pPr>
              <w:rPr>
                <w:rFonts w:ascii="Times New Roman" w:hAnsi="Times New Roman" w:cs="Times New Roman"/>
                <w:sz w:val="20"/>
                <w:szCs w:val="20"/>
              </w:rPr>
            </w:pPr>
            <w:r w:rsidRPr="0066127C">
              <w:rPr>
                <w:rFonts w:ascii="Times New Roman" w:hAnsi="Times New Roman" w:cs="Times New Roman"/>
                <w:sz w:val="20"/>
                <w:szCs w:val="20"/>
              </w:rPr>
              <w:t>Du 9 mai 2001 au 9</w:t>
            </w:r>
            <w:r w:rsidR="002C7D2B" w:rsidRPr="0066127C">
              <w:rPr>
                <w:rFonts w:ascii="Times New Roman" w:hAnsi="Times New Roman" w:cs="Times New Roman"/>
                <w:sz w:val="20"/>
                <w:szCs w:val="20"/>
              </w:rPr>
              <w:t xml:space="preserve"> mai 2005</w:t>
            </w:r>
          </w:p>
        </w:tc>
        <w:tc>
          <w:tcPr>
            <w:tcW w:w="1696" w:type="dxa"/>
          </w:tcPr>
          <w:p w14:paraId="6638F602" w14:textId="77777777" w:rsidR="002C7D2B" w:rsidRPr="0066127C" w:rsidRDefault="00D220E5"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32428AC9" w14:textId="77777777" w:rsidR="002C7D2B" w:rsidRPr="0066127C" w:rsidRDefault="002C7D2B" w:rsidP="006D23FC">
            <w:pPr>
              <w:rPr>
                <w:rFonts w:ascii="Times New Roman" w:hAnsi="Times New Roman" w:cs="Times New Roman"/>
                <w:sz w:val="20"/>
                <w:szCs w:val="20"/>
              </w:rPr>
            </w:pPr>
            <w:r w:rsidRPr="0066127C">
              <w:rPr>
                <w:rStyle w:val="Normal1"/>
                <w:rFonts w:ascii="Times New Roman" w:hAnsi="Times New Roman" w:cs="Times New Roman"/>
                <w:sz w:val="20"/>
                <w:szCs w:val="20"/>
              </w:rPr>
              <w:t>Arrêté du 3 avril 2001 portant reconnaissance de diplômes d'architecte étrangers</w:t>
            </w:r>
            <w:r w:rsidR="00C6000A" w:rsidRPr="0066127C">
              <w:rPr>
                <w:rStyle w:val="Normal1"/>
                <w:rFonts w:ascii="Times New Roman" w:hAnsi="Times New Roman" w:cs="Times New Roman"/>
                <w:sz w:val="20"/>
                <w:szCs w:val="20"/>
              </w:rPr>
              <w:t>, publié le 8 mai 2001</w:t>
            </w:r>
          </w:p>
        </w:tc>
      </w:tr>
      <w:tr w:rsidR="0066127C" w:rsidRPr="0066127C" w14:paraId="5F51644E" w14:textId="77777777" w:rsidTr="009822A4">
        <w:trPr>
          <w:trHeight w:val="1343"/>
        </w:trPr>
        <w:tc>
          <w:tcPr>
            <w:tcW w:w="1559" w:type="dxa"/>
            <w:vMerge/>
            <w:shd w:val="clear" w:color="auto" w:fill="E7E6E6" w:themeFill="background2"/>
          </w:tcPr>
          <w:p w14:paraId="65F104A5" w14:textId="77777777" w:rsidR="002C7D2B" w:rsidRPr="0066127C" w:rsidRDefault="002C7D2B" w:rsidP="006D23FC">
            <w:pPr>
              <w:rPr>
                <w:rFonts w:ascii="Times New Roman" w:hAnsi="Times New Roman" w:cs="Times New Roman"/>
                <w:b/>
                <w:sz w:val="20"/>
                <w:szCs w:val="20"/>
              </w:rPr>
            </w:pPr>
          </w:p>
        </w:tc>
        <w:tc>
          <w:tcPr>
            <w:tcW w:w="1559" w:type="dxa"/>
            <w:vMerge w:val="restart"/>
          </w:tcPr>
          <w:p w14:paraId="6A4C1B42"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École polytechnique fédérale de Lausanne</w:t>
            </w:r>
          </w:p>
        </w:tc>
        <w:tc>
          <w:tcPr>
            <w:tcW w:w="1276" w:type="dxa"/>
          </w:tcPr>
          <w:p w14:paraId="04BEB3B5"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d’architectes suisses</w:t>
            </w:r>
          </w:p>
        </w:tc>
        <w:tc>
          <w:tcPr>
            <w:tcW w:w="1276" w:type="dxa"/>
          </w:tcPr>
          <w:p w14:paraId="2300DC7B" w14:textId="77777777" w:rsidR="002C7D2B" w:rsidRPr="0066127C" w:rsidRDefault="00F81EA9" w:rsidP="006D23FC">
            <w:pPr>
              <w:rPr>
                <w:rFonts w:ascii="Times New Roman" w:hAnsi="Times New Roman" w:cs="Times New Roman"/>
                <w:sz w:val="20"/>
                <w:szCs w:val="20"/>
              </w:rPr>
            </w:pPr>
            <w:r w:rsidRPr="0066127C">
              <w:rPr>
                <w:rFonts w:ascii="Times New Roman" w:hAnsi="Times New Roman" w:cs="Times New Roman"/>
                <w:sz w:val="20"/>
                <w:szCs w:val="20"/>
              </w:rPr>
              <w:t>Du 12 novembre 1994 au 12</w:t>
            </w:r>
            <w:r w:rsidR="002C7D2B" w:rsidRPr="0066127C">
              <w:rPr>
                <w:rFonts w:ascii="Times New Roman" w:hAnsi="Times New Roman" w:cs="Times New Roman"/>
                <w:sz w:val="20"/>
                <w:szCs w:val="20"/>
              </w:rPr>
              <w:t xml:space="preserve"> novembre 1999</w:t>
            </w:r>
          </w:p>
          <w:p w14:paraId="73171739" w14:textId="77777777" w:rsidR="002C7D2B" w:rsidRPr="0066127C" w:rsidRDefault="002C7D2B" w:rsidP="006D23FC">
            <w:pPr>
              <w:rPr>
                <w:rFonts w:ascii="Times New Roman" w:hAnsi="Times New Roman" w:cs="Times New Roman"/>
                <w:sz w:val="20"/>
                <w:szCs w:val="20"/>
              </w:rPr>
            </w:pPr>
          </w:p>
          <w:p w14:paraId="57E2DCEB" w14:textId="77777777" w:rsidR="002C7D2B" w:rsidRPr="0066127C" w:rsidRDefault="002C7D2B" w:rsidP="006D23FC">
            <w:pPr>
              <w:rPr>
                <w:rFonts w:ascii="Times New Roman" w:hAnsi="Times New Roman" w:cs="Times New Roman"/>
                <w:sz w:val="20"/>
                <w:szCs w:val="20"/>
              </w:rPr>
            </w:pPr>
          </w:p>
        </w:tc>
        <w:tc>
          <w:tcPr>
            <w:tcW w:w="1696" w:type="dxa"/>
          </w:tcPr>
          <w:p w14:paraId="3541FCE9" w14:textId="77777777" w:rsidR="002C7D2B" w:rsidRPr="0066127C" w:rsidRDefault="00D220E5" w:rsidP="00D220E5">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3F9052CF" w14:textId="77777777" w:rsidR="004F73AA" w:rsidRPr="0066127C" w:rsidRDefault="002C7D2B" w:rsidP="004F73AA">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22 octobre 1994 portant reconnaissance de diplômes d'architecte étrangers</w:t>
            </w:r>
            <w:r w:rsidR="004F73AA" w:rsidRPr="0066127C">
              <w:rPr>
                <w:rStyle w:val="Normal1"/>
                <w:rFonts w:ascii="Times New Roman" w:hAnsi="Times New Roman" w:cs="Times New Roman"/>
                <w:sz w:val="20"/>
                <w:szCs w:val="20"/>
              </w:rPr>
              <w:t>, publié le 11 novembre 1994</w:t>
            </w:r>
          </w:p>
          <w:p w14:paraId="1EC592B6" w14:textId="77777777" w:rsidR="002C7D2B" w:rsidRPr="0066127C" w:rsidRDefault="002C7D2B" w:rsidP="006D23FC">
            <w:pPr>
              <w:rPr>
                <w:rStyle w:val="Normal1"/>
                <w:rFonts w:ascii="Times New Roman" w:hAnsi="Times New Roman" w:cs="Times New Roman"/>
                <w:sz w:val="20"/>
                <w:szCs w:val="20"/>
              </w:rPr>
            </w:pPr>
          </w:p>
          <w:p w14:paraId="1C9A1CD9" w14:textId="77777777" w:rsidR="002C7D2B" w:rsidRPr="0066127C" w:rsidRDefault="002C7D2B" w:rsidP="006D23FC">
            <w:pPr>
              <w:rPr>
                <w:rStyle w:val="Normal1"/>
                <w:rFonts w:ascii="Times New Roman" w:hAnsi="Times New Roman" w:cs="Times New Roman"/>
                <w:sz w:val="20"/>
                <w:szCs w:val="20"/>
              </w:rPr>
            </w:pPr>
          </w:p>
        </w:tc>
      </w:tr>
      <w:tr w:rsidR="0066127C" w:rsidRPr="0066127C" w14:paraId="1811C8E4" w14:textId="77777777" w:rsidTr="009822A4">
        <w:trPr>
          <w:trHeight w:val="1342"/>
        </w:trPr>
        <w:tc>
          <w:tcPr>
            <w:tcW w:w="1559" w:type="dxa"/>
            <w:vMerge/>
            <w:shd w:val="clear" w:color="auto" w:fill="E7E6E6" w:themeFill="background2"/>
          </w:tcPr>
          <w:p w14:paraId="5081FC5F" w14:textId="77777777" w:rsidR="002C7D2B" w:rsidRPr="0066127C" w:rsidRDefault="002C7D2B" w:rsidP="006D23FC">
            <w:pPr>
              <w:rPr>
                <w:rFonts w:ascii="Times New Roman" w:hAnsi="Times New Roman" w:cs="Times New Roman"/>
                <w:b/>
                <w:sz w:val="20"/>
                <w:szCs w:val="20"/>
              </w:rPr>
            </w:pPr>
          </w:p>
        </w:tc>
        <w:tc>
          <w:tcPr>
            <w:tcW w:w="1559" w:type="dxa"/>
            <w:vMerge/>
          </w:tcPr>
          <w:p w14:paraId="25BBA1E7" w14:textId="77777777" w:rsidR="002C7D2B" w:rsidRPr="0066127C" w:rsidRDefault="002C7D2B" w:rsidP="006D23FC">
            <w:pPr>
              <w:rPr>
                <w:rFonts w:ascii="Times New Roman" w:hAnsi="Times New Roman" w:cs="Times New Roman"/>
                <w:sz w:val="20"/>
                <w:szCs w:val="20"/>
              </w:rPr>
            </w:pPr>
          </w:p>
        </w:tc>
        <w:tc>
          <w:tcPr>
            <w:tcW w:w="1276" w:type="dxa"/>
          </w:tcPr>
          <w:p w14:paraId="2A3EE925"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d’architectes suisses</w:t>
            </w:r>
          </w:p>
        </w:tc>
        <w:tc>
          <w:tcPr>
            <w:tcW w:w="1276" w:type="dxa"/>
          </w:tcPr>
          <w:p w14:paraId="4A82FC32" w14:textId="77777777" w:rsidR="002C7D2B" w:rsidRPr="0066127C" w:rsidRDefault="00416768" w:rsidP="006D23FC">
            <w:pPr>
              <w:rPr>
                <w:rFonts w:ascii="Times New Roman" w:hAnsi="Times New Roman" w:cs="Times New Roman"/>
                <w:sz w:val="20"/>
                <w:szCs w:val="20"/>
              </w:rPr>
            </w:pPr>
            <w:r w:rsidRPr="0066127C">
              <w:rPr>
                <w:rFonts w:ascii="Times New Roman" w:hAnsi="Times New Roman" w:cs="Times New Roman"/>
                <w:sz w:val="20"/>
                <w:szCs w:val="20"/>
              </w:rPr>
              <w:t>Du 9 mai 2001 au 9</w:t>
            </w:r>
            <w:r w:rsidR="002C7D2B" w:rsidRPr="0066127C">
              <w:rPr>
                <w:rFonts w:ascii="Times New Roman" w:hAnsi="Times New Roman" w:cs="Times New Roman"/>
                <w:sz w:val="20"/>
                <w:szCs w:val="20"/>
              </w:rPr>
              <w:t xml:space="preserve"> mai 2005</w:t>
            </w:r>
          </w:p>
        </w:tc>
        <w:tc>
          <w:tcPr>
            <w:tcW w:w="1696" w:type="dxa"/>
          </w:tcPr>
          <w:p w14:paraId="1E11D625" w14:textId="77777777" w:rsidR="002C7D2B" w:rsidRPr="0066127C" w:rsidRDefault="00D220E5" w:rsidP="00D220E5">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2D5103F6" w14:textId="77777777" w:rsidR="002C7D2B" w:rsidRPr="0066127C" w:rsidRDefault="002C7D2B" w:rsidP="006D23FC">
            <w:pPr>
              <w:rPr>
                <w:rFonts w:ascii="Times New Roman" w:hAnsi="Times New Roman" w:cs="Times New Roman"/>
                <w:sz w:val="20"/>
                <w:szCs w:val="20"/>
              </w:rPr>
            </w:pPr>
            <w:r w:rsidRPr="0066127C">
              <w:rPr>
                <w:rStyle w:val="Normal1"/>
                <w:rFonts w:ascii="Times New Roman" w:hAnsi="Times New Roman" w:cs="Times New Roman"/>
                <w:sz w:val="20"/>
                <w:szCs w:val="20"/>
              </w:rPr>
              <w:t>Arrêté du 3 avril 2001 portant reconnaissance de diplômes d'architecte étrangers</w:t>
            </w:r>
            <w:r w:rsidR="00C6000A" w:rsidRPr="0066127C">
              <w:rPr>
                <w:rStyle w:val="Normal1"/>
                <w:rFonts w:ascii="Times New Roman" w:hAnsi="Times New Roman" w:cs="Times New Roman"/>
                <w:sz w:val="20"/>
                <w:szCs w:val="20"/>
              </w:rPr>
              <w:t>, publié le 8 mai 2001</w:t>
            </w:r>
          </w:p>
        </w:tc>
      </w:tr>
      <w:tr w:rsidR="0066127C" w:rsidRPr="0066127C" w14:paraId="25740BD3" w14:textId="77777777" w:rsidTr="009822A4">
        <w:trPr>
          <w:trHeight w:val="135"/>
        </w:trPr>
        <w:tc>
          <w:tcPr>
            <w:tcW w:w="1559" w:type="dxa"/>
            <w:vMerge/>
            <w:shd w:val="clear" w:color="auto" w:fill="E7E6E6" w:themeFill="background2"/>
          </w:tcPr>
          <w:p w14:paraId="7D54821B" w14:textId="77777777" w:rsidR="002C7D2B" w:rsidRPr="0066127C" w:rsidRDefault="002C7D2B" w:rsidP="006D23FC">
            <w:pPr>
              <w:rPr>
                <w:rFonts w:ascii="Times New Roman" w:hAnsi="Times New Roman" w:cs="Times New Roman"/>
                <w:b/>
                <w:sz w:val="20"/>
                <w:szCs w:val="20"/>
              </w:rPr>
            </w:pPr>
          </w:p>
        </w:tc>
        <w:tc>
          <w:tcPr>
            <w:tcW w:w="1559" w:type="dxa"/>
          </w:tcPr>
          <w:p w14:paraId="2E103740"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École d’architecture de l’université de Genèvre</w:t>
            </w:r>
          </w:p>
        </w:tc>
        <w:tc>
          <w:tcPr>
            <w:tcW w:w="1276" w:type="dxa"/>
          </w:tcPr>
          <w:p w14:paraId="3F246C64"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w:t>
            </w:r>
          </w:p>
        </w:tc>
        <w:tc>
          <w:tcPr>
            <w:tcW w:w="1276" w:type="dxa"/>
          </w:tcPr>
          <w:p w14:paraId="735EFF82" w14:textId="77777777" w:rsidR="002C7D2B" w:rsidRPr="0066127C" w:rsidRDefault="00003697" w:rsidP="006D23FC">
            <w:pPr>
              <w:rPr>
                <w:rFonts w:ascii="Times New Roman" w:hAnsi="Times New Roman" w:cs="Times New Roman"/>
                <w:sz w:val="20"/>
                <w:szCs w:val="20"/>
              </w:rPr>
            </w:pPr>
            <w:r w:rsidRPr="0066127C">
              <w:rPr>
                <w:rFonts w:ascii="Times New Roman" w:hAnsi="Times New Roman" w:cs="Times New Roman"/>
                <w:sz w:val="20"/>
                <w:szCs w:val="20"/>
              </w:rPr>
              <w:t>Du 1er</w:t>
            </w:r>
            <w:r w:rsidR="002C7D2B" w:rsidRPr="0066127C">
              <w:rPr>
                <w:rFonts w:ascii="Times New Roman" w:hAnsi="Times New Roman" w:cs="Times New Roman"/>
                <w:sz w:val="20"/>
                <w:szCs w:val="20"/>
              </w:rPr>
              <w:t xml:space="preserve"> janvier 1946</w:t>
            </w:r>
            <w:r w:rsidR="002C7D2B" w:rsidRPr="0066127C">
              <w:rPr>
                <w:rFonts w:ascii="Times New Roman" w:hAnsi="Times New Roman" w:cs="Times New Roman"/>
                <w:sz w:val="20"/>
                <w:szCs w:val="20"/>
              </w:rPr>
              <w:br/>
              <w:t>au 31 décembre 1997</w:t>
            </w:r>
          </w:p>
        </w:tc>
        <w:tc>
          <w:tcPr>
            <w:tcW w:w="1696" w:type="dxa"/>
          </w:tcPr>
          <w:p w14:paraId="1E7D0D7F" w14:textId="77777777" w:rsidR="002C7D2B" w:rsidRPr="0066127C" w:rsidRDefault="00D220E5" w:rsidP="00D220E5">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3E7B90F0" w14:textId="77777777" w:rsidR="002C7D2B" w:rsidRPr="0066127C" w:rsidRDefault="002C7D2B"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22 octobre 1994 portant reconnaissance de diplômes d'architecte étrangers</w:t>
            </w:r>
            <w:r w:rsidR="004F73AA" w:rsidRPr="0066127C">
              <w:rPr>
                <w:rStyle w:val="Normal1"/>
                <w:rFonts w:ascii="Times New Roman" w:hAnsi="Times New Roman" w:cs="Times New Roman"/>
                <w:sz w:val="20"/>
                <w:szCs w:val="20"/>
              </w:rPr>
              <w:t>, publié le 11 novembre 1994</w:t>
            </w:r>
          </w:p>
        </w:tc>
      </w:tr>
      <w:tr w:rsidR="0066127C" w:rsidRPr="0066127C" w14:paraId="6ADE88E5" w14:textId="77777777" w:rsidTr="009822A4">
        <w:trPr>
          <w:trHeight w:val="1343"/>
        </w:trPr>
        <w:tc>
          <w:tcPr>
            <w:tcW w:w="1559" w:type="dxa"/>
            <w:vMerge/>
            <w:shd w:val="clear" w:color="auto" w:fill="E7E6E6" w:themeFill="background2"/>
          </w:tcPr>
          <w:p w14:paraId="6FF65FD0" w14:textId="77777777" w:rsidR="002C7D2B" w:rsidRPr="0066127C" w:rsidRDefault="002C7D2B" w:rsidP="006D23FC">
            <w:pPr>
              <w:rPr>
                <w:rFonts w:ascii="Times New Roman" w:hAnsi="Times New Roman" w:cs="Times New Roman"/>
                <w:b/>
                <w:sz w:val="20"/>
                <w:szCs w:val="20"/>
              </w:rPr>
            </w:pPr>
          </w:p>
        </w:tc>
        <w:tc>
          <w:tcPr>
            <w:tcW w:w="1559" w:type="dxa"/>
            <w:vMerge w:val="restart"/>
          </w:tcPr>
          <w:p w14:paraId="59C69750"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Institut d’architecture et d’urbanisme de Genève</w:t>
            </w:r>
          </w:p>
        </w:tc>
        <w:tc>
          <w:tcPr>
            <w:tcW w:w="1276" w:type="dxa"/>
          </w:tcPr>
          <w:p w14:paraId="32A7AF81"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d’architectes suisses</w:t>
            </w:r>
          </w:p>
        </w:tc>
        <w:tc>
          <w:tcPr>
            <w:tcW w:w="1276" w:type="dxa"/>
          </w:tcPr>
          <w:p w14:paraId="6604C0BA" w14:textId="77777777" w:rsidR="002C7D2B" w:rsidRPr="0066127C" w:rsidRDefault="007571E3" w:rsidP="006D23FC">
            <w:pPr>
              <w:rPr>
                <w:rFonts w:ascii="Times New Roman" w:hAnsi="Times New Roman" w:cs="Times New Roman"/>
                <w:sz w:val="20"/>
                <w:szCs w:val="20"/>
              </w:rPr>
            </w:pPr>
            <w:r w:rsidRPr="0066127C">
              <w:rPr>
                <w:rFonts w:ascii="Times New Roman" w:hAnsi="Times New Roman" w:cs="Times New Roman"/>
                <w:sz w:val="20"/>
                <w:szCs w:val="20"/>
              </w:rPr>
              <w:t xml:space="preserve">Du 12 novembre 1994 au 12 </w:t>
            </w:r>
            <w:r w:rsidR="002C7D2B" w:rsidRPr="0066127C">
              <w:rPr>
                <w:rFonts w:ascii="Times New Roman" w:hAnsi="Times New Roman" w:cs="Times New Roman"/>
                <w:sz w:val="20"/>
                <w:szCs w:val="20"/>
              </w:rPr>
              <w:t>novembre 1999</w:t>
            </w:r>
          </w:p>
          <w:p w14:paraId="5F6289BE" w14:textId="77777777" w:rsidR="002C7D2B" w:rsidRPr="0066127C" w:rsidRDefault="002C7D2B" w:rsidP="006D23FC">
            <w:pPr>
              <w:rPr>
                <w:rFonts w:ascii="Times New Roman" w:hAnsi="Times New Roman" w:cs="Times New Roman"/>
                <w:sz w:val="20"/>
                <w:szCs w:val="20"/>
              </w:rPr>
            </w:pPr>
          </w:p>
        </w:tc>
        <w:tc>
          <w:tcPr>
            <w:tcW w:w="1696" w:type="dxa"/>
          </w:tcPr>
          <w:p w14:paraId="624B269F" w14:textId="77777777" w:rsidR="002C7D2B" w:rsidRPr="0066127C" w:rsidRDefault="00D220E5"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7815917A" w14:textId="77777777" w:rsidR="004F73AA" w:rsidRPr="0066127C" w:rsidRDefault="002C7D2B" w:rsidP="004F73AA">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22 octobre 1994 portant reconnaissance de diplômes d'architecte étrangers</w:t>
            </w:r>
            <w:r w:rsidR="004F73AA" w:rsidRPr="0066127C">
              <w:rPr>
                <w:rStyle w:val="Normal1"/>
                <w:rFonts w:ascii="Times New Roman" w:hAnsi="Times New Roman" w:cs="Times New Roman"/>
                <w:sz w:val="20"/>
                <w:szCs w:val="20"/>
              </w:rPr>
              <w:t>, publié le 11 novembre 1994</w:t>
            </w:r>
          </w:p>
          <w:p w14:paraId="6E7AEEDA" w14:textId="77777777" w:rsidR="002C7D2B" w:rsidRPr="0066127C" w:rsidRDefault="002C7D2B" w:rsidP="006D23FC">
            <w:pPr>
              <w:rPr>
                <w:rStyle w:val="Normal1"/>
                <w:rFonts w:ascii="Times New Roman" w:hAnsi="Times New Roman" w:cs="Times New Roman"/>
                <w:sz w:val="20"/>
                <w:szCs w:val="20"/>
              </w:rPr>
            </w:pPr>
          </w:p>
          <w:p w14:paraId="7D2A1302" w14:textId="77777777" w:rsidR="002C7D2B" w:rsidRPr="0066127C" w:rsidRDefault="002C7D2B" w:rsidP="006D23FC">
            <w:pPr>
              <w:rPr>
                <w:rStyle w:val="Normal1"/>
                <w:rFonts w:ascii="Times New Roman" w:hAnsi="Times New Roman" w:cs="Times New Roman"/>
                <w:sz w:val="20"/>
                <w:szCs w:val="20"/>
              </w:rPr>
            </w:pPr>
          </w:p>
          <w:p w14:paraId="522830A2" w14:textId="77777777" w:rsidR="002C7D2B" w:rsidRPr="0066127C" w:rsidRDefault="002C7D2B" w:rsidP="006D23FC">
            <w:pPr>
              <w:rPr>
                <w:rStyle w:val="Normal1"/>
                <w:rFonts w:ascii="Times New Roman" w:hAnsi="Times New Roman" w:cs="Times New Roman"/>
                <w:sz w:val="20"/>
                <w:szCs w:val="20"/>
              </w:rPr>
            </w:pPr>
          </w:p>
        </w:tc>
      </w:tr>
      <w:tr w:rsidR="0066127C" w:rsidRPr="0066127C" w14:paraId="1767C81B" w14:textId="77777777" w:rsidTr="009822A4">
        <w:trPr>
          <w:trHeight w:val="1342"/>
        </w:trPr>
        <w:tc>
          <w:tcPr>
            <w:tcW w:w="1559" w:type="dxa"/>
            <w:vMerge/>
            <w:shd w:val="clear" w:color="auto" w:fill="E7E6E6" w:themeFill="background2"/>
          </w:tcPr>
          <w:p w14:paraId="7636B56B" w14:textId="77777777" w:rsidR="002C7D2B" w:rsidRPr="0066127C" w:rsidRDefault="002C7D2B" w:rsidP="006D23FC">
            <w:pPr>
              <w:rPr>
                <w:rFonts w:ascii="Times New Roman" w:hAnsi="Times New Roman" w:cs="Times New Roman"/>
                <w:b/>
                <w:sz w:val="20"/>
                <w:szCs w:val="20"/>
              </w:rPr>
            </w:pPr>
          </w:p>
        </w:tc>
        <w:tc>
          <w:tcPr>
            <w:tcW w:w="1559" w:type="dxa"/>
            <w:vMerge/>
          </w:tcPr>
          <w:p w14:paraId="2BDAD05E" w14:textId="77777777" w:rsidR="002C7D2B" w:rsidRPr="0066127C" w:rsidRDefault="002C7D2B" w:rsidP="006D23FC">
            <w:pPr>
              <w:rPr>
                <w:rFonts w:ascii="Times New Roman" w:hAnsi="Times New Roman" w:cs="Times New Roman"/>
                <w:sz w:val="20"/>
                <w:szCs w:val="20"/>
              </w:rPr>
            </w:pPr>
          </w:p>
        </w:tc>
        <w:tc>
          <w:tcPr>
            <w:tcW w:w="1276" w:type="dxa"/>
          </w:tcPr>
          <w:p w14:paraId="047881CA"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d’architectes suisses</w:t>
            </w:r>
          </w:p>
        </w:tc>
        <w:tc>
          <w:tcPr>
            <w:tcW w:w="1276" w:type="dxa"/>
          </w:tcPr>
          <w:p w14:paraId="1E17DB7B" w14:textId="77777777" w:rsidR="002C7D2B" w:rsidRPr="0066127C" w:rsidRDefault="00D000E8" w:rsidP="006D23FC">
            <w:pPr>
              <w:rPr>
                <w:rFonts w:ascii="Times New Roman" w:hAnsi="Times New Roman" w:cs="Times New Roman"/>
                <w:sz w:val="20"/>
                <w:szCs w:val="20"/>
              </w:rPr>
            </w:pPr>
            <w:r w:rsidRPr="0066127C">
              <w:rPr>
                <w:rFonts w:ascii="Times New Roman" w:hAnsi="Times New Roman" w:cs="Times New Roman"/>
                <w:sz w:val="20"/>
                <w:szCs w:val="20"/>
              </w:rPr>
              <w:t>Du 24</w:t>
            </w:r>
            <w:r w:rsidR="002C7D2B" w:rsidRPr="0066127C">
              <w:rPr>
                <w:rFonts w:ascii="Times New Roman" w:hAnsi="Times New Roman" w:cs="Times New Roman"/>
                <w:sz w:val="20"/>
                <w:szCs w:val="20"/>
              </w:rPr>
              <w:t xml:space="preserve"> mai 2001 </w:t>
            </w:r>
            <w:r w:rsidR="001446F8" w:rsidRPr="0066127C">
              <w:rPr>
                <w:rFonts w:ascii="Times New Roman" w:hAnsi="Times New Roman" w:cs="Times New Roman"/>
                <w:sz w:val="20"/>
                <w:szCs w:val="20"/>
              </w:rPr>
              <w:t>a</w:t>
            </w:r>
            <w:r w:rsidRPr="0066127C">
              <w:rPr>
                <w:rFonts w:ascii="Times New Roman" w:hAnsi="Times New Roman" w:cs="Times New Roman"/>
                <w:sz w:val="20"/>
                <w:szCs w:val="20"/>
              </w:rPr>
              <w:t>u 24</w:t>
            </w:r>
            <w:r w:rsidR="002C7D2B" w:rsidRPr="0066127C">
              <w:rPr>
                <w:rFonts w:ascii="Times New Roman" w:hAnsi="Times New Roman" w:cs="Times New Roman"/>
                <w:sz w:val="20"/>
                <w:szCs w:val="20"/>
              </w:rPr>
              <w:t xml:space="preserve"> mai 2005</w:t>
            </w:r>
          </w:p>
        </w:tc>
        <w:tc>
          <w:tcPr>
            <w:tcW w:w="1696" w:type="dxa"/>
          </w:tcPr>
          <w:p w14:paraId="144BC0E6" w14:textId="77777777" w:rsidR="002C7D2B" w:rsidRPr="0066127C" w:rsidRDefault="00D220E5"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3933E869" w14:textId="77777777" w:rsidR="002C7D2B" w:rsidRPr="0066127C" w:rsidRDefault="008132CF" w:rsidP="006D23FC">
            <w:pPr>
              <w:rPr>
                <w:rFonts w:ascii="Times New Roman" w:hAnsi="Times New Roman" w:cs="Times New Roman"/>
                <w:sz w:val="20"/>
                <w:szCs w:val="20"/>
              </w:rPr>
            </w:pPr>
            <w:r w:rsidRPr="0066127C">
              <w:rPr>
                <w:rStyle w:val="Normal1"/>
                <w:rFonts w:ascii="Times New Roman" w:hAnsi="Times New Roman" w:cs="Times New Roman"/>
                <w:sz w:val="20"/>
                <w:szCs w:val="20"/>
              </w:rPr>
              <w:t>Arrêté</w:t>
            </w:r>
            <w:r w:rsidR="002C7D2B" w:rsidRPr="0066127C">
              <w:rPr>
                <w:rStyle w:val="Normal1"/>
                <w:rFonts w:ascii="Times New Roman" w:hAnsi="Times New Roman" w:cs="Times New Roman"/>
                <w:sz w:val="20"/>
                <w:szCs w:val="20"/>
              </w:rPr>
              <w:t xml:space="preserve"> du 11 avril 2001 portant reconnaissance de diplômes d'architecte étrangers</w:t>
            </w:r>
            <w:r w:rsidR="00C6000A" w:rsidRPr="0066127C">
              <w:rPr>
                <w:rStyle w:val="Normal1"/>
                <w:rFonts w:ascii="Times New Roman" w:hAnsi="Times New Roman" w:cs="Times New Roman"/>
                <w:sz w:val="20"/>
                <w:szCs w:val="20"/>
              </w:rPr>
              <w:t>, publié le 23 mai 2001</w:t>
            </w:r>
          </w:p>
        </w:tc>
      </w:tr>
      <w:tr w:rsidR="0066127C" w:rsidRPr="0066127C" w14:paraId="7D5B536B" w14:textId="77777777" w:rsidTr="009822A4">
        <w:tc>
          <w:tcPr>
            <w:tcW w:w="1559" w:type="dxa"/>
            <w:vMerge/>
            <w:shd w:val="clear" w:color="auto" w:fill="E7E6E6" w:themeFill="background2"/>
          </w:tcPr>
          <w:p w14:paraId="037483FC" w14:textId="77777777" w:rsidR="002C7D2B" w:rsidRPr="0066127C" w:rsidRDefault="002C7D2B" w:rsidP="006D23FC">
            <w:pPr>
              <w:rPr>
                <w:rFonts w:ascii="Times New Roman" w:hAnsi="Times New Roman" w:cs="Times New Roman"/>
                <w:b/>
                <w:sz w:val="20"/>
                <w:szCs w:val="20"/>
              </w:rPr>
            </w:pPr>
          </w:p>
        </w:tc>
        <w:tc>
          <w:tcPr>
            <w:tcW w:w="1559" w:type="dxa"/>
          </w:tcPr>
          <w:p w14:paraId="27F81BA9"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Académie d’architecture de Mendrisio</w:t>
            </w:r>
          </w:p>
        </w:tc>
        <w:tc>
          <w:tcPr>
            <w:tcW w:w="1276" w:type="dxa"/>
          </w:tcPr>
          <w:p w14:paraId="7449F650"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d’architectes suisses</w:t>
            </w:r>
          </w:p>
        </w:tc>
        <w:tc>
          <w:tcPr>
            <w:tcW w:w="1276" w:type="dxa"/>
          </w:tcPr>
          <w:p w14:paraId="547B45AF" w14:textId="77777777" w:rsidR="002C7D2B" w:rsidRPr="0066127C" w:rsidRDefault="007245FE" w:rsidP="006D23FC">
            <w:pPr>
              <w:rPr>
                <w:rFonts w:ascii="Times New Roman" w:hAnsi="Times New Roman" w:cs="Times New Roman"/>
                <w:sz w:val="20"/>
                <w:szCs w:val="20"/>
              </w:rPr>
            </w:pPr>
            <w:r w:rsidRPr="0066127C">
              <w:rPr>
                <w:rFonts w:ascii="Times New Roman" w:hAnsi="Times New Roman" w:cs="Times New Roman"/>
                <w:sz w:val="20"/>
                <w:szCs w:val="20"/>
              </w:rPr>
              <w:t>Du 24</w:t>
            </w:r>
            <w:r w:rsidR="002C7D2B" w:rsidRPr="0066127C">
              <w:rPr>
                <w:rFonts w:ascii="Times New Roman" w:hAnsi="Times New Roman" w:cs="Times New Roman"/>
                <w:sz w:val="20"/>
                <w:szCs w:val="20"/>
              </w:rPr>
              <w:t xml:space="preserve"> mai 2001 </w:t>
            </w:r>
            <w:r w:rsidR="001446F8" w:rsidRPr="0066127C">
              <w:rPr>
                <w:rFonts w:ascii="Times New Roman" w:hAnsi="Times New Roman" w:cs="Times New Roman"/>
                <w:sz w:val="20"/>
                <w:szCs w:val="20"/>
              </w:rPr>
              <w:t>a</w:t>
            </w:r>
            <w:r w:rsidRPr="0066127C">
              <w:rPr>
                <w:rFonts w:ascii="Times New Roman" w:hAnsi="Times New Roman" w:cs="Times New Roman"/>
                <w:sz w:val="20"/>
                <w:szCs w:val="20"/>
              </w:rPr>
              <w:t>u 24</w:t>
            </w:r>
            <w:r w:rsidR="002C7D2B" w:rsidRPr="0066127C">
              <w:rPr>
                <w:rFonts w:ascii="Times New Roman" w:hAnsi="Times New Roman" w:cs="Times New Roman"/>
                <w:sz w:val="20"/>
                <w:szCs w:val="20"/>
              </w:rPr>
              <w:t xml:space="preserve"> mai 2005</w:t>
            </w:r>
          </w:p>
        </w:tc>
        <w:tc>
          <w:tcPr>
            <w:tcW w:w="1696" w:type="dxa"/>
          </w:tcPr>
          <w:p w14:paraId="182D36B3" w14:textId="77777777" w:rsidR="002C7D2B" w:rsidRPr="0066127C" w:rsidRDefault="00D220E5"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199828A0" w14:textId="77777777" w:rsidR="002C7D2B" w:rsidRPr="0066127C" w:rsidRDefault="008132CF"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w:t>
            </w:r>
            <w:r w:rsidR="002C7D2B" w:rsidRPr="0066127C">
              <w:rPr>
                <w:rStyle w:val="Normal1"/>
                <w:rFonts w:ascii="Times New Roman" w:hAnsi="Times New Roman" w:cs="Times New Roman"/>
                <w:sz w:val="20"/>
                <w:szCs w:val="20"/>
              </w:rPr>
              <w:t xml:space="preserve"> du 11 avril 2001 portant reconnaissance de diplômes d'architecte étrangers</w:t>
            </w:r>
            <w:r w:rsidR="00C6000A" w:rsidRPr="0066127C">
              <w:rPr>
                <w:rStyle w:val="Normal1"/>
                <w:rFonts w:ascii="Times New Roman" w:hAnsi="Times New Roman" w:cs="Times New Roman"/>
                <w:sz w:val="20"/>
                <w:szCs w:val="20"/>
              </w:rPr>
              <w:t>, publié le 23 mai 2001</w:t>
            </w:r>
          </w:p>
        </w:tc>
      </w:tr>
      <w:tr w:rsidR="0066127C" w:rsidRPr="0066127C" w14:paraId="7154F082" w14:textId="77777777" w:rsidTr="009822A4">
        <w:tc>
          <w:tcPr>
            <w:tcW w:w="1559" w:type="dxa"/>
            <w:shd w:val="clear" w:color="auto" w:fill="E7E6E6" w:themeFill="background2"/>
          </w:tcPr>
          <w:p w14:paraId="339C3326" w14:textId="77777777" w:rsidR="002C7D2B" w:rsidRPr="0066127C" w:rsidRDefault="002C7D2B" w:rsidP="006D23FC">
            <w:pPr>
              <w:rPr>
                <w:rFonts w:ascii="Times New Roman" w:hAnsi="Times New Roman" w:cs="Times New Roman"/>
                <w:b/>
                <w:sz w:val="20"/>
                <w:szCs w:val="20"/>
              </w:rPr>
            </w:pPr>
            <w:r w:rsidRPr="0066127C">
              <w:rPr>
                <w:rFonts w:ascii="Times New Roman" w:hAnsi="Times New Roman" w:cs="Times New Roman"/>
                <w:b/>
                <w:sz w:val="20"/>
                <w:szCs w:val="20"/>
              </w:rPr>
              <w:t>Yougoslavie</w:t>
            </w:r>
          </w:p>
        </w:tc>
        <w:tc>
          <w:tcPr>
            <w:tcW w:w="1559" w:type="dxa"/>
          </w:tcPr>
          <w:p w14:paraId="0A62F547"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Faculté d’architecture de l’Université de Belgrade</w:t>
            </w:r>
          </w:p>
        </w:tc>
        <w:tc>
          <w:tcPr>
            <w:tcW w:w="1276" w:type="dxa"/>
          </w:tcPr>
          <w:p w14:paraId="11684850"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yougoslaves</w:t>
            </w:r>
          </w:p>
        </w:tc>
        <w:tc>
          <w:tcPr>
            <w:tcW w:w="1276" w:type="dxa"/>
          </w:tcPr>
          <w:p w14:paraId="68AADC48" w14:textId="77777777" w:rsidR="002C7D2B" w:rsidRPr="0066127C" w:rsidRDefault="007245FE" w:rsidP="006D23FC">
            <w:pPr>
              <w:rPr>
                <w:rFonts w:ascii="Times New Roman" w:hAnsi="Times New Roman" w:cs="Times New Roman"/>
                <w:sz w:val="20"/>
                <w:szCs w:val="20"/>
              </w:rPr>
            </w:pPr>
            <w:r w:rsidRPr="0066127C">
              <w:rPr>
                <w:rFonts w:ascii="Times New Roman" w:hAnsi="Times New Roman" w:cs="Times New Roman"/>
                <w:sz w:val="20"/>
                <w:szCs w:val="20"/>
              </w:rPr>
              <w:t>Du 7</w:t>
            </w:r>
            <w:r w:rsidR="002C7D2B" w:rsidRPr="0066127C">
              <w:rPr>
                <w:rFonts w:ascii="Times New Roman" w:hAnsi="Times New Roman" w:cs="Times New Roman"/>
                <w:sz w:val="20"/>
                <w:szCs w:val="20"/>
              </w:rPr>
              <w:t xml:space="preserve"> juillet 2002</w:t>
            </w:r>
            <w:r w:rsidRPr="0066127C">
              <w:rPr>
                <w:rFonts w:ascii="Times New Roman" w:hAnsi="Times New Roman" w:cs="Times New Roman"/>
                <w:sz w:val="20"/>
                <w:szCs w:val="20"/>
              </w:rPr>
              <w:t xml:space="preserve"> au 7</w:t>
            </w:r>
            <w:r w:rsidR="002C7D2B" w:rsidRPr="0066127C">
              <w:rPr>
                <w:rFonts w:ascii="Times New Roman" w:hAnsi="Times New Roman" w:cs="Times New Roman"/>
                <w:sz w:val="20"/>
                <w:szCs w:val="20"/>
              </w:rPr>
              <w:t xml:space="preserve"> juillet 2006</w:t>
            </w:r>
          </w:p>
        </w:tc>
        <w:tc>
          <w:tcPr>
            <w:tcW w:w="1696" w:type="dxa"/>
          </w:tcPr>
          <w:p w14:paraId="7DD1B156" w14:textId="77777777" w:rsidR="002C7D2B" w:rsidRPr="0066127C" w:rsidRDefault="009F2AD0" w:rsidP="006D23FC">
            <w:pPr>
              <w:rPr>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708D21C2" w14:textId="77777777" w:rsidR="002C7D2B" w:rsidRPr="0066127C" w:rsidRDefault="008132CF" w:rsidP="006D23FC">
            <w:pPr>
              <w:rPr>
                <w:rFonts w:ascii="Times New Roman" w:hAnsi="Times New Roman" w:cs="Times New Roman"/>
                <w:sz w:val="20"/>
                <w:szCs w:val="20"/>
              </w:rPr>
            </w:pPr>
            <w:r w:rsidRPr="0066127C">
              <w:rPr>
                <w:rStyle w:val="Normal1"/>
                <w:rFonts w:ascii="Times New Roman" w:hAnsi="Times New Roman" w:cs="Times New Roman"/>
                <w:sz w:val="20"/>
                <w:szCs w:val="20"/>
              </w:rPr>
              <w:t>Arrêté</w:t>
            </w:r>
            <w:r w:rsidR="002C7D2B" w:rsidRPr="0066127C">
              <w:rPr>
                <w:rStyle w:val="Normal1"/>
                <w:rFonts w:ascii="Times New Roman" w:hAnsi="Times New Roman" w:cs="Times New Roman"/>
                <w:sz w:val="20"/>
                <w:szCs w:val="20"/>
              </w:rPr>
              <w:t xml:space="preserve"> du 21 juin 2002 portant reconnaissance de diplômes d'architecte étrangers</w:t>
            </w:r>
            <w:r w:rsidR="00F92B75" w:rsidRPr="0066127C">
              <w:rPr>
                <w:rStyle w:val="Normal1"/>
                <w:rFonts w:ascii="Times New Roman" w:hAnsi="Times New Roman" w:cs="Times New Roman"/>
                <w:sz w:val="20"/>
                <w:szCs w:val="20"/>
              </w:rPr>
              <w:t>, publié le 6 juillet 2002</w:t>
            </w:r>
          </w:p>
        </w:tc>
      </w:tr>
    </w:tbl>
    <w:p w14:paraId="629B8DC1" w14:textId="77777777" w:rsidR="002C7D2B" w:rsidRPr="0066127C" w:rsidRDefault="002C7D2B">
      <w:pPr>
        <w:rPr>
          <w:rFonts w:ascii="Times New Roman" w:hAnsi="Times New Roman" w:cs="Times New Roman"/>
          <w:sz w:val="24"/>
          <w:szCs w:val="24"/>
        </w:rPr>
      </w:pPr>
    </w:p>
    <w:p w14:paraId="049A1FED" w14:textId="77777777" w:rsidR="00D13717" w:rsidRPr="0066127C" w:rsidRDefault="00D13717">
      <w:pPr>
        <w:rPr>
          <w:rFonts w:ascii="Times New Roman" w:hAnsi="Times New Roman" w:cs="Times New Roman"/>
          <w:sz w:val="24"/>
          <w:szCs w:val="24"/>
        </w:rPr>
      </w:pPr>
    </w:p>
    <w:p w14:paraId="27C76F69" w14:textId="77777777" w:rsidR="00B963C0" w:rsidRPr="0066127C" w:rsidRDefault="00D13717" w:rsidP="008B4955">
      <w:pPr>
        <w:pStyle w:val="Titre2"/>
        <w:ind w:left="851"/>
      </w:pPr>
      <w:r w:rsidRPr="0066127C">
        <w:t>Annexe 2 : Les diplômes, certificats ou titres figurant au point 5.7.1 de l'annexe V de la directive du 7 septembre 2005</w:t>
      </w:r>
    </w:p>
    <w:p w14:paraId="2909DE58" w14:textId="77777777" w:rsidR="003D06DE" w:rsidRPr="00706720" w:rsidRDefault="003D06DE" w:rsidP="003D06DE">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5.7.1.    Titres de formation d’architecte reconnus en vertu de l’article 46 </w:t>
      </w:r>
    </w:p>
    <w:p w14:paraId="7AA3AF94" w14:textId="77777777" w:rsidR="003D06DE" w:rsidRPr="00706720" w:rsidRDefault="003D06DE" w:rsidP="003D06DE">
      <w:pPr>
        <w:spacing w:before="100" w:beforeAutospacing="1" w:after="100" w:afterAutospacing="1" w:line="240" w:lineRule="auto"/>
        <w:rPr>
          <w:rFonts w:ascii="Times New Roman" w:eastAsia="Times New Roman" w:hAnsi="Times New Roman" w:cs="Times New Roman"/>
          <w:sz w:val="24"/>
          <w:szCs w:val="24"/>
          <w:lang w:eastAsia="fr-FR"/>
        </w:rPr>
      </w:pPr>
    </w:p>
    <w:tbl>
      <w:tblPr>
        <w:tblpPr w:leftFromText="141" w:rightFromText="141" w:vertAnchor="text" w:horzAnchor="page" w:tblpX="277" w:tblpY="420"/>
        <w:tblW w:w="11402"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402"/>
        <w:gridCol w:w="2410"/>
        <w:gridCol w:w="2977"/>
        <w:gridCol w:w="2288"/>
        <w:gridCol w:w="1312"/>
        <w:gridCol w:w="13"/>
      </w:tblGrid>
      <w:tr w:rsidR="003D06DE" w:rsidRPr="00706720" w14:paraId="07E14A9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493CA4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b/>
                <w:bCs/>
                <w:sz w:val="24"/>
                <w:szCs w:val="24"/>
                <w:lang w:eastAsia="fr-FR"/>
              </w:rPr>
            </w:pPr>
            <w:r w:rsidRPr="00706720">
              <w:rPr>
                <w:rFonts w:ascii="Times New Roman" w:eastAsia="Times New Roman" w:hAnsi="Times New Roman" w:cs="Times New Roman"/>
                <w:b/>
                <w:bCs/>
                <w:sz w:val="24"/>
                <w:szCs w:val="24"/>
                <w:lang w:eastAsia="fr-FR"/>
              </w:rPr>
              <w:t>Pays</w:t>
            </w:r>
          </w:p>
        </w:tc>
        <w:tc>
          <w:tcPr>
            <w:tcW w:w="2410" w:type="dxa"/>
            <w:tcBorders>
              <w:top w:val="outset" w:sz="6" w:space="0" w:color="auto"/>
              <w:left w:val="outset" w:sz="6" w:space="0" w:color="auto"/>
              <w:bottom w:val="outset" w:sz="6" w:space="0" w:color="auto"/>
              <w:right w:val="outset" w:sz="6" w:space="0" w:color="auto"/>
            </w:tcBorders>
            <w:hideMark/>
          </w:tcPr>
          <w:p w14:paraId="64C32BC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b/>
                <w:bCs/>
                <w:sz w:val="24"/>
                <w:szCs w:val="24"/>
                <w:lang w:eastAsia="fr-FR"/>
              </w:rPr>
            </w:pPr>
            <w:r w:rsidRPr="00706720">
              <w:rPr>
                <w:rFonts w:ascii="Times New Roman" w:eastAsia="Times New Roman" w:hAnsi="Times New Roman" w:cs="Times New Roman"/>
                <w:b/>
                <w:bCs/>
                <w:sz w:val="24"/>
                <w:szCs w:val="24"/>
                <w:lang w:eastAsia="fr-FR"/>
              </w:rPr>
              <w:t>Titre de formation</w:t>
            </w:r>
          </w:p>
        </w:tc>
        <w:tc>
          <w:tcPr>
            <w:tcW w:w="2977" w:type="dxa"/>
            <w:tcBorders>
              <w:top w:val="outset" w:sz="6" w:space="0" w:color="auto"/>
              <w:left w:val="outset" w:sz="6" w:space="0" w:color="auto"/>
              <w:bottom w:val="outset" w:sz="6" w:space="0" w:color="auto"/>
              <w:right w:val="outset" w:sz="6" w:space="0" w:color="auto"/>
            </w:tcBorders>
            <w:hideMark/>
          </w:tcPr>
          <w:p w14:paraId="2E7451F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b/>
                <w:bCs/>
                <w:sz w:val="24"/>
                <w:szCs w:val="24"/>
                <w:lang w:eastAsia="fr-FR"/>
              </w:rPr>
            </w:pPr>
            <w:r w:rsidRPr="00706720">
              <w:rPr>
                <w:rFonts w:ascii="Times New Roman" w:eastAsia="Times New Roman" w:hAnsi="Times New Roman" w:cs="Times New Roman"/>
                <w:b/>
                <w:bCs/>
                <w:sz w:val="24"/>
                <w:szCs w:val="24"/>
                <w:lang w:eastAsia="fr-FR"/>
              </w:rPr>
              <w:t>Organisme qui délivre le titre de formation</w:t>
            </w:r>
          </w:p>
        </w:tc>
        <w:tc>
          <w:tcPr>
            <w:tcW w:w="2288" w:type="dxa"/>
            <w:tcBorders>
              <w:top w:val="outset" w:sz="6" w:space="0" w:color="auto"/>
              <w:left w:val="outset" w:sz="6" w:space="0" w:color="auto"/>
              <w:bottom w:val="outset" w:sz="6" w:space="0" w:color="auto"/>
              <w:right w:val="outset" w:sz="6" w:space="0" w:color="auto"/>
            </w:tcBorders>
            <w:hideMark/>
          </w:tcPr>
          <w:p w14:paraId="3F79E35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b/>
                <w:bCs/>
                <w:sz w:val="24"/>
                <w:szCs w:val="24"/>
                <w:lang w:eastAsia="fr-FR"/>
              </w:rPr>
            </w:pPr>
            <w:r w:rsidRPr="00706720">
              <w:rPr>
                <w:rFonts w:ascii="Times New Roman" w:eastAsia="Times New Roman" w:hAnsi="Times New Roman" w:cs="Times New Roman"/>
                <w:b/>
                <w:bCs/>
                <w:sz w:val="24"/>
                <w:szCs w:val="24"/>
                <w:lang w:eastAsia="fr-FR"/>
              </w:rPr>
              <w:t>Certificat qui accompagne le titre de formation</w:t>
            </w:r>
          </w:p>
        </w:tc>
        <w:tc>
          <w:tcPr>
            <w:tcW w:w="1325" w:type="dxa"/>
            <w:gridSpan w:val="2"/>
            <w:tcBorders>
              <w:top w:val="outset" w:sz="6" w:space="0" w:color="auto"/>
              <w:left w:val="outset" w:sz="6" w:space="0" w:color="auto"/>
              <w:bottom w:val="outset" w:sz="6" w:space="0" w:color="auto"/>
              <w:right w:val="outset" w:sz="6" w:space="0" w:color="auto"/>
            </w:tcBorders>
            <w:hideMark/>
          </w:tcPr>
          <w:p w14:paraId="4213AD0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b/>
                <w:bCs/>
                <w:sz w:val="24"/>
                <w:szCs w:val="24"/>
                <w:lang w:eastAsia="fr-FR"/>
              </w:rPr>
            </w:pPr>
            <w:r w:rsidRPr="00706720">
              <w:rPr>
                <w:rFonts w:ascii="Times New Roman" w:eastAsia="Times New Roman" w:hAnsi="Times New Roman" w:cs="Times New Roman"/>
                <w:b/>
                <w:bCs/>
                <w:sz w:val="24"/>
                <w:szCs w:val="24"/>
                <w:lang w:eastAsia="fr-FR"/>
              </w:rPr>
              <w:t xml:space="preserve">Année académique </w:t>
            </w:r>
            <w:r w:rsidRPr="00706720">
              <w:rPr>
                <w:rFonts w:ascii="Times New Roman" w:eastAsia="Times New Roman" w:hAnsi="Times New Roman" w:cs="Times New Roman"/>
                <w:b/>
                <w:bCs/>
                <w:sz w:val="24"/>
                <w:szCs w:val="24"/>
                <w:lang w:eastAsia="fr-FR"/>
              </w:rPr>
              <w:lastRenderedPageBreak/>
              <w:t>de référence</w:t>
            </w:r>
          </w:p>
        </w:tc>
      </w:tr>
      <w:tr w:rsidR="003D06DE" w:rsidRPr="00706720" w14:paraId="56EA280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8F68DE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België/Belgique/Belgien</w:t>
            </w:r>
          </w:p>
        </w:tc>
        <w:tc>
          <w:tcPr>
            <w:tcW w:w="2410" w:type="dxa"/>
            <w:tcBorders>
              <w:top w:val="outset" w:sz="6" w:space="0" w:color="auto"/>
              <w:left w:val="outset" w:sz="6" w:space="0" w:color="auto"/>
              <w:bottom w:val="outset" w:sz="6" w:space="0" w:color="auto"/>
              <w:right w:val="outset" w:sz="6" w:space="0" w:color="auto"/>
            </w:tcBorders>
            <w:hideMark/>
          </w:tcPr>
          <w:p w14:paraId="55AE4F4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  Architect/Architecte</w:t>
            </w:r>
          </w:p>
        </w:tc>
        <w:tc>
          <w:tcPr>
            <w:tcW w:w="2977" w:type="dxa"/>
            <w:tcBorders>
              <w:top w:val="outset" w:sz="6" w:space="0" w:color="auto"/>
              <w:left w:val="outset" w:sz="6" w:space="0" w:color="auto"/>
              <w:bottom w:val="outset" w:sz="6" w:space="0" w:color="auto"/>
              <w:right w:val="outset" w:sz="6" w:space="0" w:color="auto"/>
            </w:tcBorders>
            <w:hideMark/>
          </w:tcPr>
          <w:p w14:paraId="1B241C6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Nationale hogescholen voor architectuur/Écoles nationales supérieures d’architecture</w:t>
            </w:r>
          </w:p>
        </w:tc>
        <w:tc>
          <w:tcPr>
            <w:tcW w:w="2288" w:type="dxa"/>
            <w:tcBorders>
              <w:top w:val="outset" w:sz="6" w:space="0" w:color="auto"/>
              <w:left w:val="outset" w:sz="6" w:space="0" w:color="auto"/>
              <w:bottom w:val="outset" w:sz="6" w:space="0" w:color="auto"/>
              <w:right w:val="outset" w:sz="6" w:space="0" w:color="auto"/>
            </w:tcBorders>
            <w:hideMark/>
          </w:tcPr>
          <w:p w14:paraId="53626B7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Certificat de stage délivré par l’Ordre des Architectes/Stagegetuigschrift afgeleverd door de Orde van Architecten</w:t>
            </w:r>
          </w:p>
        </w:tc>
        <w:tc>
          <w:tcPr>
            <w:tcW w:w="1325" w:type="dxa"/>
            <w:gridSpan w:val="2"/>
            <w:tcBorders>
              <w:top w:val="outset" w:sz="6" w:space="0" w:color="auto"/>
              <w:left w:val="outset" w:sz="6" w:space="0" w:color="auto"/>
              <w:bottom w:val="outset" w:sz="6" w:space="0" w:color="auto"/>
              <w:right w:val="outset" w:sz="6" w:space="0" w:color="auto"/>
            </w:tcBorders>
            <w:hideMark/>
          </w:tcPr>
          <w:p w14:paraId="01C0A79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1988/1989</w:t>
            </w:r>
          </w:p>
        </w:tc>
      </w:tr>
      <w:tr w:rsidR="003D06DE" w:rsidRPr="00706720" w14:paraId="327D31E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00E0B5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5D5793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99936B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Hogere architectuurinstituten/Instituts supérieurs d’architecture (until 2007/2008)</w:t>
            </w:r>
          </w:p>
        </w:tc>
        <w:tc>
          <w:tcPr>
            <w:tcW w:w="2288" w:type="dxa"/>
            <w:tcBorders>
              <w:top w:val="outset" w:sz="6" w:space="0" w:color="auto"/>
              <w:left w:val="outset" w:sz="6" w:space="0" w:color="auto"/>
              <w:bottom w:val="outset" w:sz="6" w:space="0" w:color="auto"/>
              <w:right w:val="outset" w:sz="6" w:space="0" w:color="auto"/>
            </w:tcBorders>
            <w:hideMark/>
          </w:tcPr>
          <w:p w14:paraId="15D5A3C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FF8450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F3F14F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7F0374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5852F6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1794EE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Provinciaal Hoger Instituut voor Architectuur te Hasselt/École provinciale supérieure d’architecture de Hasselt</w:t>
            </w:r>
          </w:p>
        </w:tc>
        <w:tc>
          <w:tcPr>
            <w:tcW w:w="2288" w:type="dxa"/>
            <w:tcBorders>
              <w:top w:val="outset" w:sz="6" w:space="0" w:color="auto"/>
              <w:left w:val="outset" w:sz="6" w:space="0" w:color="auto"/>
              <w:bottom w:val="outset" w:sz="6" w:space="0" w:color="auto"/>
              <w:right w:val="outset" w:sz="6" w:space="0" w:color="auto"/>
            </w:tcBorders>
            <w:hideMark/>
          </w:tcPr>
          <w:p w14:paraId="25D3BEE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74F10A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5F708C9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2137F7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10F277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D69011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Koninklijke Academies voor Schone Kunsten/Académies royales des Beaux-Arts</w:t>
            </w:r>
          </w:p>
        </w:tc>
        <w:tc>
          <w:tcPr>
            <w:tcW w:w="2288" w:type="dxa"/>
            <w:tcBorders>
              <w:top w:val="outset" w:sz="6" w:space="0" w:color="auto"/>
              <w:left w:val="outset" w:sz="6" w:space="0" w:color="auto"/>
              <w:bottom w:val="outset" w:sz="6" w:space="0" w:color="auto"/>
              <w:right w:val="outset" w:sz="6" w:space="0" w:color="auto"/>
            </w:tcBorders>
            <w:hideMark/>
          </w:tcPr>
          <w:p w14:paraId="705B2CD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74D30B9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699594D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BCDD2D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21D9FF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58E093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Sint-Lucasscholen/Écoles Saint-Luc</w:t>
            </w:r>
          </w:p>
        </w:tc>
        <w:tc>
          <w:tcPr>
            <w:tcW w:w="2288" w:type="dxa"/>
            <w:tcBorders>
              <w:top w:val="outset" w:sz="6" w:space="0" w:color="auto"/>
              <w:left w:val="outset" w:sz="6" w:space="0" w:color="auto"/>
              <w:bottom w:val="outset" w:sz="6" w:space="0" w:color="auto"/>
              <w:right w:val="outset" w:sz="6" w:space="0" w:color="auto"/>
            </w:tcBorders>
            <w:hideMark/>
          </w:tcPr>
          <w:p w14:paraId="150457F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2AEDE5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4A136C5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A7CBE8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EA5E52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  Burgerlijke ingenieur-architect/Ingénieur Civil Architecte</w:t>
            </w:r>
          </w:p>
        </w:tc>
        <w:tc>
          <w:tcPr>
            <w:tcW w:w="2977" w:type="dxa"/>
            <w:tcBorders>
              <w:top w:val="outset" w:sz="6" w:space="0" w:color="auto"/>
              <w:left w:val="outset" w:sz="6" w:space="0" w:color="auto"/>
              <w:bottom w:val="outset" w:sz="6" w:space="0" w:color="auto"/>
              <w:right w:val="outset" w:sz="6" w:space="0" w:color="auto"/>
            </w:tcBorders>
            <w:hideMark/>
          </w:tcPr>
          <w:p w14:paraId="0D551E8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Faculteiten Toegepaste Wetenschappen van de Universiteiten/Facultés des sciences appliquées des universités (until 2007/2008)</w:t>
            </w:r>
          </w:p>
          <w:p w14:paraId="157FEEB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“Faculté Polytechnique” de Mons (until 2007/2008)</w:t>
            </w:r>
          </w:p>
        </w:tc>
        <w:tc>
          <w:tcPr>
            <w:tcW w:w="2288" w:type="dxa"/>
            <w:tcBorders>
              <w:top w:val="outset" w:sz="6" w:space="0" w:color="auto"/>
              <w:left w:val="outset" w:sz="6" w:space="0" w:color="auto"/>
              <w:bottom w:val="outset" w:sz="6" w:space="0" w:color="auto"/>
              <w:right w:val="outset" w:sz="6" w:space="0" w:color="auto"/>
            </w:tcBorders>
            <w:hideMark/>
          </w:tcPr>
          <w:p w14:paraId="67F5B0A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5785FBA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4615B8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62F199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7F4CE1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3.  Burgerlijk Ingenieur- Architect (Ir. Arch.)</w:t>
            </w:r>
          </w:p>
        </w:tc>
        <w:tc>
          <w:tcPr>
            <w:tcW w:w="2977" w:type="dxa"/>
            <w:tcBorders>
              <w:top w:val="outset" w:sz="6" w:space="0" w:color="auto"/>
              <w:left w:val="outset" w:sz="6" w:space="0" w:color="auto"/>
              <w:bottom w:val="outset" w:sz="6" w:space="0" w:color="auto"/>
              <w:right w:val="outset" w:sz="6" w:space="0" w:color="auto"/>
            </w:tcBorders>
            <w:hideMark/>
          </w:tcPr>
          <w:p w14:paraId="4592BF84"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Katholieke Universiteit Leuven, faculteit ingenieurswetenschappen (until 2007/2008)</w:t>
            </w:r>
          </w:p>
        </w:tc>
        <w:tc>
          <w:tcPr>
            <w:tcW w:w="2288" w:type="dxa"/>
            <w:tcBorders>
              <w:top w:val="outset" w:sz="6" w:space="0" w:color="auto"/>
              <w:left w:val="outset" w:sz="6" w:space="0" w:color="auto"/>
              <w:bottom w:val="outset" w:sz="6" w:space="0" w:color="auto"/>
              <w:right w:val="outset" w:sz="6" w:space="0" w:color="auto"/>
            </w:tcBorders>
            <w:hideMark/>
          </w:tcPr>
          <w:p w14:paraId="29C9F42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3A88E2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4929A8D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6015E8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D9521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D3373B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Vrije Universiteit Brussel, faculteit ingenieurswetenschappen</w:t>
            </w:r>
          </w:p>
        </w:tc>
        <w:tc>
          <w:tcPr>
            <w:tcW w:w="2288" w:type="dxa"/>
            <w:tcBorders>
              <w:top w:val="outset" w:sz="6" w:space="0" w:color="auto"/>
              <w:left w:val="outset" w:sz="6" w:space="0" w:color="auto"/>
              <w:bottom w:val="outset" w:sz="6" w:space="0" w:color="auto"/>
              <w:right w:val="outset" w:sz="6" w:space="0" w:color="auto"/>
            </w:tcBorders>
            <w:hideMark/>
          </w:tcPr>
          <w:p w14:paraId="69EACDC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FE5423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15C0532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E3F4C4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D5ED3A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4.  Master en architecture</w:t>
            </w:r>
          </w:p>
        </w:tc>
        <w:tc>
          <w:tcPr>
            <w:tcW w:w="2977" w:type="dxa"/>
            <w:tcBorders>
              <w:top w:val="outset" w:sz="6" w:space="0" w:color="auto"/>
              <w:left w:val="outset" w:sz="6" w:space="0" w:color="auto"/>
              <w:bottom w:val="outset" w:sz="6" w:space="0" w:color="auto"/>
              <w:right w:val="outset" w:sz="6" w:space="0" w:color="auto"/>
            </w:tcBorders>
            <w:hideMark/>
          </w:tcPr>
          <w:p w14:paraId="79EB8C6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Instituts Supérieurs d’architecture (until 2009/2010)</w:t>
            </w:r>
          </w:p>
        </w:tc>
        <w:tc>
          <w:tcPr>
            <w:tcW w:w="2288" w:type="dxa"/>
            <w:tcBorders>
              <w:top w:val="outset" w:sz="6" w:space="0" w:color="auto"/>
              <w:left w:val="outset" w:sz="6" w:space="0" w:color="auto"/>
              <w:bottom w:val="outset" w:sz="6" w:space="0" w:color="auto"/>
              <w:right w:val="outset" w:sz="6" w:space="0" w:color="auto"/>
            </w:tcBorders>
            <w:hideMark/>
          </w:tcPr>
          <w:p w14:paraId="5C76559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2BE333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17C8DE8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E4398A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244E89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89B7DC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Université de Liège (as of 2010/2011 until 2011/2012)</w:t>
            </w:r>
          </w:p>
        </w:tc>
        <w:tc>
          <w:tcPr>
            <w:tcW w:w="2288" w:type="dxa"/>
            <w:tcBorders>
              <w:top w:val="outset" w:sz="6" w:space="0" w:color="auto"/>
              <w:left w:val="outset" w:sz="6" w:space="0" w:color="auto"/>
              <w:bottom w:val="outset" w:sz="6" w:space="0" w:color="auto"/>
              <w:right w:val="outset" w:sz="6" w:space="0" w:color="auto"/>
            </w:tcBorders>
            <w:hideMark/>
          </w:tcPr>
          <w:p w14:paraId="40346F5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69F493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771BE82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00DE48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00579D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5.  Master en architecture, à finalité spécialisée</w:t>
            </w:r>
          </w:p>
        </w:tc>
        <w:tc>
          <w:tcPr>
            <w:tcW w:w="2977" w:type="dxa"/>
            <w:tcBorders>
              <w:top w:val="outset" w:sz="6" w:space="0" w:color="auto"/>
              <w:left w:val="outset" w:sz="6" w:space="0" w:color="auto"/>
              <w:bottom w:val="outset" w:sz="6" w:space="0" w:color="auto"/>
              <w:right w:val="outset" w:sz="6" w:space="0" w:color="auto"/>
            </w:tcBorders>
            <w:hideMark/>
          </w:tcPr>
          <w:p w14:paraId="6D211D8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Faculté d’architecture et d’urbanisme de l’Université de Mons (as of 2010/2011 until 2015/2016)</w:t>
            </w:r>
          </w:p>
        </w:tc>
        <w:tc>
          <w:tcPr>
            <w:tcW w:w="2288" w:type="dxa"/>
            <w:tcBorders>
              <w:top w:val="outset" w:sz="6" w:space="0" w:color="auto"/>
              <w:left w:val="outset" w:sz="6" w:space="0" w:color="auto"/>
              <w:bottom w:val="outset" w:sz="6" w:space="0" w:color="auto"/>
              <w:right w:val="outset" w:sz="6" w:space="0" w:color="auto"/>
            </w:tcBorders>
            <w:hideMark/>
          </w:tcPr>
          <w:p w14:paraId="2A76A2C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44E9E4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1594674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4A62DD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763A16F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D906EA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Faculté d’Architecture, d’ingénierie architecturale, d’urbanisme de l’Université Catholique de Louvain (as of 2010/2011)</w:t>
            </w:r>
          </w:p>
        </w:tc>
        <w:tc>
          <w:tcPr>
            <w:tcW w:w="2288" w:type="dxa"/>
            <w:tcBorders>
              <w:top w:val="outset" w:sz="6" w:space="0" w:color="auto"/>
              <w:left w:val="outset" w:sz="6" w:space="0" w:color="auto"/>
              <w:bottom w:val="outset" w:sz="6" w:space="0" w:color="auto"/>
              <w:right w:val="outset" w:sz="6" w:space="0" w:color="auto"/>
            </w:tcBorders>
            <w:hideMark/>
          </w:tcPr>
          <w:p w14:paraId="18F1E3F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12C4739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20F03FF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94A60A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56A2B4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50A0E9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Faculté d’architecture La Cambre-Horta de l’Université Libre de Bruxelles (as of 2010/2011)</w:t>
            </w:r>
          </w:p>
        </w:tc>
        <w:tc>
          <w:tcPr>
            <w:tcW w:w="2288" w:type="dxa"/>
            <w:tcBorders>
              <w:top w:val="outset" w:sz="6" w:space="0" w:color="auto"/>
              <w:left w:val="outset" w:sz="6" w:space="0" w:color="auto"/>
              <w:bottom w:val="outset" w:sz="6" w:space="0" w:color="auto"/>
              <w:right w:val="outset" w:sz="6" w:space="0" w:color="auto"/>
            </w:tcBorders>
            <w:hideMark/>
          </w:tcPr>
          <w:p w14:paraId="2DDE969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F44E41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71A6DE7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BD3DF1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A22842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6.  Master en architecture, à finalité spécialisée (Art de bâtir et Urbanisme)</w:t>
            </w:r>
          </w:p>
        </w:tc>
        <w:tc>
          <w:tcPr>
            <w:tcW w:w="2977" w:type="dxa"/>
            <w:tcBorders>
              <w:top w:val="outset" w:sz="6" w:space="0" w:color="auto"/>
              <w:left w:val="outset" w:sz="6" w:space="0" w:color="auto"/>
              <w:bottom w:val="outset" w:sz="6" w:space="0" w:color="auto"/>
              <w:right w:val="outset" w:sz="6" w:space="0" w:color="auto"/>
            </w:tcBorders>
            <w:hideMark/>
          </w:tcPr>
          <w:p w14:paraId="2935476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Université de Liège</w:t>
            </w:r>
          </w:p>
        </w:tc>
        <w:tc>
          <w:tcPr>
            <w:tcW w:w="2288" w:type="dxa"/>
            <w:tcBorders>
              <w:top w:val="outset" w:sz="6" w:space="0" w:color="auto"/>
              <w:left w:val="outset" w:sz="6" w:space="0" w:color="auto"/>
              <w:bottom w:val="outset" w:sz="6" w:space="0" w:color="auto"/>
              <w:right w:val="outset" w:sz="6" w:space="0" w:color="auto"/>
            </w:tcBorders>
            <w:hideMark/>
          </w:tcPr>
          <w:p w14:paraId="7C0115D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50AF56E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2012/2013</w:t>
            </w:r>
          </w:p>
        </w:tc>
      </w:tr>
      <w:tr w:rsidR="003D06DE" w:rsidRPr="00706720" w14:paraId="64BA5A7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9B1A50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F147B5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7.  Master en architecture, à finalité spécialisée en art de bâtir</w:t>
            </w:r>
          </w:p>
        </w:tc>
        <w:tc>
          <w:tcPr>
            <w:tcW w:w="2977" w:type="dxa"/>
            <w:tcBorders>
              <w:top w:val="outset" w:sz="6" w:space="0" w:color="auto"/>
              <w:left w:val="outset" w:sz="6" w:space="0" w:color="auto"/>
              <w:bottom w:val="outset" w:sz="6" w:space="0" w:color="auto"/>
              <w:right w:val="outset" w:sz="6" w:space="0" w:color="auto"/>
            </w:tcBorders>
            <w:hideMark/>
          </w:tcPr>
          <w:p w14:paraId="6FCDBB1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Faculté d’architecture et d’urbanisme de l’Université de Mons</w:t>
            </w:r>
          </w:p>
        </w:tc>
        <w:tc>
          <w:tcPr>
            <w:tcW w:w="2288" w:type="dxa"/>
            <w:tcBorders>
              <w:top w:val="outset" w:sz="6" w:space="0" w:color="auto"/>
              <w:left w:val="outset" w:sz="6" w:space="0" w:color="auto"/>
              <w:bottom w:val="outset" w:sz="6" w:space="0" w:color="auto"/>
              <w:right w:val="outset" w:sz="6" w:space="0" w:color="auto"/>
            </w:tcBorders>
            <w:hideMark/>
          </w:tcPr>
          <w:p w14:paraId="428F111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58F479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2016/2017</w:t>
            </w:r>
          </w:p>
        </w:tc>
      </w:tr>
      <w:tr w:rsidR="003D06DE" w:rsidRPr="00706720" w14:paraId="1592616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C2CCB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D88435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8.  Master en architecture, à finalité spécialisée en urbanisme</w:t>
            </w:r>
          </w:p>
        </w:tc>
        <w:tc>
          <w:tcPr>
            <w:tcW w:w="2977" w:type="dxa"/>
            <w:tcBorders>
              <w:top w:val="outset" w:sz="6" w:space="0" w:color="auto"/>
              <w:left w:val="outset" w:sz="6" w:space="0" w:color="auto"/>
              <w:bottom w:val="outset" w:sz="6" w:space="0" w:color="auto"/>
              <w:right w:val="outset" w:sz="6" w:space="0" w:color="auto"/>
            </w:tcBorders>
            <w:hideMark/>
          </w:tcPr>
          <w:p w14:paraId="2F8C703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Faculté d’architecture et d’urbanisme de l’Université de Mons</w:t>
            </w:r>
          </w:p>
        </w:tc>
        <w:tc>
          <w:tcPr>
            <w:tcW w:w="2288" w:type="dxa"/>
            <w:tcBorders>
              <w:top w:val="outset" w:sz="6" w:space="0" w:color="auto"/>
              <w:left w:val="outset" w:sz="6" w:space="0" w:color="auto"/>
              <w:bottom w:val="outset" w:sz="6" w:space="0" w:color="auto"/>
              <w:right w:val="outset" w:sz="6" w:space="0" w:color="auto"/>
            </w:tcBorders>
            <w:hideMark/>
          </w:tcPr>
          <w:p w14:paraId="39BADC3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509F97E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2016/2017</w:t>
            </w:r>
          </w:p>
        </w:tc>
      </w:tr>
      <w:tr w:rsidR="003D06DE" w:rsidRPr="00706720" w14:paraId="75280BA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BAFEEB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7656F5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9.  Master en ingénieur civil architecte, à finalité spécialisée</w:t>
            </w:r>
          </w:p>
        </w:tc>
        <w:tc>
          <w:tcPr>
            <w:tcW w:w="2977" w:type="dxa"/>
            <w:tcBorders>
              <w:top w:val="outset" w:sz="6" w:space="0" w:color="auto"/>
              <w:left w:val="outset" w:sz="6" w:space="0" w:color="auto"/>
              <w:bottom w:val="outset" w:sz="6" w:space="0" w:color="auto"/>
              <w:right w:val="outset" w:sz="6" w:space="0" w:color="auto"/>
            </w:tcBorders>
            <w:hideMark/>
          </w:tcPr>
          <w:p w14:paraId="296E4C4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École Polytechnique de Louvain de l’Université Catholique de Louvain (until 2009/2010)</w:t>
            </w:r>
          </w:p>
        </w:tc>
        <w:tc>
          <w:tcPr>
            <w:tcW w:w="2288" w:type="dxa"/>
            <w:tcBorders>
              <w:top w:val="outset" w:sz="6" w:space="0" w:color="auto"/>
              <w:left w:val="outset" w:sz="6" w:space="0" w:color="auto"/>
              <w:bottom w:val="outset" w:sz="6" w:space="0" w:color="auto"/>
              <w:right w:val="outset" w:sz="6" w:space="0" w:color="auto"/>
            </w:tcBorders>
            <w:hideMark/>
          </w:tcPr>
          <w:p w14:paraId="0771258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1ABA38F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3972248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C551C0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8202DB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58615F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Faculté d’Architecture, d’ingénierie architecturale, d’urbanisme de l’Université Catholique de Louvain (as of 2010/2011)</w:t>
            </w:r>
          </w:p>
        </w:tc>
        <w:tc>
          <w:tcPr>
            <w:tcW w:w="2288" w:type="dxa"/>
            <w:tcBorders>
              <w:top w:val="outset" w:sz="6" w:space="0" w:color="auto"/>
              <w:left w:val="outset" w:sz="6" w:space="0" w:color="auto"/>
              <w:bottom w:val="outset" w:sz="6" w:space="0" w:color="auto"/>
              <w:right w:val="outset" w:sz="6" w:space="0" w:color="auto"/>
            </w:tcBorders>
            <w:hideMark/>
          </w:tcPr>
          <w:p w14:paraId="1405EB8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228FCA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9FA0C7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AF04B4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F849C6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10.  Master Ingénieur Civil Architecte, à finalité spécialisée</w:t>
            </w:r>
          </w:p>
        </w:tc>
        <w:tc>
          <w:tcPr>
            <w:tcW w:w="2977" w:type="dxa"/>
            <w:tcBorders>
              <w:top w:val="outset" w:sz="6" w:space="0" w:color="auto"/>
              <w:left w:val="outset" w:sz="6" w:space="0" w:color="auto"/>
              <w:bottom w:val="outset" w:sz="6" w:space="0" w:color="auto"/>
              <w:right w:val="outset" w:sz="6" w:space="0" w:color="auto"/>
            </w:tcBorders>
            <w:hideMark/>
          </w:tcPr>
          <w:p w14:paraId="3D715C3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Faculté Polytechnique de Mons</w:t>
            </w:r>
          </w:p>
        </w:tc>
        <w:tc>
          <w:tcPr>
            <w:tcW w:w="2288" w:type="dxa"/>
            <w:tcBorders>
              <w:top w:val="outset" w:sz="6" w:space="0" w:color="auto"/>
              <w:left w:val="outset" w:sz="6" w:space="0" w:color="auto"/>
              <w:bottom w:val="outset" w:sz="6" w:space="0" w:color="auto"/>
              <w:right w:val="outset" w:sz="6" w:space="0" w:color="auto"/>
            </w:tcBorders>
            <w:hideMark/>
          </w:tcPr>
          <w:p w14:paraId="40EB44F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1CC12D7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62EEBB1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8BE049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CC2948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FC9EFE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Université de Mons, Faculté Polytechnique (as of 2009/2010)</w:t>
            </w:r>
          </w:p>
        </w:tc>
        <w:tc>
          <w:tcPr>
            <w:tcW w:w="2288" w:type="dxa"/>
            <w:tcBorders>
              <w:top w:val="outset" w:sz="6" w:space="0" w:color="auto"/>
              <w:left w:val="outset" w:sz="6" w:space="0" w:color="auto"/>
              <w:bottom w:val="outset" w:sz="6" w:space="0" w:color="auto"/>
              <w:right w:val="outset" w:sz="6" w:space="0" w:color="auto"/>
            </w:tcBorders>
            <w:hideMark/>
          </w:tcPr>
          <w:p w14:paraId="5105C6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590112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076DEFC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B8D3F5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4C3FDD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11.  Master en ingénieur civil architecte, à finalité spécialisée/approfondie</w:t>
            </w:r>
          </w:p>
        </w:tc>
        <w:tc>
          <w:tcPr>
            <w:tcW w:w="2977" w:type="dxa"/>
            <w:tcBorders>
              <w:top w:val="outset" w:sz="6" w:space="0" w:color="auto"/>
              <w:left w:val="outset" w:sz="6" w:space="0" w:color="auto"/>
              <w:bottom w:val="outset" w:sz="6" w:space="0" w:color="auto"/>
              <w:right w:val="outset" w:sz="6" w:space="0" w:color="auto"/>
            </w:tcBorders>
            <w:hideMark/>
          </w:tcPr>
          <w:p w14:paraId="1DED15A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Faculté des Sciences appliquées de l’Université de Liège</w:t>
            </w:r>
          </w:p>
        </w:tc>
        <w:tc>
          <w:tcPr>
            <w:tcW w:w="2288" w:type="dxa"/>
            <w:tcBorders>
              <w:top w:val="outset" w:sz="6" w:space="0" w:color="auto"/>
              <w:left w:val="outset" w:sz="6" w:space="0" w:color="auto"/>
              <w:bottom w:val="outset" w:sz="6" w:space="0" w:color="auto"/>
              <w:right w:val="outset" w:sz="6" w:space="0" w:color="auto"/>
            </w:tcBorders>
            <w:hideMark/>
          </w:tcPr>
          <w:p w14:paraId="2B64F36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5ADA655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4DD927A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F93875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9BC18B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12.  Master of Science in Architectural Engineering</w:t>
            </w:r>
          </w:p>
        </w:tc>
        <w:tc>
          <w:tcPr>
            <w:tcW w:w="2977" w:type="dxa"/>
            <w:tcBorders>
              <w:top w:val="outset" w:sz="6" w:space="0" w:color="auto"/>
              <w:left w:val="outset" w:sz="6" w:space="0" w:color="auto"/>
              <w:bottom w:val="outset" w:sz="6" w:space="0" w:color="auto"/>
              <w:right w:val="outset" w:sz="6" w:space="0" w:color="auto"/>
            </w:tcBorders>
            <w:hideMark/>
          </w:tcPr>
          <w:p w14:paraId="400C942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Vrije Universiteit Brussel (VUB)/Université Libre de Bruxelles (ULB</w:t>
            </w:r>
          </w:p>
        </w:tc>
        <w:tc>
          <w:tcPr>
            <w:tcW w:w="2288" w:type="dxa"/>
            <w:tcBorders>
              <w:top w:val="outset" w:sz="6" w:space="0" w:color="auto"/>
              <w:left w:val="outset" w:sz="6" w:space="0" w:color="auto"/>
              <w:bottom w:val="outset" w:sz="6" w:space="0" w:color="auto"/>
              <w:right w:val="outset" w:sz="6" w:space="0" w:color="auto"/>
            </w:tcBorders>
            <w:hideMark/>
          </w:tcPr>
          <w:p w14:paraId="3D9C38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D3E65E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2021/2022</w:t>
            </w:r>
          </w:p>
        </w:tc>
      </w:tr>
      <w:tr w:rsidR="003D06DE" w:rsidRPr="00706720" w14:paraId="139EB4C0" w14:textId="77777777" w:rsidTr="00FD421C">
        <w:trPr>
          <w:tblCellSpacing w:w="0" w:type="dxa"/>
        </w:trPr>
        <w:tc>
          <w:tcPr>
            <w:tcW w:w="2402" w:type="dxa"/>
            <w:vMerge w:val="restart"/>
            <w:tcBorders>
              <w:top w:val="outset" w:sz="6" w:space="0" w:color="auto"/>
              <w:left w:val="outset" w:sz="6" w:space="0" w:color="auto"/>
              <w:bottom w:val="outset" w:sz="6" w:space="0" w:color="auto"/>
              <w:right w:val="outset" w:sz="6" w:space="0" w:color="auto"/>
            </w:tcBorders>
            <w:hideMark/>
          </w:tcPr>
          <w:p w14:paraId="1ED3742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България</w:t>
            </w:r>
          </w:p>
        </w:tc>
        <w:tc>
          <w:tcPr>
            <w:tcW w:w="2410" w:type="dxa"/>
            <w:tcBorders>
              <w:top w:val="outset" w:sz="6" w:space="0" w:color="auto"/>
              <w:left w:val="outset" w:sz="6" w:space="0" w:color="auto"/>
              <w:bottom w:val="outset" w:sz="6" w:space="0" w:color="auto"/>
              <w:right w:val="outset" w:sz="6" w:space="0" w:color="auto"/>
            </w:tcBorders>
            <w:hideMark/>
          </w:tcPr>
          <w:p w14:paraId="311CF73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Магистър-Специалност aрхитектура</w:t>
            </w:r>
          </w:p>
        </w:tc>
        <w:tc>
          <w:tcPr>
            <w:tcW w:w="2977" w:type="dxa"/>
            <w:tcBorders>
              <w:top w:val="outset" w:sz="6" w:space="0" w:color="auto"/>
              <w:left w:val="outset" w:sz="6" w:space="0" w:color="auto"/>
              <w:bottom w:val="outset" w:sz="6" w:space="0" w:color="auto"/>
              <w:right w:val="outset" w:sz="6" w:space="0" w:color="auto"/>
            </w:tcBorders>
            <w:hideMark/>
          </w:tcPr>
          <w:p w14:paraId="3F45693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Университет по архитектура, строителство </w:t>
            </w:r>
            <w:r w:rsidRPr="00706720">
              <w:rPr>
                <w:rFonts w:ascii="Times New Roman" w:eastAsia="Times New Roman" w:hAnsi="Times New Roman" w:cs="Times New Roman"/>
                <w:sz w:val="24"/>
                <w:szCs w:val="24"/>
                <w:lang w:eastAsia="fr-FR"/>
              </w:rPr>
              <w:lastRenderedPageBreak/>
              <w:t>и геодезия - София, Архитектурен факултет</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64E1B06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xml:space="preserve">Свидетелство, издадено от компетентната </w:t>
            </w:r>
            <w:r w:rsidRPr="00706720">
              <w:rPr>
                <w:rFonts w:ascii="Times New Roman" w:eastAsia="Times New Roman" w:hAnsi="Times New Roman" w:cs="Times New Roman"/>
                <w:sz w:val="24"/>
                <w:szCs w:val="24"/>
                <w:lang w:eastAsia="fr-FR"/>
              </w:rPr>
              <w:lastRenderedPageBreak/>
              <w:t>Камара на архитектите, удостоверяващо изпълнението на предпоставките, необходими за регистрация като архитект с пълна проектантска правоспособност в регистъра на архитектите</w:t>
            </w:r>
          </w:p>
          <w:p w14:paraId="4139485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Свидетелство, издадено от компетентната Камара на архитектите, удостоверяващо</w:t>
            </w:r>
          </w:p>
          <w:p w14:paraId="4D9830A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изпълнението на предпоставките, необходими за регитрация като архитект с пълна</w:t>
            </w:r>
          </w:p>
          <w:p w14:paraId="628F5FB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проектантска правоспособност в регистъра на архитектите</w:t>
            </w:r>
          </w:p>
        </w:tc>
        <w:tc>
          <w:tcPr>
            <w:tcW w:w="1325" w:type="dxa"/>
            <w:gridSpan w:val="2"/>
            <w:tcBorders>
              <w:top w:val="outset" w:sz="6" w:space="0" w:color="auto"/>
              <w:left w:val="outset" w:sz="6" w:space="0" w:color="auto"/>
              <w:bottom w:val="outset" w:sz="6" w:space="0" w:color="auto"/>
              <w:right w:val="outset" w:sz="6" w:space="0" w:color="auto"/>
            </w:tcBorders>
            <w:hideMark/>
          </w:tcPr>
          <w:p w14:paraId="3157E2A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2010/2011</w:t>
            </w:r>
          </w:p>
        </w:tc>
      </w:tr>
      <w:tr w:rsidR="003D06DE" w:rsidRPr="00706720" w14:paraId="62F64F2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A88F74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03841EB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E9C035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Варненски свободен университет “Черноризец Храбър”, Варна, Архитектурен факултет</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239E44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1F8057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24B59F8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E46F8A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23BE4A6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Диплома на архитект</w:t>
            </w:r>
          </w:p>
        </w:tc>
        <w:tc>
          <w:tcPr>
            <w:tcW w:w="2977" w:type="dxa"/>
            <w:tcBorders>
              <w:top w:val="outset" w:sz="6" w:space="0" w:color="auto"/>
              <w:left w:val="outset" w:sz="6" w:space="0" w:color="auto"/>
              <w:bottom w:val="outset" w:sz="6" w:space="0" w:color="auto"/>
              <w:right w:val="outset" w:sz="6" w:space="0" w:color="auto"/>
            </w:tcBorders>
            <w:hideMark/>
          </w:tcPr>
          <w:p w14:paraId="5639378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Висше строително училище «Любен Каравелов», Архитектурен факултет</w:t>
            </w:r>
          </w:p>
          <w:p w14:paraId="6C14BF7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Нов Български Университет</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30113C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B60053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p w14:paraId="7DB5060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2016/2017</w:t>
            </w:r>
          </w:p>
        </w:tc>
      </w:tr>
      <w:tr w:rsidR="003D06DE" w:rsidRPr="00706720" w14:paraId="628184B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6B5B51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Česko</w:t>
            </w:r>
          </w:p>
        </w:tc>
        <w:tc>
          <w:tcPr>
            <w:tcW w:w="2410" w:type="dxa"/>
            <w:tcBorders>
              <w:top w:val="outset" w:sz="6" w:space="0" w:color="auto"/>
              <w:left w:val="outset" w:sz="6" w:space="0" w:color="auto"/>
              <w:bottom w:val="outset" w:sz="6" w:space="0" w:color="auto"/>
              <w:right w:val="outset" w:sz="6" w:space="0" w:color="auto"/>
            </w:tcBorders>
            <w:hideMark/>
          </w:tcPr>
          <w:p w14:paraId="63F206C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Architektura a urbanismus</w:t>
            </w:r>
          </w:p>
        </w:tc>
        <w:tc>
          <w:tcPr>
            <w:tcW w:w="2977" w:type="dxa"/>
            <w:tcBorders>
              <w:top w:val="outset" w:sz="6" w:space="0" w:color="auto"/>
              <w:left w:val="outset" w:sz="6" w:space="0" w:color="auto"/>
              <w:bottom w:val="outset" w:sz="6" w:space="0" w:color="auto"/>
              <w:right w:val="outset" w:sz="6" w:space="0" w:color="auto"/>
            </w:tcBorders>
            <w:hideMark/>
          </w:tcPr>
          <w:p w14:paraId="56FAFA0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Fakulta architektury, České vysoké učení technické (ČVUT) v Praze</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7557A4E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Osvědčení o splnění kvalifikačních požadavků pro samostatný výkon profese architekta vydané Českou komorou architektů</w:t>
            </w:r>
          </w:p>
        </w:tc>
        <w:tc>
          <w:tcPr>
            <w:tcW w:w="1325" w:type="dxa"/>
            <w:gridSpan w:val="2"/>
            <w:tcBorders>
              <w:top w:val="outset" w:sz="6" w:space="0" w:color="auto"/>
              <w:left w:val="outset" w:sz="6" w:space="0" w:color="auto"/>
              <w:bottom w:val="outset" w:sz="6" w:space="0" w:color="auto"/>
              <w:right w:val="outset" w:sz="6" w:space="0" w:color="auto"/>
            </w:tcBorders>
            <w:hideMark/>
          </w:tcPr>
          <w:p w14:paraId="3E5F20F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96792" w14:paraId="49EC09F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DCD558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9569E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B0C079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Vysoké učení technické v Brně, Fakulta architektury</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78B28CE"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0A94C9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205095A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F46D25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AFF773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Inženýr architekt (Ing.Arch.)</w:t>
            </w:r>
          </w:p>
        </w:tc>
        <w:tc>
          <w:tcPr>
            <w:tcW w:w="2977" w:type="dxa"/>
            <w:tcBorders>
              <w:top w:val="outset" w:sz="6" w:space="0" w:color="auto"/>
              <w:left w:val="outset" w:sz="6" w:space="0" w:color="auto"/>
              <w:bottom w:val="outset" w:sz="6" w:space="0" w:color="auto"/>
              <w:right w:val="outset" w:sz="6" w:space="0" w:color="auto"/>
            </w:tcBorders>
            <w:hideMark/>
          </w:tcPr>
          <w:p w14:paraId="158D7AA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Technická univerzita v Liberci, Fakulta umění a architektury</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6FA84F2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6F1AB9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0BAC224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E89DA5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9894D8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Magistr umění v oboru architektura (MgA.)</w:t>
            </w:r>
          </w:p>
        </w:tc>
        <w:tc>
          <w:tcPr>
            <w:tcW w:w="2977" w:type="dxa"/>
            <w:tcBorders>
              <w:top w:val="outset" w:sz="6" w:space="0" w:color="auto"/>
              <w:left w:val="outset" w:sz="6" w:space="0" w:color="auto"/>
              <w:bottom w:val="outset" w:sz="6" w:space="0" w:color="auto"/>
              <w:right w:val="outset" w:sz="6" w:space="0" w:color="auto"/>
            </w:tcBorders>
            <w:hideMark/>
          </w:tcPr>
          <w:p w14:paraId="4370612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Vysoká škola uměleckoprůmyslová v Praze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94AF91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C42D9D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172DB03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5AC3D2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BB3244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Magistr umění v oboru Architektonická tvorba, MgA</w:t>
            </w:r>
          </w:p>
        </w:tc>
        <w:tc>
          <w:tcPr>
            <w:tcW w:w="2977" w:type="dxa"/>
            <w:tcBorders>
              <w:top w:val="outset" w:sz="6" w:space="0" w:color="auto"/>
              <w:left w:val="outset" w:sz="6" w:space="0" w:color="auto"/>
              <w:bottom w:val="outset" w:sz="6" w:space="0" w:color="auto"/>
              <w:right w:val="outset" w:sz="6" w:space="0" w:color="auto"/>
            </w:tcBorders>
            <w:hideMark/>
          </w:tcPr>
          <w:p w14:paraId="4283EEE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Akademie výtvarných umění v Praze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A718483"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FF578F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383C0CA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ECDC8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78C228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Master of Architecture and Urbanism, Ing.arch.</w:t>
            </w:r>
          </w:p>
        </w:tc>
        <w:tc>
          <w:tcPr>
            <w:tcW w:w="2977" w:type="dxa"/>
            <w:tcBorders>
              <w:top w:val="outset" w:sz="6" w:space="0" w:color="auto"/>
              <w:left w:val="outset" w:sz="6" w:space="0" w:color="auto"/>
              <w:bottom w:val="outset" w:sz="6" w:space="0" w:color="auto"/>
              <w:right w:val="outset" w:sz="6" w:space="0" w:color="auto"/>
            </w:tcBorders>
            <w:hideMark/>
          </w:tcPr>
          <w:p w14:paraId="6614615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Architectural Institute in Prague (ARCHIP)</w:t>
            </w:r>
          </w:p>
        </w:tc>
        <w:tc>
          <w:tcPr>
            <w:tcW w:w="2288" w:type="dxa"/>
            <w:tcBorders>
              <w:top w:val="outset" w:sz="6" w:space="0" w:color="auto"/>
              <w:left w:val="outset" w:sz="6" w:space="0" w:color="auto"/>
              <w:bottom w:val="outset" w:sz="6" w:space="0" w:color="auto"/>
              <w:right w:val="outset" w:sz="6" w:space="0" w:color="auto"/>
            </w:tcBorders>
            <w:hideMark/>
          </w:tcPr>
          <w:p w14:paraId="36E816F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0C59D9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2502F6D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2BEA8E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Danmark</w:t>
            </w:r>
          </w:p>
        </w:tc>
        <w:tc>
          <w:tcPr>
            <w:tcW w:w="2410" w:type="dxa"/>
            <w:vMerge w:val="restart"/>
            <w:tcBorders>
              <w:top w:val="outset" w:sz="6" w:space="0" w:color="auto"/>
              <w:left w:val="outset" w:sz="6" w:space="0" w:color="auto"/>
              <w:bottom w:val="outset" w:sz="6" w:space="0" w:color="auto"/>
              <w:right w:val="outset" w:sz="6" w:space="0" w:color="auto"/>
            </w:tcBorders>
            <w:hideMark/>
          </w:tcPr>
          <w:p w14:paraId="1763893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Bevis for kandidatuddannelsen i arkitektur (cand.arch.)</w:t>
            </w:r>
          </w:p>
        </w:tc>
        <w:tc>
          <w:tcPr>
            <w:tcW w:w="2977" w:type="dxa"/>
            <w:tcBorders>
              <w:top w:val="outset" w:sz="6" w:space="0" w:color="auto"/>
              <w:left w:val="outset" w:sz="6" w:space="0" w:color="auto"/>
              <w:bottom w:val="outset" w:sz="6" w:space="0" w:color="auto"/>
              <w:right w:val="outset" w:sz="6" w:space="0" w:color="auto"/>
            </w:tcBorders>
            <w:hideMark/>
          </w:tcPr>
          <w:p w14:paraId="60945D1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Kunstakademiets Arkitektskole i København</w:t>
            </w:r>
          </w:p>
        </w:tc>
        <w:tc>
          <w:tcPr>
            <w:tcW w:w="2288" w:type="dxa"/>
            <w:tcBorders>
              <w:top w:val="outset" w:sz="6" w:space="0" w:color="auto"/>
              <w:left w:val="outset" w:sz="6" w:space="0" w:color="auto"/>
              <w:bottom w:val="outset" w:sz="6" w:space="0" w:color="auto"/>
              <w:right w:val="outset" w:sz="6" w:space="0" w:color="auto"/>
            </w:tcBorders>
            <w:hideMark/>
          </w:tcPr>
          <w:p w14:paraId="36C4588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5861C9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1988/1989</w:t>
            </w:r>
          </w:p>
        </w:tc>
      </w:tr>
      <w:tr w:rsidR="003D06DE" w:rsidRPr="00706720" w14:paraId="40BA4F9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DC45BD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1050B3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98D415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Arkitektskolen i Århus</w:t>
            </w:r>
          </w:p>
        </w:tc>
        <w:tc>
          <w:tcPr>
            <w:tcW w:w="2288" w:type="dxa"/>
            <w:tcBorders>
              <w:top w:val="outset" w:sz="6" w:space="0" w:color="auto"/>
              <w:left w:val="outset" w:sz="6" w:space="0" w:color="auto"/>
              <w:bottom w:val="outset" w:sz="6" w:space="0" w:color="auto"/>
              <w:right w:val="outset" w:sz="6" w:space="0" w:color="auto"/>
            </w:tcBorders>
            <w:hideMark/>
          </w:tcPr>
          <w:p w14:paraId="6B1044C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A2C4E0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5ABCB581" w14:textId="77777777" w:rsidTr="00FD421C">
        <w:trPr>
          <w:tblCellSpacing w:w="0" w:type="dxa"/>
        </w:trPr>
        <w:tc>
          <w:tcPr>
            <w:tcW w:w="2402" w:type="dxa"/>
            <w:vMerge w:val="restart"/>
            <w:tcBorders>
              <w:top w:val="outset" w:sz="6" w:space="0" w:color="auto"/>
              <w:left w:val="outset" w:sz="6" w:space="0" w:color="auto"/>
              <w:bottom w:val="outset" w:sz="6" w:space="0" w:color="auto"/>
              <w:right w:val="outset" w:sz="6" w:space="0" w:color="auto"/>
            </w:tcBorders>
            <w:hideMark/>
          </w:tcPr>
          <w:p w14:paraId="468B2C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Deutschland</w:t>
            </w:r>
          </w:p>
        </w:tc>
        <w:tc>
          <w:tcPr>
            <w:tcW w:w="2410" w:type="dxa"/>
            <w:tcBorders>
              <w:top w:val="outset" w:sz="6" w:space="0" w:color="auto"/>
              <w:left w:val="outset" w:sz="6" w:space="0" w:color="auto"/>
              <w:bottom w:val="outset" w:sz="6" w:space="0" w:color="auto"/>
              <w:right w:val="outset" w:sz="6" w:space="0" w:color="auto"/>
            </w:tcBorders>
            <w:hideMark/>
          </w:tcPr>
          <w:p w14:paraId="642A33D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Diplom-Ingenieur,</w:t>
            </w:r>
          </w:p>
        </w:tc>
        <w:tc>
          <w:tcPr>
            <w:tcW w:w="2977" w:type="dxa"/>
            <w:tcBorders>
              <w:top w:val="outset" w:sz="6" w:space="0" w:color="auto"/>
              <w:left w:val="outset" w:sz="6" w:space="0" w:color="auto"/>
              <w:bottom w:val="outset" w:sz="6" w:space="0" w:color="auto"/>
              <w:right w:val="outset" w:sz="6" w:space="0" w:color="auto"/>
            </w:tcBorders>
            <w:hideMark/>
          </w:tcPr>
          <w:p w14:paraId="42132D6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Universitäten (Architektur/Hochbau)</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74C267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Bescheinigung einer zuständigen Architektenkammer über die Erfüllung der Qualifikationsvoraussetzungen im Hinblick auf eine Eintragung in die Architektenliste</w:t>
            </w: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60FCBBC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1988/1989</w:t>
            </w:r>
          </w:p>
        </w:tc>
      </w:tr>
      <w:tr w:rsidR="003D06DE" w:rsidRPr="00706720" w14:paraId="337EE4C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48C0B8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5BA20E1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Diplom-Ingenieur Univ.</w:t>
            </w:r>
          </w:p>
        </w:tc>
        <w:tc>
          <w:tcPr>
            <w:tcW w:w="2977" w:type="dxa"/>
            <w:tcBorders>
              <w:top w:val="outset" w:sz="6" w:space="0" w:color="auto"/>
              <w:left w:val="outset" w:sz="6" w:space="0" w:color="auto"/>
              <w:bottom w:val="outset" w:sz="6" w:space="0" w:color="auto"/>
              <w:right w:val="outset" w:sz="6" w:space="0" w:color="auto"/>
            </w:tcBorders>
            <w:hideMark/>
          </w:tcPr>
          <w:p w14:paraId="73031AA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Technische Hochschulen (Architektur/Hochbau)</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921C55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F9C8A9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FA15FC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61C942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16D0D9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FAF16C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Technische Universitäten (Architektur/Hochbau)</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B09774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530E3D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385504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CE564B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75666B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8AFACA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Universitäten-Gesamthochschulen (Architektur/Hochbau)</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67FA6F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A35F85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475993F6"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C6503B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A4B5FC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8A59A1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Hochschulen für bildende Künste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4159E4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C64F00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2E01D9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28E269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26B9A7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510B93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Hochschulen für Künste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D9F515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400844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F8E89C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ADC1CD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694C69E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Diplom-Ingenieur, Diplom-Ingenieur FH</w:t>
            </w:r>
          </w:p>
        </w:tc>
        <w:tc>
          <w:tcPr>
            <w:tcW w:w="2977" w:type="dxa"/>
            <w:tcBorders>
              <w:top w:val="outset" w:sz="6" w:space="0" w:color="auto"/>
              <w:left w:val="outset" w:sz="6" w:space="0" w:color="auto"/>
              <w:bottom w:val="outset" w:sz="6" w:space="0" w:color="auto"/>
              <w:right w:val="outset" w:sz="6" w:space="0" w:color="auto"/>
            </w:tcBorders>
            <w:hideMark/>
          </w:tcPr>
          <w:p w14:paraId="3386D90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Fachhochschulen (Architektur/Hochbau)</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74161F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25770C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96792" w14:paraId="707F0BE9"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A47E74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437FFBF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FF2DC0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Universitäten-Gesamthochschulen (Architektur/Hochbau) bei entsprechenden Fachhochschulstudiengängen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2F0889C"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0B590C1"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r>
      <w:tr w:rsidR="003D06DE" w:rsidRPr="00706720" w14:paraId="54F9D86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4F8D4A4"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6902801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Master of Arts - M.A.</w:t>
            </w:r>
          </w:p>
        </w:tc>
        <w:tc>
          <w:tcPr>
            <w:tcW w:w="2977" w:type="dxa"/>
            <w:tcBorders>
              <w:top w:val="outset" w:sz="6" w:space="0" w:color="auto"/>
              <w:left w:val="outset" w:sz="6" w:space="0" w:color="auto"/>
              <w:bottom w:val="outset" w:sz="6" w:space="0" w:color="auto"/>
              <w:right w:val="outset" w:sz="6" w:space="0" w:color="auto"/>
            </w:tcBorders>
            <w:hideMark/>
          </w:tcPr>
          <w:p w14:paraId="1FF94E3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Hochschule Bremen — University of applied Sciences, Fakultät Architektur, Bau und Umwelt — School of Architecture Bremen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A39AB75"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173726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2003/2004</w:t>
            </w:r>
          </w:p>
        </w:tc>
      </w:tr>
      <w:tr w:rsidR="003D06DE" w:rsidRPr="00706720" w14:paraId="182485E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FEEC2B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5B129F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8A3E51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Fachhochschule Münster (University of Applied Sciences) – Muenster School of Architecture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2995118"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EC8CB1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2000/2001</w:t>
            </w:r>
          </w:p>
        </w:tc>
      </w:tr>
      <w:tr w:rsidR="003D06DE" w:rsidRPr="00706720" w14:paraId="00303D2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C32BB0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13CCA0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41FAFB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Georg-Simon-Ohm-Hochschule Nürnberg Fakultät Architektur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EA496EE"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B3F230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3E4F770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5A5F68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AF057B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161DD3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Hochschule Anhalt (University of Applied Sciences) Fachbereich Architektur, Facility Management und Geoinformation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26FBF93"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415404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44A702B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996FB5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035661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B9960C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Hochschule Regensburg (University of Applied Sciences), Fakultät für Architektur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621D05C"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A43588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7436A58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620D72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4EA48A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AF33BC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Technische Universität München, Fakultät für Architektur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049828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F2186A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224BA01F"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F7A151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9892CB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E84417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Hochschule Lausitz, Studiengang Architektur, Fakultät für Bauen “seit Juli 2013: Brandenburgische Technische Universität Cottbus-Senftenberg”</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2D050C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CB8381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2258590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A4A84B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7D2A7A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77610C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Fachhochschule Lübeck, University of Applied Sciences, Fachbereich Bauwesen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76E5FBB"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05B870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55D3BA5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25B7B6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A9A7B9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384CAF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Fachhochschule für Technik und Wirtschaft Dresden, Fakultät Bauingenieurwesen/Architektur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86A4D19"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11CB83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689A2578"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69FB94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8948CD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5EB49E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Fachhochschule Erfurt/University of Applied Sciences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E7FE9AF"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C34973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7D58175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C9C5C8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596DBD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77CD2D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Hochschule Augsburg/Augsburg University of Applied Sciences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AB19F74"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B3F101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37E166F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7855E0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274BCD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37C269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Hochschule Koblenz, Fachbereich Bauwesen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CE257E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254522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48BCBFE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D3894D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EB28D9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2EDB38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Hochschule München/Fakultät für Architektur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40C9F80"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34FD57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0083E88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C1A9E9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442DDF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44B62F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Hochschule für Technik Stuttgart, Fakultät Architektur und Gestaltung</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B217EB8"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F07278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1D8DE32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F7BE9A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FBF22A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2A233F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SRH Hochschule Heidelberg</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3AF906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14274F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2E4F53B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750044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3C182C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1C28B0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Staatliche Akademie der Bildenden Künste Stuttgart, Fachbereich Architektur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F5C1549"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AA95C8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6DD7A12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44ADDC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72A2C4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7F065B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Hochschule Konstanz Technik, Wirtschaft und Gestaltung (HTWG)</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C7C29B4"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258A5A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2014/2015</w:t>
            </w:r>
          </w:p>
        </w:tc>
      </w:tr>
      <w:tr w:rsidR="003D06DE" w:rsidRPr="00706720" w14:paraId="1C02D1D6"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44F2D5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C8A3A8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DF4B03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Jade Hochschule Fachbereich Archtektur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F1970B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E061FE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2016/2017</w:t>
            </w:r>
          </w:p>
        </w:tc>
      </w:tr>
      <w:tr w:rsidR="003D06DE" w:rsidRPr="00706720" w14:paraId="53962BD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338CE5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54FCF8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1D8EFD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Fachhochschule Potsdam, Fachbereich Architektur und Städtebau</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A75F2BA"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9EDD1C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2016/2017</w:t>
            </w:r>
          </w:p>
        </w:tc>
      </w:tr>
      <w:tr w:rsidR="003D06DE" w:rsidRPr="00706720" w14:paraId="693A4AF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31CC1C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143C87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06F364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Hochschule Darmstadt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5823DF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08F6C4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2012</w:t>
            </w:r>
          </w:p>
        </w:tc>
      </w:tr>
      <w:tr w:rsidR="003D06DE" w:rsidRPr="00706720" w14:paraId="1F0044E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C5BD2A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9AC5AF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42A353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HAWK Hochschule für angewandte Wissenschaft und Kunst Hildesheim/Holzminden/Göttingen -Fakultät Bauen und Erhalten, Studiengang Architektur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24801AE"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F75385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2003</w:t>
            </w:r>
          </w:p>
        </w:tc>
      </w:tr>
      <w:tr w:rsidR="003D06DE" w:rsidRPr="00706720" w14:paraId="3975D99F"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860ABE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FAEE60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3BA733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Fachhochschule für Technik und Wirtschaft des Saarlandes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2E3611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811AF1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w:t>
            </w:r>
          </w:p>
        </w:tc>
      </w:tr>
      <w:tr w:rsidR="003D06DE" w:rsidRPr="00706720" w14:paraId="33A8233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92A764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D09B4D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86AF3D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Alanus Hochschule für Kunst und Gesellschaft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A1A772C"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45A9F8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w:t>
            </w:r>
          </w:p>
        </w:tc>
      </w:tr>
      <w:tr w:rsidR="003D06DE" w:rsidRPr="00706720" w14:paraId="0F5EE85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45BCEE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11CFFD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08F63A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Hochschule Karlsruhe Technik und Wirtschaft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7EEA5E9"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95F7D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2016/2017</w:t>
            </w:r>
          </w:p>
        </w:tc>
      </w:tr>
      <w:tr w:rsidR="003D06DE" w:rsidRPr="00706720" w14:paraId="1B0DBF06"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7039AE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705A9F8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Master of Arts (in Kombination mit einem Bachelorabschluss in Architektur)</w:t>
            </w:r>
          </w:p>
        </w:tc>
        <w:tc>
          <w:tcPr>
            <w:tcW w:w="2977" w:type="dxa"/>
            <w:tcBorders>
              <w:top w:val="outset" w:sz="6" w:space="0" w:color="auto"/>
              <w:left w:val="outset" w:sz="6" w:space="0" w:color="auto"/>
              <w:bottom w:val="outset" w:sz="6" w:space="0" w:color="auto"/>
              <w:right w:val="outset" w:sz="6" w:space="0" w:color="auto"/>
            </w:tcBorders>
            <w:hideMark/>
          </w:tcPr>
          <w:p w14:paraId="5FA7EC4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Hochschule Trier Fachbereich Gestaltung – Fachrichtung Architektur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820CDB1"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D7FCDF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32A183D6"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965FC6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5891EB1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Master of Engineering (in Kombination mit einem Bachelorabschluss in Engineering)</w:t>
            </w:r>
          </w:p>
        </w:tc>
        <w:tc>
          <w:tcPr>
            <w:tcW w:w="2977" w:type="dxa"/>
            <w:tcBorders>
              <w:top w:val="outset" w:sz="6" w:space="0" w:color="auto"/>
              <w:left w:val="outset" w:sz="6" w:space="0" w:color="auto"/>
              <w:bottom w:val="outset" w:sz="6" w:space="0" w:color="auto"/>
              <w:right w:val="outset" w:sz="6" w:space="0" w:color="auto"/>
            </w:tcBorders>
            <w:hideMark/>
          </w:tcPr>
          <w:p w14:paraId="70F4B72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Technische Hochschule Mittelhessen (University of Applied Sciences) Fachbereich Bauwesen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7245A24"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8A30FC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7BC1D25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94B7F3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605C059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Bachelor of Arts – B.A.</w:t>
            </w:r>
          </w:p>
        </w:tc>
        <w:tc>
          <w:tcPr>
            <w:tcW w:w="2977" w:type="dxa"/>
            <w:vMerge w:val="restart"/>
            <w:tcBorders>
              <w:top w:val="outset" w:sz="6" w:space="0" w:color="auto"/>
              <w:left w:val="outset" w:sz="6" w:space="0" w:color="auto"/>
              <w:bottom w:val="outset" w:sz="6" w:space="0" w:color="auto"/>
              <w:right w:val="outset" w:sz="6" w:space="0" w:color="auto"/>
            </w:tcBorders>
            <w:hideMark/>
          </w:tcPr>
          <w:p w14:paraId="455077D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Hochschule Anhalt (University of Applied Sciences) Fachbereich Architektur, Facility Management und Geoinformation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B12F742"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1A46BA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6B108A7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5AFE93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892BC1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vMerge/>
            <w:tcBorders>
              <w:top w:val="outset" w:sz="6" w:space="0" w:color="auto"/>
              <w:left w:val="outset" w:sz="6" w:space="0" w:color="auto"/>
              <w:bottom w:val="outset" w:sz="6" w:space="0" w:color="auto"/>
              <w:right w:val="outset" w:sz="6" w:space="0" w:color="auto"/>
            </w:tcBorders>
            <w:vAlign w:val="center"/>
            <w:hideMark/>
          </w:tcPr>
          <w:p w14:paraId="1045D74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25FB4D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CA9D9A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009001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49C5E5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DDC973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2A1B77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Technische Universität München, Fakultät für Architektur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1089A6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217A4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17C66C1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456363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A69F7F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E5A12A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Alanus Hochschule für Kunst und Gesellschaft, Bonn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08B31D1"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702F6E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496B2E68"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22E3B8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2AD625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0A33A7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Hochschule Konstanz Technik, Wirtschaft und Gestaltung (HTWG)</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107A9CC"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E09CF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2014/2015</w:t>
            </w:r>
          </w:p>
        </w:tc>
      </w:tr>
      <w:tr w:rsidR="003D06DE" w:rsidRPr="00706720" w14:paraId="7A8F78C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FE026B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453B347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Bachelor of Sciences (B.Sc.)</w:t>
            </w:r>
          </w:p>
        </w:tc>
        <w:tc>
          <w:tcPr>
            <w:tcW w:w="2977" w:type="dxa"/>
            <w:tcBorders>
              <w:top w:val="outset" w:sz="6" w:space="0" w:color="auto"/>
              <w:left w:val="outset" w:sz="6" w:space="0" w:color="auto"/>
              <w:bottom w:val="outset" w:sz="6" w:space="0" w:color="auto"/>
              <w:right w:val="outset" w:sz="6" w:space="0" w:color="auto"/>
            </w:tcBorders>
            <w:hideMark/>
          </w:tcPr>
          <w:p w14:paraId="0B59AE1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Hochschule Bochum, Fachbereich Architektur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A77E2C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4429D0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2003/2004</w:t>
            </w:r>
          </w:p>
        </w:tc>
      </w:tr>
      <w:tr w:rsidR="003D06DE" w:rsidRPr="00706720" w14:paraId="022CB41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D1A271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1F5A764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Bachelor of Engineering (B.Eng.)</w:t>
            </w:r>
          </w:p>
        </w:tc>
        <w:tc>
          <w:tcPr>
            <w:tcW w:w="2977" w:type="dxa"/>
            <w:tcBorders>
              <w:top w:val="outset" w:sz="6" w:space="0" w:color="auto"/>
              <w:left w:val="outset" w:sz="6" w:space="0" w:color="auto"/>
              <w:bottom w:val="outset" w:sz="6" w:space="0" w:color="auto"/>
              <w:right w:val="outset" w:sz="6" w:space="0" w:color="auto"/>
            </w:tcBorders>
            <w:hideMark/>
          </w:tcPr>
          <w:p w14:paraId="6C790C7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Universität Stuttgart, Fakultät 1: Architektur und Stadtplanung</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ADFF650"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CF9472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19EDB1F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8066E8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9CA775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751876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Hochschule Mainz</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DC49C0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AA2FDC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2018/2019</w:t>
            </w:r>
          </w:p>
        </w:tc>
      </w:tr>
      <w:tr w:rsidR="003D06DE" w:rsidRPr="00706720" w14:paraId="6231644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ED0932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32A99A1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Master of Science</w:t>
            </w:r>
          </w:p>
        </w:tc>
        <w:tc>
          <w:tcPr>
            <w:tcW w:w="2977" w:type="dxa"/>
            <w:tcBorders>
              <w:top w:val="outset" w:sz="6" w:space="0" w:color="auto"/>
              <w:left w:val="outset" w:sz="6" w:space="0" w:color="auto"/>
              <w:bottom w:val="outset" w:sz="6" w:space="0" w:color="auto"/>
              <w:right w:val="outset" w:sz="6" w:space="0" w:color="auto"/>
            </w:tcBorders>
            <w:hideMark/>
          </w:tcPr>
          <w:p w14:paraId="2F88CE7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Technische Universität Braunschweig, Fakultät Architektur, Bauingenieurwesen und Umweltwissenschaften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E65F6AA"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8B4912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581A4E08"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BDFD85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57B93C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0E194D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Leibniz Universität Hannover, Fakultät für Architektur und Landschaft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9179150"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82E6D0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454842CF"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4307F9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39BB94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81F57B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Fachhochschule Aachen, Fachbereich Architektur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575FF6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AD3AAB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2018/2019</w:t>
            </w:r>
          </w:p>
        </w:tc>
      </w:tr>
      <w:tr w:rsidR="003D06DE" w:rsidRPr="00706720" w14:paraId="4C792BF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037D85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974477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CE69EB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Universität Stuttgart, Architektur und Stadtplanung</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663855C"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2FFDAC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60FE3A0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F9929A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1DFD3F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2D3A4F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Hochschule Biberach, Fakultät Architektur und Energie-Ingenieurwesen, Studiengang Architektur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C6B6ED8"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0881E4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2003/2004</w:t>
            </w:r>
          </w:p>
        </w:tc>
      </w:tr>
      <w:tr w:rsidR="003D06DE" w:rsidRPr="00706720" w14:paraId="5ACBCD5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405B74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3A55CFC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Master of Science (M.Sc.) in Kombination mit dem Bachelor of Science (B.Sc.)</w:t>
            </w:r>
          </w:p>
        </w:tc>
        <w:tc>
          <w:tcPr>
            <w:tcW w:w="2977" w:type="dxa"/>
            <w:tcBorders>
              <w:top w:val="outset" w:sz="6" w:space="0" w:color="auto"/>
              <w:left w:val="outset" w:sz="6" w:space="0" w:color="auto"/>
              <w:bottom w:val="outset" w:sz="6" w:space="0" w:color="auto"/>
              <w:right w:val="outset" w:sz="6" w:space="0" w:color="auto"/>
            </w:tcBorders>
            <w:hideMark/>
          </w:tcPr>
          <w:p w14:paraId="090FDD3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Bauhaus-Universität Weimar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0A6EA2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E721CE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03FF9416"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791735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203EB8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B6EDEE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Bauhaus-Universität Weimar, Fakultät Architektur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76AF7E1"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DB42BC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6522E5A1"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EE0C4F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FF121A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0A5E40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Bauhaus-Universität Weimar, Fakultät Architektur und Urbanistik</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72AD0BD"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096D2D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3C703B3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6D050C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0B8468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876672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Brandenburgische Technische Universität Cottbus-Senftenberg, Fakultät 6: Architektur, Bauingenieurwesen und Stadtplanung</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16059A0"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85B2A3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2020/2021</w:t>
            </w:r>
          </w:p>
        </w:tc>
      </w:tr>
      <w:tr w:rsidR="003D06DE" w:rsidRPr="00706720" w14:paraId="41993E8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89C19F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Eesti</w:t>
            </w:r>
          </w:p>
        </w:tc>
        <w:tc>
          <w:tcPr>
            <w:tcW w:w="2410" w:type="dxa"/>
            <w:tcBorders>
              <w:top w:val="outset" w:sz="6" w:space="0" w:color="auto"/>
              <w:left w:val="outset" w:sz="6" w:space="0" w:color="auto"/>
              <w:bottom w:val="outset" w:sz="6" w:space="0" w:color="auto"/>
              <w:right w:val="outset" w:sz="6" w:space="0" w:color="auto"/>
            </w:tcBorders>
            <w:hideMark/>
          </w:tcPr>
          <w:p w14:paraId="579C53D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Arhitektuurimagister</w:t>
            </w:r>
          </w:p>
        </w:tc>
        <w:tc>
          <w:tcPr>
            <w:tcW w:w="2977" w:type="dxa"/>
            <w:tcBorders>
              <w:top w:val="outset" w:sz="6" w:space="0" w:color="auto"/>
              <w:left w:val="outset" w:sz="6" w:space="0" w:color="auto"/>
              <w:bottom w:val="outset" w:sz="6" w:space="0" w:color="auto"/>
              <w:right w:val="outset" w:sz="6" w:space="0" w:color="auto"/>
            </w:tcBorders>
            <w:hideMark/>
          </w:tcPr>
          <w:p w14:paraId="234A6EA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Eesti Kunstiakadeemia</w:t>
            </w:r>
          </w:p>
        </w:tc>
        <w:tc>
          <w:tcPr>
            <w:tcW w:w="2288" w:type="dxa"/>
            <w:tcBorders>
              <w:top w:val="outset" w:sz="6" w:space="0" w:color="auto"/>
              <w:left w:val="outset" w:sz="6" w:space="0" w:color="auto"/>
              <w:bottom w:val="outset" w:sz="6" w:space="0" w:color="auto"/>
              <w:right w:val="outset" w:sz="6" w:space="0" w:color="auto"/>
            </w:tcBorders>
            <w:hideMark/>
          </w:tcPr>
          <w:p w14:paraId="7982B71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6B67AF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4E4A7C2B" w14:textId="77777777" w:rsidTr="00FD421C">
        <w:trPr>
          <w:tblCellSpacing w:w="0" w:type="dxa"/>
        </w:trPr>
        <w:tc>
          <w:tcPr>
            <w:tcW w:w="2402" w:type="dxa"/>
            <w:vMerge w:val="restart"/>
            <w:tcBorders>
              <w:top w:val="outset" w:sz="6" w:space="0" w:color="auto"/>
              <w:left w:val="outset" w:sz="6" w:space="0" w:color="auto"/>
              <w:bottom w:val="outset" w:sz="6" w:space="0" w:color="auto"/>
              <w:right w:val="outset" w:sz="6" w:space="0" w:color="auto"/>
            </w:tcBorders>
            <w:hideMark/>
          </w:tcPr>
          <w:p w14:paraId="2EFFF21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Ελλάς</w:t>
            </w:r>
          </w:p>
        </w:tc>
        <w:tc>
          <w:tcPr>
            <w:tcW w:w="2410" w:type="dxa"/>
            <w:vMerge w:val="restart"/>
            <w:tcBorders>
              <w:top w:val="outset" w:sz="6" w:space="0" w:color="auto"/>
              <w:left w:val="outset" w:sz="6" w:space="0" w:color="auto"/>
              <w:bottom w:val="outset" w:sz="6" w:space="0" w:color="auto"/>
              <w:right w:val="outset" w:sz="6" w:space="0" w:color="auto"/>
            </w:tcBorders>
            <w:hideMark/>
          </w:tcPr>
          <w:p w14:paraId="2BF6652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Δίπλωμα Αρχιτέκτονα – Μηχανικού</w:t>
            </w:r>
          </w:p>
        </w:tc>
        <w:tc>
          <w:tcPr>
            <w:tcW w:w="2977" w:type="dxa"/>
            <w:tcBorders>
              <w:top w:val="outset" w:sz="6" w:space="0" w:color="auto"/>
              <w:left w:val="outset" w:sz="6" w:space="0" w:color="auto"/>
              <w:bottom w:val="outset" w:sz="6" w:space="0" w:color="auto"/>
              <w:right w:val="outset" w:sz="6" w:space="0" w:color="auto"/>
            </w:tcBorders>
            <w:hideMark/>
          </w:tcPr>
          <w:p w14:paraId="269316A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Εθνικό Μετσόβιο Πολυτεχνείο (ΕΜΠ), τμήμα αρχιτεκτόνων – μηχανικών</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73D8F92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Βεβαίωση που χορηγεί το Τεχνικό Επιμελητήριο Ελλάδας (ΤΕΕ) και η οποία επιτρέπει την άσκηση δραστηριοτήτων στον τομέα της αρχιτεκτονικής</w:t>
            </w:r>
          </w:p>
        </w:tc>
        <w:tc>
          <w:tcPr>
            <w:tcW w:w="1325" w:type="dxa"/>
            <w:gridSpan w:val="2"/>
            <w:tcBorders>
              <w:top w:val="outset" w:sz="6" w:space="0" w:color="auto"/>
              <w:left w:val="outset" w:sz="6" w:space="0" w:color="auto"/>
              <w:bottom w:val="outset" w:sz="6" w:space="0" w:color="auto"/>
              <w:right w:val="outset" w:sz="6" w:space="0" w:color="auto"/>
            </w:tcBorders>
            <w:hideMark/>
          </w:tcPr>
          <w:p w14:paraId="65DC44D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1988/1989</w:t>
            </w:r>
          </w:p>
        </w:tc>
      </w:tr>
      <w:tr w:rsidR="003D06DE" w:rsidRPr="00706720" w14:paraId="35B7748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A8A6C1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B6097F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3B31674"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Αριστοτέλειο Πανεπιστήμιο Θεσσαλονίκης (ΑΠΘ), τμήμα αρχιτεκτόνων – μηχανικών της Πολυτεχνικής σχολής</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87148A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CFD8A8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671BC79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9FDDD3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B1D85F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6A8300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Πανεπιστήμιο Πατρών, τμήμα αρχιτεκτόνων – μηχανικών της Πολυτεχνικής σχολής</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D47C02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4A488A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2003/2004</w:t>
            </w:r>
          </w:p>
        </w:tc>
      </w:tr>
      <w:tr w:rsidR="003D06DE" w:rsidRPr="00706720" w14:paraId="5DD005C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FC499A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446DB6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D5AF7E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Πανεπιστήμιο Θεσσαλίας, Πολυτεχνική Σχολή, Τμήμα Αρχιτεκτόνων Μηχανικών</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5E5F0D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155A60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1999/2000</w:t>
            </w:r>
          </w:p>
        </w:tc>
      </w:tr>
      <w:tr w:rsidR="003D06DE" w:rsidRPr="00706720" w14:paraId="385D1F6A"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07B9BD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115243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31B783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Δημοκρίτειο Πανεπιστήμιο Θράκης, Πολυτεχνική Σχολή, </w:t>
            </w:r>
            <w:r w:rsidRPr="00706720">
              <w:rPr>
                <w:rFonts w:ascii="Times New Roman" w:eastAsia="Times New Roman" w:hAnsi="Times New Roman" w:cs="Times New Roman"/>
                <w:sz w:val="24"/>
                <w:szCs w:val="24"/>
                <w:lang w:eastAsia="fr-FR"/>
              </w:rPr>
              <w:lastRenderedPageBreak/>
              <w:t>Τμήμα Αρχιτεκτόνων Μηχανικών</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FE0E51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1C2C71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1999/2000</w:t>
            </w:r>
          </w:p>
        </w:tc>
      </w:tr>
      <w:tr w:rsidR="003D06DE" w:rsidRPr="00706720" w14:paraId="5E0D04E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78AFFB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A812A5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842D03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Πολυτεχνείο Κρήτης, Σχολή Αρχιτεκτόνων Μηχανικών</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63A515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64FCA3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69C59CCC" w14:textId="77777777" w:rsidTr="00FD421C">
        <w:trPr>
          <w:tblCellSpacing w:w="0" w:type="dxa"/>
        </w:trPr>
        <w:tc>
          <w:tcPr>
            <w:tcW w:w="2402" w:type="dxa"/>
            <w:vMerge w:val="restart"/>
            <w:tcBorders>
              <w:top w:val="outset" w:sz="6" w:space="0" w:color="auto"/>
              <w:left w:val="outset" w:sz="6" w:space="0" w:color="auto"/>
              <w:bottom w:val="outset" w:sz="6" w:space="0" w:color="auto"/>
              <w:right w:val="outset" w:sz="6" w:space="0" w:color="auto"/>
            </w:tcBorders>
            <w:hideMark/>
          </w:tcPr>
          <w:p w14:paraId="348308B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España</w:t>
            </w:r>
          </w:p>
        </w:tc>
        <w:tc>
          <w:tcPr>
            <w:tcW w:w="2410" w:type="dxa"/>
            <w:vMerge w:val="restart"/>
            <w:tcBorders>
              <w:top w:val="outset" w:sz="6" w:space="0" w:color="auto"/>
              <w:left w:val="outset" w:sz="6" w:space="0" w:color="auto"/>
              <w:bottom w:val="outset" w:sz="6" w:space="0" w:color="auto"/>
              <w:right w:val="outset" w:sz="6" w:space="0" w:color="auto"/>
            </w:tcBorders>
            <w:hideMark/>
          </w:tcPr>
          <w:p w14:paraId="21F1F75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Título oficial de arquitecto</w:t>
            </w:r>
          </w:p>
        </w:tc>
        <w:tc>
          <w:tcPr>
            <w:tcW w:w="2977" w:type="dxa"/>
            <w:tcBorders>
              <w:top w:val="outset" w:sz="6" w:space="0" w:color="auto"/>
              <w:left w:val="outset" w:sz="6" w:space="0" w:color="auto"/>
              <w:bottom w:val="outset" w:sz="6" w:space="0" w:color="auto"/>
              <w:right w:val="outset" w:sz="6" w:space="0" w:color="auto"/>
            </w:tcBorders>
            <w:hideMark/>
          </w:tcPr>
          <w:p w14:paraId="5AA9F06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Rectores de las universidades enumeradas a continuación:</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4477D9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44E03E5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1988/1989</w:t>
            </w:r>
          </w:p>
        </w:tc>
      </w:tr>
      <w:tr w:rsidR="003D06DE" w:rsidRPr="00706720" w14:paraId="6469CDD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D1D399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5373CE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3277A9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politécnica de Cataluña, escuelas técnicas superiores de arquitectura de Barcelona o del Vallès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C96366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39B15DD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098AED9"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A0A3E3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601BC0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B96BED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politécnica de Madrid, escuela técnica superior de arquitectura de Madrid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12432B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4B9A26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B4150D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C789BB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9FA901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C760584"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Escuela de Arquitectura de la Universidad de Las Palmas de Gran Canaria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6BE5FE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072480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4DD4235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3C61E8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28E926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292BC4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politécnica de Valencia, escuela técnica superior de arquitectura de Valencia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24DC13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BFB2C0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4E51994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E5BA50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CD7E0A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0D1527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Sevilla, escuela técnica superior de arquitectura de Sevilla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95547E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7B4CE0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3CA3D528"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B71D00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846357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87F0F4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Valladolid, escuela técnica superior de arquitectura de Valladolid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D79A48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4EA8CBE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3B7D7B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43530C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79C320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E392A1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Santiago de Compostela, escuela técnica superior de arquitectura de La Coruña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2116B0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14308D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670BA0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EDC0BC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ABCD23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8DA858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del País Vasco, escuela técnica superior de arquitectura de San Sebastián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240EF7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4030AD2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9818BF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D9D126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DD7E94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F1D76A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Navarra, escuela técnica superior de arquitectura de Pamplona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85CC18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97A079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4E87BA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9E2417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7F7474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4774E9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A Coruña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00E7C6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6C73FD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1991/1992</w:t>
            </w:r>
          </w:p>
        </w:tc>
      </w:tr>
      <w:tr w:rsidR="003D06DE" w:rsidRPr="00706720" w14:paraId="7BC9EAD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5DBF89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2DD045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3FD242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Granada, Escuela Técnica Superior de Arquitectura de Granada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160A0C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3046CA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1994/1995</w:t>
            </w:r>
          </w:p>
        </w:tc>
      </w:tr>
      <w:tr w:rsidR="003D06DE" w:rsidRPr="00706720" w14:paraId="26687A3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C43D4B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1450FD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17D288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Alicante, escuela politécnica superior de Alicante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989C90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5F295C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1997/1998</w:t>
            </w:r>
          </w:p>
        </w:tc>
      </w:tr>
      <w:tr w:rsidR="003D06DE" w:rsidRPr="00706720" w14:paraId="02A9C596"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124523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971D19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E82FCC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Europea de Madrid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22927F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FEF840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1998/1999</w:t>
            </w:r>
          </w:p>
        </w:tc>
      </w:tr>
      <w:tr w:rsidR="003D06DE" w:rsidRPr="00706720" w14:paraId="509E4EE8"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60DBD5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824C49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597930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Ramón Llull, escuela técnica superior de arquitectura de La Salle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2EF4A4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101797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66B00E2A"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445F15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A48BFB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3EFCE4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politécnica de Cataluña, escuela técnica superior de arquitectura de Barcelona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1C8A0B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28C9F4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1999/2000</w:t>
            </w:r>
          </w:p>
        </w:tc>
      </w:tr>
      <w:tr w:rsidR="003D06DE" w:rsidRPr="00706720" w14:paraId="7AFB781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B1C499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73EC6C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E5D3D6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Alfonso X El Sabio, centro politécnico superior de Villanueva de la Cañada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A09623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509FB5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CEEE5F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C3AFB8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DCF1BC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D6905D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Alcalá (Escuela de Arquitectura)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113036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4176FDA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B038021"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3F7E6F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864E6E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1FAFCD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Internacional de Cataluña, Escuela Técnica Superior de Arquitectura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4C2A48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A2F134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B4251EF"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0575D3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29FB7C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45970D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S.E.K. de Segovia, centro de estudios integrados de arquitectura de Segovia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64A6FA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0AB009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3634F9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A4E16B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0C9481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4E042C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Camilo José Cela de Madrid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A6E6F4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9B016B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2000/2001</w:t>
            </w:r>
          </w:p>
        </w:tc>
      </w:tr>
      <w:tr w:rsidR="003D06DE" w:rsidRPr="00706720" w14:paraId="3001BBA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3F1B5D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AD9CC5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0816AF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San Pablo CEU</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FF1708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C75D88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724F9A79"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D89612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A61847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A248F64"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CEU Cardenal Herrera, Valencia-Escuela Superior de Enseñanzas Técnicas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79DE35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F267B2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2002/2003</w:t>
            </w:r>
          </w:p>
        </w:tc>
      </w:tr>
      <w:tr w:rsidR="003D06DE" w:rsidRPr="00706720" w14:paraId="21AF5CB6"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2E6183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03B73A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3D0DC1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Rovira i Virgili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E98DD1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4967799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115D8D6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F846BF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62E9EE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592B1E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Málaga. Escuela Técnica Superior de Arquitectura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7C098F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2B8A9F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FD902E1"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D074B8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BE8D44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E24930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Girona. Escuela Politécnica Superior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C28D78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45E0E5B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AA5DF3A"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3505F6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D69FC2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5FBC51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Pontificia de Salamanca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6C55B3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3C497F4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3488390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87192A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8130D2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DED0D0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Francisco de Vitoria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A18A5C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E9D530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3CF2A091"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900551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CCD899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423E96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IE Universidad. Escuela Técnica Superior de Estudios Integrados de Arquitectura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0BCF65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C42779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58528F0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306A3C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70C6FA7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Título de Graduado/a en Arquitectura</w:t>
            </w:r>
          </w:p>
        </w:tc>
        <w:tc>
          <w:tcPr>
            <w:tcW w:w="2977" w:type="dxa"/>
            <w:tcBorders>
              <w:top w:val="outset" w:sz="6" w:space="0" w:color="auto"/>
              <w:left w:val="outset" w:sz="6" w:space="0" w:color="auto"/>
              <w:bottom w:val="outset" w:sz="6" w:space="0" w:color="auto"/>
              <w:right w:val="outset" w:sz="6" w:space="0" w:color="auto"/>
            </w:tcBorders>
            <w:hideMark/>
          </w:tcPr>
          <w:p w14:paraId="1C837EE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IE Universidad, Escuela Técnica Superior de Estudios Integrados de Arquitectura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BA8051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77D8EEE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70390FE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244E6E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85B78C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8350EC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Zaragoza. Escuela de Ingeniería y Arquitectura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684FA1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67BA36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4DAEE2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8239DB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966EB2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C58C17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Católica San Antonio de Murcia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402BAD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7C67DF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A0984F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DEF395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D76A8A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C31BCE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Politécnica de Cartagena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B29C64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6CA7BCF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7438E3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A3F7A0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0387D1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2229C9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Europea de Madrid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4DE152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76DEAA9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020BEA7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5B3BDB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B81878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339C19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Universitat Internacional de Catalunya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9C41BC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3369EF3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9DDD41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E2F12B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EED48B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00AEC8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San Jorge (Zaragoza)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E21717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640A4AA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36C80F3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E1E226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51B0ED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A15B2F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Navarra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D7E70D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6BB9EC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F7BD74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3FD7F2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F04263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D3B733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Girona. Escuela Politécnica Superior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CBFA6E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F73908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327DE6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CFE383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FBED6F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749A4C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Universitat Ramon Llull, la Salle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F4391C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E3D5D1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96792" w14:paraId="4E41B1B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B8B894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31E58A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E3C2C8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Universidad Alfonso X el Sabio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58413EE"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6FD4B61"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r>
      <w:tr w:rsidR="003D06DE" w:rsidRPr="00706720" w14:paraId="4440FC7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94C6FE8"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46E05BB"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BDE805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Universidad San Pablo CEU – Madrid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1EF8126"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5C3A50F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5BCE768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C22E8F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250A70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B25443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Universitat Politècnica de València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FB7999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18B65D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095CBCA"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AA5938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D1869D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CA257B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A Coruña. Escuela Técnica Superior de Arquitectura de A Coruña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B0C012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695818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C5C291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DB7D86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0F4CC7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A54D92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Rovira i Virgili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41BAAE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4780B7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0C855D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6A07FC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6524F1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EB09A0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Cardenal Herrera CEU</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812616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4306CB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4C40735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092086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D581A9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801439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Francisco de Vitoria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38BAFE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40E92BC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27741B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F959D7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9C75F7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0A5FB4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Málaga. Escuela Técnica Superior de Arquitectura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AA66CC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DA6C8E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3EA777D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42172A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2387B1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BD5DB1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Las Palmas de Gran Canaria. Escuela de Arquitectura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643101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5CD439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4AC391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9AC2C9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D38A33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0DAF59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Castilla La Mancha. Escuela de Arquitectura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B0D401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6603A6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7417B7A"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E15D98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746EB2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6B8329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Camilo José Cela de Madrid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379117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69FB07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F53A7A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62AE4A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69241F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3F896A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Alicante, escuela politécnica superior de Alicante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2B7CE1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06B4C1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41731AC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752ED6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36AA84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DC686C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Sevilla, escuela técnica superior de arquitectura de Sevilla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42C879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B5A476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E09101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7D8347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C628F9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C2AF77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Universitat Politècnica de Catalunya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764236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7AF602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1DC5EE2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CBBEEB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0C2D06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CC2EAE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Valladolid – Escuela Técnica Superior de Arquitectura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CBA325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E2A748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7CCAEBF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D4D6EE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EA5A5D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3D7C28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Alcalá (Escuela de Arquitectura)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74DBEC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C9DCCE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387B635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FCA92E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6973A39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Graduado en fundamentos de la arquitectura + Máster en Arquitectura</w:t>
            </w:r>
          </w:p>
        </w:tc>
        <w:tc>
          <w:tcPr>
            <w:tcW w:w="2977" w:type="dxa"/>
            <w:tcBorders>
              <w:top w:val="outset" w:sz="6" w:space="0" w:color="auto"/>
              <w:left w:val="outset" w:sz="6" w:space="0" w:color="auto"/>
              <w:bottom w:val="outset" w:sz="6" w:space="0" w:color="auto"/>
              <w:right w:val="outset" w:sz="6" w:space="0" w:color="auto"/>
            </w:tcBorders>
            <w:hideMark/>
          </w:tcPr>
          <w:p w14:paraId="14574CE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Politécnica de Madrid. Escuela Técnica Superior de Arquitectura de Madrid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42E994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ABB24B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5616CD5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09F77B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0C0A9A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A3872F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Antonio de Nebrija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29F094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7A34C92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139A8B2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3D1591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1541F0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33613B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Escuela Técnica Superior de Arquitectura – Universidad del Pais Vasco/Euskal Herriko Unibertsitatea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C9E858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876760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27C5FD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AD8981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24F135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EA6469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Europea de Madrid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BEF52C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7480F3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1C0A11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874764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6EA086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B50973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Politécnica de Valencia. Escuela Técnica Superior de Arquitectura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DC58C8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EAD847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2014/2015</w:t>
            </w:r>
          </w:p>
        </w:tc>
      </w:tr>
      <w:tr w:rsidR="003D06DE" w:rsidRPr="00706720" w14:paraId="5BF5CFBF"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5F044C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D8C195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2B5A15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Alicante, escuela politécnica superior de Alicante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CFB1BA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860FDD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4F1030DF"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02FB00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080282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F920BF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Alcalá de Henares. Escuela Politécnica de Alcalá de Henares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0E1946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9077B4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3093FD1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B2FC70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2F4617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44B017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Cardenal Herrera CEU</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C84352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6F7195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2016/2017</w:t>
            </w:r>
          </w:p>
        </w:tc>
      </w:tr>
      <w:tr w:rsidR="003D06DE" w:rsidRPr="00706720" w14:paraId="5E6374F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861371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48A6D9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D9B926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Europea de Valencia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44C2AA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90CE2B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438E4A8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88A9DF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8DBDB9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583D9D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Europea de Canarias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E47F5F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9B4437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2012/2013</w:t>
            </w:r>
          </w:p>
        </w:tc>
      </w:tr>
      <w:tr w:rsidR="003D06DE" w:rsidRPr="00706720" w14:paraId="25DE3CA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4CD423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172A59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646F7E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Sevilla, Escuela Técnica Superior de Arquitectura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BA2452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B4374A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40A03D01"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9CA79C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7AFE68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22C555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Rey Juan Carlos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9D395B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52391E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0881A17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E51282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A7E435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8EB803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Valladolid – Escuela Técnica Superior de Arquitectura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DA346C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BDF16F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539A7BB8"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01BCC2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757425B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Graduado en Estudios de Arquitectura + Máster Universitario en Arquitectura</w:t>
            </w:r>
          </w:p>
        </w:tc>
        <w:tc>
          <w:tcPr>
            <w:tcW w:w="2977" w:type="dxa"/>
            <w:tcBorders>
              <w:top w:val="outset" w:sz="6" w:space="0" w:color="auto"/>
              <w:left w:val="outset" w:sz="6" w:space="0" w:color="auto"/>
              <w:bottom w:val="outset" w:sz="6" w:space="0" w:color="auto"/>
              <w:right w:val="outset" w:sz="6" w:space="0" w:color="auto"/>
            </w:tcBorders>
            <w:hideMark/>
          </w:tcPr>
          <w:p w14:paraId="03D8FD1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Zaragoza, Escuela de Ingeniería y Arquitectura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672E43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0AA62B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1B7FFD66"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8892F5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1E8F85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18CDBA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A Coruña. Escuela Técnica Superior de Arquitectura de A Coruña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3D2933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0669C1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2FF95359"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828E50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3E644F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3F1476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Politécnica de Catalunya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A4DC5F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4B146E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2014/2015</w:t>
            </w:r>
          </w:p>
        </w:tc>
      </w:tr>
      <w:tr w:rsidR="003D06DE" w:rsidRPr="00706720" w14:paraId="43DC3E2A"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AFF51D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FF3EDD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BF81C2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Navarra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85E113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BC732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2017/2018</w:t>
            </w:r>
          </w:p>
        </w:tc>
      </w:tr>
      <w:tr w:rsidR="003D06DE" w:rsidRPr="00706720" w14:paraId="2B92BEF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349A0F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6AB1A13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Graduado o Graduada en Estudios deArquitectura + Máster Universitario en Arquitectura</w:t>
            </w:r>
          </w:p>
        </w:tc>
        <w:tc>
          <w:tcPr>
            <w:tcW w:w="2977" w:type="dxa"/>
            <w:tcBorders>
              <w:top w:val="outset" w:sz="6" w:space="0" w:color="auto"/>
              <w:left w:val="outset" w:sz="6" w:space="0" w:color="auto"/>
              <w:bottom w:val="outset" w:sz="6" w:space="0" w:color="auto"/>
              <w:right w:val="outset" w:sz="6" w:space="0" w:color="auto"/>
            </w:tcBorders>
            <w:hideMark/>
          </w:tcPr>
          <w:p w14:paraId="3B82815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 de Granada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8A8AF9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A64E43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1E88039C" w14:textId="77777777" w:rsidTr="00FD421C">
        <w:trPr>
          <w:tblCellSpacing w:w="0" w:type="dxa"/>
        </w:trPr>
        <w:tc>
          <w:tcPr>
            <w:tcW w:w="2402" w:type="dxa"/>
            <w:vMerge w:val="restart"/>
            <w:tcBorders>
              <w:top w:val="outset" w:sz="6" w:space="0" w:color="auto"/>
              <w:left w:val="outset" w:sz="6" w:space="0" w:color="auto"/>
              <w:bottom w:val="outset" w:sz="6" w:space="0" w:color="auto"/>
              <w:right w:val="outset" w:sz="6" w:space="0" w:color="auto"/>
            </w:tcBorders>
            <w:hideMark/>
          </w:tcPr>
          <w:p w14:paraId="37B5903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France</w:t>
            </w:r>
          </w:p>
        </w:tc>
        <w:tc>
          <w:tcPr>
            <w:tcW w:w="2410" w:type="dxa"/>
            <w:tcBorders>
              <w:top w:val="outset" w:sz="6" w:space="0" w:color="auto"/>
              <w:left w:val="outset" w:sz="6" w:space="0" w:color="auto"/>
              <w:bottom w:val="outset" w:sz="6" w:space="0" w:color="auto"/>
              <w:right w:val="outset" w:sz="6" w:space="0" w:color="auto"/>
            </w:tcBorders>
            <w:hideMark/>
          </w:tcPr>
          <w:p w14:paraId="4B69FFB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  Diplôme d’architecte DPLG, y compris dans le cadre de la formation professionnelle continue et de la promotion sociale.</w:t>
            </w:r>
          </w:p>
        </w:tc>
        <w:tc>
          <w:tcPr>
            <w:tcW w:w="2977" w:type="dxa"/>
            <w:tcBorders>
              <w:top w:val="outset" w:sz="6" w:space="0" w:color="auto"/>
              <w:left w:val="outset" w:sz="6" w:space="0" w:color="auto"/>
              <w:bottom w:val="outset" w:sz="6" w:space="0" w:color="auto"/>
              <w:right w:val="outset" w:sz="6" w:space="0" w:color="auto"/>
            </w:tcBorders>
            <w:hideMark/>
          </w:tcPr>
          <w:p w14:paraId="3C85089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  Le ministre chargé de l’architecture</w:t>
            </w:r>
          </w:p>
        </w:tc>
        <w:tc>
          <w:tcPr>
            <w:tcW w:w="2288" w:type="dxa"/>
            <w:tcBorders>
              <w:top w:val="outset" w:sz="6" w:space="0" w:color="auto"/>
              <w:left w:val="outset" w:sz="6" w:space="0" w:color="auto"/>
              <w:bottom w:val="outset" w:sz="6" w:space="0" w:color="auto"/>
              <w:right w:val="outset" w:sz="6" w:space="0" w:color="auto"/>
            </w:tcBorders>
            <w:hideMark/>
          </w:tcPr>
          <w:p w14:paraId="56A790A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7564290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1988/1989</w:t>
            </w:r>
          </w:p>
        </w:tc>
      </w:tr>
      <w:tr w:rsidR="003D06DE" w:rsidRPr="00706720" w14:paraId="5BFD4F2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2FF458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761AF4F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  Diplôme d’architecte ESA</w:t>
            </w:r>
          </w:p>
        </w:tc>
        <w:tc>
          <w:tcPr>
            <w:tcW w:w="2977" w:type="dxa"/>
            <w:tcBorders>
              <w:top w:val="outset" w:sz="6" w:space="0" w:color="auto"/>
              <w:left w:val="outset" w:sz="6" w:space="0" w:color="auto"/>
              <w:bottom w:val="outset" w:sz="6" w:space="0" w:color="auto"/>
              <w:right w:val="outset" w:sz="6" w:space="0" w:color="auto"/>
            </w:tcBorders>
            <w:hideMark/>
          </w:tcPr>
          <w:p w14:paraId="0334153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  Ecole spéciale d’architecture de Paris</w:t>
            </w:r>
          </w:p>
        </w:tc>
        <w:tc>
          <w:tcPr>
            <w:tcW w:w="2288" w:type="dxa"/>
            <w:tcBorders>
              <w:top w:val="outset" w:sz="6" w:space="0" w:color="auto"/>
              <w:left w:val="outset" w:sz="6" w:space="0" w:color="auto"/>
              <w:bottom w:val="outset" w:sz="6" w:space="0" w:color="auto"/>
              <w:right w:val="outset" w:sz="6" w:space="0" w:color="auto"/>
            </w:tcBorders>
            <w:hideMark/>
          </w:tcPr>
          <w:p w14:paraId="001F0AC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41EDD47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7FC1FF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FD1E73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529F888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  Diplôme d’architecte ENSAIS</w:t>
            </w:r>
          </w:p>
        </w:tc>
        <w:tc>
          <w:tcPr>
            <w:tcW w:w="2977" w:type="dxa"/>
            <w:tcBorders>
              <w:top w:val="outset" w:sz="6" w:space="0" w:color="auto"/>
              <w:left w:val="outset" w:sz="6" w:space="0" w:color="auto"/>
              <w:bottom w:val="outset" w:sz="6" w:space="0" w:color="auto"/>
              <w:right w:val="outset" w:sz="6" w:space="0" w:color="auto"/>
            </w:tcBorders>
            <w:hideMark/>
          </w:tcPr>
          <w:p w14:paraId="4D45D70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  Ecole nationale supérieure des arts et industries de Strasbourg, section architecture</w:t>
            </w:r>
          </w:p>
        </w:tc>
        <w:tc>
          <w:tcPr>
            <w:tcW w:w="2288" w:type="dxa"/>
            <w:tcBorders>
              <w:top w:val="outset" w:sz="6" w:space="0" w:color="auto"/>
              <w:left w:val="outset" w:sz="6" w:space="0" w:color="auto"/>
              <w:bottom w:val="outset" w:sz="6" w:space="0" w:color="auto"/>
              <w:right w:val="outset" w:sz="6" w:space="0" w:color="auto"/>
            </w:tcBorders>
            <w:hideMark/>
          </w:tcPr>
          <w:p w14:paraId="0B56C03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A180EC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64A5F1A"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E62421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6A8EF2A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4.  Diplôme d’Etat d’architecte (DEA)</w:t>
            </w:r>
          </w:p>
        </w:tc>
        <w:tc>
          <w:tcPr>
            <w:tcW w:w="2977" w:type="dxa"/>
            <w:tcBorders>
              <w:top w:val="outset" w:sz="6" w:space="0" w:color="auto"/>
              <w:left w:val="outset" w:sz="6" w:space="0" w:color="auto"/>
              <w:bottom w:val="outset" w:sz="6" w:space="0" w:color="auto"/>
              <w:right w:val="outset" w:sz="6" w:space="0" w:color="auto"/>
            </w:tcBorders>
            <w:hideMark/>
          </w:tcPr>
          <w:p w14:paraId="0900D42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4.  Ecole Nationale Supérieure d’Architecture et de Paysage de Bordeaux (Ministère chargé de l’architecture et Ministère chargé de l’enseignement supérieur)</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7FD6C46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Habilitation de l’architecte diplômé d’Etat à l’exercice de la maîtrise d’œuvre en son nom propre (HMONP) (Ministère chargé de l’architecture)</w:t>
            </w:r>
          </w:p>
        </w:tc>
        <w:tc>
          <w:tcPr>
            <w:tcW w:w="1325" w:type="dxa"/>
            <w:gridSpan w:val="2"/>
            <w:tcBorders>
              <w:top w:val="outset" w:sz="6" w:space="0" w:color="auto"/>
              <w:left w:val="outset" w:sz="6" w:space="0" w:color="auto"/>
              <w:bottom w:val="outset" w:sz="6" w:space="0" w:color="auto"/>
              <w:right w:val="outset" w:sz="6" w:space="0" w:color="auto"/>
            </w:tcBorders>
            <w:hideMark/>
          </w:tcPr>
          <w:p w14:paraId="6D3ADD5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4E324B1A"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E2F0BB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DE21A5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6195CF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Bretagne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60F3B2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15D2A7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4D59A75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A780FA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AFDEA2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A0E0FF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Ecole nationale supérieure d’architecture de Clermont-Ferrand (Ministère chargé de </w:t>
            </w:r>
            <w:r w:rsidRPr="00706720">
              <w:rPr>
                <w:rFonts w:ascii="Times New Roman" w:eastAsia="Times New Roman" w:hAnsi="Times New Roman" w:cs="Times New Roman"/>
                <w:sz w:val="24"/>
                <w:szCs w:val="24"/>
                <w:lang w:eastAsia="fr-FR"/>
              </w:rPr>
              <w:lastRenderedPageBreak/>
              <w:t>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887A9E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78D288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7E991F9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3750FE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CEF778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9C8ED0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Grenoble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C3AED5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BB0898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2593FEF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35CCC8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A1E27A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1E3699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et de paysage de Lille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C56835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DFAB23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40FA13CA"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9A8FD6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30F4B8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CD1BA2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Lyon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4DF863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E2DE01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5BBDC19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4D612F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3A2346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0C0D60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Marne La Vallée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0E0252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1FF571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7DA6A84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9B961D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7EBBC6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9A80EA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Marseille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F46853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F716E7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197A8E1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D91E98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1B9D6E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17678E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Montpellier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908B14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D859A3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58E36E5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DA90AB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90C5DC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A76729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Nancy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D16AF6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A548E4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60468E1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80E02E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C927AA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A78935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Ecole nationale supérieure d’architecture de Nantes </w:t>
            </w:r>
            <w:r w:rsidRPr="00706720">
              <w:rPr>
                <w:rFonts w:ascii="Times New Roman" w:eastAsia="Times New Roman" w:hAnsi="Times New Roman" w:cs="Times New Roman"/>
                <w:sz w:val="24"/>
                <w:szCs w:val="24"/>
                <w:lang w:eastAsia="fr-FR"/>
              </w:rPr>
              <w:lastRenderedPageBreak/>
              <w:t>(Ministère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EB84FC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FDA99A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312E246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DC6C99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E2FDA7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CDD5E8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Normandie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37F28B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049FAF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2AC9852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2369C1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40F1A7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2760CB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Paris-Belleville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5D35E2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8D0513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62B8712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005E38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CF6EBB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7BDA95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Paris-La Villette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217457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1D13A5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3CE61BAA"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8D9C99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616CF2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416520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Paris Malaquais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755B33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DC9AC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702B4C7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2C0254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063949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748901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Paris Val-de-Seine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5CBB7E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35A744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63A5AC4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8215C9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2EA650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532724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Saint-Etienne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B577C4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64802F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2E93908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5CFA3C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9CB87D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02684C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Strasbourg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0C0284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6D4D8F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16CE3D7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E1BA7D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602AA1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F43024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Toulouse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8BA344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A75731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4034D82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11993F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D4F37D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31EE2C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Versailles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2EF4BF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141B12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53012BE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655B54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61190FF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Diplôme d’Etat d’architecte (DEA), dans le cadre de la formation professionnelle continue</w:t>
            </w:r>
          </w:p>
        </w:tc>
        <w:tc>
          <w:tcPr>
            <w:tcW w:w="2977" w:type="dxa"/>
            <w:tcBorders>
              <w:top w:val="outset" w:sz="6" w:space="0" w:color="auto"/>
              <w:left w:val="outset" w:sz="6" w:space="0" w:color="auto"/>
              <w:bottom w:val="outset" w:sz="6" w:space="0" w:color="auto"/>
              <w:right w:val="outset" w:sz="6" w:space="0" w:color="auto"/>
            </w:tcBorders>
            <w:hideMark/>
          </w:tcPr>
          <w:p w14:paraId="1986F53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Lyon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979069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2FE5B4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0AEE7CA6"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EFF219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CB7F59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85699E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Marseille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D5BBF5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3C72BF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13DB3311"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A309E9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6408F6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5CA0AC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Montpellier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30D570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1CF96D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70320D69"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B42CF0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D0DCED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5C59D0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Nantes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926A80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B08159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22A3A2B1"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B396C2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4F618E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026843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Strasbourg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0AA858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8D230B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5993643A"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AA526D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2CD01A0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5.  Diplôme d’études de l’école spéciale d’architecture Grade 2 équivalent au diplôme d’Etat d’architecte</w:t>
            </w:r>
          </w:p>
        </w:tc>
        <w:tc>
          <w:tcPr>
            <w:tcW w:w="2977" w:type="dxa"/>
            <w:tcBorders>
              <w:top w:val="outset" w:sz="6" w:space="0" w:color="auto"/>
              <w:left w:val="outset" w:sz="6" w:space="0" w:color="auto"/>
              <w:bottom w:val="outset" w:sz="6" w:space="0" w:color="auto"/>
              <w:right w:val="outset" w:sz="6" w:space="0" w:color="auto"/>
            </w:tcBorders>
            <w:hideMark/>
          </w:tcPr>
          <w:p w14:paraId="4684446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5.  Ecole spéciale d’architecture (Ministère chargé de l’architecture et ministère chargé de l’enseignement supérieur)</w:t>
            </w:r>
          </w:p>
        </w:tc>
        <w:tc>
          <w:tcPr>
            <w:tcW w:w="2288" w:type="dxa"/>
            <w:tcBorders>
              <w:top w:val="outset" w:sz="6" w:space="0" w:color="auto"/>
              <w:left w:val="outset" w:sz="6" w:space="0" w:color="auto"/>
              <w:bottom w:val="outset" w:sz="6" w:space="0" w:color="auto"/>
              <w:right w:val="outset" w:sz="6" w:space="0" w:color="auto"/>
            </w:tcBorders>
            <w:hideMark/>
          </w:tcPr>
          <w:p w14:paraId="5B4121E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Diplôme d’architecte de l’ESA habilitant à exercer la maitrise d’œuvre en son nom propre, équivalent à l’habilitation de </w:t>
            </w:r>
            <w:r w:rsidRPr="00706720">
              <w:rPr>
                <w:rFonts w:ascii="Times New Roman" w:eastAsia="Times New Roman" w:hAnsi="Times New Roman" w:cs="Times New Roman"/>
                <w:sz w:val="24"/>
                <w:szCs w:val="24"/>
                <w:lang w:eastAsia="fr-FR"/>
              </w:rPr>
              <w:lastRenderedPageBreak/>
              <w:t>l’architecte diplômé d’Etat à l’exercice de la maîtrise d’œuvre en son nom propre, reconnu par le Ministère chargé de l’architecture</w:t>
            </w:r>
          </w:p>
        </w:tc>
        <w:tc>
          <w:tcPr>
            <w:tcW w:w="1325" w:type="dxa"/>
            <w:gridSpan w:val="2"/>
            <w:tcBorders>
              <w:top w:val="outset" w:sz="6" w:space="0" w:color="auto"/>
              <w:left w:val="outset" w:sz="6" w:space="0" w:color="auto"/>
              <w:bottom w:val="outset" w:sz="6" w:space="0" w:color="auto"/>
              <w:right w:val="outset" w:sz="6" w:space="0" w:color="auto"/>
            </w:tcBorders>
            <w:hideMark/>
          </w:tcPr>
          <w:p w14:paraId="6CBE3F6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2006/2007</w:t>
            </w:r>
          </w:p>
        </w:tc>
      </w:tr>
      <w:tr w:rsidR="003D06DE" w:rsidRPr="00706720" w14:paraId="4BCB33E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678F13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68C9C2C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6.  Diplôme d’architecte INSA de Strasbourg équivalent au diplôme d’Etat d’architecte conférant le grade de master (parcours architecte)</w:t>
            </w:r>
          </w:p>
        </w:tc>
        <w:tc>
          <w:tcPr>
            <w:tcW w:w="2977" w:type="dxa"/>
            <w:tcBorders>
              <w:top w:val="outset" w:sz="6" w:space="0" w:color="auto"/>
              <w:left w:val="outset" w:sz="6" w:space="0" w:color="auto"/>
              <w:bottom w:val="outset" w:sz="6" w:space="0" w:color="auto"/>
              <w:right w:val="outset" w:sz="6" w:space="0" w:color="auto"/>
            </w:tcBorders>
            <w:hideMark/>
          </w:tcPr>
          <w:p w14:paraId="1F41842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6.  Institut national des sciences appliquées de Strasbourg (INSA) (Ministère chargé de l’architecture et ministère chargé de l’enseignement supérieur)</w:t>
            </w:r>
          </w:p>
        </w:tc>
        <w:tc>
          <w:tcPr>
            <w:tcW w:w="2288" w:type="dxa"/>
            <w:tcBorders>
              <w:top w:val="outset" w:sz="6" w:space="0" w:color="auto"/>
              <w:left w:val="outset" w:sz="6" w:space="0" w:color="auto"/>
              <w:bottom w:val="outset" w:sz="6" w:space="0" w:color="auto"/>
              <w:right w:val="outset" w:sz="6" w:space="0" w:color="auto"/>
            </w:tcBorders>
            <w:hideMark/>
          </w:tcPr>
          <w:p w14:paraId="2F770FA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Habilitation de l’architecte de l’INSA à exercer la maîtrise d’œuvre en son nom propre équivalent à l’HMONP, reconnue par le ministère chargé de l’architecture</w:t>
            </w:r>
          </w:p>
        </w:tc>
        <w:tc>
          <w:tcPr>
            <w:tcW w:w="1325" w:type="dxa"/>
            <w:gridSpan w:val="2"/>
            <w:tcBorders>
              <w:top w:val="outset" w:sz="6" w:space="0" w:color="auto"/>
              <w:left w:val="outset" w:sz="6" w:space="0" w:color="auto"/>
              <w:bottom w:val="outset" w:sz="6" w:space="0" w:color="auto"/>
              <w:right w:val="outset" w:sz="6" w:space="0" w:color="auto"/>
            </w:tcBorders>
            <w:hideMark/>
          </w:tcPr>
          <w:p w14:paraId="059F4FF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1F06B17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D9242B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7F152EC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Diplôme d’architecte INSA de Strasbourg équivalent au diplôme d’Etat d’architecte conférant le grade de master (parcours d’architecte pour ingénieur)</w:t>
            </w:r>
          </w:p>
        </w:tc>
        <w:tc>
          <w:tcPr>
            <w:tcW w:w="2977" w:type="dxa"/>
            <w:tcBorders>
              <w:top w:val="outset" w:sz="6" w:space="0" w:color="auto"/>
              <w:left w:val="outset" w:sz="6" w:space="0" w:color="auto"/>
              <w:bottom w:val="outset" w:sz="6" w:space="0" w:color="auto"/>
              <w:right w:val="outset" w:sz="6" w:space="0" w:color="auto"/>
            </w:tcBorders>
            <w:hideMark/>
          </w:tcPr>
          <w:p w14:paraId="6AAF93A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Institut national des sciences appliquées de Strasbourg (INSA) (Ministère chargé de l’architecture et ministère chargé de l’enseignement supérieur)</w:t>
            </w:r>
          </w:p>
        </w:tc>
        <w:tc>
          <w:tcPr>
            <w:tcW w:w="2288" w:type="dxa"/>
            <w:tcBorders>
              <w:top w:val="outset" w:sz="6" w:space="0" w:color="auto"/>
              <w:left w:val="outset" w:sz="6" w:space="0" w:color="auto"/>
              <w:bottom w:val="outset" w:sz="6" w:space="0" w:color="auto"/>
              <w:right w:val="outset" w:sz="6" w:space="0" w:color="auto"/>
            </w:tcBorders>
            <w:hideMark/>
          </w:tcPr>
          <w:p w14:paraId="6CBF688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Habilitation de l’architecte de l’INSA à exercer la maîtrise d’œuvre en son nom propre équivalent à l’HMONP, délivrée par le ministère chargé de l’architecture</w:t>
            </w:r>
          </w:p>
        </w:tc>
        <w:tc>
          <w:tcPr>
            <w:tcW w:w="1325" w:type="dxa"/>
            <w:gridSpan w:val="2"/>
            <w:tcBorders>
              <w:top w:val="outset" w:sz="6" w:space="0" w:color="auto"/>
              <w:left w:val="outset" w:sz="6" w:space="0" w:color="auto"/>
              <w:bottom w:val="outset" w:sz="6" w:space="0" w:color="auto"/>
              <w:right w:val="outset" w:sz="6" w:space="0" w:color="auto"/>
            </w:tcBorders>
            <w:hideMark/>
          </w:tcPr>
          <w:p w14:paraId="061998C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67B9874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ED3957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Hrvatska</w:t>
            </w:r>
          </w:p>
        </w:tc>
        <w:tc>
          <w:tcPr>
            <w:tcW w:w="2410" w:type="dxa"/>
            <w:tcBorders>
              <w:top w:val="outset" w:sz="6" w:space="0" w:color="auto"/>
              <w:left w:val="outset" w:sz="6" w:space="0" w:color="auto"/>
              <w:bottom w:val="outset" w:sz="6" w:space="0" w:color="auto"/>
              <w:right w:val="outset" w:sz="6" w:space="0" w:color="auto"/>
            </w:tcBorders>
            <w:hideMark/>
          </w:tcPr>
          <w:p w14:paraId="7619277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Magistar/Magistrica inženjer/inženjerka arhitekture i urbanizma</w:t>
            </w:r>
          </w:p>
        </w:tc>
        <w:tc>
          <w:tcPr>
            <w:tcW w:w="2977" w:type="dxa"/>
            <w:tcBorders>
              <w:top w:val="outset" w:sz="6" w:space="0" w:color="auto"/>
              <w:left w:val="outset" w:sz="6" w:space="0" w:color="auto"/>
              <w:bottom w:val="outset" w:sz="6" w:space="0" w:color="auto"/>
              <w:right w:val="outset" w:sz="6" w:space="0" w:color="auto"/>
            </w:tcBorders>
            <w:hideMark/>
          </w:tcPr>
          <w:p w14:paraId="3E0C773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Sveučilište u Zagrebu, Arhitektonski fakultet</w:t>
            </w:r>
          </w:p>
        </w:tc>
        <w:tc>
          <w:tcPr>
            <w:tcW w:w="2288" w:type="dxa"/>
            <w:tcBorders>
              <w:top w:val="outset" w:sz="6" w:space="0" w:color="auto"/>
              <w:left w:val="outset" w:sz="6" w:space="0" w:color="auto"/>
              <w:bottom w:val="outset" w:sz="6" w:space="0" w:color="auto"/>
              <w:right w:val="outset" w:sz="6" w:space="0" w:color="auto"/>
            </w:tcBorders>
            <w:hideMark/>
          </w:tcPr>
          <w:p w14:paraId="7F45870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Diploma; Dopunska isprava o studiju; Potvrda HKA da podnositelj zahtjeva ispunjava kvalifikacijske uvjete</w:t>
            </w:r>
          </w:p>
        </w:tc>
        <w:tc>
          <w:tcPr>
            <w:tcW w:w="1325" w:type="dxa"/>
            <w:gridSpan w:val="2"/>
            <w:tcBorders>
              <w:top w:val="outset" w:sz="6" w:space="0" w:color="auto"/>
              <w:left w:val="outset" w:sz="6" w:space="0" w:color="auto"/>
              <w:bottom w:val="outset" w:sz="6" w:space="0" w:color="auto"/>
              <w:right w:val="outset" w:sz="6" w:space="0" w:color="auto"/>
            </w:tcBorders>
            <w:hideMark/>
          </w:tcPr>
          <w:p w14:paraId="295973B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2347F0D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38881E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6ECF24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Magistar/magistra inženjer/inženjerka arhitekture i urbanizma</w:t>
            </w:r>
          </w:p>
        </w:tc>
        <w:tc>
          <w:tcPr>
            <w:tcW w:w="2977" w:type="dxa"/>
            <w:tcBorders>
              <w:top w:val="outset" w:sz="6" w:space="0" w:color="auto"/>
              <w:left w:val="outset" w:sz="6" w:space="0" w:color="auto"/>
              <w:bottom w:val="outset" w:sz="6" w:space="0" w:color="auto"/>
              <w:right w:val="outset" w:sz="6" w:space="0" w:color="auto"/>
            </w:tcBorders>
            <w:hideMark/>
          </w:tcPr>
          <w:p w14:paraId="3B16984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Sveučilište u Splitu – Fakultet građevinarstva, arhitekture i geodezije</w:t>
            </w:r>
          </w:p>
        </w:tc>
        <w:tc>
          <w:tcPr>
            <w:tcW w:w="2288" w:type="dxa"/>
            <w:tcBorders>
              <w:top w:val="outset" w:sz="6" w:space="0" w:color="auto"/>
              <w:left w:val="outset" w:sz="6" w:space="0" w:color="auto"/>
              <w:bottom w:val="outset" w:sz="6" w:space="0" w:color="auto"/>
              <w:right w:val="outset" w:sz="6" w:space="0" w:color="auto"/>
            </w:tcBorders>
            <w:hideMark/>
          </w:tcPr>
          <w:p w14:paraId="6CDDC95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Potvrda Hrvatske komore arhitekata da podnositelj zahtjeva zadovoljava uvijete za upis u komoru.</w:t>
            </w:r>
          </w:p>
        </w:tc>
        <w:tc>
          <w:tcPr>
            <w:tcW w:w="1325" w:type="dxa"/>
            <w:gridSpan w:val="2"/>
            <w:tcBorders>
              <w:top w:val="outset" w:sz="6" w:space="0" w:color="auto"/>
              <w:left w:val="outset" w:sz="6" w:space="0" w:color="auto"/>
              <w:bottom w:val="outset" w:sz="6" w:space="0" w:color="auto"/>
              <w:right w:val="outset" w:sz="6" w:space="0" w:color="auto"/>
            </w:tcBorders>
            <w:hideMark/>
          </w:tcPr>
          <w:p w14:paraId="1382FD9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2016/2017</w:t>
            </w:r>
          </w:p>
        </w:tc>
      </w:tr>
      <w:tr w:rsidR="003D06DE" w:rsidRPr="00706720" w14:paraId="0EFC87C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9F001B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Ireland</w:t>
            </w:r>
          </w:p>
        </w:tc>
        <w:tc>
          <w:tcPr>
            <w:tcW w:w="2410" w:type="dxa"/>
            <w:tcBorders>
              <w:top w:val="outset" w:sz="6" w:space="0" w:color="auto"/>
              <w:left w:val="outset" w:sz="6" w:space="0" w:color="auto"/>
              <w:bottom w:val="outset" w:sz="6" w:space="0" w:color="auto"/>
              <w:right w:val="outset" w:sz="6" w:space="0" w:color="auto"/>
            </w:tcBorders>
            <w:hideMark/>
          </w:tcPr>
          <w:p w14:paraId="277D87A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  Degree of Bachelor of Architecture (B.Arch. NUI)</w:t>
            </w:r>
          </w:p>
        </w:tc>
        <w:tc>
          <w:tcPr>
            <w:tcW w:w="2977" w:type="dxa"/>
            <w:tcBorders>
              <w:top w:val="outset" w:sz="6" w:space="0" w:color="auto"/>
              <w:left w:val="outset" w:sz="6" w:space="0" w:color="auto"/>
              <w:bottom w:val="outset" w:sz="6" w:space="0" w:color="auto"/>
              <w:right w:val="outset" w:sz="6" w:space="0" w:color="auto"/>
            </w:tcBorders>
            <w:hideMark/>
          </w:tcPr>
          <w:p w14:paraId="15C97C1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  National University of Ireland to architecture graduates of University College Dublin</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6DAA4C3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Certificate of fulfilment of qualifications requirements for professional recognition as an architect in Ireland issued by the Royal Institute of Architects of Ireland (RIAI)</w:t>
            </w:r>
          </w:p>
        </w:tc>
        <w:tc>
          <w:tcPr>
            <w:tcW w:w="1325" w:type="dxa"/>
            <w:gridSpan w:val="2"/>
            <w:tcBorders>
              <w:top w:val="outset" w:sz="6" w:space="0" w:color="auto"/>
              <w:left w:val="outset" w:sz="6" w:space="0" w:color="auto"/>
              <w:bottom w:val="outset" w:sz="6" w:space="0" w:color="auto"/>
              <w:right w:val="outset" w:sz="6" w:space="0" w:color="auto"/>
            </w:tcBorders>
            <w:hideMark/>
          </w:tcPr>
          <w:p w14:paraId="393A5C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1988/1989</w:t>
            </w:r>
          </w:p>
        </w:tc>
      </w:tr>
      <w:tr w:rsidR="003D06DE" w:rsidRPr="00796792" w14:paraId="1D0EA2D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8F1A3E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928A64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2.  Degree of Bachelor of Architecture (B.Arch.)</w:t>
            </w:r>
          </w:p>
          <w:p w14:paraId="677F22A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val="en-US" w:eastAsia="fr-FR"/>
              </w:rPr>
              <w:t>(Previously, until 2002 – Degree standard diploma in architecture (Dip. </w:t>
            </w:r>
            <w:r w:rsidRPr="00706720">
              <w:rPr>
                <w:rFonts w:ascii="Times New Roman" w:eastAsia="Times New Roman" w:hAnsi="Times New Roman" w:cs="Times New Roman"/>
                <w:sz w:val="24"/>
                <w:szCs w:val="24"/>
                <w:lang w:eastAsia="fr-FR"/>
              </w:rPr>
              <w:t>Arch))</w:t>
            </w:r>
          </w:p>
        </w:tc>
        <w:tc>
          <w:tcPr>
            <w:tcW w:w="2977" w:type="dxa"/>
            <w:tcBorders>
              <w:top w:val="outset" w:sz="6" w:space="0" w:color="auto"/>
              <w:left w:val="outset" w:sz="6" w:space="0" w:color="auto"/>
              <w:bottom w:val="outset" w:sz="6" w:space="0" w:color="auto"/>
              <w:right w:val="outset" w:sz="6" w:space="0" w:color="auto"/>
            </w:tcBorders>
            <w:hideMark/>
          </w:tcPr>
          <w:p w14:paraId="1361DB2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2.  Technological University Dublin (Previously, until 2019 – Dublin Institute of Technology, Bolton Street, Dublin (College of Technology, Bolton Street, Dublin))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C2149A0"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4124C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96792" w14:paraId="073B917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58B17F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422EEC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  Certificate of associateship (ARIAI)</w:t>
            </w:r>
          </w:p>
        </w:tc>
        <w:tc>
          <w:tcPr>
            <w:tcW w:w="2977" w:type="dxa"/>
            <w:tcBorders>
              <w:top w:val="outset" w:sz="6" w:space="0" w:color="auto"/>
              <w:left w:val="outset" w:sz="6" w:space="0" w:color="auto"/>
              <w:bottom w:val="outset" w:sz="6" w:space="0" w:color="auto"/>
              <w:right w:val="outset" w:sz="6" w:space="0" w:color="auto"/>
            </w:tcBorders>
            <w:hideMark/>
          </w:tcPr>
          <w:p w14:paraId="5B2EAA1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3.  Royal Institute of Architects of Ireland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8405335"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6C4CEB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96792" w14:paraId="6DEC5D6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3471D5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2A3CD65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4.  Certificate of membership (MRIAI)</w:t>
            </w:r>
          </w:p>
        </w:tc>
        <w:tc>
          <w:tcPr>
            <w:tcW w:w="2977" w:type="dxa"/>
            <w:tcBorders>
              <w:top w:val="outset" w:sz="6" w:space="0" w:color="auto"/>
              <w:left w:val="outset" w:sz="6" w:space="0" w:color="auto"/>
              <w:bottom w:val="outset" w:sz="6" w:space="0" w:color="auto"/>
              <w:right w:val="outset" w:sz="6" w:space="0" w:color="auto"/>
            </w:tcBorders>
            <w:hideMark/>
          </w:tcPr>
          <w:p w14:paraId="7AF8861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4.  Royal Institute of Architects of Ireland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B3E5963"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1F7E3D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4573DC8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FC868B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6666A7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5.  Degree of Bachelor of Architecture (Honours) (B.Arch. (Hons) UL)</w:t>
            </w:r>
          </w:p>
        </w:tc>
        <w:tc>
          <w:tcPr>
            <w:tcW w:w="2977" w:type="dxa"/>
            <w:tcBorders>
              <w:top w:val="outset" w:sz="6" w:space="0" w:color="auto"/>
              <w:left w:val="outset" w:sz="6" w:space="0" w:color="auto"/>
              <w:bottom w:val="outset" w:sz="6" w:space="0" w:color="auto"/>
              <w:right w:val="outset" w:sz="6" w:space="0" w:color="auto"/>
            </w:tcBorders>
            <w:hideMark/>
          </w:tcPr>
          <w:p w14:paraId="020FD26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5.  University of Limerick</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4071AC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F9AEC9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3BA57F5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8DF5E2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C2B48A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6.  Degree of Bachelor of Architecture (Honours) (B.Arch. (Hons) WIT)</w:t>
            </w:r>
          </w:p>
        </w:tc>
        <w:tc>
          <w:tcPr>
            <w:tcW w:w="2977" w:type="dxa"/>
            <w:tcBorders>
              <w:top w:val="outset" w:sz="6" w:space="0" w:color="auto"/>
              <w:left w:val="outset" w:sz="6" w:space="0" w:color="auto"/>
              <w:bottom w:val="outset" w:sz="6" w:space="0" w:color="auto"/>
              <w:right w:val="outset" w:sz="6" w:space="0" w:color="auto"/>
            </w:tcBorders>
            <w:hideMark/>
          </w:tcPr>
          <w:p w14:paraId="238FADC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6.  Waterford Institute of Technology</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A0B57A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02F8F9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3A2319B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712BF0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537BEB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7.  Master of Architecture (M.Arch)</w:t>
            </w:r>
          </w:p>
        </w:tc>
        <w:tc>
          <w:tcPr>
            <w:tcW w:w="2977" w:type="dxa"/>
            <w:tcBorders>
              <w:top w:val="outset" w:sz="6" w:space="0" w:color="auto"/>
              <w:left w:val="outset" w:sz="6" w:space="0" w:color="auto"/>
              <w:bottom w:val="outset" w:sz="6" w:space="0" w:color="auto"/>
              <w:right w:val="outset" w:sz="6" w:space="0" w:color="auto"/>
            </w:tcBorders>
            <w:hideMark/>
          </w:tcPr>
          <w:p w14:paraId="469C7BC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7.  University College Cork and the Cork Institute of Technology through the Cork Centre for Architectural Education</w:t>
            </w:r>
          </w:p>
        </w:tc>
        <w:tc>
          <w:tcPr>
            <w:tcW w:w="2288" w:type="dxa"/>
            <w:tcBorders>
              <w:top w:val="outset" w:sz="6" w:space="0" w:color="auto"/>
              <w:left w:val="outset" w:sz="6" w:space="0" w:color="auto"/>
              <w:bottom w:val="outset" w:sz="6" w:space="0" w:color="auto"/>
              <w:right w:val="outset" w:sz="6" w:space="0" w:color="auto"/>
            </w:tcBorders>
            <w:hideMark/>
          </w:tcPr>
          <w:p w14:paraId="7C44459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22ED80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60B8B22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F9DE3F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73F187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8.  Master of Architecture (March)</w:t>
            </w:r>
          </w:p>
        </w:tc>
        <w:tc>
          <w:tcPr>
            <w:tcW w:w="2977" w:type="dxa"/>
            <w:tcBorders>
              <w:top w:val="outset" w:sz="6" w:space="0" w:color="auto"/>
              <w:left w:val="outset" w:sz="6" w:space="0" w:color="auto"/>
              <w:bottom w:val="outset" w:sz="6" w:space="0" w:color="auto"/>
              <w:right w:val="outset" w:sz="6" w:space="0" w:color="auto"/>
            </w:tcBorders>
            <w:hideMark/>
          </w:tcPr>
          <w:p w14:paraId="6A9ADE8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8.  University College Dublin</w:t>
            </w:r>
          </w:p>
        </w:tc>
        <w:tc>
          <w:tcPr>
            <w:tcW w:w="2288" w:type="dxa"/>
            <w:tcBorders>
              <w:top w:val="outset" w:sz="6" w:space="0" w:color="auto"/>
              <w:left w:val="outset" w:sz="6" w:space="0" w:color="auto"/>
              <w:bottom w:val="outset" w:sz="6" w:space="0" w:color="auto"/>
              <w:right w:val="outset" w:sz="6" w:space="0" w:color="auto"/>
            </w:tcBorders>
            <w:hideMark/>
          </w:tcPr>
          <w:p w14:paraId="5256E11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A0519B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6C92864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897B49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Italia </w:t>
            </w:r>
            <w:hyperlink r:id="rId9" w:anchor="E0225" w:history="1">
              <w:r w:rsidRPr="00706720">
                <w:rPr>
                  <w:rFonts w:ascii="Times New Roman" w:eastAsia="Times New Roman" w:hAnsi="Times New Roman" w:cs="Times New Roman"/>
                  <w:color w:val="0000FF"/>
                  <w:sz w:val="24"/>
                  <w:szCs w:val="24"/>
                  <w:u w:val="single"/>
                  <w:lang w:eastAsia="fr-FR"/>
                </w:rPr>
                <w:t>(1)</w:t>
              </w:r>
            </w:hyperlink>
            <w:r w:rsidRPr="00706720">
              <w:rPr>
                <w:rFonts w:ascii="Times New Roman" w:eastAsia="Times New Roman" w:hAnsi="Times New Roman" w:cs="Times New Roman"/>
                <w:sz w:val="24"/>
                <w:szCs w:val="24"/>
                <w:lang w:eastAsia="fr-FR"/>
              </w:rPr>
              <w:t xml:space="preserve"> </w:t>
            </w:r>
          </w:p>
        </w:tc>
        <w:tc>
          <w:tcPr>
            <w:tcW w:w="2410" w:type="dxa"/>
            <w:tcBorders>
              <w:top w:val="outset" w:sz="6" w:space="0" w:color="auto"/>
              <w:left w:val="outset" w:sz="6" w:space="0" w:color="auto"/>
              <w:bottom w:val="outset" w:sz="6" w:space="0" w:color="auto"/>
              <w:right w:val="outset" w:sz="6" w:space="0" w:color="auto"/>
            </w:tcBorders>
            <w:hideMark/>
          </w:tcPr>
          <w:p w14:paraId="5EF7318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in architettura</w:t>
            </w:r>
          </w:p>
        </w:tc>
        <w:tc>
          <w:tcPr>
            <w:tcW w:w="2977" w:type="dxa"/>
            <w:tcBorders>
              <w:top w:val="outset" w:sz="6" w:space="0" w:color="auto"/>
              <w:left w:val="outset" w:sz="6" w:space="0" w:color="auto"/>
              <w:bottom w:val="outset" w:sz="6" w:space="0" w:color="auto"/>
              <w:right w:val="outset" w:sz="6" w:space="0" w:color="auto"/>
            </w:tcBorders>
            <w:hideMark/>
          </w:tcPr>
          <w:p w14:paraId="4C342F3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Camerino</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0903E75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Diploma di abilitazione all’esercizio indipendente della professione che viene rilasciato dal ministero della Pubblica istruzione (ora Ministero dell’istruzione, dell’università e della ricerca) dopo che il candidato ha sostenuto con esito positivo l’esame di Stato davanti ad una commissione competente</w:t>
            </w: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75CDA07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1988/1989</w:t>
            </w:r>
          </w:p>
        </w:tc>
      </w:tr>
      <w:tr w:rsidR="003D06DE" w:rsidRPr="00706720" w14:paraId="3678F20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C35DB0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91FC2C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27F369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Catania – Sede di Siracusa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55DF57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409F331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C62976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8E987C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20AAE9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ED8B3C4"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Chieti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A75490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07FA82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4300B1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D56AC2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116F8F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959AFF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Ferrara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0C04BD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C2AE21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34FEE74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225FB1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61EB91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3AF5404"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Firenze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836DAD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B757B1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D71776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1FC9B0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2D3AFB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E08A8F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Genova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D47E3E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9FDECC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96792" w14:paraId="53F6A1D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4FF17A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93ACB6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F9A7D5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Università di Napoli Federico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4C87384"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90445CE"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r>
      <w:tr w:rsidR="003D06DE" w:rsidRPr="00706720" w14:paraId="3E8AF81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7AA885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43C90E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28EA81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Napoli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5D3FFA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6102ABF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21A89D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45D803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20DD99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86039B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Palermo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E92D12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316DF34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5BCA2D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F25D20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8F7D5E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6D5B39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Parma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F579C4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F13CD6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57C997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0BF0C0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C3E770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368869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Reggio Calabria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BFFC98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EE36A9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1287A36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81935A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A2B975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559B86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Roma “La Sapienza”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E03179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7ABBD3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1F239D3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89482F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470B0F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242DEE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Roma III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A6E540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5998F8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222D44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451F30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6E472E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5183C2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Trieste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DC8FEF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32E9E5D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8B04D7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D366E9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C3DD65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B55DED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Politecnico di Bari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852C04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9A6A26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CCDA10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E997D9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174DBA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B1AA96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Politecnico di Milano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8E175D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6C726D0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2A045B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7A74A3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7D6A3C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056D38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Politecnico di Torino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DFCC22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34B0EDD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43BEEFC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9A0433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43E9F5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173DD1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Istituto universitario di architettura di Venezia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4F4B6C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6B15F0A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849542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F021B9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5EE8FEF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B8B244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“Mediterranea” di Reggio Calabria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3FB6EA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FD061E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2000/2001</w:t>
            </w:r>
          </w:p>
        </w:tc>
      </w:tr>
      <w:tr w:rsidR="003D06DE" w:rsidRPr="00706720" w14:paraId="0FFCD7B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02D551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62580A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in ingegneria edile – architettura</w:t>
            </w:r>
          </w:p>
        </w:tc>
        <w:tc>
          <w:tcPr>
            <w:tcW w:w="2977" w:type="dxa"/>
            <w:tcBorders>
              <w:top w:val="outset" w:sz="6" w:space="0" w:color="auto"/>
              <w:left w:val="outset" w:sz="6" w:space="0" w:color="auto"/>
              <w:bottom w:val="outset" w:sz="6" w:space="0" w:color="auto"/>
              <w:right w:val="outset" w:sz="6" w:space="0" w:color="auto"/>
            </w:tcBorders>
            <w:hideMark/>
          </w:tcPr>
          <w:p w14:paraId="27C4B2A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dell’Aquila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00758E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74EBAA9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1998/1999</w:t>
            </w:r>
          </w:p>
        </w:tc>
      </w:tr>
      <w:tr w:rsidR="003D06DE" w:rsidRPr="00706720" w14:paraId="528D359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1EC9EC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D936E6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BFFAEC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Pavia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ADFD83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8766F0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3E80553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E4E56A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E5EE1E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90CBB8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Roma “La Sapienza”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882D97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EDDCFF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DE4D42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C518C3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F7E3D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specialistica in ingegneria edile – architettura</w:t>
            </w:r>
          </w:p>
        </w:tc>
        <w:tc>
          <w:tcPr>
            <w:tcW w:w="2977" w:type="dxa"/>
            <w:tcBorders>
              <w:top w:val="outset" w:sz="6" w:space="0" w:color="auto"/>
              <w:left w:val="outset" w:sz="6" w:space="0" w:color="auto"/>
              <w:bottom w:val="outset" w:sz="6" w:space="0" w:color="auto"/>
              <w:right w:val="outset" w:sz="6" w:space="0" w:color="auto"/>
            </w:tcBorders>
            <w:hideMark/>
          </w:tcPr>
          <w:p w14:paraId="6904982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dell’Aquila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04F31E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2939EA7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2000/2001</w:t>
            </w:r>
          </w:p>
        </w:tc>
      </w:tr>
      <w:tr w:rsidR="003D06DE" w:rsidRPr="00706720" w14:paraId="4F503B4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EAB14B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44572D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7535FD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Pavia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490D51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34B6AE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767038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3FF61E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75B6A2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90348F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Roma “La Sapienza”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E12B81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F2D496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E8A9A9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60075C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AB3B5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B4117F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Ancona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B41F3A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C2DA7C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D00645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65890A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EB1565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449358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Basilicata – Potenza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7961B5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34A36FA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821D30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31545C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223A35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C3D05B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Pisa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C11D6A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365EC2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60AC54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4A8E61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E8EFB3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E4802B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Bologna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B9CCD8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985333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36C3E54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63E4D9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F347BB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B7BFD9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Catania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EBC747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4ECD585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4F83A8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4402B3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CC7977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00A243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Genova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01D35F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BAC1D9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DDB75D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1EAB6A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46EA59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3D3B28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Palermo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B73C31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311684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96792" w14:paraId="70FBC80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7449C7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E332F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CA51EF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Università di Napoli Federico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5A2F413"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377A7C35"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r>
      <w:tr w:rsidR="003D06DE" w:rsidRPr="00706720" w14:paraId="15FC81E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635BF6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6FC02C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D03163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Roma – Tor Vergata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A76E20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DC97E3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74703F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310B7B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3659D5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C50BCC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Trento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0664F3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FFAE59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97CF2D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A6FC4F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CE508D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990B50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Politecnico di Bari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F7D019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9B1EA7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063FA9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97D9FA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3630A0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983D2F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Politecnico di Milano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141C25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2CA928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74A2C6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692545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6BB733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040D23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di Brescia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1CE73D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83DD61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2E7BDDF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39670A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D6C1BC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772266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di Cagliari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1378B4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AE7823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1924434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0FE109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DCF20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E1F092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Politecnica delle Marche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7AEBC3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5765EE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2002/2003</w:t>
            </w:r>
          </w:p>
        </w:tc>
      </w:tr>
      <w:tr w:rsidR="003D06DE" w:rsidRPr="00706720" w14:paraId="2C53257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F35AF7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9995CA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B84F04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della Calabria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6038E3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172CDF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2003/2004</w:t>
            </w:r>
          </w:p>
        </w:tc>
      </w:tr>
      <w:tr w:rsidR="003D06DE" w:rsidRPr="00706720" w14:paraId="587D95C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CD0FF5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8E0083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5A87EE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di Salerno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C1A818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FE7BE5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37ED802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4E6BC8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val="restart"/>
            <w:tcBorders>
              <w:top w:val="outset" w:sz="6" w:space="0" w:color="auto"/>
              <w:left w:val="outset" w:sz="6" w:space="0" w:color="auto"/>
              <w:bottom w:val="outset" w:sz="6" w:space="0" w:color="auto"/>
              <w:right w:val="outset" w:sz="6" w:space="0" w:color="auto"/>
            </w:tcBorders>
            <w:hideMark/>
          </w:tcPr>
          <w:p w14:paraId="02DBF98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magistrale in ingegneria edile – architettura</w:t>
            </w:r>
          </w:p>
        </w:tc>
        <w:tc>
          <w:tcPr>
            <w:tcW w:w="2977" w:type="dxa"/>
            <w:tcBorders>
              <w:top w:val="outset" w:sz="6" w:space="0" w:color="auto"/>
              <w:left w:val="outset" w:sz="6" w:space="0" w:color="auto"/>
              <w:bottom w:val="outset" w:sz="6" w:space="0" w:color="auto"/>
              <w:right w:val="outset" w:sz="6" w:space="0" w:color="auto"/>
            </w:tcBorders>
            <w:hideMark/>
          </w:tcPr>
          <w:p w14:paraId="4BFFE85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dell’Aquila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3810B9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78A6F40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7FD0D33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D59FB2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005271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0B8827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Pavia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172714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6E70FE1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B568F7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94469A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2096292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BB6605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Roma “La Sapienza”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E9ABDE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17407A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075B51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2CAEDE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E155B5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45DB05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Pisa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943832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E0B3ED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108041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EAFF82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FD106F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104A8D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Bologna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ACD1C3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9C1207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333984E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B91FEC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AE7440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528809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Catania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DD979A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B1D6F0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D0E216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0ACB3F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C81C67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9A820C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Genova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1FEE9D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4B5E55C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4F85B99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224C31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75D0C4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7AC6E6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Palermo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D14869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77C1D8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96792" w14:paraId="060144C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82E48E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2B068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4B3CC0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Università di Napoli Federico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0A768BD"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169E19D"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r>
      <w:tr w:rsidR="003D06DE" w:rsidRPr="00706720" w14:paraId="4E11693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9B7C91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AA9CEB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F6D3E2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Roma – Tor Vergata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CF5D33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DB5447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30E3B17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CFF56B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AADEF7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DC7706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Trento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731168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1395E4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F3BF92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A1B5DD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6EB215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56B27E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Politecnico di Bari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AE78BC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4FEA6BF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EFA7E9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AD24FF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153A2C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099A97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Politecnico di Milano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206A13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3632E7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1FA9E59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AD8691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B453EB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A841A1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di Salerno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8E9F14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1DABDA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6666A3D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3D8ACD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A6C752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DD7FF7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della Calabria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271247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990E32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083D96B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AA9093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1D331B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E27E05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di Brescia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AD5A0A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07FF74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11EA224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DCBA7F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8F8C05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9F7E09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Politecnica delle Marche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56FB48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96E92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5F16974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E3219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317413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E2D1C6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di Perugia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3A7F50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D6F3A2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52D57F5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0B63FC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AB8BB7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BFC6A5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di Padova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D898EE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13C56A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09B06A8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3820BC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F0BE5A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6772A1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di Genova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497759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186567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2014/2015</w:t>
            </w:r>
          </w:p>
        </w:tc>
      </w:tr>
      <w:tr w:rsidR="003D06DE" w:rsidRPr="00706720" w14:paraId="66AA519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FF284B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5DA66F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specialistica quinquennale in Architettura</w:t>
            </w:r>
          </w:p>
        </w:tc>
        <w:tc>
          <w:tcPr>
            <w:tcW w:w="2977" w:type="dxa"/>
            <w:tcBorders>
              <w:top w:val="outset" w:sz="6" w:space="0" w:color="auto"/>
              <w:left w:val="outset" w:sz="6" w:space="0" w:color="auto"/>
              <w:bottom w:val="outset" w:sz="6" w:space="0" w:color="auto"/>
              <w:right w:val="outset" w:sz="6" w:space="0" w:color="auto"/>
            </w:tcBorders>
            <w:hideMark/>
          </w:tcPr>
          <w:p w14:paraId="46AD606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Prima Facoltà di Architettura dell’Università di Roma “La Sapienza”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457681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841280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1998/1999</w:t>
            </w:r>
          </w:p>
        </w:tc>
      </w:tr>
      <w:tr w:rsidR="003D06DE" w:rsidRPr="00706720" w14:paraId="0ABC442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F07EF2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E6EB64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854DA4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Ferrara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A47A18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390B8A0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1999/2000</w:t>
            </w:r>
          </w:p>
        </w:tc>
      </w:tr>
      <w:tr w:rsidR="003D06DE" w:rsidRPr="00706720" w14:paraId="2CB594A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38E884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E0F8B1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5572C0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Genova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C41A18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6CDE718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08F9A0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D1440B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D030D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91CBA9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Palermo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E2EB40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60BE535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4B6A28D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015CB1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F1C766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1F69B2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Politecnico di Milano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CAC027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DE73F0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39F8777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2ADA1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A19FD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21FDCD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Politecnico di Bari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B67F1C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6DB4539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101DEB4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C0BEA5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02B05B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D86469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Firenze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34E1EC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6FF02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40F1E2F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6D8849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B64A29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magistrale quinquennale in Architettura</w:t>
            </w:r>
          </w:p>
        </w:tc>
        <w:tc>
          <w:tcPr>
            <w:tcW w:w="2977" w:type="dxa"/>
            <w:tcBorders>
              <w:top w:val="outset" w:sz="6" w:space="0" w:color="auto"/>
              <w:left w:val="outset" w:sz="6" w:space="0" w:color="auto"/>
              <w:bottom w:val="outset" w:sz="6" w:space="0" w:color="auto"/>
              <w:right w:val="outset" w:sz="6" w:space="0" w:color="auto"/>
            </w:tcBorders>
            <w:hideMark/>
          </w:tcPr>
          <w:p w14:paraId="7EBDC0E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Prima Facoltà di Architettura dell’Università di Roma “La Sapienza”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09F815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1232C66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3B7F5FA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A9CE22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F9C52B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B1D6BC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Ferrara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2BC877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5A58F8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52C528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085FD1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4F4BFAC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0E09BC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Genova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3C5FCD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4D807C4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596678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0681C9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51D316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BFE36B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Palermo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28681B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3D2C3FB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DD640F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60EFB3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7C83DE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7FBA75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Politecnico di Bari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C4FF8C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30765B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860044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F87777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AFFA09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BC0CB2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Firenze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E3F3CA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B070BE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3AA389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69087D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1B7DC2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584D19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Politecnico di Milano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369E53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408AB0B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09D7AE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448F59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E0225F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specialistica in architettura (Progettazione architettonica)</w:t>
            </w:r>
          </w:p>
        </w:tc>
        <w:tc>
          <w:tcPr>
            <w:tcW w:w="2977" w:type="dxa"/>
            <w:tcBorders>
              <w:top w:val="outset" w:sz="6" w:space="0" w:color="auto"/>
              <w:left w:val="outset" w:sz="6" w:space="0" w:color="auto"/>
              <w:bottom w:val="outset" w:sz="6" w:space="0" w:color="auto"/>
              <w:right w:val="outset" w:sz="6" w:space="0" w:color="auto"/>
            </w:tcBorders>
            <w:hideMark/>
          </w:tcPr>
          <w:p w14:paraId="0377C14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Roma Tre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43EE2B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B8C4E1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068DEC8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48033D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5510C1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14940B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Università degli Studi di Napoli “Federico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244AA6F"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F4B4B1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54495B7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DB8ED0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A69556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magistrale in architettura (Progettazione architettonica)</w:t>
            </w:r>
          </w:p>
        </w:tc>
        <w:tc>
          <w:tcPr>
            <w:tcW w:w="2977" w:type="dxa"/>
            <w:tcBorders>
              <w:top w:val="outset" w:sz="6" w:space="0" w:color="auto"/>
              <w:left w:val="outset" w:sz="6" w:space="0" w:color="auto"/>
              <w:bottom w:val="outset" w:sz="6" w:space="0" w:color="auto"/>
              <w:right w:val="outset" w:sz="6" w:space="0" w:color="auto"/>
            </w:tcBorders>
            <w:hideMark/>
          </w:tcPr>
          <w:p w14:paraId="05FCE9B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Università di Roma Tre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29EE0E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426EC7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7D9B2D1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D46580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EAB7A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specialistica in Architettura</w:t>
            </w:r>
          </w:p>
        </w:tc>
        <w:tc>
          <w:tcPr>
            <w:tcW w:w="2977" w:type="dxa"/>
            <w:tcBorders>
              <w:top w:val="outset" w:sz="6" w:space="0" w:color="auto"/>
              <w:left w:val="outset" w:sz="6" w:space="0" w:color="auto"/>
              <w:bottom w:val="outset" w:sz="6" w:space="0" w:color="auto"/>
              <w:right w:val="outset" w:sz="6" w:space="0" w:color="auto"/>
            </w:tcBorders>
            <w:hideMark/>
          </w:tcPr>
          <w:p w14:paraId="0381B3E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Napoli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1E04DC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3514E4D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5744373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51DE5A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6FF51B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BEDC4F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Politecnico di Milano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BAA5DD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31DF1C0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414B1FA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F0691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A16D2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897800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Facoltà di architettura dell’Università degli Studi G. D’Annunzio di Chieti-Pescara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7165C9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6FEBB9F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5078096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A098C7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B5E089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17D8484"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Facoltà di architettura, Pianificazione e Ambiente del Politecnico di Milano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751A41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621165B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349FB47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80C974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614F5E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D2AA11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Facoltà di Architettura dell’Università degli studi di Trieste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771F69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A0D206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0350332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DDB8F9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B20D44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57C464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Facoltà di Architettura di Siracusa, Università di Catania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BA15BF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85155A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ADB668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6C805B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28FF21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746EDB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Facoltà di architettura, Università degli Studi di Parma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71B4AE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D1507D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C761B5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DF825B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3CB1EC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2681DC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Facoltà di Architettura, Università di Bologna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F4ADCD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608035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7C8470F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A04C66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43C54C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98D3DB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IUAV di Venezia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A84A29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D5F4FC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2002/2003</w:t>
            </w:r>
          </w:p>
        </w:tc>
      </w:tr>
      <w:tr w:rsidR="003D06DE" w:rsidRPr="00706720" w14:paraId="149A6BB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FEE8E5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DD6AA7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F57815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Politecnico di Torino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B0A7B5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C29A48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6F0D02B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322679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9ED53E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0B9111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Facoltà di Architettura Valle Giulia, Università degli Studi di Roma “La Sapienza”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6D1DBC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BEA1AA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4A0129D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12DC0A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343C97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A94A01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di Camerino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2CD6AB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D84C83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96792" w14:paraId="49ACAE8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9ADEFD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10D819A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D5CD4C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Università di Napoli Federico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D5B2669"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CDD87B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2F63478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0B0679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A82803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B7E9E7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“Mediterranea” di Reggio Calabria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3914B2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7FDD1B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143F28E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EBCBF8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A0D10B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247E2F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di Sassari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ADA586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57F006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05CC8CF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610728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0061AE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Specialistica in Architettura (Progettazione Urbanistica)</w:t>
            </w:r>
          </w:p>
        </w:tc>
        <w:tc>
          <w:tcPr>
            <w:tcW w:w="2977" w:type="dxa"/>
            <w:tcBorders>
              <w:top w:val="outset" w:sz="6" w:space="0" w:color="auto"/>
              <w:left w:val="outset" w:sz="6" w:space="0" w:color="auto"/>
              <w:bottom w:val="outset" w:sz="6" w:space="0" w:color="auto"/>
              <w:right w:val="outset" w:sz="6" w:space="0" w:color="auto"/>
            </w:tcBorders>
            <w:hideMark/>
          </w:tcPr>
          <w:p w14:paraId="1543E24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“Mediterranea” di Reggio Calabria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84D3C2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60A578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40C2503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348BF1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8D89E2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Specialistica in Progettazione dell’Architettura</w:t>
            </w:r>
          </w:p>
        </w:tc>
        <w:tc>
          <w:tcPr>
            <w:tcW w:w="2977" w:type="dxa"/>
            <w:tcBorders>
              <w:top w:val="outset" w:sz="6" w:space="0" w:color="auto"/>
              <w:left w:val="outset" w:sz="6" w:space="0" w:color="auto"/>
              <w:bottom w:val="outset" w:sz="6" w:space="0" w:color="auto"/>
              <w:right w:val="outset" w:sz="6" w:space="0" w:color="auto"/>
            </w:tcBorders>
            <w:hideMark/>
          </w:tcPr>
          <w:p w14:paraId="5937A66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Firenze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6F81A7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71BCE3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3552FD5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98D52E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DB370B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magistrale in Architettura</w:t>
            </w:r>
          </w:p>
        </w:tc>
        <w:tc>
          <w:tcPr>
            <w:tcW w:w="2977" w:type="dxa"/>
            <w:tcBorders>
              <w:top w:val="outset" w:sz="6" w:space="0" w:color="auto"/>
              <w:left w:val="outset" w:sz="6" w:space="0" w:color="auto"/>
              <w:bottom w:val="outset" w:sz="6" w:space="0" w:color="auto"/>
              <w:right w:val="outset" w:sz="6" w:space="0" w:color="auto"/>
            </w:tcBorders>
            <w:hideMark/>
          </w:tcPr>
          <w:p w14:paraId="27F7167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Politecnico di Milano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D247BE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0BB18BF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7801AE2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BCDA31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AF64A7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593E8B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di Napoli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65459E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D09B21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96792" w14:paraId="4DE0CBD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3844A4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522030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4DABB7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Università di Napoli Federico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655DC16"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6E8D930"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r>
      <w:tr w:rsidR="003D06DE" w:rsidRPr="00796792" w14:paraId="54C4B51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3F818C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FDB237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4EC8DA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Facoltà di architettura dell’Università degli Studi G. D’Annunzio di Chieti-Pescara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2024DED"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D746146"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r>
      <w:tr w:rsidR="003D06DE" w:rsidRPr="00706720" w14:paraId="44D756A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963F41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A98142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74A41C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Facoltà di architettura, Pianificazione e Ambiente del Politecnico di Milano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6C999A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F185DE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9EB284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4237E6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0B4674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3EA8A9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IUAV di Venezia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7D3E2D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6B1B14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52D035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D7598D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3764B6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C375E4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Facoltà di Architettura, Università di Bologna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329661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63D9FE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9F02C9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AE5FBF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3FF367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0DAA03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Facoltà di Architettura di Siracusa, Università di Catania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E4073F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9AD570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0E3EC2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DEA70A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5F1409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347AD0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Facoltà di architettura, Università degli Studi di Parma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FC6E7E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CBA448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37CDF6A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2E83AD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226F2E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B41277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Facoltà di architettura dell’Università degli Studi di Trieste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D93C5C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3916B94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BF0D68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37BA70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9C2986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95D3C0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di Trieste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8D48A2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CC490B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2014/2015</w:t>
            </w:r>
          </w:p>
        </w:tc>
      </w:tr>
      <w:tr w:rsidR="003D06DE" w:rsidRPr="00706720" w14:paraId="69859A9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1630AA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F9B998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F5EB8F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di Camerino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FEB00E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58D51B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7C5407C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589B33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EADC6B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BADEE2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di Enna “Kore”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A95BEB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DC2FC4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25D49CF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EBC3A8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561E655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723D1E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di Firenze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438E72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607D71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6FC7FD8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895E44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963550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2C0DFB4"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di Cagliari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C52DC2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1D47CE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7DB408E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65742C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CA9681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A0B231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di Udine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84E9A1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A7AA25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7F94D2A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EC753F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FEC61D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A71BFA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“Mediterranea” di Reggio Calabria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8D362D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08453E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7B63B3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B6196C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9E10E0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9E3166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di Sassari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7E03A2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0249D6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71FE717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50AE14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D707BD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F4CB3C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della Basilicata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C9A127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DC24C8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7C40EBA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954CD2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55058D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66C347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di Genova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025EB0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9B6936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2014/2015</w:t>
            </w:r>
          </w:p>
        </w:tc>
      </w:tr>
      <w:tr w:rsidR="003D06DE" w:rsidRPr="00706720" w14:paraId="1CFF262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19D076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03130E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specialistica in architettura -progettazione architettonica e urbana </w:t>
            </w:r>
            <w:hyperlink r:id="rId10" w:anchor="E0237" w:history="1">
              <w:r w:rsidRPr="00706720">
                <w:rPr>
                  <w:rFonts w:ascii="Times New Roman" w:eastAsia="Times New Roman" w:hAnsi="Times New Roman" w:cs="Times New Roman"/>
                  <w:color w:val="0000FF"/>
                  <w:sz w:val="24"/>
                  <w:szCs w:val="24"/>
                  <w:u w:val="single"/>
                  <w:lang w:val="en-US" w:eastAsia="fr-FR"/>
                </w:rPr>
                <w:t>(13)</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5A2E539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Facoltà “Ludovico Quaroni” dell’Università degli Studi “La Sapienza” di Roma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E49350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984F6D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2000/2001</w:t>
            </w:r>
          </w:p>
        </w:tc>
      </w:tr>
      <w:tr w:rsidR="003D06DE" w:rsidRPr="00706720" w14:paraId="017C0E8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3682E1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EBC11F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Magistrale in architettura -progettazione architettonica e urbana </w:t>
            </w:r>
            <w:hyperlink r:id="rId11" w:anchor="E0237" w:history="1">
              <w:r w:rsidRPr="00706720">
                <w:rPr>
                  <w:rFonts w:ascii="Times New Roman" w:eastAsia="Times New Roman" w:hAnsi="Times New Roman" w:cs="Times New Roman"/>
                  <w:color w:val="0000FF"/>
                  <w:sz w:val="24"/>
                  <w:szCs w:val="24"/>
                  <w:u w:val="single"/>
                  <w:lang w:val="en-US" w:eastAsia="fr-FR"/>
                </w:rPr>
                <w:t>(13)</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200A687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Facoltà “Ludovico Quaroni” dell’Università degli Studi “La Sapienza” di Roma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A5612A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316EC8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6A2584B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F45CF3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42C6FF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Specialistica in Architettura (Progettazione Urbana)</w:t>
            </w:r>
          </w:p>
        </w:tc>
        <w:tc>
          <w:tcPr>
            <w:tcW w:w="2977" w:type="dxa"/>
            <w:tcBorders>
              <w:top w:val="outset" w:sz="6" w:space="0" w:color="auto"/>
              <w:left w:val="outset" w:sz="6" w:space="0" w:color="auto"/>
              <w:bottom w:val="outset" w:sz="6" w:space="0" w:color="auto"/>
              <w:right w:val="outset" w:sz="6" w:space="0" w:color="auto"/>
            </w:tcBorders>
            <w:hideMark/>
          </w:tcPr>
          <w:p w14:paraId="37CF3D8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Università di Roma Tre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478B62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5F1D92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4025161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C61338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801993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Magistrale in Architettura (Progettazione Urbana)</w:t>
            </w:r>
          </w:p>
        </w:tc>
        <w:tc>
          <w:tcPr>
            <w:tcW w:w="2977" w:type="dxa"/>
            <w:tcBorders>
              <w:top w:val="outset" w:sz="6" w:space="0" w:color="auto"/>
              <w:left w:val="outset" w:sz="6" w:space="0" w:color="auto"/>
              <w:bottom w:val="outset" w:sz="6" w:space="0" w:color="auto"/>
              <w:right w:val="outset" w:sz="6" w:space="0" w:color="auto"/>
            </w:tcBorders>
            <w:hideMark/>
          </w:tcPr>
          <w:p w14:paraId="70603D3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Università di Roma Tre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718ECE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2451AE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7D8871B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9CD167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BE4CB1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Specialistica in Architettura (Progettazione urbana e territoriale)</w:t>
            </w:r>
          </w:p>
        </w:tc>
        <w:tc>
          <w:tcPr>
            <w:tcW w:w="2977" w:type="dxa"/>
            <w:tcBorders>
              <w:top w:val="outset" w:sz="6" w:space="0" w:color="auto"/>
              <w:left w:val="outset" w:sz="6" w:space="0" w:color="auto"/>
              <w:bottom w:val="outset" w:sz="6" w:space="0" w:color="auto"/>
              <w:right w:val="outset" w:sz="6" w:space="0" w:color="auto"/>
            </w:tcBorders>
            <w:hideMark/>
          </w:tcPr>
          <w:p w14:paraId="134F4F9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Politecnico di Torino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4AC92B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B8662C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2002/2003</w:t>
            </w:r>
          </w:p>
        </w:tc>
      </w:tr>
      <w:tr w:rsidR="003D06DE" w:rsidRPr="00706720" w14:paraId="0340ABA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6804CC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30D73F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Specialistica in architettura (Architettura delle costruzioni)</w:t>
            </w:r>
          </w:p>
        </w:tc>
        <w:tc>
          <w:tcPr>
            <w:tcW w:w="2977" w:type="dxa"/>
            <w:tcBorders>
              <w:top w:val="outset" w:sz="6" w:space="0" w:color="auto"/>
              <w:left w:val="outset" w:sz="6" w:space="0" w:color="auto"/>
              <w:bottom w:val="outset" w:sz="6" w:space="0" w:color="auto"/>
              <w:right w:val="outset" w:sz="6" w:space="0" w:color="auto"/>
            </w:tcBorders>
            <w:hideMark/>
          </w:tcPr>
          <w:p w14:paraId="2625805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Politecnico di Milano (Facoltà di Architettura civile)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7B9BF1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BE45FE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6E7E801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30664C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756410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magistrale in architettura (Architettura delle costruzioni)</w:t>
            </w:r>
          </w:p>
        </w:tc>
        <w:tc>
          <w:tcPr>
            <w:tcW w:w="2977" w:type="dxa"/>
            <w:tcBorders>
              <w:top w:val="outset" w:sz="6" w:space="0" w:color="auto"/>
              <w:left w:val="outset" w:sz="6" w:space="0" w:color="auto"/>
              <w:bottom w:val="outset" w:sz="6" w:space="0" w:color="auto"/>
              <w:right w:val="outset" w:sz="6" w:space="0" w:color="auto"/>
            </w:tcBorders>
            <w:hideMark/>
          </w:tcPr>
          <w:p w14:paraId="130A772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Politecnico di Milano (Facoltà di Architettura civile)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388D39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3299D2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41FC0FB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605B30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23B2D47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Specialistica Architettura delle Costruzioni</w:t>
            </w:r>
          </w:p>
        </w:tc>
        <w:tc>
          <w:tcPr>
            <w:tcW w:w="2977" w:type="dxa"/>
            <w:tcBorders>
              <w:top w:val="outset" w:sz="6" w:space="0" w:color="auto"/>
              <w:left w:val="outset" w:sz="6" w:space="0" w:color="auto"/>
              <w:bottom w:val="outset" w:sz="6" w:space="0" w:color="auto"/>
              <w:right w:val="outset" w:sz="6" w:space="0" w:color="auto"/>
            </w:tcBorders>
            <w:hideMark/>
          </w:tcPr>
          <w:p w14:paraId="1E8D8B6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Università degli Studi di Cagliari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72AEFA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5379FD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27023D2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DF2B43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2F7B32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Specialistica in Architettura (Restauro)</w:t>
            </w:r>
          </w:p>
        </w:tc>
        <w:tc>
          <w:tcPr>
            <w:tcW w:w="2977" w:type="dxa"/>
            <w:tcBorders>
              <w:top w:val="outset" w:sz="6" w:space="0" w:color="auto"/>
              <w:left w:val="outset" w:sz="6" w:space="0" w:color="auto"/>
              <w:bottom w:val="outset" w:sz="6" w:space="0" w:color="auto"/>
              <w:right w:val="outset" w:sz="6" w:space="0" w:color="auto"/>
            </w:tcBorders>
            <w:hideMark/>
          </w:tcPr>
          <w:p w14:paraId="53A1135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Facoltà di architettura di Valle Giulia dell’Università degli Studi “La Sapienza” di Roma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570F76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9D1219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0582DFB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BF1BE5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41FE50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6A1F3B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di Roma Tre – Facoltà di Architettura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E0F99D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78D5F0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30179CE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8CE340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9AD8B6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1CA29D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Università degli Studi di Napoli “Federico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3B2F545"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378105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7AC43FF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4EAB50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B2F1A4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Magistrale in Architettura (Restauro)</w:t>
            </w:r>
          </w:p>
        </w:tc>
        <w:tc>
          <w:tcPr>
            <w:tcW w:w="2977" w:type="dxa"/>
            <w:tcBorders>
              <w:top w:val="outset" w:sz="6" w:space="0" w:color="auto"/>
              <w:left w:val="outset" w:sz="6" w:space="0" w:color="auto"/>
              <w:bottom w:val="outset" w:sz="6" w:space="0" w:color="auto"/>
              <w:right w:val="outset" w:sz="6" w:space="0" w:color="auto"/>
            </w:tcBorders>
            <w:hideMark/>
          </w:tcPr>
          <w:p w14:paraId="29107FC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Facoltà di architettura di Valle Giulia dell’Università degli Studi “La Sapienza” di Roma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90372B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45422B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43A6099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5D6A1C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60907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37F887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Università degli Studi di Roma Tre – Facoltà di Architettura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EA24B1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3287F3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5874576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3CBF70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2D07EF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3A499A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Università degli Studi di Napoli “Federico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CA6C100"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447257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1C5112B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24A3E8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54E4DC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Specialista in Architettura (costruzione)</w:t>
            </w:r>
          </w:p>
        </w:tc>
        <w:tc>
          <w:tcPr>
            <w:tcW w:w="2977" w:type="dxa"/>
            <w:tcBorders>
              <w:top w:val="outset" w:sz="6" w:space="0" w:color="auto"/>
              <w:left w:val="outset" w:sz="6" w:space="0" w:color="auto"/>
              <w:bottom w:val="outset" w:sz="6" w:space="0" w:color="auto"/>
              <w:right w:val="outset" w:sz="6" w:space="0" w:color="auto"/>
            </w:tcBorders>
            <w:hideMark/>
          </w:tcPr>
          <w:p w14:paraId="580BECF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Politecnico di Torino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C8DDC4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9494E6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2002/2003</w:t>
            </w:r>
          </w:p>
        </w:tc>
      </w:tr>
      <w:tr w:rsidR="003D06DE" w:rsidRPr="00706720" w14:paraId="25B7642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D46EB4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4BC56C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Specialistica in Architettura (Restauro e Valorizzazione)</w:t>
            </w:r>
          </w:p>
        </w:tc>
        <w:tc>
          <w:tcPr>
            <w:tcW w:w="2977" w:type="dxa"/>
            <w:tcBorders>
              <w:top w:val="outset" w:sz="6" w:space="0" w:color="auto"/>
              <w:left w:val="outset" w:sz="6" w:space="0" w:color="auto"/>
              <w:bottom w:val="outset" w:sz="6" w:space="0" w:color="auto"/>
              <w:right w:val="outset" w:sz="6" w:space="0" w:color="auto"/>
            </w:tcBorders>
            <w:hideMark/>
          </w:tcPr>
          <w:p w14:paraId="585B2B9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Politecnico di Torino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CA3813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7A0FA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595866C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7893F7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753E31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Specialistica in Architettura (Ambiente e Paesaggio)</w:t>
            </w:r>
          </w:p>
        </w:tc>
        <w:tc>
          <w:tcPr>
            <w:tcW w:w="2977" w:type="dxa"/>
            <w:tcBorders>
              <w:top w:val="outset" w:sz="6" w:space="0" w:color="auto"/>
              <w:left w:val="outset" w:sz="6" w:space="0" w:color="auto"/>
              <w:bottom w:val="outset" w:sz="6" w:space="0" w:color="auto"/>
              <w:right w:val="outset" w:sz="6" w:space="0" w:color="auto"/>
            </w:tcBorders>
            <w:hideMark/>
          </w:tcPr>
          <w:p w14:paraId="283C9C3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Politecnico di Torino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840B04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4B89C7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605174E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F6C252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2D9435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Specialistica in Architettura (Nuove Qualità delle Costruzioni e dei Contesti)</w:t>
            </w:r>
          </w:p>
        </w:tc>
        <w:tc>
          <w:tcPr>
            <w:tcW w:w="2977" w:type="dxa"/>
            <w:tcBorders>
              <w:top w:val="outset" w:sz="6" w:space="0" w:color="auto"/>
              <w:left w:val="outset" w:sz="6" w:space="0" w:color="auto"/>
              <w:bottom w:val="outset" w:sz="6" w:space="0" w:color="auto"/>
              <w:right w:val="outset" w:sz="6" w:space="0" w:color="auto"/>
            </w:tcBorders>
            <w:hideMark/>
          </w:tcPr>
          <w:p w14:paraId="43F9777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Università degli Studi della Campania “Luigi Vanvitelli” (Seconda Università degli Studi di Napoli) </w:t>
            </w:r>
            <w:hyperlink r:id="rId12" w:anchor="E0226" w:history="1">
              <w:r w:rsidRPr="00706720">
                <w:rPr>
                  <w:rFonts w:ascii="Times New Roman" w:eastAsia="Times New Roman" w:hAnsi="Times New Roman" w:cs="Times New Roman"/>
                  <w:color w:val="0000FF"/>
                  <w:sz w:val="24"/>
                  <w:szCs w:val="24"/>
                  <w:u w:val="single"/>
                  <w:lang w:eastAsia="fr-FR"/>
                </w:rPr>
                <w:t>(2)</w:t>
              </w:r>
            </w:hyperlink>
            <w:r w:rsidRPr="00706720">
              <w:rPr>
                <w:rFonts w:ascii="Times New Roman" w:eastAsia="Times New Roman" w:hAnsi="Times New Roman" w:cs="Times New Roman"/>
                <w:sz w:val="24"/>
                <w:szCs w:val="24"/>
                <w:lang w:eastAsia="fr-FR"/>
              </w:rPr>
              <w:t xml:space="preserve"> </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467CFD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D9C4D6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18CDB96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FFDB22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2A7866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Magistrale in Architettura e Ingegneria Edile</w:t>
            </w:r>
          </w:p>
        </w:tc>
        <w:tc>
          <w:tcPr>
            <w:tcW w:w="2977" w:type="dxa"/>
            <w:tcBorders>
              <w:top w:val="outset" w:sz="6" w:space="0" w:color="auto"/>
              <w:left w:val="outset" w:sz="6" w:space="0" w:color="auto"/>
              <w:bottom w:val="outset" w:sz="6" w:space="0" w:color="auto"/>
              <w:right w:val="outset" w:sz="6" w:space="0" w:color="auto"/>
            </w:tcBorders>
            <w:hideMark/>
          </w:tcPr>
          <w:p w14:paraId="5FDB5B1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Università degli Studi della Campania “Luigi Vanvitelli” (Seconda Università degli Studi di Napoli) </w:t>
            </w:r>
            <w:hyperlink r:id="rId13" w:anchor="E0226" w:history="1">
              <w:r w:rsidRPr="00706720">
                <w:rPr>
                  <w:rFonts w:ascii="Times New Roman" w:eastAsia="Times New Roman" w:hAnsi="Times New Roman" w:cs="Times New Roman"/>
                  <w:color w:val="0000FF"/>
                  <w:sz w:val="24"/>
                  <w:szCs w:val="24"/>
                  <w:u w:val="single"/>
                  <w:lang w:eastAsia="fr-FR"/>
                </w:rPr>
                <w:t>(2)</w:t>
              </w:r>
            </w:hyperlink>
            <w:r w:rsidRPr="00706720">
              <w:rPr>
                <w:rFonts w:ascii="Times New Roman" w:eastAsia="Times New Roman" w:hAnsi="Times New Roman" w:cs="Times New Roman"/>
                <w:sz w:val="24"/>
                <w:szCs w:val="24"/>
                <w:lang w:eastAsia="fr-FR"/>
              </w:rPr>
              <w:t xml:space="preserve"> </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D42FE2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E1D658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6C73714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74E5C7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43E15F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Magistrale in Architettura e Progetto dell’Ambiente Urbano</w:t>
            </w:r>
          </w:p>
        </w:tc>
        <w:tc>
          <w:tcPr>
            <w:tcW w:w="2977" w:type="dxa"/>
            <w:tcBorders>
              <w:top w:val="outset" w:sz="6" w:space="0" w:color="auto"/>
              <w:left w:val="outset" w:sz="6" w:space="0" w:color="auto"/>
              <w:bottom w:val="outset" w:sz="6" w:space="0" w:color="auto"/>
              <w:right w:val="outset" w:sz="6" w:space="0" w:color="auto"/>
            </w:tcBorders>
            <w:hideMark/>
          </w:tcPr>
          <w:p w14:paraId="5CDDDC0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Università degli Studi della Campania “Luigi Vanvitelli” (Seconda Università degli Studi di Napoli) </w:t>
            </w:r>
            <w:hyperlink r:id="rId14" w:anchor="E0226" w:history="1">
              <w:r w:rsidRPr="00706720">
                <w:rPr>
                  <w:rFonts w:ascii="Times New Roman" w:eastAsia="Times New Roman" w:hAnsi="Times New Roman" w:cs="Times New Roman"/>
                  <w:color w:val="0000FF"/>
                  <w:sz w:val="24"/>
                  <w:szCs w:val="24"/>
                  <w:u w:val="single"/>
                  <w:lang w:eastAsia="fr-FR"/>
                </w:rPr>
                <w:t>(2)</w:t>
              </w:r>
            </w:hyperlink>
            <w:r w:rsidRPr="00706720">
              <w:rPr>
                <w:rFonts w:ascii="Times New Roman" w:eastAsia="Times New Roman" w:hAnsi="Times New Roman" w:cs="Times New Roman"/>
                <w:sz w:val="24"/>
                <w:szCs w:val="24"/>
                <w:lang w:eastAsia="fr-FR"/>
              </w:rPr>
              <w:t xml:space="preserve"> </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64DF77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81A85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221C858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3CE770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2B942A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Laurea Magistrale in Architettura – Progettazione degli </w:t>
            </w:r>
            <w:r w:rsidRPr="00706720">
              <w:rPr>
                <w:rFonts w:ascii="Times New Roman" w:eastAsia="Times New Roman" w:hAnsi="Times New Roman" w:cs="Times New Roman"/>
                <w:sz w:val="24"/>
                <w:szCs w:val="24"/>
                <w:lang w:eastAsia="fr-FR"/>
              </w:rPr>
              <w:lastRenderedPageBreak/>
              <w:t>Interni e per l’Autonomia</w:t>
            </w:r>
          </w:p>
        </w:tc>
        <w:tc>
          <w:tcPr>
            <w:tcW w:w="2977" w:type="dxa"/>
            <w:tcBorders>
              <w:top w:val="outset" w:sz="6" w:space="0" w:color="auto"/>
              <w:left w:val="outset" w:sz="6" w:space="0" w:color="auto"/>
              <w:bottom w:val="outset" w:sz="6" w:space="0" w:color="auto"/>
              <w:right w:val="outset" w:sz="6" w:space="0" w:color="auto"/>
            </w:tcBorders>
            <w:hideMark/>
          </w:tcPr>
          <w:p w14:paraId="583EC4D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xml:space="preserve">Università degli Studi della Campania “Luigi Vanvitelli” </w:t>
            </w:r>
            <w:r w:rsidRPr="00706720">
              <w:rPr>
                <w:rFonts w:ascii="Times New Roman" w:eastAsia="Times New Roman" w:hAnsi="Times New Roman" w:cs="Times New Roman"/>
                <w:sz w:val="24"/>
                <w:szCs w:val="24"/>
                <w:lang w:eastAsia="fr-FR"/>
              </w:rPr>
              <w:lastRenderedPageBreak/>
              <w:t>(Seconda Università degli Studi di Napoli) </w:t>
            </w:r>
            <w:hyperlink r:id="rId15" w:anchor="E0226" w:history="1">
              <w:r w:rsidRPr="00706720">
                <w:rPr>
                  <w:rFonts w:ascii="Times New Roman" w:eastAsia="Times New Roman" w:hAnsi="Times New Roman" w:cs="Times New Roman"/>
                  <w:color w:val="0000FF"/>
                  <w:sz w:val="24"/>
                  <w:szCs w:val="24"/>
                  <w:u w:val="single"/>
                  <w:lang w:eastAsia="fr-FR"/>
                </w:rPr>
                <w:t>(2)</w:t>
              </w:r>
            </w:hyperlink>
            <w:r w:rsidRPr="00706720">
              <w:rPr>
                <w:rFonts w:ascii="Times New Roman" w:eastAsia="Times New Roman" w:hAnsi="Times New Roman" w:cs="Times New Roman"/>
                <w:sz w:val="24"/>
                <w:szCs w:val="24"/>
                <w:lang w:eastAsia="fr-FR"/>
              </w:rPr>
              <w:t xml:space="preserve"> </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B12C44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A008C8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55F27D0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B3BDF3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2EE2F6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Specialistica Progettazione delle Scenografie, degli allestimenti e delle Architetture di Interno </w:t>
            </w:r>
            <w:hyperlink r:id="rId16" w:anchor="E0227" w:history="1">
              <w:r w:rsidRPr="00706720">
                <w:rPr>
                  <w:rFonts w:ascii="Times New Roman" w:eastAsia="Times New Roman" w:hAnsi="Times New Roman" w:cs="Times New Roman"/>
                  <w:color w:val="0000FF"/>
                  <w:sz w:val="24"/>
                  <w:szCs w:val="24"/>
                  <w:u w:val="single"/>
                  <w:lang w:eastAsia="fr-FR"/>
                </w:rPr>
                <w:t>(3)</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069D124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Università degli Studi di Roma "La Sapienza"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2D4014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A428B9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2002/2003</w:t>
            </w:r>
          </w:p>
        </w:tc>
      </w:tr>
      <w:tr w:rsidR="003D06DE" w:rsidRPr="00796792" w14:paraId="0DE6D96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2B3F0A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C231DF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Specialistica Architettura e Restauro </w:t>
            </w:r>
            <w:hyperlink r:id="rId17" w:anchor="E0228" w:history="1">
              <w:r w:rsidRPr="00706720">
                <w:rPr>
                  <w:rFonts w:ascii="Times New Roman" w:eastAsia="Times New Roman" w:hAnsi="Times New Roman" w:cs="Times New Roman"/>
                  <w:color w:val="0000FF"/>
                  <w:sz w:val="24"/>
                  <w:szCs w:val="24"/>
                  <w:u w:val="single"/>
                  <w:lang w:val="en-US" w:eastAsia="fr-FR"/>
                </w:rPr>
                <w:t>(4)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4A415F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8FA8CDE"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EFAFDC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96792" w14:paraId="720AC50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C2EB53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6EA90F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Specialistica Architettura e Progettazione Urbana </w:t>
            </w:r>
            <w:hyperlink r:id="rId18" w:anchor="E0229" w:history="1">
              <w:r w:rsidRPr="00706720">
                <w:rPr>
                  <w:rFonts w:ascii="Times New Roman" w:eastAsia="Times New Roman" w:hAnsi="Times New Roman" w:cs="Times New Roman"/>
                  <w:color w:val="0000FF"/>
                  <w:sz w:val="24"/>
                  <w:szCs w:val="24"/>
                  <w:u w:val="single"/>
                  <w:lang w:val="en-US" w:eastAsia="fr-FR"/>
                </w:rPr>
                <w:t>(5)</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7FC81DF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B33269C"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45D156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96792" w14:paraId="0CDB534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23517E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9E3A11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Specialistica Architettura, Progettazione Strutturale e Riabilitazione </w:t>
            </w:r>
            <w:hyperlink r:id="rId19" w:anchor="E0230" w:history="1">
              <w:r w:rsidRPr="00706720">
                <w:rPr>
                  <w:rFonts w:ascii="Times New Roman" w:eastAsia="Times New Roman" w:hAnsi="Times New Roman" w:cs="Times New Roman"/>
                  <w:color w:val="0000FF"/>
                  <w:sz w:val="24"/>
                  <w:szCs w:val="24"/>
                  <w:u w:val="single"/>
                  <w:lang w:val="en-US" w:eastAsia="fr-FR"/>
                </w:rPr>
                <w:t>(6)</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5CA889F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8C26815"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51FB7C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7CDD18F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5174EF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A3C669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Specialistica Architettura, Progettazione Strutturale e Riabilitazione </w:t>
            </w:r>
            <w:hyperlink r:id="rId20" w:anchor="E0231" w:history="1">
              <w:r w:rsidRPr="00706720">
                <w:rPr>
                  <w:rFonts w:ascii="Times New Roman" w:eastAsia="Times New Roman" w:hAnsi="Times New Roman" w:cs="Times New Roman"/>
                  <w:color w:val="0000FF"/>
                  <w:sz w:val="24"/>
                  <w:szCs w:val="24"/>
                  <w:u w:val="single"/>
                  <w:lang w:val="en-US" w:eastAsia="fr-FR"/>
                </w:rPr>
                <w:t>(7)</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7A379B8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2571FCD"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36BE28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220416C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913E57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B5609E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Specialistica Restauro dell’Architettura </w:t>
            </w:r>
            <w:hyperlink r:id="rId21" w:anchor="E0232" w:history="1">
              <w:r w:rsidRPr="00706720">
                <w:rPr>
                  <w:rFonts w:ascii="Times New Roman" w:eastAsia="Times New Roman" w:hAnsi="Times New Roman" w:cs="Times New Roman"/>
                  <w:color w:val="0000FF"/>
                  <w:sz w:val="24"/>
                  <w:szCs w:val="24"/>
                  <w:u w:val="single"/>
                  <w:lang w:eastAsia="fr-FR"/>
                </w:rPr>
                <w:t>(8)</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4EC795D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9CB997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2CC487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17CCDF9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1EBAB2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911307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Specialistica Architettura – Restauro dell’Architettura </w:t>
            </w:r>
            <w:hyperlink r:id="rId22" w:anchor="E0233" w:history="1">
              <w:r w:rsidRPr="00706720">
                <w:rPr>
                  <w:rFonts w:ascii="Times New Roman" w:eastAsia="Times New Roman" w:hAnsi="Times New Roman" w:cs="Times New Roman"/>
                  <w:color w:val="0000FF"/>
                  <w:sz w:val="24"/>
                  <w:szCs w:val="24"/>
                  <w:u w:val="single"/>
                  <w:lang w:val="en-US" w:eastAsia="fr-FR"/>
                </w:rPr>
                <w:t>(9)</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437C008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72DB5C2"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FA27E1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5CF7406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9A9D7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3B7867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Magistrale in Architettura – Progettazione architettonica</w:t>
            </w:r>
          </w:p>
        </w:tc>
        <w:tc>
          <w:tcPr>
            <w:tcW w:w="2977" w:type="dxa"/>
            <w:tcBorders>
              <w:top w:val="outset" w:sz="6" w:space="0" w:color="auto"/>
              <w:left w:val="outset" w:sz="6" w:space="0" w:color="auto"/>
              <w:bottom w:val="outset" w:sz="6" w:space="0" w:color="auto"/>
              <w:right w:val="outset" w:sz="6" w:space="0" w:color="auto"/>
            </w:tcBorders>
            <w:hideMark/>
          </w:tcPr>
          <w:p w14:paraId="62AD625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Università degli Studi di Napoli “Federico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0A33E03"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18EC3B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1371851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46DE7F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767BC8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1B9494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Politecnico di Torino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C3E3E9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AF4912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28B480D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50ADFC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D379FC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Magistrale in Architettura e Città, Valutazione e progetto</w:t>
            </w:r>
          </w:p>
        </w:tc>
        <w:tc>
          <w:tcPr>
            <w:tcW w:w="2977" w:type="dxa"/>
            <w:tcBorders>
              <w:top w:val="outset" w:sz="6" w:space="0" w:color="auto"/>
              <w:left w:val="outset" w:sz="6" w:space="0" w:color="auto"/>
              <w:bottom w:val="outset" w:sz="6" w:space="0" w:color="auto"/>
              <w:right w:val="outset" w:sz="6" w:space="0" w:color="auto"/>
            </w:tcBorders>
            <w:hideMark/>
          </w:tcPr>
          <w:p w14:paraId="29F9378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Università degli Studi di Napoli “Federico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8D45CFB"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5FFFDB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09C91F8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FBE7BA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99AE2E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Specialistica in Architettura e Città, Valutazione e progetto</w:t>
            </w:r>
          </w:p>
        </w:tc>
        <w:tc>
          <w:tcPr>
            <w:tcW w:w="2977" w:type="dxa"/>
            <w:tcBorders>
              <w:top w:val="outset" w:sz="6" w:space="0" w:color="auto"/>
              <w:left w:val="outset" w:sz="6" w:space="0" w:color="auto"/>
              <w:bottom w:val="outset" w:sz="6" w:space="0" w:color="auto"/>
              <w:right w:val="outset" w:sz="6" w:space="0" w:color="auto"/>
            </w:tcBorders>
            <w:hideMark/>
          </w:tcPr>
          <w:p w14:paraId="05FF8FF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Università degli Studi di Napoli “Federico II”</w:t>
            </w:r>
          </w:p>
        </w:tc>
        <w:tc>
          <w:tcPr>
            <w:tcW w:w="2288" w:type="dxa"/>
            <w:tcBorders>
              <w:top w:val="outset" w:sz="6" w:space="0" w:color="auto"/>
              <w:left w:val="outset" w:sz="6" w:space="0" w:color="auto"/>
              <w:bottom w:val="outset" w:sz="6" w:space="0" w:color="auto"/>
              <w:right w:val="outset" w:sz="6" w:space="0" w:color="auto"/>
            </w:tcBorders>
            <w:hideMark/>
          </w:tcPr>
          <w:p w14:paraId="3842944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D3E4AD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44AE84F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3CB2B3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44617D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Magistrale in Architettura – Arredamento e Progetto</w:t>
            </w:r>
          </w:p>
        </w:tc>
        <w:tc>
          <w:tcPr>
            <w:tcW w:w="2977" w:type="dxa"/>
            <w:tcBorders>
              <w:top w:val="outset" w:sz="6" w:space="0" w:color="auto"/>
              <w:left w:val="outset" w:sz="6" w:space="0" w:color="auto"/>
              <w:bottom w:val="outset" w:sz="6" w:space="0" w:color="auto"/>
              <w:right w:val="outset" w:sz="6" w:space="0" w:color="auto"/>
            </w:tcBorders>
            <w:hideMark/>
          </w:tcPr>
          <w:p w14:paraId="300DE07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Università degli Studi di Napoli “Federico II”</w:t>
            </w:r>
          </w:p>
        </w:tc>
        <w:tc>
          <w:tcPr>
            <w:tcW w:w="2288" w:type="dxa"/>
            <w:tcBorders>
              <w:top w:val="outset" w:sz="6" w:space="0" w:color="auto"/>
              <w:left w:val="outset" w:sz="6" w:space="0" w:color="auto"/>
              <w:bottom w:val="outset" w:sz="6" w:space="0" w:color="auto"/>
              <w:right w:val="outset" w:sz="6" w:space="0" w:color="auto"/>
            </w:tcBorders>
            <w:hideMark/>
          </w:tcPr>
          <w:p w14:paraId="1F69CA2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87D944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6133DBE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630E14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4C3E8AC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Magistrale in Architettura Manutenzione e Gestione</w:t>
            </w:r>
          </w:p>
        </w:tc>
        <w:tc>
          <w:tcPr>
            <w:tcW w:w="2977" w:type="dxa"/>
            <w:tcBorders>
              <w:top w:val="outset" w:sz="6" w:space="0" w:color="auto"/>
              <w:left w:val="outset" w:sz="6" w:space="0" w:color="auto"/>
              <w:bottom w:val="outset" w:sz="6" w:space="0" w:color="auto"/>
              <w:right w:val="outset" w:sz="6" w:space="0" w:color="auto"/>
            </w:tcBorders>
            <w:hideMark/>
          </w:tcPr>
          <w:p w14:paraId="165EBA0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Università degli Studi di Napoli “Federico II”</w:t>
            </w:r>
          </w:p>
        </w:tc>
        <w:tc>
          <w:tcPr>
            <w:tcW w:w="2288" w:type="dxa"/>
            <w:tcBorders>
              <w:top w:val="outset" w:sz="6" w:space="0" w:color="auto"/>
              <w:left w:val="outset" w:sz="6" w:space="0" w:color="auto"/>
              <w:bottom w:val="outset" w:sz="6" w:space="0" w:color="auto"/>
              <w:right w:val="outset" w:sz="6" w:space="0" w:color="auto"/>
            </w:tcBorders>
            <w:hideMark/>
          </w:tcPr>
          <w:p w14:paraId="4B1462A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81AA4D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61A91BD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D88CF9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48FB78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Magistrale Architettura – Interni e Allestimenti </w:t>
            </w:r>
            <w:hyperlink r:id="rId23" w:anchor="E0234" w:history="1">
              <w:r w:rsidRPr="00706720">
                <w:rPr>
                  <w:rFonts w:ascii="Times New Roman" w:eastAsia="Times New Roman" w:hAnsi="Times New Roman" w:cs="Times New Roman"/>
                  <w:color w:val="0000FF"/>
                  <w:sz w:val="24"/>
                  <w:szCs w:val="24"/>
                  <w:u w:val="single"/>
                  <w:lang w:eastAsia="fr-FR"/>
                </w:rPr>
                <w:t>(10)</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3881A02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Università degli Studi di Roma "La Sapienza"</w:t>
            </w:r>
          </w:p>
        </w:tc>
        <w:tc>
          <w:tcPr>
            <w:tcW w:w="2288" w:type="dxa"/>
            <w:tcBorders>
              <w:top w:val="outset" w:sz="6" w:space="0" w:color="auto"/>
              <w:left w:val="outset" w:sz="6" w:space="0" w:color="auto"/>
              <w:bottom w:val="outset" w:sz="6" w:space="0" w:color="auto"/>
              <w:right w:val="outset" w:sz="6" w:space="0" w:color="auto"/>
            </w:tcBorders>
            <w:hideMark/>
          </w:tcPr>
          <w:p w14:paraId="5FEA8CC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42885F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78EBC78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F9EEF2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F48E33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Magistrale Architettura – Restauro dell’Architettura </w:t>
            </w:r>
            <w:hyperlink r:id="rId24" w:anchor="E0235" w:history="1">
              <w:r w:rsidRPr="00706720">
                <w:rPr>
                  <w:rFonts w:ascii="Times New Roman" w:eastAsia="Times New Roman" w:hAnsi="Times New Roman" w:cs="Times New Roman"/>
                  <w:color w:val="0000FF"/>
                  <w:sz w:val="24"/>
                  <w:szCs w:val="24"/>
                  <w:u w:val="single"/>
                  <w:lang w:eastAsia="fr-FR"/>
                </w:rPr>
                <w:t>(11)</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2A42669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288" w:type="dxa"/>
            <w:tcBorders>
              <w:top w:val="outset" w:sz="6" w:space="0" w:color="auto"/>
              <w:left w:val="outset" w:sz="6" w:space="0" w:color="auto"/>
              <w:bottom w:val="outset" w:sz="6" w:space="0" w:color="auto"/>
              <w:right w:val="outset" w:sz="6" w:space="0" w:color="auto"/>
            </w:tcBorders>
            <w:hideMark/>
          </w:tcPr>
          <w:p w14:paraId="50676B9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A96DEB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408D003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8539D0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ABCEF5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Magistrale Architettura – Costruzione </w:t>
            </w:r>
            <w:hyperlink r:id="rId25" w:anchor="E0236" w:history="1">
              <w:r w:rsidRPr="00706720">
                <w:rPr>
                  <w:rFonts w:ascii="Times New Roman" w:eastAsia="Times New Roman" w:hAnsi="Times New Roman" w:cs="Times New Roman"/>
                  <w:color w:val="0000FF"/>
                  <w:sz w:val="24"/>
                  <w:szCs w:val="24"/>
                  <w:u w:val="single"/>
                  <w:lang w:eastAsia="fr-FR"/>
                </w:rPr>
                <w:t>(12)</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0D369A8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288" w:type="dxa"/>
            <w:tcBorders>
              <w:top w:val="outset" w:sz="6" w:space="0" w:color="auto"/>
              <w:left w:val="outset" w:sz="6" w:space="0" w:color="auto"/>
              <w:bottom w:val="outset" w:sz="6" w:space="0" w:color="auto"/>
              <w:right w:val="outset" w:sz="6" w:space="0" w:color="auto"/>
            </w:tcBorders>
            <w:hideMark/>
          </w:tcPr>
          <w:p w14:paraId="02D1D55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6F1AD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FF6290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C4D6A2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0ED90B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Magistrale in Architettura Costruzione Città</w:t>
            </w:r>
          </w:p>
        </w:tc>
        <w:tc>
          <w:tcPr>
            <w:tcW w:w="2977" w:type="dxa"/>
            <w:tcBorders>
              <w:top w:val="outset" w:sz="6" w:space="0" w:color="auto"/>
              <w:left w:val="outset" w:sz="6" w:space="0" w:color="auto"/>
              <w:bottom w:val="outset" w:sz="6" w:space="0" w:color="auto"/>
              <w:right w:val="outset" w:sz="6" w:space="0" w:color="auto"/>
            </w:tcBorders>
            <w:hideMark/>
          </w:tcPr>
          <w:p w14:paraId="74D67C3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Politecnico di Torino</w:t>
            </w:r>
          </w:p>
        </w:tc>
        <w:tc>
          <w:tcPr>
            <w:tcW w:w="2288" w:type="dxa"/>
            <w:tcBorders>
              <w:top w:val="outset" w:sz="6" w:space="0" w:color="auto"/>
              <w:left w:val="outset" w:sz="6" w:space="0" w:color="auto"/>
              <w:bottom w:val="outset" w:sz="6" w:space="0" w:color="auto"/>
              <w:right w:val="outset" w:sz="6" w:space="0" w:color="auto"/>
            </w:tcBorders>
            <w:hideMark/>
          </w:tcPr>
          <w:p w14:paraId="63678CB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168D25F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54F5471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190E98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F5ACC4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Magistrale in Architettura per il Progetto Sostenibile</w:t>
            </w:r>
          </w:p>
        </w:tc>
        <w:tc>
          <w:tcPr>
            <w:tcW w:w="2977" w:type="dxa"/>
            <w:tcBorders>
              <w:top w:val="outset" w:sz="6" w:space="0" w:color="auto"/>
              <w:left w:val="outset" w:sz="6" w:space="0" w:color="auto"/>
              <w:bottom w:val="outset" w:sz="6" w:space="0" w:color="auto"/>
              <w:right w:val="outset" w:sz="6" w:space="0" w:color="auto"/>
            </w:tcBorders>
            <w:hideMark/>
          </w:tcPr>
          <w:p w14:paraId="295BDE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Politecnico di Torino</w:t>
            </w:r>
          </w:p>
        </w:tc>
        <w:tc>
          <w:tcPr>
            <w:tcW w:w="2288" w:type="dxa"/>
            <w:tcBorders>
              <w:top w:val="outset" w:sz="6" w:space="0" w:color="auto"/>
              <w:left w:val="outset" w:sz="6" w:space="0" w:color="auto"/>
              <w:bottom w:val="outset" w:sz="6" w:space="0" w:color="auto"/>
              <w:right w:val="outset" w:sz="6" w:space="0" w:color="auto"/>
            </w:tcBorders>
            <w:hideMark/>
          </w:tcPr>
          <w:p w14:paraId="4481B60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F30FA0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15DC900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0B642E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B31A58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Magistrale in Architettura per il Restauro e la Valorizzazione del Patrimonio</w:t>
            </w:r>
          </w:p>
        </w:tc>
        <w:tc>
          <w:tcPr>
            <w:tcW w:w="2977" w:type="dxa"/>
            <w:tcBorders>
              <w:top w:val="outset" w:sz="6" w:space="0" w:color="auto"/>
              <w:left w:val="outset" w:sz="6" w:space="0" w:color="auto"/>
              <w:bottom w:val="outset" w:sz="6" w:space="0" w:color="auto"/>
              <w:right w:val="outset" w:sz="6" w:space="0" w:color="auto"/>
            </w:tcBorders>
            <w:hideMark/>
          </w:tcPr>
          <w:p w14:paraId="4AA837C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Politecnico di Torino</w:t>
            </w:r>
          </w:p>
        </w:tc>
        <w:tc>
          <w:tcPr>
            <w:tcW w:w="2288" w:type="dxa"/>
            <w:tcBorders>
              <w:top w:val="outset" w:sz="6" w:space="0" w:color="auto"/>
              <w:left w:val="outset" w:sz="6" w:space="0" w:color="auto"/>
              <w:bottom w:val="outset" w:sz="6" w:space="0" w:color="auto"/>
              <w:right w:val="outset" w:sz="6" w:space="0" w:color="auto"/>
            </w:tcBorders>
            <w:hideMark/>
          </w:tcPr>
          <w:p w14:paraId="3270EAA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0E6808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2BAF58A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98F55F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AE16EE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Magistrale Architettura per la Sostenibilità</w:t>
            </w:r>
          </w:p>
        </w:tc>
        <w:tc>
          <w:tcPr>
            <w:tcW w:w="2977" w:type="dxa"/>
            <w:tcBorders>
              <w:top w:val="outset" w:sz="6" w:space="0" w:color="auto"/>
              <w:left w:val="outset" w:sz="6" w:space="0" w:color="auto"/>
              <w:bottom w:val="outset" w:sz="6" w:space="0" w:color="auto"/>
              <w:right w:val="outset" w:sz="6" w:space="0" w:color="auto"/>
            </w:tcBorders>
            <w:hideMark/>
          </w:tcPr>
          <w:p w14:paraId="5569222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Politecnico di Torino</w:t>
            </w:r>
          </w:p>
        </w:tc>
        <w:tc>
          <w:tcPr>
            <w:tcW w:w="2288" w:type="dxa"/>
            <w:tcBorders>
              <w:top w:val="outset" w:sz="6" w:space="0" w:color="auto"/>
              <w:left w:val="outset" w:sz="6" w:space="0" w:color="auto"/>
              <w:bottom w:val="outset" w:sz="6" w:space="0" w:color="auto"/>
              <w:right w:val="outset" w:sz="6" w:space="0" w:color="auto"/>
            </w:tcBorders>
            <w:hideMark/>
          </w:tcPr>
          <w:p w14:paraId="3D5145B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71ECFCE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2E3A923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0E8C8A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D65605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Magistrale Architettura per l’Ambiente Costruito</w:t>
            </w:r>
          </w:p>
        </w:tc>
        <w:tc>
          <w:tcPr>
            <w:tcW w:w="2977" w:type="dxa"/>
            <w:tcBorders>
              <w:top w:val="outset" w:sz="6" w:space="0" w:color="auto"/>
              <w:left w:val="outset" w:sz="6" w:space="0" w:color="auto"/>
              <w:bottom w:val="outset" w:sz="6" w:space="0" w:color="auto"/>
              <w:right w:val="outset" w:sz="6" w:space="0" w:color="auto"/>
            </w:tcBorders>
            <w:hideMark/>
          </w:tcPr>
          <w:p w14:paraId="352CD42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Politecnico di Torino</w:t>
            </w:r>
          </w:p>
        </w:tc>
        <w:tc>
          <w:tcPr>
            <w:tcW w:w="2288" w:type="dxa"/>
            <w:tcBorders>
              <w:top w:val="outset" w:sz="6" w:space="0" w:color="auto"/>
              <w:left w:val="outset" w:sz="6" w:space="0" w:color="auto"/>
              <w:bottom w:val="outset" w:sz="6" w:space="0" w:color="auto"/>
              <w:right w:val="outset" w:sz="6" w:space="0" w:color="auto"/>
            </w:tcBorders>
            <w:hideMark/>
          </w:tcPr>
          <w:p w14:paraId="13D2A6C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1354909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0AD26F8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8093BA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541409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Magistrale in Architettura e Culture del Progetto</w:t>
            </w:r>
          </w:p>
        </w:tc>
        <w:tc>
          <w:tcPr>
            <w:tcW w:w="2977" w:type="dxa"/>
            <w:tcBorders>
              <w:top w:val="outset" w:sz="6" w:space="0" w:color="auto"/>
              <w:left w:val="outset" w:sz="6" w:space="0" w:color="auto"/>
              <w:bottom w:val="outset" w:sz="6" w:space="0" w:color="auto"/>
              <w:right w:val="outset" w:sz="6" w:space="0" w:color="auto"/>
            </w:tcBorders>
            <w:hideMark/>
          </w:tcPr>
          <w:p w14:paraId="2356D38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Università IUAV di Venezia</w:t>
            </w:r>
          </w:p>
        </w:tc>
        <w:tc>
          <w:tcPr>
            <w:tcW w:w="2288" w:type="dxa"/>
            <w:tcBorders>
              <w:top w:val="outset" w:sz="6" w:space="0" w:color="auto"/>
              <w:left w:val="outset" w:sz="6" w:space="0" w:color="auto"/>
              <w:bottom w:val="outset" w:sz="6" w:space="0" w:color="auto"/>
              <w:right w:val="outset" w:sz="6" w:space="0" w:color="auto"/>
            </w:tcBorders>
            <w:hideMark/>
          </w:tcPr>
          <w:p w14:paraId="54FE3F4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8CF7BF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143516F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60DFAA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1563D6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Magistrale in Architettura e Innovazione</w:t>
            </w:r>
          </w:p>
        </w:tc>
        <w:tc>
          <w:tcPr>
            <w:tcW w:w="2977" w:type="dxa"/>
            <w:tcBorders>
              <w:top w:val="outset" w:sz="6" w:space="0" w:color="auto"/>
              <w:left w:val="outset" w:sz="6" w:space="0" w:color="auto"/>
              <w:bottom w:val="outset" w:sz="6" w:space="0" w:color="auto"/>
              <w:right w:val="outset" w:sz="6" w:space="0" w:color="auto"/>
            </w:tcBorders>
            <w:hideMark/>
          </w:tcPr>
          <w:p w14:paraId="047F472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Università IUAV di Venezia</w:t>
            </w:r>
          </w:p>
        </w:tc>
        <w:tc>
          <w:tcPr>
            <w:tcW w:w="2288" w:type="dxa"/>
            <w:tcBorders>
              <w:top w:val="outset" w:sz="6" w:space="0" w:color="auto"/>
              <w:left w:val="outset" w:sz="6" w:space="0" w:color="auto"/>
              <w:bottom w:val="outset" w:sz="6" w:space="0" w:color="auto"/>
              <w:right w:val="outset" w:sz="6" w:space="0" w:color="auto"/>
            </w:tcBorders>
            <w:hideMark/>
          </w:tcPr>
          <w:p w14:paraId="21D8903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C22201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3249818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3BE3BE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40CB54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Magistrale in Architettura per il Nuovo e l’Antico</w:t>
            </w:r>
          </w:p>
        </w:tc>
        <w:tc>
          <w:tcPr>
            <w:tcW w:w="2977" w:type="dxa"/>
            <w:tcBorders>
              <w:top w:val="outset" w:sz="6" w:space="0" w:color="auto"/>
              <w:left w:val="outset" w:sz="6" w:space="0" w:color="auto"/>
              <w:bottom w:val="outset" w:sz="6" w:space="0" w:color="auto"/>
              <w:right w:val="outset" w:sz="6" w:space="0" w:color="auto"/>
            </w:tcBorders>
            <w:hideMark/>
          </w:tcPr>
          <w:p w14:paraId="3694478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Università IUAV di Venezia</w:t>
            </w:r>
          </w:p>
        </w:tc>
        <w:tc>
          <w:tcPr>
            <w:tcW w:w="2288" w:type="dxa"/>
            <w:tcBorders>
              <w:top w:val="outset" w:sz="6" w:space="0" w:color="auto"/>
              <w:left w:val="outset" w:sz="6" w:space="0" w:color="auto"/>
              <w:bottom w:val="outset" w:sz="6" w:space="0" w:color="auto"/>
              <w:right w:val="outset" w:sz="6" w:space="0" w:color="auto"/>
            </w:tcBorders>
            <w:hideMark/>
          </w:tcPr>
          <w:p w14:paraId="7187F5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7DC879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25C69E5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8FB90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5DDCB3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Magistrale in Architettura – Restauro</w:t>
            </w:r>
          </w:p>
        </w:tc>
        <w:tc>
          <w:tcPr>
            <w:tcW w:w="2977" w:type="dxa"/>
            <w:tcBorders>
              <w:top w:val="outset" w:sz="6" w:space="0" w:color="auto"/>
              <w:left w:val="outset" w:sz="6" w:space="0" w:color="auto"/>
              <w:bottom w:val="outset" w:sz="6" w:space="0" w:color="auto"/>
              <w:right w:val="outset" w:sz="6" w:space="0" w:color="auto"/>
            </w:tcBorders>
            <w:hideMark/>
          </w:tcPr>
          <w:p w14:paraId="58CB281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Università degli Studi “Mediterranea” di Reggio Calabria</w:t>
            </w:r>
          </w:p>
        </w:tc>
        <w:tc>
          <w:tcPr>
            <w:tcW w:w="2288" w:type="dxa"/>
            <w:tcBorders>
              <w:top w:val="outset" w:sz="6" w:space="0" w:color="auto"/>
              <w:left w:val="outset" w:sz="6" w:space="0" w:color="auto"/>
              <w:bottom w:val="outset" w:sz="6" w:space="0" w:color="auto"/>
              <w:right w:val="outset" w:sz="6" w:space="0" w:color="auto"/>
            </w:tcBorders>
            <w:hideMark/>
          </w:tcPr>
          <w:p w14:paraId="04CD21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C9907A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7241010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FB5CDF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CAC675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Magistrale Sustainable Architecture and Landscape Design – </w:t>
            </w:r>
            <w:r w:rsidRPr="00706720">
              <w:rPr>
                <w:rFonts w:ascii="Times New Roman" w:eastAsia="Times New Roman" w:hAnsi="Times New Roman" w:cs="Times New Roman"/>
                <w:sz w:val="24"/>
                <w:szCs w:val="24"/>
                <w:lang w:val="en-US" w:eastAsia="fr-FR"/>
              </w:rPr>
              <w:lastRenderedPageBreak/>
              <w:t>Architettura Sostenibile e Progetto del Paesaggio</w:t>
            </w:r>
          </w:p>
        </w:tc>
        <w:tc>
          <w:tcPr>
            <w:tcW w:w="2977" w:type="dxa"/>
            <w:tcBorders>
              <w:top w:val="outset" w:sz="6" w:space="0" w:color="auto"/>
              <w:left w:val="outset" w:sz="6" w:space="0" w:color="auto"/>
              <w:bottom w:val="outset" w:sz="6" w:space="0" w:color="auto"/>
              <w:right w:val="outset" w:sz="6" w:space="0" w:color="auto"/>
            </w:tcBorders>
            <w:hideMark/>
          </w:tcPr>
          <w:p w14:paraId="4D0419F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Politecnico di Milano</w:t>
            </w:r>
          </w:p>
        </w:tc>
        <w:tc>
          <w:tcPr>
            <w:tcW w:w="2288" w:type="dxa"/>
            <w:tcBorders>
              <w:top w:val="outset" w:sz="6" w:space="0" w:color="auto"/>
              <w:left w:val="outset" w:sz="6" w:space="0" w:color="auto"/>
              <w:bottom w:val="outset" w:sz="6" w:space="0" w:color="auto"/>
              <w:right w:val="outset" w:sz="6" w:space="0" w:color="auto"/>
            </w:tcBorders>
            <w:hideMark/>
          </w:tcPr>
          <w:p w14:paraId="3164F18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8925E8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42AE739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2D1A59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FCB4EE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Laurea Magistrale Architectural Design and History – Progettazione Architettonica e Storia</w:t>
            </w:r>
          </w:p>
        </w:tc>
        <w:tc>
          <w:tcPr>
            <w:tcW w:w="2977" w:type="dxa"/>
            <w:tcBorders>
              <w:top w:val="outset" w:sz="6" w:space="0" w:color="auto"/>
              <w:left w:val="outset" w:sz="6" w:space="0" w:color="auto"/>
              <w:bottom w:val="outset" w:sz="6" w:space="0" w:color="auto"/>
              <w:right w:val="outset" w:sz="6" w:space="0" w:color="auto"/>
            </w:tcBorders>
            <w:hideMark/>
          </w:tcPr>
          <w:p w14:paraId="359DD53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288" w:type="dxa"/>
            <w:tcBorders>
              <w:top w:val="outset" w:sz="6" w:space="0" w:color="auto"/>
              <w:left w:val="outset" w:sz="6" w:space="0" w:color="auto"/>
              <w:bottom w:val="outset" w:sz="6" w:space="0" w:color="auto"/>
              <w:right w:val="outset" w:sz="6" w:space="0" w:color="auto"/>
            </w:tcBorders>
            <w:hideMark/>
          </w:tcPr>
          <w:p w14:paraId="0309AA4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4D60C9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66159F5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995848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80A27F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Magistrale Architettura e Disegno Urbano</w:t>
            </w:r>
          </w:p>
        </w:tc>
        <w:tc>
          <w:tcPr>
            <w:tcW w:w="2977" w:type="dxa"/>
            <w:tcBorders>
              <w:top w:val="outset" w:sz="6" w:space="0" w:color="auto"/>
              <w:left w:val="outset" w:sz="6" w:space="0" w:color="auto"/>
              <w:bottom w:val="outset" w:sz="6" w:space="0" w:color="auto"/>
              <w:right w:val="outset" w:sz="6" w:space="0" w:color="auto"/>
            </w:tcBorders>
            <w:hideMark/>
          </w:tcPr>
          <w:p w14:paraId="78AC821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288" w:type="dxa"/>
            <w:tcBorders>
              <w:top w:val="outset" w:sz="6" w:space="0" w:color="auto"/>
              <w:left w:val="outset" w:sz="6" w:space="0" w:color="auto"/>
              <w:bottom w:val="outset" w:sz="6" w:space="0" w:color="auto"/>
              <w:right w:val="outset" w:sz="6" w:space="0" w:color="auto"/>
            </w:tcBorders>
            <w:hideMark/>
          </w:tcPr>
          <w:p w14:paraId="0D0808F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84BFC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2017/2018</w:t>
            </w:r>
          </w:p>
        </w:tc>
      </w:tr>
      <w:tr w:rsidR="003D06DE" w:rsidRPr="00706720" w14:paraId="3F9CBF1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68E9C6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813066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Laurea Magistrale Architettura-Ambiente Costruito-Interni</w:t>
            </w:r>
          </w:p>
        </w:tc>
        <w:tc>
          <w:tcPr>
            <w:tcW w:w="2977" w:type="dxa"/>
            <w:tcBorders>
              <w:top w:val="outset" w:sz="6" w:space="0" w:color="auto"/>
              <w:left w:val="outset" w:sz="6" w:space="0" w:color="auto"/>
              <w:bottom w:val="outset" w:sz="6" w:space="0" w:color="auto"/>
              <w:right w:val="outset" w:sz="6" w:space="0" w:color="auto"/>
            </w:tcBorders>
            <w:hideMark/>
          </w:tcPr>
          <w:p w14:paraId="5CE9F90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288" w:type="dxa"/>
            <w:tcBorders>
              <w:top w:val="outset" w:sz="6" w:space="0" w:color="auto"/>
              <w:left w:val="outset" w:sz="6" w:space="0" w:color="auto"/>
              <w:bottom w:val="outset" w:sz="6" w:space="0" w:color="auto"/>
              <w:right w:val="outset" w:sz="6" w:space="0" w:color="auto"/>
            </w:tcBorders>
            <w:hideMark/>
          </w:tcPr>
          <w:p w14:paraId="170390A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7ED1545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2017/2018</w:t>
            </w:r>
          </w:p>
        </w:tc>
      </w:tr>
      <w:tr w:rsidR="003D06DE" w:rsidRPr="00706720" w14:paraId="7E35319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B5B54A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Κύπρος</w:t>
            </w:r>
          </w:p>
        </w:tc>
        <w:tc>
          <w:tcPr>
            <w:tcW w:w="2410" w:type="dxa"/>
            <w:tcBorders>
              <w:top w:val="outset" w:sz="6" w:space="0" w:color="auto"/>
              <w:left w:val="outset" w:sz="6" w:space="0" w:color="auto"/>
              <w:bottom w:val="outset" w:sz="6" w:space="0" w:color="auto"/>
              <w:right w:val="outset" w:sz="6" w:space="0" w:color="auto"/>
            </w:tcBorders>
            <w:hideMark/>
          </w:tcPr>
          <w:p w14:paraId="79CC7F0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Δίπλωμα Αρχιτέκτονα – Μηχανικού στην αρχιτεκτονική</w:t>
            </w:r>
          </w:p>
        </w:tc>
        <w:tc>
          <w:tcPr>
            <w:tcW w:w="2977" w:type="dxa"/>
            <w:tcBorders>
              <w:top w:val="outset" w:sz="6" w:space="0" w:color="auto"/>
              <w:left w:val="outset" w:sz="6" w:space="0" w:color="auto"/>
              <w:bottom w:val="outset" w:sz="6" w:space="0" w:color="auto"/>
              <w:right w:val="outset" w:sz="6" w:space="0" w:color="auto"/>
            </w:tcBorders>
            <w:hideMark/>
          </w:tcPr>
          <w:p w14:paraId="3533595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Πανεπιστήμιο Κύπρου</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0DF8027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Βεβαίωση που εκδίδεται από το Επιστημονικό και Τεχνικό Επιμελητήριο Κύπρου (ΕΤΕΚ) η οποία επιτρέπει την άσκηση δραστηριοτήτων στον τομέα της αρχιτεκτονικής</w:t>
            </w:r>
          </w:p>
        </w:tc>
        <w:tc>
          <w:tcPr>
            <w:tcW w:w="1325" w:type="dxa"/>
            <w:gridSpan w:val="2"/>
            <w:tcBorders>
              <w:top w:val="outset" w:sz="6" w:space="0" w:color="auto"/>
              <w:left w:val="outset" w:sz="6" w:space="0" w:color="auto"/>
              <w:bottom w:val="outset" w:sz="6" w:space="0" w:color="auto"/>
              <w:right w:val="outset" w:sz="6" w:space="0" w:color="auto"/>
            </w:tcBorders>
            <w:hideMark/>
          </w:tcPr>
          <w:p w14:paraId="7E82E26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1D229D5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9BD088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3FE3C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Professional Diploma in Architecture</w:t>
            </w:r>
          </w:p>
        </w:tc>
        <w:tc>
          <w:tcPr>
            <w:tcW w:w="2977" w:type="dxa"/>
            <w:tcBorders>
              <w:top w:val="outset" w:sz="6" w:space="0" w:color="auto"/>
              <w:left w:val="outset" w:sz="6" w:space="0" w:color="auto"/>
              <w:bottom w:val="outset" w:sz="6" w:space="0" w:color="auto"/>
              <w:right w:val="outset" w:sz="6" w:space="0" w:color="auto"/>
            </w:tcBorders>
            <w:hideMark/>
          </w:tcPr>
          <w:p w14:paraId="0B64D41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University of Nicosia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62885E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BA53D0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554D9D9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3FAF91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E336D3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Δίπλωμα Αρχιτεκτονικής (5 έτη)</w:t>
            </w:r>
          </w:p>
        </w:tc>
        <w:tc>
          <w:tcPr>
            <w:tcW w:w="2977" w:type="dxa"/>
            <w:tcBorders>
              <w:top w:val="outset" w:sz="6" w:space="0" w:color="auto"/>
              <w:left w:val="outset" w:sz="6" w:space="0" w:color="auto"/>
              <w:bottom w:val="outset" w:sz="6" w:space="0" w:color="auto"/>
              <w:right w:val="outset" w:sz="6" w:space="0" w:color="auto"/>
            </w:tcBorders>
            <w:hideMark/>
          </w:tcPr>
          <w:p w14:paraId="75F243E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Frederick University, Σχολή Αρχιτεκτονικής, Καλών και Εφαρμοσμένων Τεχνών του Πανεπιστημίου Frederick</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A23DC1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CBF633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001CF16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DA4036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82238F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Δίπλωμα Αρχιτέκτονα Μηχανικού (5 ετούς φοίτησης)</w:t>
            </w:r>
          </w:p>
        </w:tc>
        <w:tc>
          <w:tcPr>
            <w:tcW w:w="2977" w:type="dxa"/>
            <w:tcBorders>
              <w:top w:val="outset" w:sz="6" w:space="0" w:color="auto"/>
              <w:left w:val="outset" w:sz="6" w:space="0" w:color="auto"/>
              <w:bottom w:val="outset" w:sz="6" w:space="0" w:color="auto"/>
              <w:right w:val="outset" w:sz="6" w:space="0" w:color="auto"/>
            </w:tcBorders>
            <w:hideMark/>
          </w:tcPr>
          <w:p w14:paraId="13F0335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Frederick University, Σχολή Αρχιτεκτονικής, Καλών και Εφαρμοσμένων Τεχνών του Πανεπιστημίου Frederick</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0EDB79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AA8FDC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14E1AA9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164974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B0CBA3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Δίπλωμα Αρχιτέκτονα Μηχανικού (5 ετούς φοίτησης)</w:t>
            </w:r>
          </w:p>
        </w:tc>
        <w:tc>
          <w:tcPr>
            <w:tcW w:w="2977" w:type="dxa"/>
            <w:tcBorders>
              <w:top w:val="outset" w:sz="6" w:space="0" w:color="auto"/>
              <w:left w:val="outset" w:sz="6" w:space="0" w:color="auto"/>
              <w:bottom w:val="outset" w:sz="6" w:space="0" w:color="auto"/>
              <w:right w:val="outset" w:sz="6" w:space="0" w:color="auto"/>
            </w:tcBorders>
            <w:hideMark/>
          </w:tcPr>
          <w:p w14:paraId="724FB69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Frederick University, Πολυτεχνική Σχολή, Τμήμα Αρχιτεκτόνων Μηχανικών του Πανεπιστημίου Frederick</w:t>
            </w:r>
          </w:p>
        </w:tc>
        <w:tc>
          <w:tcPr>
            <w:tcW w:w="2288" w:type="dxa"/>
            <w:tcBorders>
              <w:top w:val="outset" w:sz="6" w:space="0" w:color="auto"/>
              <w:left w:val="outset" w:sz="6" w:space="0" w:color="auto"/>
              <w:bottom w:val="outset" w:sz="6" w:space="0" w:color="auto"/>
              <w:right w:val="outset" w:sz="6" w:space="0" w:color="auto"/>
            </w:tcBorders>
            <w:hideMark/>
          </w:tcPr>
          <w:p w14:paraId="771D12C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16543A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2014/2015</w:t>
            </w:r>
          </w:p>
        </w:tc>
      </w:tr>
      <w:tr w:rsidR="003D06DE" w:rsidRPr="00706720" w14:paraId="1DF6015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05A814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Latvija</w:t>
            </w:r>
          </w:p>
        </w:tc>
        <w:tc>
          <w:tcPr>
            <w:tcW w:w="2410" w:type="dxa"/>
            <w:tcBorders>
              <w:top w:val="outset" w:sz="6" w:space="0" w:color="auto"/>
              <w:left w:val="outset" w:sz="6" w:space="0" w:color="auto"/>
              <w:bottom w:val="outset" w:sz="6" w:space="0" w:color="auto"/>
              <w:right w:val="outset" w:sz="6" w:space="0" w:color="auto"/>
            </w:tcBorders>
            <w:hideMark/>
          </w:tcPr>
          <w:p w14:paraId="1B1D740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Arhitekta diploms</w:t>
            </w:r>
          </w:p>
        </w:tc>
        <w:tc>
          <w:tcPr>
            <w:tcW w:w="2977" w:type="dxa"/>
            <w:tcBorders>
              <w:top w:val="outset" w:sz="6" w:space="0" w:color="auto"/>
              <w:left w:val="outset" w:sz="6" w:space="0" w:color="auto"/>
              <w:bottom w:val="outset" w:sz="6" w:space="0" w:color="auto"/>
              <w:right w:val="outset" w:sz="6" w:space="0" w:color="auto"/>
            </w:tcBorders>
            <w:hideMark/>
          </w:tcPr>
          <w:p w14:paraId="53F8189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Rīgas Tehniskā universitāte</w:t>
            </w:r>
          </w:p>
        </w:tc>
        <w:tc>
          <w:tcPr>
            <w:tcW w:w="2288" w:type="dxa"/>
            <w:tcBorders>
              <w:top w:val="outset" w:sz="6" w:space="0" w:color="auto"/>
              <w:left w:val="outset" w:sz="6" w:space="0" w:color="auto"/>
              <w:bottom w:val="outset" w:sz="6" w:space="0" w:color="auto"/>
              <w:right w:val="outset" w:sz="6" w:space="0" w:color="auto"/>
            </w:tcBorders>
            <w:hideMark/>
          </w:tcPr>
          <w:p w14:paraId="6FD4249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Latvijas Arhitektu savienības sertificēšanas centra Arhitekta prakses sertifikāts</w:t>
            </w:r>
          </w:p>
        </w:tc>
        <w:tc>
          <w:tcPr>
            <w:tcW w:w="1325" w:type="dxa"/>
            <w:gridSpan w:val="2"/>
            <w:tcBorders>
              <w:top w:val="outset" w:sz="6" w:space="0" w:color="auto"/>
              <w:left w:val="outset" w:sz="6" w:space="0" w:color="auto"/>
              <w:bottom w:val="outset" w:sz="6" w:space="0" w:color="auto"/>
              <w:right w:val="outset" w:sz="6" w:space="0" w:color="auto"/>
            </w:tcBorders>
            <w:hideMark/>
          </w:tcPr>
          <w:p w14:paraId="388D40A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2C5182D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19E22B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AA5FA6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Profesionālais maģistra grāds arhitektūrā, Arhitekta profesionālā kvalifikācija</w:t>
            </w:r>
          </w:p>
        </w:tc>
        <w:tc>
          <w:tcPr>
            <w:tcW w:w="2977" w:type="dxa"/>
            <w:tcBorders>
              <w:top w:val="outset" w:sz="6" w:space="0" w:color="auto"/>
              <w:left w:val="outset" w:sz="6" w:space="0" w:color="auto"/>
              <w:bottom w:val="outset" w:sz="6" w:space="0" w:color="auto"/>
              <w:right w:val="outset" w:sz="6" w:space="0" w:color="auto"/>
            </w:tcBorders>
            <w:hideMark/>
          </w:tcPr>
          <w:p w14:paraId="3C8519C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Biznesa, mākslas un tehnoloģiju augstskola “RISEBA”</w:t>
            </w:r>
          </w:p>
        </w:tc>
        <w:tc>
          <w:tcPr>
            <w:tcW w:w="2288" w:type="dxa"/>
            <w:tcBorders>
              <w:top w:val="outset" w:sz="6" w:space="0" w:color="auto"/>
              <w:left w:val="outset" w:sz="6" w:space="0" w:color="auto"/>
              <w:bottom w:val="outset" w:sz="6" w:space="0" w:color="auto"/>
              <w:right w:val="outset" w:sz="6" w:space="0" w:color="auto"/>
            </w:tcBorders>
            <w:hideMark/>
          </w:tcPr>
          <w:p w14:paraId="593B38D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5000087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2016/2017</w:t>
            </w:r>
          </w:p>
        </w:tc>
      </w:tr>
      <w:tr w:rsidR="003D06DE" w:rsidRPr="00706720" w14:paraId="4F00BF4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E15422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Lietuva</w:t>
            </w:r>
          </w:p>
        </w:tc>
        <w:tc>
          <w:tcPr>
            <w:tcW w:w="2410" w:type="dxa"/>
            <w:vMerge w:val="restart"/>
            <w:tcBorders>
              <w:top w:val="outset" w:sz="6" w:space="0" w:color="auto"/>
              <w:left w:val="outset" w:sz="6" w:space="0" w:color="auto"/>
              <w:bottom w:val="outset" w:sz="6" w:space="0" w:color="auto"/>
              <w:right w:val="outset" w:sz="6" w:space="0" w:color="auto"/>
            </w:tcBorders>
            <w:hideMark/>
          </w:tcPr>
          <w:p w14:paraId="2096C58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Bakalauro diplomas (Architektūros bakalauras)</w:t>
            </w:r>
          </w:p>
        </w:tc>
        <w:tc>
          <w:tcPr>
            <w:tcW w:w="2977" w:type="dxa"/>
            <w:tcBorders>
              <w:top w:val="outset" w:sz="6" w:space="0" w:color="auto"/>
              <w:left w:val="outset" w:sz="6" w:space="0" w:color="auto"/>
              <w:bottom w:val="outset" w:sz="6" w:space="0" w:color="auto"/>
              <w:right w:val="outset" w:sz="6" w:space="0" w:color="auto"/>
            </w:tcBorders>
            <w:hideMark/>
          </w:tcPr>
          <w:p w14:paraId="5324A834"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Kauno technologijos universitetas</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4055BCC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Architekto kvalifikacijos atestatas (Atestuotas architektas)</w:t>
            </w:r>
          </w:p>
        </w:tc>
        <w:tc>
          <w:tcPr>
            <w:tcW w:w="1325" w:type="dxa"/>
            <w:gridSpan w:val="2"/>
            <w:tcBorders>
              <w:top w:val="outset" w:sz="6" w:space="0" w:color="auto"/>
              <w:left w:val="outset" w:sz="6" w:space="0" w:color="auto"/>
              <w:bottom w:val="outset" w:sz="6" w:space="0" w:color="auto"/>
              <w:right w:val="outset" w:sz="6" w:space="0" w:color="auto"/>
            </w:tcBorders>
            <w:hideMark/>
          </w:tcPr>
          <w:p w14:paraId="343777E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3D5546C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AB7BEA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619995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F1C201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Vilniaus Gedimino technikos universitetas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508779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0DF9B4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25A81FD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B88A1B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3B10BD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A20754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Vilniaus dailės akademija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A3FD86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E5E607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0A62CB6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DD9FD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vMerge w:val="restart"/>
            <w:tcBorders>
              <w:top w:val="outset" w:sz="6" w:space="0" w:color="auto"/>
              <w:left w:val="outset" w:sz="6" w:space="0" w:color="auto"/>
              <w:bottom w:val="outset" w:sz="6" w:space="0" w:color="auto"/>
              <w:right w:val="outset" w:sz="6" w:space="0" w:color="auto"/>
            </w:tcBorders>
            <w:hideMark/>
          </w:tcPr>
          <w:p w14:paraId="6ED950C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Magistro diplomas (Architektūros magistras)</w:t>
            </w:r>
          </w:p>
        </w:tc>
        <w:tc>
          <w:tcPr>
            <w:tcW w:w="2977" w:type="dxa"/>
            <w:tcBorders>
              <w:top w:val="outset" w:sz="6" w:space="0" w:color="auto"/>
              <w:left w:val="outset" w:sz="6" w:space="0" w:color="auto"/>
              <w:bottom w:val="outset" w:sz="6" w:space="0" w:color="auto"/>
              <w:right w:val="outset" w:sz="6" w:space="0" w:color="auto"/>
            </w:tcBorders>
            <w:hideMark/>
          </w:tcPr>
          <w:p w14:paraId="21FC5EB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Kauno technologijos universitetas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9C9B74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A898FE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3ED9F5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B227F6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57E100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03970D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Vilniaus Gedimino technikos universitetas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6AB174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CA93F4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5387595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E06EC4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AA33C8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356E87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Vilniaus dailės akademija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82188C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98A23A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484D438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A7B795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val="restart"/>
            <w:tcBorders>
              <w:top w:val="outset" w:sz="6" w:space="0" w:color="auto"/>
              <w:left w:val="outset" w:sz="6" w:space="0" w:color="auto"/>
              <w:bottom w:val="outset" w:sz="6" w:space="0" w:color="auto"/>
              <w:right w:val="outset" w:sz="6" w:space="0" w:color="auto"/>
            </w:tcBorders>
            <w:hideMark/>
          </w:tcPr>
          <w:p w14:paraId="3DEA8F1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Magistro diplomas (Architektūros magistras)</w:t>
            </w:r>
          </w:p>
        </w:tc>
        <w:tc>
          <w:tcPr>
            <w:tcW w:w="2977" w:type="dxa"/>
            <w:tcBorders>
              <w:top w:val="outset" w:sz="6" w:space="0" w:color="auto"/>
              <w:left w:val="outset" w:sz="6" w:space="0" w:color="auto"/>
              <w:bottom w:val="outset" w:sz="6" w:space="0" w:color="auto"/>
              <w:right w:val="outset" w:sz="6" w:space="0" w:color="auto"/>
            </w:tcBorders>
            <w:hideMark/>
          </w:tcPr>
          <w:p w14:paraId="6A803DB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Kauno technologijos universitetas</w:t>
            </w:r>
          </w:p>
        </w:tc>
        <w:tc>
          <w:tcPr>
            <w:tcW w:w="2288" w:type="dxa"/>
            <w:tcBorders>
              <w:top w:val="outset" w:sz="6" w:space="0" w:color="auto"/>
              <w:left w:val="outset" w:sz="6" w:space="0" w:color="auto"/>
              <w:bottom w:val="outset" w:sz="6" w:space="0" w:color="auto"/>
              <w:right w:val="outset" w:sz="6" w:space="0" w:color="auto"/>
            </w:tcBorders>
            <w:hideMark/>
          </w:tcPr>
          <w:p w14:paraId="54CBB56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5FBCF5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2016/2017</w:t>
            </w:r>
          </w:p>
        </w:tc>
      </w:tr>
      <w:tr w:rsidR="003D06DE" w:rsidRPr="00706720" w14:paraId="45BCE69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724312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27DF42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50CD10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Vilniaus Gedimino technikos universitetas</w:t>
            </w:r>
          </w:p>
        </w:tc>
        <w:tc>
          <w:tcPr>
            <w:tcW w:w="2288" w:type="dxa"/>
            <w:tcBorders>
              <w:top w:val="outset" w:sz="6" w:space="0" w:color="auto"/>
              <w:left w:val="outset" w:sz="6" w:space="0" w:color="auto"/>
              <w:bottom w:val="outset" w:sz="6" w:space="0" w:color="auto"/>
              <w:right w:val="outset" w:sz="6" w:space="0" w:color="auto"/>
            </w:tcBorders>
            <w:hideMark/>
          </w:tcPr>
          <w:p w14:paraId="67BC480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D24BEE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2FC0EF7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AE6B83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036313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A0B8C0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Vilniaus dailės akademija</w:t>
            </w:r>
          </w:p>
        </w:tc>
        <w:tc>
          <w:tcPr>
            <w:tcW w:w="2288" w:type="dxa"/>
            <w:tcBorders>
              <w:top w:val="outset" w:sz="6" w:space="0" w:color="auto"/>
              <w:left w:val="outset" w:sz="6" w:space="0" w:color="auto"/>
              <w:bottom w:val="outset" w:sz="6" w:space="0" w:color="auto"/>
              <w:right w:val="outset" w:sz="6" w:space="0" w:color="auto"/>
            </w:tcBorders>
            <w:hideMark/>
          </w:tcPr>
          <w:p w14:paraId="6808FD4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BEA8A1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21F3359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7AEC6C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Luxembourg</w:t>
            </w:r>
          </w:p>
        </w:tc>
        <w:tc>
          <w:tcPr>
            <w:tcW w:w="2410" w:type="dxa"/>
            <w:tcBorders>
              <w:top w:val="outset" w:sz="6" w:space="0" w:color="auto"/>
              <w:left w:val="outset" w:sz="6" w:space="0" w:color="auto"/>
              <w:bottom w:val="outset" w:sz="6" w:space="0" w:color="auto"/>
              <w:right w:val="outset" w:sz="6" w:space="0" w:color="auto"/>
            </w:tcBorders>
            <w:hideMark/>
          </w:tcPr>
          <w:p w14:paraId="270B81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Master en Architecture</w:t>
            </w:r>
          </w:p>
        </w:tc>
        <w:tc>
          <w:tcPr>
            <w:tcW w:w="2977" w:type="dxa"/>
            <w:tcBorders>
              <w:top w:val="outset" w:sz="6" w:space="0" w:color="auto"/>
              <w:left w:val="outset" w:sz="6" w:space="0" w:color="auto"/>
              <w:bottom w:val="outset" w:sz="6" w:space="0" w:color="auto"/>
              <w:right w:val="outset" w:sz="6" w:space="0" w:color="auto"/>
            </w:tcBorders>
            <w:hideMark/>
          </w:tcPr>
          <w:p w14:paraId="7F74E05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Université du Luxembourg</w:t>
            </w:r>
          </w:p>
        </w:tc>
        <w:tc>
          <w:tcPr>
            <w:tcW w:w="2288" w:type="dxa"/>
            <w:tcBorders>
              <w:top w:val="outset" w:sz="6" w:space="0" w:color="auto"/>
              <w:left w:val="outset" w:sz="6" w:space="0" w:color="auto"/>
              <w:bottom w:val="outset" w:sz="6" w:space="0" w:color="auto"/>
              <w:right w:val="outset" w:sz="6" w:space="0" w:color="auto"/>
            </w:tcBorders>
            <w:hideMark/>
          </w:tcPr>
          <w:p w14:paraId="41CF9B0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547B86E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2017/2018</w:t>
            </w:r>
          </w:p>
        </w:tc>
      </w:tr>
      <w:tr w:rsidR="003D06DE" w:rsidRPr="00706720" w14:paraId="3323B8D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A5AD9D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Magyarország</w:t>
            </w:r>
          </w:p>
        </w:tc>
        <w:tc>
          <w:tcPr>
            <w:tcW w:w="2410" w:type="dxa"/>
            <w:tcBorders>
              <w:top w:val="outset" w:sz="6" w:space="0" w:color="auto"/>
              <w:left w:val="outset" w:sz="6" w:space="0" w:color="auto"/>
              <w:bottom w:val="outset" w:sz="6" w:space="0" w:color="auto"/>
              <w:right w:val="outset" w:sz="6" w:space="0" w:color="auto"/>
            </w:tcBorders>
            <w:hideMark/>
          </w:tcPr>
          <w:p w14:paraId="5A64B31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Okleveles épitészmérnök MSc</w:t>
            </w:r>
          </w:p>
        </w:tc>
        <w:tc>
          <w:tcPr>
            <w:tcW w:w="2977" w:type="dxa"/>
            <w:tcBorders>
              <w:top w:val="outset" w:sz="6" w:space="0" w:color="auto"/>
              <w:left w:val="outset" w:sz="6" w:space="0" w:color="auto"/>
              <w:bottom w:val="outset" w:sz="6" w:space="0" w:color="auto"/>
              <w:right w:val="outset" w:sz="6" w:space="0" w:color="auto"/>
            </w:tcBorders>
            <w:hideMark/>
          </w:tcPr>
          <w:p w14:paraId="6438A32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Budapesti Müszaki és Gazdaságtudományi Egyetem – Épitészmérnöki Kar</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6BD8B2F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A területi illetékes építészkamara hatósági bizonyítványa a szakmagyakorlási jogosultságról.</w:t>
            </w:r>
          </w:p>
        </w:tc>
        <w:tc>
          <w:tcPr>
            <w:tcW w:w="1325" w:type="dxa"/>
            <w:gridSpan w:val="2"/>
            <w:tcBorders>
              <w:top w:val="outset" w:sz="6" w:space="0" w:color="auto"/>
              <w:left w:val="outset" w:sz="6" w:space="0" w:color="auto"/>
              <w:bottom w:val="outset" w:sz="6" w:space="0" w:color="auto"/>
              <w:right w:val="outset" w:sz="6" w:space="0" w:color="auto"/>
            </w:tcBorders>
            <w:hideMark/>
          </w:tcPr>
          <w:p w14:paraId="735586D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6A922AE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C778B0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11DE48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Okleveles épitészmérnök</w:t>
            </w:r>
          </w:p>
        </w:tc>
        <w:tc>
          <w:tcPr>
            <w:tcW w:w="2977" w:type="dxa"/>
            <w:tcBorders>
              <w:top w:val="outset" w:sz="6" w:space="0" w:color="auto"/>
              <w:left w:val="outset" w:sz="6" w:space="0" w:color="auto"/>
              <w:bottom w:val="outset" w:sz="6" w:space="0" w:color="auto"/>
              <w:right w:val="outset" w:sz="6" w:space="0" w:color="auto"/>
            </w:tcBorders>
            <w:hideMark/>
          </w:tcPr>
          <w:p w14:paraId="42D536C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Széchenyi István Egyetem, Györ – Müszaki Tudományi Kar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8A4714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79A6E9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647EE97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4844CF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28954E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Okleveles építészmérnök</w:t>
            </w:r>
          </w:p>
        </w:tc>
        <w:tc>
          <w:tcPr>
            <w:tcW w:w="2977" w:type="dxa"/>
            <w:tcBorders>
              <w:top w:val="outset" w:sz="6" w:space="0" w:color="auto"/>
              <w:left w:val="outset" w:sz="6" w:space="0" w:color="auto"/>
              <w:bottom w:val="outset" w:sz="6" w:space="0" w:color="auto"/>
              <w:right w:val="outset" w:sz="6" w:space="0" w:color="auto"/>
            </w:tcBorders>
            <w:hideMark/>
          </w:tcPr>
          <w:p w14:paraId="498C06F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Pécsi Tudományegyetem – Pollack Mihály Műszaki Kar</w:t>
            </w:r>
          </w:p>
        </w:tc>
        <w:tc>
          <w:tcPr>
            <w:tcW w:w="2288" w:type="dxa"/>
            <w:tcBorders>
              <w:top w:val="outset" w:sz="6" w:space="0" w:color="auto"/>
              <w:left w:val="outset" w:sz="6" w:space="0" w:color="auto"/>
              <w:bottom w:val="outset" w:sz="6" w:space="0" w:color="auto"/>
              <w:right w:val="outset" w:sz="6" w:space="0" w:color="auto"/>
            </w:tcBorders>
            <w:hideMark/>
          </w:tcPr>
          <w:p w14:paraId="1BF385F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867784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7106B9B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3CEEBE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Malta</w:t>
            </w:r>
          </w:p>
        </w:tc>
        <w:tc>
          <w:tcPr>
            <w:tcW w:w="2410" w:type="dxa"/>
            <w:tcBorders>
              <w:top w:val="outset" w:sz="6" w:space="0" w:color="auto"/>
              <w:left w:val="outset" w:sz="6" w:space="0" w:color="auto"/>
              <w:bottom w:val="outset" w:sz="6" w:space="0" w:color="auto"/>
              <w:right w:val="outset" w:sz="6" w:space="0" w:color="auto"/>
            </w:tcBorders>
            <w:hideMark/>
          </w:tcPr>
          <w:p w14:paraId="643D7BF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Degree in Bachelor of Engineering and Architecture (Hons)</w:t>
            </w:r>
          </w:p>
        </w:tc>
        <w:tc>
          <w:tcPr>
            <w:tcW w:w="2977" w:type="dxa"/>
            <w:tcBorders>
              <w:top w:val="outset" w:sz="6" w:space="0" w:color="auto"/>
              <w:left w:val="outset" w:sz="6" w:space="0" w:color="auto"/>
              <w:bottom w:val="outset" w:sz="6" w:space="0" w:color="auto"/>
              <w:right w:val="outset" w:sz="6" w:space="0" w:color="auto"/>
            </w:tcBorders>
            <w:hideMark/>
          </w:tcPr>
          <w:p w14:paraId="25C9E4F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Università ta’ Malta</w:t>
            </w:r>
          </w:p>
        </w:tc>
        <w:tc>
          <w:tcPr>
            <w:tcW w:w="2288" w:type="dxa"/>
            <w:tcBorders>
              <w:top w:val="outset" w:sz="6" w:space="0" w:color="auto"/>
              <w:left w:val="outset" w:sz="6" w:space="0" w:color="auto"/>
              <w:bottom w:val="outset" w:sz="6" w:space="0" w:color="auto"/>
              <w:right w:val="outset" w:sz="6" w:space="0" w:color="auto"/>
            </w:tcBorders>
            <w:hideMark/>
          </w:tcPr>
          <w:p w14:paraId="4D62761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Warrant b’titlu ta’ “Perit” mahrug mill-Bord tal-Warrant</w:t>
            </w:r>
          </w:p>
        </w:tc>
        <w:tc>
          <w:tcPr>
            <w:tcW w:w="1325" w:type="dxa"/>
            <w:gridSpan w:val="2"/>
            <w:tcBorders>
              <w:top w:val="outset" w:sz="6" w:space="0" w:color="auto"/>
              <w:left w:val="outset" w:sz="6" w:space="0" w:color="auto"/>
              <w:bottom w:val="outset" w:sz="6" w:space="0" w:color="auto"/>
              <w:right w:val="outset" w:sz="6" w:space="0" w:color="auto"/>
            </w:tcBorders>
            <w:hideMark/>
          </w:tcPr>
          <w:p w14:paraId="5559CC7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7A810ED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A0F874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Nederland</w:t>
            </w:r>
          </w:p>
        </w:tc>
        <w:tc>
          <w:tcPr>
            <w:tcW w:w="2410" w:type="dxa"/>
            <w:tcBorders>
              <w:top w:val="outset" w:sz="6" w:space="0" w:color="auto"/>
              <w:left w:val="outset" w:sz="6" w:space="0" w:color="auto"/>
              <w:bottom w:val="outset" w:sz="6" w:space="0" w:color="auto"/>
              <w:right w:val="outset" w:sz="6" w:space="0" w:color="auto"/>
            </w:tcBorders>
            <w:hideMark/>
          </w:tcPr>
          <w:p w14:paraId="30C6B5D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  Het getuigschrift van het met goed gevolg afgelegde doctoraal examen van de studierichting bouwkunde, afstudeerrichting architectuur</w:t>
            </w:r>
          </w:p>
        </w:tc>
        <w:tc>
          <w:tcPr>
            <w:tcW w:w="2977" w:type="dxa"/>
            <w:tcBorders>
              <w:top w:val="outset" w:sz="6" w:space="0" w:color="auto"/>
              <w:left w:val="outset" w:sz="6" w:space="0" w:color="auto"/>
              <w:bottom w:val="outset" w:sz="6" w:space="0" w:color="auto"/>
              <w:right w:val="outset" w:sz="6" w:space="0" w:color="auto"/>
            </w:tcBorders>
            <w:hideMark/>
          </w:tcPr>
          <w:p w14:paraId="523AF8A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  Technische Universiteit te Delft</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3B613E8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Verklaring van de Stichting Bureau Architectenregister die bevestigt dat de opleiding voldoet aan de normen van artikel 46.</w:t>
            </w:r>
          </w:p>
          <w:p w14:paraId="1CA8E5E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As of 2014/2015: Verklaring van Bureau Architectenregister die bevestigt dat aan de eisen voor de beroepskwalificatie van architect is voldaan</w:t>
            </w:r>
          </w:p>
        </w:tc>
        <w:tc>
          <w:tcPr>
            <w:tcW w:w="1325" w:type="dxa"/>
            <w:gridSpan w:val="2"/>
            <w:tcBorders>
              <w:top w:val="outset" w:sz="6" w:space="0" w:color="auto"/>
              <w:left w:val="outset" w:sz="6" w:space="0" w:color="auto"/>
              <w:bottom w:val="outset" w:sz="6" w:space="0" w:color="auto"/>
              <w:right w:val="outset" w:sz="6" w:space="0" w:color="auto"/>
            </w:tcBorders>
            <w:hideMark/>
          </w:tcPr>
          <w:p w14:paraId="1688005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1988/1989</w:t>
            </w:r>
          </w:p>
        </w:tc>
      </w:tr>
      <w:tr w:rsidR="003D06DE" w:rsidRPr="00706720" w14:paraId="37371F6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4246CF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475CFA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Master of Science in Architecture, Urbanism &amp; Building Sciences variant Architecture</w:t>
            </w:r>
          </w:p>
        </w:tc>
        <w:tc>
          <w:tcPr>
            <w:tcW w:w="2977" w:type="dxa"/>
            <w:tcBorders>
              <w:top w:val="outset" w:sz="6" w:space="0" w:color="auto"/>
              <w:left w:val="outset" w:sz="6" w:space="0" w:color="auto"/>
              <w:bottom w:val="outset" w:sz="6" w:space="0" w:color="auto"/>
              <w:right w:val="outset" w:sz="6" w:space="0" w:color="auto"/>
            </w:tcBorders>
            <w:hideMark/>
          </w:tcPr>
          <w:p w14:paraId="76ABCD7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Technische Universiteit Delft, Faculteit Bouwkunde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7F58CD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228183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2002/2003</w:t>
            </w:r>
          </w:p>
        </w:tc>
      </w:tr>
      <w:tr w:rsidR="003D06DE" w:rsidRPr="00706720" w14:paraId="775D517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8BD59B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3276F0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2.  Het getuigschrift van het met goed gevolg afgelegde doctoraal examen van de studierichting bouwkunde, differentiatie architectuur en urbanistiek</w:t>
            </w:r>
          </w:p>
        </w:tc>
        <w:tc>
          <w:tcPr>
            <w:tcW w:w="2977" w:type="dxa"/>
            <w:tcBorders>
              <w:top w:val="outset" w:sz="6" w:space="0" w:color="auto"/>
              <w:left w:val="outset" w:sz="6" w:space="0" w:color="auto"/>
              <w:bottom w:val="outset" w:sz="6" w:space="0" w:color="auto"/>
              <w:right w:val="outset" w:sz="6" w:space="0" w:color="auto"/>
            </w:tcBorders>
            <w:hideMark/>
          </w:tcPr>
          <w:p w14:paraId="4ADB96E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  Technische Universiteit te Eindhoven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53894F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6B70C3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1FD340A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20AD26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4370F5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Master of Science in Architecture, Building </w:t>
            </w:r>
            <w:r w:rsidRPr="00706720">
              <w:rPr>
                <w:rFonts w:ascii="Times New Roman" w:eastAsia="Times New Roman" w:hAnsi="Times New Roman" w:cs="Times New Roman"/>
                <w:sz w:val="24"/>
                <w:szCs w:val="24"/>
                <w:lang w:val="en-US" w:eastAsia="fr-FR"/>
              </w:rPr>
              <w:lastRenderedPageBreak/>
              <w:t>and Planning (specialisatie: Architecture)</w:t>
            </w:r>
          </w:p>
        </w:tc>
        <w:tc>
          <w:tcPr>
            <w:tcW w:w="2977" w:type="dxa"/>
            <w:tcBorders>
              <w:top w:val="outset" w:sz="6" w:space="0" w:color="auto"/>
              <w:left w:val="outset" w:sz="6" w:space="0" w:color="auto"/>
              <w:bottom w:val="outset" w:sz="6" w:space="0" w:color="auto"/>
              <w:right w:val="outset" w:sz="6" w:space="0" w:color="auto"/>
            </w:tcBorders>
            <w:hideMark/>
          </w:tcPr>
          <w:p w14:paraId="4F54467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Technische Universiteit Eindhoven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F20E0A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B567BA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2002/2003</w:t>
            </w:r>
          </w:p>
        </w:tc>
      </w:tr>
      <w:tr w:rsidR="003D06DE" w:rsidRPr="00706720" w14:paraId="1625191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6638E2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452097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  Het getuigschrift hoger beroepsonderwijs, op grond van het met goed gevolg afgelegde examen verbonden aan de opleiding van de tweede fase voor beroepen op het terrein van de architectuur, afgegeven door de betrokken examencommissies van respectievelijk</w:t>
            </w:r>
          </w:p>
        </w:tc>
        <w:tc>
          <w:tcPr>
            <w:tcW w:w="2977" w:type="dxa"/>
            <w:tcBorders>
              <w:top w:val="outset" w:sz="6" w:space="0" w:color="auto"/>
              <w:left w:val="outset" w:sz="6" w:space="0" w:color="auto"/>
              <w:bottom w:val="outset" w:sz="6" w:space="0" w:color="auto"/>
              <w:right w:val="outset" w:sz="6" w:space="0" w:color="auto"/>
            </w:tcBorders>
            <w:hideMark/>
          </w:tcPr>
          <w:p w14:paraId="4A42387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de Amsterdamse Hogeschool voor de Kunsten te Amsterdam</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97D9222"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15C1F2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1988/1989</w:t>
            </w:r>
          </w:p>
        </w:tc>
      </w:tr>
      <w:tr w:rsidR="003D06DE" w:rsidRPr="00706720" w14:paraId="08676F8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83FE74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val="restart"/>
            <w:tcBorders>
              <w:top w:val="outset" w:sz="6" w:space="0" w:color="auto"/>
              <w:left w:val="outset" w:sz="6" w:space="0" w:color="auto"/>
              <w:bottom w:val="outset" w:sz="6" w:space="0" w:color="auto"/>
              <w:right w:val="outset" w:sz="6" w:space="0" w:color="auto"/>
            </w:tcBorders>
            <w:hideMark/>
          </w:tcPr>
          <w:p w14:paraId="3698BF4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CEDCB0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de Hogeschool Rotterdam en omstreken te Rotterdam</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99277A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30601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96792" w14:paraId="1CF6E2D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32DEAD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396929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2839BC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de Hogeschool Katholieke Leergangen te Tilburg</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DFD0799"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F1969A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0E6EAA6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66839C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77D5692"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E6ED94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de Hogeschool voor de Kunsten te Arnhem</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D9197F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58084A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96792" w14:paraId="753121A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68CFFA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A394EC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390650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de Rijkshogeschool Groningen te Groningen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580F951"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FE9536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650C643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8E50D4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63C8378"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A8C382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de Hogeschool Maastricht te Maastricht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0524A4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FF7EB5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439730E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76E46E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CA32ED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Master of Architecture</w:t>
            </w:r>
          </w:p>
        </w:tc>
        <w:tc>
          <w:tcPr>
            <w:tcW w:w="2977" w:type="dxa"/>
            <w:tcBorders>
              <w:top w:val="outset" w:sz="6" w:space="0" w:color="auto"/>
              <w:left w:val="outset" w:sz="6" w:space="0" w:color="auto"/>
              <w:bottom w:val="outset" w:sz="6" w:space="0" w:color="auto"/>
              <w:right w:val="outset" w:sz="6" w:space="0" w:color="auto"/>
            </w:tcBorders>
            <w:hideMark/>
          </w:tcPr>
          <w:p w14:paraId="2B47B70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ArtEZ hogeschool voor de kunsten/ArtEZ Academie van Bouwkunst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9467796"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F66BE1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2003/2004</w:t>
            </w:r>
          </w:p>
        </w:tc>
      </w:tr>
      <w:tr w:rsidR="003D06DE" w:rsidRPr="00796792" w14:paraId="4C5F6A8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A3CD34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A8158A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F33CC8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Amsterdamse Hogeschool voor de Kunsten/Academie van Bouwkunst Amsterdam</w:t>
            </w:r>
          </w:p>
        </w:tc>
        <w:tc>
          <w:tcPr>
            <w:tcW w:w="2288" w:type="dxa"/>
            <w:tcBorders>
              <w:top w:val="outset" w:sz="6" w:space="0" w:color="auto"/>
              <w:left w:val="outset" w:sz="6" w:space="0" w:color="auto"/>
              <w:bottom w:val="outset" w:sz="6" w:space="0" w:color="auto"/>
              <w:right w:val="outset" w:sz="6" w:space="0" w:color="auto"/>
            </w:tcBorders>
            <w:hideMark/>
          </w:tcPr>
          <w:p w14:paraId="413AFFA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F6FBAD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96792" w14:paraId="6F8E885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3876FA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DD317A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63E840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Hanze Hogeschool Groningen/Academie van Bouwkunst Groningen</w:t>
            </w:r>
          </w:p>
        </w:tc>
        <w:tc>
          <w:tcPr>
            <w:tcW w:w="2288" w:type="dxa"/>
            <w:tcBorders>
              <w:top w:val="outset" w:sz="6" w:space="0" w:color="auto"/>
              <w:left w:val="outset" w:sz="6" w:space="0" w:color="auto"/>
              <w:bottom w:val="outset" w:sz="6" w:space="0" w:color="auto"/>
              <w:right w:val="outset" w:sz="6" w:space="0" w:color="auto"/>
            </w:tcBorders>
            <w:hideMark/>
          </w:tcPr>
          <w:p w14:paraId="475B18C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CD2017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96792" w14:paraId="2F74467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A11839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CF1253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A2DC37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Hogeschool Rotterdam/Rotterdamse Academie van Bouwkunst</w:t>
            </w:r>
          </w:p>
        </w:tc>
        <w:tc>
          <w:tcPr>
            <w:tcW w:w="2288" w:type="dxa"/>
            <w:tcBorders>
              <w:top w:val="outset" w:sz="6" w:space="0" w:color="auto"/>
              <w:left w:val="outset" w:sz="6" w:space="0" w:color="auto"/>
              <w:bottom w:val="outset" w:sz="6" w:space="0" w:color="auto"/>
              <w:right w:val="outset" w:sz="6" w:space="0" w:color="auto"/>
            </w:tcBorders>
            <w:hideMark/>
          </w:tcPr>
          <w:p w14:paraId="78B16CB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9A3E42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96792" w14:paraId="7D661B5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AC03A1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B807B2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B01BDB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Fontys Hogeschool voor de Kunsten/Academie voor Architectuur en Stedenbouw in Tilburg</w:t>
            </w:r>
          </w:p>
        </w:tc>
        <w:tc>
          <w:tcPr>
            <w:tcW w:w="2288" w:type="dxa"/>
            <w:tcBorders>
              <w:top w:val="outset" w:sz="6" w:space="0" w:color="auto"/>
              <w:left w:val="outset" w:sz="6" w:space="0" w:color="auto"/>
              <w:bottom w:val="outset" w:sz="6" w:space="0" w:color="auto"/>
              <w:right w:val="outset" w:sz="6" w:space="0" w:color="auto"/>
            </w:tcBorders>
            <w:hideMark/>
          </w:tcPr>
          <w:p w14:paraId="3CD71B6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343DC4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34C04EE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13364A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BA9D76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Master of Science</w:t>
            </w:r>
          </w:p>
        </w:tc>
        <w:tc>
          <w:tcPr>
            <w:tcW w:w="2977" w:type="dxa"/>
            <w:tcBorders>
              <w:top w:val="outset" w:sz="6" w:space="0" w:color="auto"/>
              <w:left w:val="outset" w:sz="6" w:space="0" w:color="auto"/>
              <w:bottom w:val="outset" w:sz="6" w:space="0" w:color="auto"/>
              <w:right w:val="outset" w:sz="6" w:space="0" w:color="auto"/>
            </w:tcBorders>
            <w:hideMark/>
          </w:tcPr>
          <w:p w14:paraId="7DB957B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ArtEZ hogeschool voor de kunsten/ArtEZ Academie van Bouwkunst</w:t>
            </w:r>
          </w:p>
        </w:tc>
        <w:tc>
          <w:tcPr>
            <w:tcW w:w="2288" w:type="dxa"/>
            <w:tcBorders>
              <w:top w:val="outset" w:sz="6" w:space="0" w:color="auto"/>
              <w:left w:val="outset" w:sz="6" w:space="0" w:color="auto"/>
              <w:bottom w:val="outset" w:sz="6" w:space="0" w:color="auto"/>
              <w:right w:val="outset" w:sz="6" w:space="0" w:color="auto"/>
            </w:tcBorders>
            <w:hideMark/>
          </w:tcPr>
          <w:p w14:paraId="4A67FF3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12B7EB0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96792" w14:paraId="3E34822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09FA1D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1710E8F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EC4F04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Amsterdamse Hogeschool voor de Kunsten/Academie van Bouwkunst Amsterdam</w:t>
            </w:r>
          </w:p>
        </w:tc>
        <w:tc>
          <w:tcPr>
            <w:tcW w:w="2288" w:type="dxa"/>
            <w:tcBorders>
              <w:top w:val="outset" w:sz="6" w:space="0" w:color="auto"/>
              <w:left w:val="outset" w:sz="6" w:space="0" w:color="auto"/>
              <w:bottom w:val="outset" w:sz="6" w:space="0" w:color="auto"/>
              <w:right w:val="outset" w:sz="6" w:space="0" w:color="auto"/>
            </w:tcBorders>
            <w:hideMark/>
          </w:tcPr>
          <w:p w14:paraId="6442399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5BA759F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96792" w14:paraId="5417F63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F72B97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F41B7C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73484A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Hanze Hogeschool Groningen/Academie van Bouwkunst Groningen</w:t>
            </w:r>
          </w:p>
        </w:tc>
        <w:tc>
          <w:tcPr>
            <w:tcW w:w="2288" w:type="dxa"/>
            <w:tcBorders>
              <w:top w:val="outset" w:sz="6" w:space="0" w:color="auto"/>
              <w:left w:val="outset" w:sz="6" w:space="0" w:color="auto"/>
              <w:bottom w:val="outset" w:sz="6" w:space="0" w:color="auto"/>
              <w:right w:val="outset" w:sz="6" w:space="0" w:color="auto"/>
            </w:tcBorders>
            <w:hideMark/>
          </w:tcPr>
          <w:p w14:paraId="44D173B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25077F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96792" w14:paraId="6BA9576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64D2C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9A42A1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9EF7E3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Hogeschool Rotterdam/Rotterdamse Academie van Bouwkunst</w:t>
            </w:r>
          </w:p>
        </w:tc>
        <w:tc>
          <w:tcPr>
            <w:tcW w:w="2288" w:type="dxa"/>
            <w:tcBorders>
              <w:top w:val="outset" w:sz="6" w:space="0" w:color="auto"/>
              <w:left w:val="outset" w:sz="6" w:space="0" w:color="auto"/>
              <w:bottom w:val="outset" w:sz="6" w:space="0" w:color="auto"/>
              <w:right w:val="outset" w:sz="6" w:space="0" w:color="auto"/>
            </w:tcBorders>
            <w:hideMark/>
          </w:tcPr>
          <w:p w14:paraId="33CAA16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7F9E016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96792" w14:paraId="11506C1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A8A51F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778862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5BFF3F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Fontys Hogeschool voor de Kunsten/Academie voor Architectuur en Stedenbouw in Tilburg</w:t>
            </w:r>
          </w:p>
        </w:tc>
        <w:tc>
          <w:tcPr>
            <w:tcW w:w="2288" w:type="dxa"/>
            <w:tcBorders>
              <w:top w:val="outset" w:sz="6" w:space="0" w:color="auto"/>
              <w:left w:val="outset" w:sz="6" w:space="0" w:color="auto"/>
              <w:bottom w:val="outset" w:sz="6" w:space="0" w:color="auto"/>
              <w:right w:val="outset" w:sz="6" w:space="0" w:color="auto"/>
            </w:tcBorders>
            <w:hideMark/>
          </w:tcPr>
          <w:p w14:paraId="20001EF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FB1568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45E0C47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550081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Österreich</w:t>
            </w:r>
          </w:p>
        </w:tc>
        <w:tc>
          <w:tcPr>
            <w:tcW w:w="2410" w:type="dxa"/>
            <w:tcBorders>
              <w:top w:val="outset" w:sz="6" w:space="0" w:color="auto"/>
              <w:left w:val="outset" w:sz="6" w:space="0" w:color="auto"/>
              <w:bottom w:val="outset" w:sz="6" w:space="0" w:color="auto"/>
              <w:right w:val="outset" w:sz="6" w:space="0" w:color="auto"/>
            </w:tcBorders>
            <w:hideMark/>
          </w:tcPr>
          <w:p w14:paraId="7A537B1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  Diplom-Ingenieur, Dipl.-Ing.</w:t>
            </w:r>
          </w:p>
        </w:tc>
        <w:tc>
          <w:tcPr>
            <w:tcW w:w="2977" w:type="dxa"/>
            <w:tcBorders>
              <w:top w:val="outset" w:sz="6" w:space="0" w:color="auto"/>
              <w:left w:val="outset" w:sz="6" w:space="0" w:color="auto"/>
              <w:bottom w:val="outset" w:sz="6" w:space="0" w:color="auto"/>
              <w:right w:val="outset" w:sz="6" w:space="0" w:color="auto"/>
            </w:tcBorders>
            <w:hideMark/>
          </w:tcPr>
          <w:p w14:paraId="6FA5797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  Technische Universität Graz (Erzherzog-Johann-Universität Graz)</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3A32BEB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Bescheinigung des Bundesministers für Wissenschaft, Forschung und Wirtschaft über die Erfüllung der Voraussetzung für die Eintragung in die Architektenkammer/Bescheinigung einer Bezirksverwaltungsbehörde über die Ausbildung oder Befähigung, die zur Ausübung des Baumeistergewerbes (Berechtigung für Hochbauplanung) berechtigt</w:t>
            </w:r>
          </w:p>
        </w:tc>
        <w:tc>
          <w:tcPr>
            <w:tcW w:w="1325" w:type="dxa"/>
            <w:gridSpan w:val="2"/>
            <w:tcBorders>
              <w:top w:val="outset" w:sz="6" w:space="0" w:color="auto"/>
              <w:left w:val="outset" w:sz="6" w:space="0" w:color="auto"/>
              <w:bottom w:val="outset" w:sz="6" w:space="0" w:color="auto"/>
              <w:right w:val="outset" w:sz="6" w:space="0" w:color="auto"/>
            </w:tcBorders>
            <w:hideMark/>
          </w:tcPr>
          <w:p w14:paraId="47CAB07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1998/1999</w:t>
            </w:r>
          </w:p>
        </w:tc>
      </w:tr>
      <w:tr w:rsidR="003D06DE" w:rsidRPr="00706720" w14:paraId="65CDBE1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ADDA6A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450237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  Diplom-Ingenieur, Dipl.-Ing.</w:t>
            </w:r>
          </w:p>
        </w:tc>
        <w:tc>
          <w:tcPr>
            <w:tcW w:w="2977" w:type="dxa"/>
            <w:tcBorders>
              <w:top w:val="outset" w:sz="6" w:space="0" w:color="auto"/>
              <w:left w:val="outset" w:sz="6" w:space="0" w:color="auto"/>
              <w:bottom w:val="outset" w:sz="6" w:space="0" w:color="auto"/>
              <w:right w:val="outset" w:sz="6" w:space="0" w:color="auto"/>
            </w:tcBorders>
            <w:hideMark/>
          </w:tcPr>
          <w:p w14:paraId="116CBC2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  Technische Universität Wien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37A378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2B0DAF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96792" w14:paraId="6822554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101D8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EDBEBD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  Diplom-Ingenieur, Dipl.-Ing.</w:t>
            </w:r>
          </w:p>
        </w:tc>
        <w:tc>
          <w:tcPr>
            <w:tcW w:w="2977" w:type="dxa"/>
            <w:tcBorders>
              <w:top w:val="outset" w:sz="6" w:space="0" w:color="auto"/>
              <w:left w:val="outset" w:sz="6" w:space="0" w:color="auto"/>
              <w:bottom w:val="outset" w:sz="6" w:space="0" w:color="auto"/>
              <w:right w:val="outset" w:sz="6" w:space="0" w:color="auto"/>
            </w:tcBorders>
            <w:hideMark/>
          </w:tcPr>
          <w:p w14:paraId="35F441B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3.  Universität Innsbruck (Leopold-Franzens-Universität Innsbruck)</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6891D48"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535484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96792" w14:paraId="3C0E2F7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82F94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453C84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4.  Magister der Architektur, Magister architecturae, Mag. Arch.</w:t>
            </w:r>
          </w:p>
        </w:tc>
        <w:tc>
          <w:tcPr>
            <w:tcW w:w="2977" w:type="dxa"/>
            <w:tcBorders>
              <w:top w:val="outset" w:sz="6" w:space="0" w:color="auto"/>
              <w:left w:val="outset" w:sz="6" w:space="0" w:color="auto"/>
              <w:bottom w:val="outset" w:sz="6" w:space="0" w:color="auto"/>
              <w:right w:val="outset" w:sz="6" w:space="0" w:color="auto"/>
            </w:tcBorders>
            <w:hideMark/>
          </w:tcPr>
          <w:p w14:paraId="3D372E6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4.  Universität für Angewandte Kunst in Wien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8FBDA65"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0F6184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96792" w14:paraId="1D4E586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740A42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5E5580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5.  Magister der Architektur, Magister architecturae, Mag. Arch.</w:t>
            </w:r>
          </w:p>
        </w:tc>
        <w:tc>
          <w:tcPr>
            <w:tcW w:w="2977" w:type="dxa"/>
            <w:tcBorders>
              <w:top w:val="outset" w:sz="6" w:space="0" w:color="auto"/>
              <w:left w:val="outset" w:sz="6" w:space="0" w:color="auto"/>
              <w:bottom w:val="outset" w:sz="6" w:space="0" w:color="auto"/>
              <w:right w:val="outset" w:sz="6" w:space="0" w:color="auto"/>
            </w:tcBorders>
            <w:hideMark/>
          </w:tcPr>
          <w:p w14:paraId="5A6F272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5.  Akademie der Bildenden Künste in Wien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53D49B2"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B4125A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96792" w14:paraId="56B1AC2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1A22E0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5CB93E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6.  Magister der Architektur, Magister architecturae, Mag. Arch.</w:t>
            </w:r>
          </w:p>
        </w:tc>
        <w:tc>
          <w:tcPr>
            <w:tcW w:w="2977" w:type="dxa"/>
            <w:tcBorders>
              <w:top w:val="outset" w:sz="6" w:space="0" w:color="auto"/>
              <w:left w:val="outset" w:sz="6" w:space="0" w:color="auto"/>
              <w:bottom w:val="outset" w:sz="6" w:space="0" w:color="auto"/>
              <w:right w:val="outset" w:sz="6" w:space="0" w:color="auto"/>
            </w:tcBorders>
            <w:hideMark/>
          </w:tcPr>
          <w:p w14:paraId="0DF535C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6.  Universität für künstlerische und industrielle Gestaltung in Linz</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31D8DC8"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FD4EDB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3C8D684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926201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6A92C7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7.  Bachelor of Science in Engineering (BSc) (aufgrund eines Bachelorstudiums), Diplom-Ingenieur/in (Dipl.-Ing. oder DI) für technisch-wissenschaftlich Berufe (aufgrund eines Bachelor- und eines Masterstudiums entspricht MSc)</w:t>
            </w:r>
          </w:p>
        </w:tc>
        <w:tc>
          <w:tcPr>
            <w:tcW w:w="2977" w:type="dxa"/>
            <w:tcBorders>
              <w:top w:val="outset" w:sz="6" w:space="0" w:color="auto"/>
              <w:left w:val="outset" w:sz="6" w:space="0" w:color="auto"/>
              <w:bottom w:val="outset" w:sz="6" w:space="0" w:color="auto"/>
              <w:right w:val="outset" w:sz="6" w:space="0" w:color="auto"/>
            </w:tcBorders>
            <w:hideMark/>
          </w:tcPr>
          <w:p w14:paraId="631B36C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7.  Fachhochschule Kärnten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6116BE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56631B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44F1EAA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7E589B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5BE0EDD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8.  Diplom-Ingenieur, Dipl.-Ing.</w:t>
            </w:r>
          </w:p>
        </w:tc>
        <w:tc>
          <w:tcPr>
            <w:tcW w:w="2977" w:type="dxa"/>
            <w:tcBorders>
              <w:top w:val="outset" w:sz="6" w:space="0" w:color="auto"/>
              <w:left w:val="outset" w:sz="6" w:space="0" w:color="auto"/>
              <w:bottom w:val="outset" w:sz="6" w:space="0" w:color="auto"/>
              <w:right w:val="outset" w:sz="6" w:space="0" w:color="auto"/>
            </w:tcBorders>
            <w:hideMark/>
          </w:tcPr>
          <w:p w14:paraId="5F126D4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8.  Universität Innsbruck (Leopold-Franzens- Universität Innsbruck)</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0F76B39"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ED9648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528C220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FC2F1B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4BEC68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9.  Diplom-Ingenieur, Dipl.-Ing.</w:t>
            </w:r>
          </w:p>
        </w:tc>
        <w:tc>
          <w:tcPr>
            <w:tcW w:w="2977" w:type="dxa"/>
            <w:tcBorders>
              <w:top w:val="outset" w:sz="6" w:space="0" w:color="auto"/>
              <w:left w:val="outset" w:sz="6" w:space="0" w:color="auto"/>
              <w:bottom w:val="outset" w:sz="6" w:space="0" w:color="auto"/>
              <w:right w:val="outset" w:sz="6" w:space="0" w:color="auto"/>
            </w:tcBorders>
            <w:hideMark/>
          </w:tcPr>
          <w:p w14:paraId="65D3F25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9.  Technische Universität Graz (Erzherzog-Johann- Universität Graz)</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F054C7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952A4E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771FAC7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503568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C1AE13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10.  Diplom-Ingenieur, Dipl.-Ing.</w:t>
            </w:r>
          </w:p>
        </w:tc>
        <w:tc>
          <w:tcPr>
            <w:tcW w:w="2977" w:type="dxa"/>
            <w:tcBorders>
              <w:top w:val="outset" w:sz="6" w:space="0" w:color="auto"/>
              <w:left w:val="outset" w:sz="6" w:space="0" w:color="auto"/>
              <w:bottom w:val="outset" w:sz="6" w:space="0" w:color="auto"/>
              <w:right w:val="outset" w:sz="6" w:space="0" w:color="auto"/>
            </w:tcBorders>
            <w:hideMark/>
          </w:tcPr>
          <w:p w14:paraId="3E3EDDF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10.  Technische Universität Wien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CD5FE3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885266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030F389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5272F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B49161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11.  Master of Architecture (MArch) (aufgrund eines Bachelor- und eines Masterstudiums entspricht MSc)</w:t>
            </w:r>
          </w:p>
        </w:tc>
        <w:tc>
          <w:tcPr>
            <w:tcW w:w="2977" w:type="dxa"/>
            <w:tcBorders>
              <w:top w:val="outset" w:sz="6" w:space="0" w:color="auto"/>
              <w:left w:val="outset" w:sz="6" w:space="0" w:color="auto"/>
              <w:bottom w:val="outset" w:sz="6" w:space="0" w:color="auto"/>
              <w:right w:val="outset" w:sz="6" w:space="0" w:color="auto"/>
            </w:tcBorders>
            <w:hideMark/>
          </w:tcPr>
          <w:p w14:paraId="5DE0E37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11.  Universität für künstlerische und industrielle Gestaltung Linz</w:t>
            </w:r>
          </w:p>
        </w:tc>
        <w:tc>
          <w:tcPr>
            <w:tcW w:w="2288" w:type="dxa"/>
            <w:tcBorders>
              <w:top w:val="outset" w:sz="6" w:space="0" w:color="auto"/>
              <w:left w:val="outset" w:sz="6" w:space="0" w:color="auto"/>
              <w:bottom w:val="outset" w:sz="6" w:space="0" w:color="auto"/>
              <w:right w:val="outset" w:sz="6" w:space="0" w:color="auto"/>
            </w:tcBorders>
            <w:hideMark/>
          </w:tcPr>
          <w:p w14:paraId="1783432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1B3A00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2B375D8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9FA989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DBE0C9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EF4EA5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11.  Akademie der bildenden Künste Wien</w:t>
            </w:r>
          </w:p>
        </w:tc>
        <w:tc>
          <w:tcPr>
            <w:tcW w:w="2288" w:type="dxa"/>
            <w:tcBorders>
              <w:top w:val="outset" w:sz="6" w:space="0" w:color="auto"/>
              <w:left w:val="outset" w:sz="6" w:space="0" w:color="auto"/>
              <w:bottom w:val="outset" w:sz="6" w:space="0" w:color="auto"/>
              <w:right w:val="outset" w:sz="6" w:space="0" w:color="auto"/>
            </w:tcBorders>
            <w:hideMark/>
          </w:tcPr>
          <w:p w14:paraId="34D0143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DA4ED7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5AD065E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60CCA3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3B620E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12.  Masterstudium der Architektur</w:t>
            </w:r>
          </w:p>
        </w:tc>
        <w:tc>
          <w:tcPr>
            <w:tcW w:w="2977" w:type="dxa"/>
            <w:tcBorders>
              <w:top w:val="outset" w:sz="6" w:space="0" w:color="auto"/>
              <w:left w:val="outset" w:sz="6" w:space="0" w:color="auto"/>
              <w:bottom w:val="outset" w:sz="6" w:space="0" w:color="auto"/>
              <w:right w:val="outset" w:sz="6" w:space="0" w:color="auto"/>
            </w:tcBorders>
            <w:hideMark/>
          </w:tcPr>
          <w:p w14:paraId="6D18387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12.  Universität für angewandte Kunst Wien</w:t>
            </w:r>
          </w:p>
        </w:tc>
        <w:tc>
          <w:tcPr>
            <w:tcW w:w="2288" w:type="dxa"/>
            <w:tcBorders>
              <w:top w:val="outset" w:sz="6" w:space="0" w:color="auto"/>
              <w:left w:val="outset" w:sz="6" w:space="0" w:color="auto"/>
              <w:bottom w:val="outset" w:sz="6" w:space="0" w:color="auto"/>
              <w:right w:val="outset" w:sz="6" w:space="0" w:color="auto"/>
            </w:tcBorders>
            <w:hideMark/>
          </w:tcPr>
          <w:p w14:paraId="553B408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5D27CC2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7C20894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7E18E4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31B36D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13.  BA-Studiengang Bauplanung u. Bauwirtschaft Studienzweig Architektur u. MA-Studiengang Architektur</w:t>
            </w:r>
          </w:p>
        </w:tc>
        <w:tc>
          <w:tcPr>
            <w:tcW w:w="2977" w:type="dxa"/>
            <w:tcBorders>
              <w:top w:val="outset" w:sz="6" w:space="0" w:color="auto"/>
              <w:left w:val="outset" w:sz="6" w:space="0" w:color="auto"/>
              <w:bottom w:val="outset" w:sz="6" w:space="0" w:color="auto"/>
              <w:right w:val="outset" w:sz="6" w:space="0" w:color="auto"/>
            </w:tcBorders>
            <w:hideMark/>
          </w:tcPr>
          <w:p w14:paraId="7612DCA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13.  Fachhochschule Joanneum Graz</w:t>
            </w:r>
          </w:p>
        </w:tc>
        <w:tc>
          <w:tcPr>
            <w:tcW w:w="2288" w:type="dxa"/>
            <w:tcBorders>
              <w:top w:val="outset" w:sz="6" w:space="0" w:color="auto"/>
              <w:left w:val="outset" w:sz="6" w:space="0" w:color="auto"/>
              <w:bottom w:val="outset" w:sz="6" w:space="0" w:color="auto"/>
              <w:right w:val="outset" w:sz="6" w:space="0" w:color="auto"/>
            </w:tcBorders>
            <w:hideMark/>
          </w:tcPr>
          <w:p w14:paraId="4CA7955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5419C82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55F0CB2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73F9EC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EBBB3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14.  Bachelorstudiengang „Green Building“ und Masterstudiengang „Architektur – Green Building”</w:t>
            </w:r>
          </w:p>
        </w:tc>
        <w:tc>
          <w:tcPr>
            <w:tcW w:w="2977" w:type="dxa"/>
            <w:tcBorders>
              <w:top w:val="outset" w:sz="6" w:space="0" w:color="auto"/>
              <w:left w:val="outset" w:sz="6" w:space="0" w:color="auto"/>
              <w:bottom w:val="outset" w:sz="6" w:space="0" w:color="auto"/>
              <w:right w:val="outset" w:sz="6" w:space="0" w:color="auto"/>
            </w:tcBorders>
            <w:hideMark/>
          </w:tcPr>
          <w:p w14:paraId="71E31D7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14.  Fachhochschule Campus Wien</w:t>
            </w:r>
          </w:p>
        </w:tc>
        <w:tc>
          <w:tcPr>
            <w:tcW w:w="2288" w:type="dxa"/>
            <w:tcBorders>
              <w:top w:val="outset" w:sz="6" w:space="0" w:color="auto"/>
              <w:left w:val="outset" w:sz="6" w:space="0" w:color="auto"/>
              <w:bottom w:val="outset" w:sz="6" w:space="0" w:color="auto"/>
              <w:right w:val="outset" w:sz="6" w:space="0" w:color="auto"/>
            </w:tcBorders>
            <w:hideMark/>
          </w:tcPr>
          <w:p w14:paraId="30EDDC0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01FFB1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2016/2017</w:t>
            </w:r>
          </w:p>
        </w:tc>
      </w:tr>
      <w:tr w:rsidR="003D06DE" w:rsidRPr="00706720" w14:paraId="4CDE94EF" w14:textId="77777777" w:rsidTr="00FD421C">
        <w:trPr>
          <w:tblCellSpacing w:w="0" w:type="dxa"/>
        </w:trPr>
        <w:tc>
          <w:tcPr>
            <w:tcW w:w="2402" w:type="dxa"/>
            <w:vMerge w:val="restart"/>
            <w:tcBorders>
              <w:top w:val="outset" w:sz="6" w:space="0" w:color="auto"/>
              <w:left w:val="outset" w:sz="6" w:space="0" w:color="auto"/>
              <w:bottom w:val="outset" w:sz="6" w:space="0" w:color="auto"/>
              <w:right w:val="outset" w:sz="6" w:space="0" w:color="auto"/>
            </w:tcBorders>
            <w:hideMark/>
          </w:tcPr>
          <w:p w14:paraId="11AE14D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Polska</w:t>
            </w:r>
          </w:p>
        </w:tc>
        <w:tc>
          <w:tcPr>
            <w:tcW w:w="2410" w:type="dxa"/>
            <w:tcBorders>
              <w:top w:val="outset" w:sz="6" w:space="0" w:color="auto"/>
              <w:left w:val="outset" w:sz="6" w:space="0" w:color="auto"/>
              <w:bottom w:val="outset" w:sz="6" w:space="0" w:color="auto"/>
              <w:right w:val="outset" w:sz="6" w:space="0" w:color="auto"/>
            </w:tcBorders>
            <w:hideMark/>
          </w:tcPr>
          <w:p w14:paraId="5E628A7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magister inżynier architekt (mgr inż. arch.)</w:t>
            </w:r>
          </w:p>
        </w:tc>
        <w:tc>
          <w:tcPr>
            <w:tcW w:w="2977" w:type="dxa"/>
            <w:tcBorders>
              <w:top w:val="outset" w:sz="6" w:space="0" w:color="auto"/>
              <w:left w:val="outset" w:sz="6" w:space="0" w:color="auto"/>
              <w:bottom w:val="outset" w:sz="6" w:space="0" w:color="auto"/>
              <w:right w:val="outset" w:sz="6" w:space="0" w:color="auto"/>
            </w:tcBorders>
            <w:hideMark/>
          </w:tcPr>
          <w:p w14:paraId="0566FBE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Politechnika Białostocka</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5ADBA73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Zaświadczenie o członkostwie w okręgowej izbie architektów/Zaświadczenie Krajowej Rady Izby Architektów RP potwierdzające posiadanie kwalifikacji do wykonywania zawodu architekta zgodnych z wymaganiami wynikającymi z przepisów prawa Unii Europejskiej osoby nie będącej członkiem Izby</w:t>
            </w: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37AB977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47D7FA66"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204737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4FCE392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5736B5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Politechnika Gdańska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7EA41E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60EEE51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D03243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3AE00B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55EF26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687406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Politechnika Łódzka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DBE6C1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D464CF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2777979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C919B0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8F4A90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D05D48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Politechnika Śląska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3B6139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B1B0AB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C69C14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1FED4F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83CFD8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6D69F7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Zachodniopomorski Uniwersytet Technologiczny w Szczecinie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2B0BBB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11E8F3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2925F4A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028513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5C0094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330333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Politechnika Warszawska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B29CA0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D39455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4F9CC7D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0282AB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FFAE20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6BF027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Politechnika Krakowska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8CD43E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5B1C34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71CF89D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CAB6F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7E261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2C3C5C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Politechnika Wrocławska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B86CE9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DB131C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1FE2964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1E7E22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7DD004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45FE65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Krakowska Akademia im. Andrzeja Frycza Modrzewskiego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E14E6A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2E0A9E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2003/2004</w:t>
            </w:r>
          </w:p>
        </w:tc>
      </w:tr>
      <w:tr w:rsidR="003D06DE" w:rsidRPr="00706720" w14:paraId="7D4E5E2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2AAE9D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01D9E01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dyplom ukończenia studiów wyższych potwierdzający uzyskanie tytułu zawodowego magistra inżyniera architekta</w:t>
            </w:r>
          </w:p>
        </w:tc>
        <w:tc>
          <w:tcPr>
            <w:tcW w:w="2977" w:type="dxa"/>
            <w:tcBorders>
              <w:top w:val="outset" w:sz="6" w:space="0" w:color="auto"/>
              <w:left w:val="outset" w:sz="6" w:space="0" w:color="auto"/>
              <w:bottom w:val="outset" w:sz="6" w:space="0" w:color="auto"/>
              <w:right w:val="outset" w:sz="6" w:space="0" w:color="auto"/>
            </w:tcBorders>
            <w:hideMark/>
          </w:tcPr>
          <w:p w14:paraId="1E764C9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Wyższa Szkoła Ekologii i Zarządzania w Warszawie</w:t>
            </w:r>
          </w:p>
        </w:tc>
        <w:tc>
          <w:tcPr>
            <w:tcW w:w="2288" w:type="dxa"/>
            <w:tcBorders>
              <w:top w:val="outset" w:sz="6" w:space="0" w:color="auto"/>
              <w:left w:val="outset" w:sz="6" w:space="0" w:color="auto"/>
              <w:bottom w:val="outset" w:sz="6" w:space="0" w:color="auto"/>
              <w:right w:val="outset" w:sz="6" w:space="0" w:color="auto"/>
            </w:tcBorders>
            <w:hideMark/>
          </w:tcPr>
          <w:p w14:paraId="3B64F0D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A78F4A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0772F89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27E831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A78C91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6C6BA1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Politechnika Lubelska</w:t>
            </w:r>
          </w:p>
        </w:tc>
        <w:tc>
          <w:tcPr>
            <w:tcW w:w="2288" w:type="dxa"/>
            <w:tcBorders>
              <w:top w:val="outset" w:sz="6" w:space="0" w:color="auto"/>
              <w:left w:val="outset" w:sz="6" w:space="0" w:color="auto"/>
              <w:bottom w:val="outset" w:sz="6" w:space="0" w:color="auto"/>
              <w:right w:val="outset" w:sz="6" w:space="0" w:color="auto"/>
            </w:tcBorders>
            <w:hideMark/>
          </w:tcPr>
          <w:p w14:paraId="20DCE1B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54CAE9A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63869F2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0B7D74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7C9B20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FBE9E9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Uniwersytet Techniczno-Przyrodniczy im. Jana i Jędrzeja Śniadeckich w Bydgoszczy</w:t>
            </w:r>
          </w:p>
        </w:tc>
        <w:tc>
          <w:tcPr>
            <w:tcW w:w="2288" w:type="dxa"/>
            <w:tcBorders>
              <w:top w:val="outset" w:sz="6" w:space="0" w:color="auto"/>
              <w:left w:val="outset" w:sz="6" w:space="0" w:color="auto"/>
              <w:bottom w:val="outset" w:sz="6" w:space="0" w:color="auto"/>
              <w:right w:val="outset" w:sz="6" w:space="0" w:color="auto"/>
            </w:tcBorders>
            <w:hideMark/>
          </w:tcPr>
          <w:p w14:paraId="2ED6D29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25A76A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6B4FC8A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E95C8F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34B4BA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AA207A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Politechnika Poznańska</w:t>
            </w:r>
          </w:p>
        </w:tc>
        <w:tc>
          <w:tcPr>
            <w:tcW w:w="2288" w:type="dxa"/>
            <w:tcBorders>
              <w:top w:val="outset" w:sz="6" w:space="0" w:color="auto"/>
              <w:left w:val="outset" w:sz="6" w:space="0" w:color="auto"/>
              <w:bottom w:val="outset" w:sz="6" w:space="0" w:color="auto"/>
              <w:right w:val="outset" w:sz="6" w:space="0" w:color="auto"/>
            </w:tcBorders>
            <w:hideMark/>
          </w:tcPr>
          <w:p w14:paraId="450D790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0E8BAB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526A87D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ED1CE7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1EB7C3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207EAC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Uniwersytet Zielonogórski</w:t>
            </w:r>
          </w:p>
        </w:tc>
        <w:tc>
          <w:tcPr>
            <w:tcW w:w="2288" w:type="dxa"/>
            <w:tcBorders>
              <w:top w:val="outset" w:sz="6" w:space="0" w:color="auto"/>
              <w:left w:val="outset" w:sz="6" w:space="0" w:color="auto"/>
              <w:bottom w:val="outset" w:sz="6" w:space="0" w:color="auto"/>
              <w:right w:val="outset" w:sz="6" w:space="0" w:color="auto"/>
            </w:tcBorders>
            <w:hideMark/>
          </w:tcPr>
          <w:p w14:paraId="44C65D4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8F5A29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4DFCC75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BEA23E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070958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A2668B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Politechnika Rzeszowska</w:t>
            </w:r>
          </w:p>
        </w:tc>
        <w:tc>
          <w:tcPr>
            <w:tcW w:w="2288" w:type="dxa"/>
            <w:tcBorders>
              <w:top w:val="outset" w:sz="6" w:space="0" w:color="auto"/>
              <w:left w:val="outset" w:sz="6" w:space="0" w:color="auto"/>
              <w:bottom w:val="outset" w:sz="6" w:space="0" w:color="auto"/>
              <w:right w:val="outset" w:sz="6" w:space="0" w:color="auto"/>
            </w:tcBorders>
            <w:hideMark/>
          </w:tcPr>
          <w:p w14:paraId="6E8BFF2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BC98B9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52B5F31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5784A3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2C50D1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C94A3E4"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Sopocka Szkoła Wyższa</w:t>
            </w:r>
          </w:p>
        </w:tc>
        <w:tc>
          <w:tcPr>
            <w:tcW w:w="2288" w:type="dxa"/>
            <w:tcBorders>
              <w:top w:val="outset" w:sz="6" w:space="0" w:color="auto"/>
              <w:left w:val="outset" w:sz="6" w:space="0" w:color="auto"/>
              <w:bottom w:val="outset" w:sz="6" w:space="0" w:color="auto"/>
              <w:right w:val="outset" w:sz="6" w:space="0" w:color="auto"/>
            </w:tcBorders>
            <w:hideMark/>
          </w:tcPr>
          <w:p w14:paraId="6D604EE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2C09F8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4DB5E50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93C61E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C85720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dyplom studiów wyższych potwierdzający uzyskanie tytułu zawodowego magistra inżyniera architekta</w:t>
            </w:r>
          </w:p>
        </w:tc>
        <w:tc>
          <w:tcPr>
            <w:tcW w:w="2977" w:type="dxa"/>
            <w:tcBorders>
              <w:top w:val="outset" w:sz="6" w:space="0" w:color="auto"/>
              <w:left w:val="outset" w:sz="6" w:space="0" w:color="auto"/>
              <w:bottom w:val="outset" w:sz="6" w:space="0" w:color="auto"/>
              <w:right w:val="outset" w:sz="6" w:space="0" w:color="auto"/>
            </w:tcBorders>
            <w:hideMark/>
          </w:tcPr>
          <w:p w14:paraId="7674417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Politechnika Świętokrzyska</w:t>
            </w:r>
          </w:p>
        </w:tc>
        <w:tc>
          <w:tcPr>
            <w:tcW w:w="2288" w:type="dxa"/>
            <w:tcBorders>
              <w:top w:val="outset" w:sz="6" w:space="0" w:color="auto"/>
              <w:left w:val="outset" w:sz="6" w:space="0" w:color="auto"/>
              <w:bottom w:val="outset" w:sz="6" w:space="0" w:color="auto"/>
              <w:right w:val="outset" w:sz="6" w:space="0" w:color="auto"/>
            </w:tcBorders>
            <w:hideMark/>
          </w:tcPr>
          <w:p w14:paraId="65008B0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0E1B3A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2012/2013</w:t>
            </w:r>
          </w:p>
        </w:tc>
      </w:tr>
      <w:tr w:rsidR="003D06DE" w:rsidRPr="00706720" w14:paraId="0F933E9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6205C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Portugal</w:t>
            </w:r>
          </w:p>
        </w:tc>
        <w:tc>
          <w:tcPr>
            <w:tcW w:w="2410" w:type="dxa"/>
            <w:tcBorders>
              <w:top w:val="outset" w:sz="6" w:space="0" w:color="auto"/>
              <w:left w:val="outset" w:sz="6" w:space="0" w:color="auto"/>
              <w:bottom w:val="outset" w:sz="6" w:space="0" w:color="auto"/>
              <w:right w:val="outset" w:sz="6" w:space="0" w:color="auto"/>
            </w:tcBorders>
            <w:hideMark/>
          </w:tcPr>
          <w:p w14:paraId="327CA58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Carta de curso de licenciatura em Arquitectura</w:t>
            </w:r>
          </w:p>
        </w:tc>
        <w:tc>
          <w:tcPr>
            <w:tcW w:w="2977" w:type="dxa"/>
            <w:tcBorders>
              <w:top w:val="outset" w:sz="6" w:space="0" w:color="auto"/>
              <w:left w:val="outset" w:sz="6" w:space="0" w:color="auto"/>
              <w:bottom w:val="outset" w:sz="6" w:space="0" w:color="auto"/>
              <w:right w:val="outset" w:sz="6" w:space="0" w:color="auto"/>
            </w:tcBorders>
            <w:hideMark/>
          </w:tcPr>
          <w:p w14:paraId="72E7FA7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Faculdade de Arquitectura da Universidade técnica de Lisboa</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487FDAA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Certificado de cumprimento dos pré-requisitos de qualificação para inscrição na Ordem dos Arquitectos, emitido pela competente Ordem dos Arquitectos</w:t>
            </w:r>
          </w:p>
        </w:tc>
        <w:tc>
          <w:tcPr>
            <w:tcW w:w="1325" w:type="dxa"/>
            <w:gridSpan w:val="2"/>
            <w:tcBorders>
              <w:top w:val="outset" w:sz="6" w:space="0" w:color="auto"/>
              <w:left w:val="outset" w:sz="6" w:space="0" w:color="auto"/>
              <w:bottom w:val="outset" w:sz="6" w:space="0" w:color="auto"/>
              <w:right w:val="outset" w:sz="6" w:space="0" w:color="auto"/>
            </w:tcBorders>
            <w:hideMark/>
          </w:tcPr>
          <w:p w14:paraId="6BF4209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1988/1989</w:t>
            </w:r>
          </w:p>
        </w:tc>
      </w:tr>
      <w:tr w:rsidR="003D06DE" w:rsidRPr="00706720" w14:paraId="49FB536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ED4D28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59DCE0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1F4B5F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Faculdade de arquitectura da Universidade do Porto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3F6522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BBB42B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96792" w14:paraId="65E457A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9BC5A7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9E8116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6EF70E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Escola Superior Artística do Porto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ACB56BD"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5CB5E1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30C8A0D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40301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25E4E7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6F419F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Faculdade de Ciências e Tecnologia da Universidade de Coimbra</w:t>
            </w:r>
          </w:p>
        </w:tc>
        <w:tc>
          <w:tcPr>
            <w:tcW w:w="2288" w:type="dxa"/>
            <w:tcBorders>
              <w:top w:val="outset" w:sz="6" w:space="0" w:color="auto"/>
              <w:left w:val="outset" w:sz="6" w:space="0" w:color="auto"/>
              <w:bottom w:val="outset" w:sz="6" w:space="0" w:color="auto"/>
              <w:right w:val="outset" w:sz="6" w:space="0" w:color="auto"/>
            </w:tcBorders>
            <w:hideMark/>
          </w:tcPr>
          <w:p w14:paraId="0D942B0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843EC3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76EC88D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BCF22D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4773CB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D60DFF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Universidade Lusíada de Lisboa</w:t>
            </w:r>
          </w:p>
        </w:tc>
        <w:tc>
          <w:tcPr>
            <w:tcW w:w="2288" w:type="dxa"/>
            <w:tcBorders>
              <w:top w:val="outset" w:sz="6" w:space="0" w:color="auto"/>
              <w:left w:val="outset" w:sz="6" w:space="0" w:color="auto"/>
              <w:bottom w:val="outset" w:sz="6" w:space="0" w:color="auto"/>
              <w:right w:val="outset" w:sz="6" w:space="0" w:color="auto"/>
            </w:tcBorders>
            <w:hideMark/>
          </w:tcPr>
          <w:p w14:paraId="287CFC7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5DED629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1986/1987</w:t>
            </w:r>
          </w:p>
        </w:tc>
      </w:tr>
      <w:tr w:rsidR="003D06DE" w:rsidRPr="00706720" w14:paraId="6D212D0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B4A39E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99B59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7B84D7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Faculdade de Arquitectura e Artes da Universidade Lusíada de Vila Nova de Famalicão</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747FAFD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18958D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1993/1994</w:t>
            </w:r>
          </w:p>
        </w:tc>
      </w:tr>
      <w:tr w:rsidR="003D06DE" w:rsidRPr="00706720" w14:paraId="3141884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CCA57D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998A0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F4CA75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Universidade Lusófona de Humanidades e Tecnologia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ABB834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6A70A4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1995/1996</w:t>
            </w:r>
          </w:p>
        </w:tc>
      </w:tr>
      <w:tr w:rsidR="003D06DE" w:rsidRPr="00706720" w14:paraId="0C69871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A15E0C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45C71E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98B902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Instituto Superior Manuel Teixeira Gomes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A26EA96"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20246F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1997/1998</w:t>
            </w:r>
          </w:p>
        </w:tc>
      </w:tr>
      <w:tr w:rsidR="003D06DE" w:rsidRPr="00706720" w14:paraId="48B8042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76F4B0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39E19B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34C867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Universidade do Minho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9CEB9E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ABDA6E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1997/1998</w:t>
            </w:r>
          </w:p>
        </w:tc>
      </w:tr>
      <w:tr w:rsidR="003D06DE" w:rsidRPr="00706720" w14:paraId="62E2691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683C35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17E936B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8E51C7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Instituto Superior Técnico da Universidade Técnica de Lisboa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880EE9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54E2B5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1998/1999</w:t>
            </w:r>
          </w:p>
        </w:tc>
      </w:tr>
      <w:tr w:rsidR="003D06DE" w:rsidRPr="00706720" w14:paraId="0690A0B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2E5D30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5DD4DD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60027F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ISCTE-Instituto Universitário de Lisboa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F09258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CF1E2A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1998/1999</w:t>
            </w:r>
          </w:p>
        </w:tc>
      </w:tr>
      <w:tr w:rsidR="003D06DE" w:rsidRPr="00706720" w14:paraId="6140361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57379D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A15ADE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Carta de Curso de Licenciatura em Arquitectura e Urbanismo</w:t>
            </w:r>
          </w:p>
        </w:tc>
        <w:tc>
          <w:tcPr>
            <w:tcW w:w="2977" w:type="dxa"/>
            <w:tcBorders>
              <w:top w:val="outset" w:sz="6" w:space="0" w:color="auto"/>
              <w:left w:val="outset" w:sz="6" w:space="0" w:color="auto"/>
              <w:bottom w:val="outset" w:sz="6" w:space="0" w:color="auto"/>
              <w:right w:val="outset" w:sz="6" w:space="0" w:color="auto"/>
            </w:tcBorders>
            <w:hideMark/>
          </w:tcPr>
          <w:p w14:paraId="5CBE5D4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Escola Superior Gallaecia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E0E24A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FA0A75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2002/2003</w:t>
            </w:r>
          </w:p>
        </w:tc>
      </w:tr>
      <w:tr w:rsidR="003D06DE" w:rsidRPr="00706720" w14:paraId="1465A59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768758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D72E14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Para os cursos iniciados a partir do ano académico de 1991/1992</w:t>
            </w:r>
          </w:p>
        </w:tc>
        <w:tc>
          <w:tcPr>
            <w:tcW w:w="2977" w:type="dxa"/>
            <w:tcBorders>
              <w:top w:val="outset" w:sz="6" w:space="0" w:color="auto"/>
              <w:left w:val="outset" w:sz="6" w:space="0" w:color="auto"/>
              <w:bottom w:val="outset" w:sz="6" w:space="0" w:color="auto"/>
              <w:right w:val="outset" w:sz="6" w:space="0" w:color="auto"/>
            </w:tcBorders>
            <w:hideMark/>
          </w:tcPr>
          <w:p w14:paraId="3B39B4E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Faculdade de Arquitectura e Artes da Universidade Lusíada do Porto</w:t>
            </w:r>
          </w:p>
        </w:tc>
        <w:tc>
          <w:tcPr>
            <w:tcW w:w="2288" w:type="dxa"/>
            <w:tcBorders>
              <w:top w:val="outset" w:sz="6" w:space="0" w:color="auto"/>
              <w:left w:val="outset" w:sz="6" w:space="0" w:color="auto"/>
              <w:bottom w:val="outset" w:sz="6" w:space="0" w:color="auto"/>
              <w:right w:val="outset" w:sz="6" w:space="0" w:color="auto"/>
            </w:tcBorders>
            <w:hideMark/>
          </w:tcPr>
          <w:p w14:paraId="2FDE578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7FD11D8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1991/1992</w:t>
            </w:r>
          </w:p>
        </w:tc>
      </w:tr>
      <w:tr w:rsidR="003D06DE" w:rsidRPr="00706720" w14:paraId="1E50D65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A8DA57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710738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Mestrado integrado em Arquitectura</w:t>
            </w:r>
          </w:p>
        </w:tc>
        <w:tc>
          <w:tcPr>
            <w:tcW w:w="2977" w:type="dxa"/>
            <w:tcBorders>
              <w:top w:val="outset" w:sz="6" w:space="0" w:color="auto"/>
              <w:left w:val="outset" w:sz="6" w:space="0" w:color="auto"/>
              <w:bottom w:val="outset" w:sz="6" w:space="0" w:color="auto"/>
              <w:right w:val="outset" w:sz="6" w:space="0" w:color="auto"/>
            </w:tcBorders>
            <w:hideMark/>
          </w:tcPr>
          <w:p w14:paraId="5D2D0AE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Universidade Autónoma de Lisboa</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24096D8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18BCCEA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7870D4C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E3C13F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1D59E7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B2D825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Universidade Técnica de Lisboa (Instituto Superior Técnico)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BED28A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43D8DA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6F0924F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B9EBE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40CFA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0F3E98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Escola Superior Artística do Porto</w:t>
            </w:r>
          </w:p>
        </w:tc>
        <w:tc>
          <w:tcPr>
            <w:tcW w:w="2288" w:type="dxa"/>
            <w:tcBorders>
              <w:top w:val="outset" w:sz="6" w:space="0" w:color="auto"/>
              <w:left w:val="outset" w:sz="6" w:space="0" w:color="auto"/>
              <w:bottom w:val="outset" w:sz="6" w:space="0" w:color="auto"/>
              <w:right w:val="outset" w:sz="6" w:space="0" w:color="auto"/>
            </w:tcBorders>
            <w:hideMark/>
          </w:tcPr>
          <w:p w14:paraId="5851D93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5708289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2003/2004</w:t>
            </w:r>
          </w:p>
        </w:tc>
      </w:tr>
      <w:tr w:rsidR="003D06DE" w:rsidRPr="00706720" w14:paraId="463FB9F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CDC970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59A223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52030F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Universidade Lusófona do Porto</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7F032D0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7E423D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70D908D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5CDD77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4CF42C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Carta de curso de Mestrado integrado em Arquitectura</w:t>
            </w:r>
          </w:p>
        </w:tc>
        <w:tc>
          <w:tcPr>
            <w:tcW w:w="2977" w:type="dxa"/>
            <w:tcBorders>
              <w:top w:val="outset" w:sz="6" w:space="0" w:color="auto"/>
              <w:left w:val="outset" w:sz="6" w:space="0" w:color="auto"/>
              <w:bottom w:val="outset" w:sz="6" w:space="0" w:color="auto"/>
              <w:right w:val="outset" w:sz="6" w:space="0" w:color="auto"/>
            </w:tcBorders>
            <w:hideMark/>
          </w:tcPr>
          <w:p w14:paraId="6E408FC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Universidade do Minho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DD8787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4926FD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1997/1998</w:t>
            </w:r>
          </w:p>
        </w:tc>
      </w:tr>
      <w:tr w:rsidR="003D06DE" w:rsidRPr="00706720" w14:paraId="40CEDD6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135A8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28F1D5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7651B0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ISCTE-Instituto Universitário de Lisboa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CC98FA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B993D3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1999/2000</w:t>
            </w:r>
          </w:p>
        </w:tc>
      </w:tr>
      <w:tr w:rsidR="003D06DE" w:rsidRPr="00706720" w14:paraId="398B027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B113BB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F2DDB1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D3BC15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Universidade Lusíada de Vila Nova de Famalicão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876518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E23414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663CC08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4EACE1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EF07AE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AA6EA9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Universidade Lusófona de Humanidades e Tecnologias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083AA4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62861C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1995/1996</w:t>
            </w:r>
          </w:p>
        </w:tc>
      </w:tr>
      <w:tr w:rsidR="003D06DE" w:rsidRPr="00706720" w14:paraId="12EA655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3B3C6A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2D9B27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49F597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Faculdade de Arquitectura da Universidade Técnica de Lisboa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038F25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3B5DCF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382C0AA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53DB32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B0E0FF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587772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Universidade de Évora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8F3204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2295EF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766653F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CA1B76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305EB9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52C05C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Escola Superior Artística do Porto (ESAP)</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4E5874C"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4841B5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1988/1989 (Licenciatura)</w:t>
            </w:r>
          </w:p>
          <w:p w14:paraId="0B19C34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 (Mestrado)</w:t>
            </w:r>
          </w:p>
        </w:tc>
      </w:tr>
      <w:tr w:rsidR="003D06DE" w:rsidRPr="00706720" w14:paraId="0EB27CF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EB0E3C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31F459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1BDE58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Instituto Superior Manuel Teixeira Gomes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D1B826D"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367584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713C046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0714CD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59E0C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B4CCBB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Universidade Lusíada do Porto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C2FD7F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27DDAB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775310A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681DB8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5ECFAA7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Carta de curso de Mestrado Integrado em Arquitectura e Urbanismo</w:t>
            </w:r>
          </w:p>
        </w:tc>
        <w:tc>
          <w:tcPr>
            <w:tcW w:w="2977" w:type="dxa"/>
            <w:tcBorders>
              <w:top w:val="outset" w:sz="6" w:space="0" w:color="auto"/>
              <w:left w:val="outset" w:sz="6" w:space="0" w:color="auto"/>
              <w:bottom w:val="outset" w:sz="6" w:space="0" w:color="auto"/>
              <w:right w:val="outset" w:sz="6" w:space="0" w:color="auto"/>
            </w:tcBorders>
            <w:hideMark/>
          </w:tcPr>
          <w:p w14:paraId="5FCBDB64"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Universidade Fernando Pessoa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AAC79B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5C590D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3B754FD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8B3A4F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ECDB70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4F48DE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ESG/Escola Superior Gallaecia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4F5578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32C744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2002/2003</w:t>
            </w:r>
          </w:p>
        </w:tc>
      </w:tr>
      <w:tr w:rsidR="003D06DE" w:rsidRPr="00706720" w14:paraId="1A49C88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E83A2C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B075E7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Diploma de Mestre em Arquitectura</w:t>
            </w:r>
          </w:p>
        </w:tc>
        <w:tc>
          <w:tcPr>
            <w:tcW w:w="2977" w:type="dxa"/>
            <w:tcBorders>
              <w:top w:val="outset" w:sz="6" w:space="0" w:color="auto"/>
              <w:left w:val="outset" w:sz="6" w:space="0" w:color="auto"/>
              <w:bottom w:val="outset" w:sz="6" w:space="0" w:color="auto"/>
              <w:right w:val="outset" w:sz="6" w:space="0" w:color="auto"/>
            </w:tcBorders>
            <w:hideMark/>
          </w:tcPr>
          <w:p w14:paraId="24BFD65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Universidade Lusíada de Lisboa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E8EC30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5DC2A2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1988/1989</w:t>
            </w:r>
          </w:p>
        </w:tc>
      </w:tr>
      <w:tr w:rsidR="003D06DE" w:rsidRPr="00706720" w14:paraId="1DBA65C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B9F8D7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30393B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B4743E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Universidade da Beira Interior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805B08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D51947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2003/2004</w:t>
            </w:r>
          </w:p>
        </w:tc>
      </w:tr>
      <w:tr w:rsidR="003D06DE" w:rsidRPr="00706720" w14:paraId="2453195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2DEC85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7B7F3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7134BB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Universidade de Coimbra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A4C6A9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0A13AA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0E3EEB1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300EDB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5AB37C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Carta de Curso, Grau de Licenciado</w:t>
            </w:r>
          </w:p>
        </w:tc>
        <w:tc>
          <w:tcPr>
            <w:tcW w:w="2977" w:type="dxa"/>
            <w:tcBorders>
              <w:top w:val="outset" w:sz="6" w:space="0" w:color="auto"/>
              <w:left w:val="outset" w:sz="6" w:space="0" w:color="auto"/>
              <w:bottom w:val="outset" w:sz="6" w:space="0" w:color="auto"/>
              <w:right w:val="outset" w:sz="6" w:space="0" w:color="auto"/>
            </w:tcBorders>
            <w:hideMark/>
          </w:tcPr>
          <w:p w14:paraId="44889C8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Universidade de Évora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7E98DA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5EB483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3727C4D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ECE455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A4644C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Carta de curso de mestre em Arquitectura</w:t>
            </w:r>
          </w:p>
        </w:tc>
        <w:tc>
          <w:tcPr>
            <w:tcW w:w="2977" w:type="dxa"/>
            <w:tcBorders>
              <w:top w:val="outset" w:sz="6" w:space="0" w:color="auto"/>
              <w:left w:val="outset" w:sz="6" w:space="0" w:color="auto"/>
              <w:bottom w:val="outset" w:sz="6" w:space="0" w:color="auto"/>
              <w:right w:val="outset" w:sz="6" w:space="0" w:color="auto"/>
            </w:tcBorders>
            <w:hideMark/>
          </w:tcPr>
          <w:p w14:paraId="24CABA3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Universidade do Porto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05714A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7C0B68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2003/2004</w:t>
            </w:r>
          </w:p>
        </w:tc>
      </w:tr>
      <w:tr w:rsidR="003D06DE" w:rsidRPr="00706720" w14:paraId="49B5101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BB75DE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49AFD3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Certidão de Licenciatura em Arquitectura</w:t>
            </w:r>
          </w:p>
        </w:tc>
        <w:tc>
          <w:tcPr>
            <w:tcW w:w="2977" w:type="dxa"/>
            <w:tcBorders>
              <w:top w:val="outset" w:sz="6" w:space="0" w:color="auto"/>
              <w:left w:val="outset" w:sz="6" w:space="0" w:color="auto"/>
              <w:bottom w:val="outset" w:sz="6" w:space="0" w:color="auto"/>
              <w:right w:val="outset" w:sz="6" w:space="0" w:color="auto"/>
            </w:tcBorders>
            <w:hideMark/>
          </w:tcPr>
          <w:p w14:paraId="18F07EE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Universidade Católica Portuguesa Centro Regional das Beiras</w:t>
            </w:r>
          </w:p>
        </w:tc>
        <w:tc>
          <w:tcPr>
            <w:tcW w:w="2288" w:type="dxa"/>
            <w:tcBorders>
              <w:top w:val="outset" w:sz="6" w:space="0" w:color="auto"/>
              <w:left w:val="outset" w:sz="6" w:space="0" w:color="auto"/>
              <w:bottom w:val="outset" w:sz="6" w:space="0" w:color="auto"/>
              <w:right w:val="outset" w:sz="6" w:space="0" w:color="auto"/>
            </w:tcBorders>
            <w:hideMark/>
          </w:tcPr>
          <w:p w14:paraId="5D40EA3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1E65FD5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6849EBB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237AE4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D26BFA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Diploma de Mestrado Integrado em Arquitectura</w:t>
            </w:r>
          </w:p>
        </w:tc>
        <w:tc>
          <w:tcPr>
            <w:tcW w:w="2977" w:type="dxa"/>
            <w:tcBorders>
              <w:top w:val="outset" w:sz="6" w:space="0" w:color="auto"/>
              <w:left w:val="outset" w:sz="6" w:space="0" w:color="auto"/>
              <w:bottom w:val="outset" w:sz="6" w:space="0" w:color="auto"/>
              <w:right w:val="outset" w:sz="6" w:space="0" w:color="auto"/>
            </w:tcBorders>
            <w:hideMark/>
          </w:tcPr>
          <w:p w14:paraId="029330E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Universidade Católica Portuguesa Centro Regional das Beiras</w:t>
            </w:r>
          </w:p>
        </w:tc>
        <w:tc>
          <w:tcPr>
            <w:tcW w:w="2288" w:type="dxa"/>
            <w:tcBorders>
              <w:top w:val="outset" w:sz="6" w:space="0" w:color="auto"/>
              <w:left w:val="outset" w:sz="6" w:space="0" w:color="auto"/>
              <w:bottom w:val="outset" w:sz="6" w:space="0" w:color="auto"/>
              <w:right w:val="outset" w:sz="6" w:space="0" w:color="auto"/>
            </w:tcBorders>
            <w:hideMark/>
          </w:tcPr>
          <w:p w14:paraId="63C8C40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815D2E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4461C4C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6E5DED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România</w:t>
            </w:r>
          </w:p>
        </w:tc>
        <w:tc>
          <w:tcPr>
            <w:tcW w:w="2410" w:type="dxa"/>
            <w:tcBorders>
              <w:top w:val="outset" w:sz="6" w:space="0" w:color="auto"/>
              <w:left w:val="outset" w:sz="6" w:space="0" w:color="auto"/>
              <w:bottom w:val="outset" w:sz="6" w:space="0" w:color="auto"/>
              <w:right w:val="outset" w:sz="6" w:space="0" w:color="auto"/>
            </w:tcBorders>
            <w:hideMark/>
          </w:tcPr>
          <w:p w14:paraId="6BA1EF5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Diploma de arhitect</w:t>
            </w:r>
          </w:p>
        </w:tc>
        <w:tc>
          <w:tcPr>
            <w:tcW w:w="2977" w:type="dxa"/>
            <w:tcBorders>
              <w:top w:val="outset" w:sz="6" w:space="0" w:color="auto"/>
              <w:left w:val="outset" w:sz="6" w:space="0" w:color="auto"/>
              <w:bottom w:val="outset" w:sz="6" w:space="0" w:color="auto"/>
              <w:right w:val="outset" w:sz="6" w:space="0" w:color="auto"/>
            </w:tcBorders>
            <w:hideMark/>
          </w:tcPr>
          <w:p w14:paraId="3E688AF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Universitatea de arhitectură și urbanism “ION MINCU”</w:t>
            </w:r>
          </w:p>
        </w:tc>
        <w:tc>
          <w:tcPr>
            <w:tcW w:w="2288" w:type="dxa"/>
            <w:tcBorders>
              <w:top w:val="outset" w:sz="6" w:space="0" w:color="auto"/>
              <w:left w:val="outset" w:sz="6" w:space="0" w:color="auto"/>
              <w:bottom w:val="outset" w:sz="6" w:space="0" w:color="auto"/>
              <w:right w:val="outset" w:sz="6" w:space="0" w:color="auto"/>
            </w:tcBorders>
            <w:hideMark/>
          </w:tcPr>
          <w:p w14:paraId="4BA7166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Certificat de dobândire a dreptului de semnătură si de înscriere în Tabloul Național al Arhitecților</w:t>
            </w:r>
          </w:p>
        </w:tc>
        <w:tc>
          <w:tcPr>
            <w:tcW w:w="1325" w:type="dxa"/>
            <w:gridSpan w:val="2"/>
            <w:tcBorders>
              <w:top w:val="outset" w:sz="6" w:space="0" w:color="auto"/>
              <w:left w:val="outset" w:sz="6" w:space="0" w:color="auto"/>
              <w:bottom w:val="outset" w:sz="6" w:space="0" w:color="auto"/>
              <w:right w:val="outset" w:sz="6" w:space="0" w:color="auto"/>
            </w:tcBorders>
            <w:hideMark/>
          </w:tcPr>
          <w:p w14:paraId="6412E82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2420446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5C6527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4559E9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3B1726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Universitatea “Politehnică” din Timișoara</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797E9CB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94E83B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79E7F9A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4EDB2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DE605D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C79B53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Universitatea Tehnică din Cluj–Napoca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4299862"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AC7B14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33EBDAA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361833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EF39F1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32ADB1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Universitatea Tehnică “Gheorghe Asachi” din Iași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E24FCB7"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BFFEB1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0C2EA77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A30231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3BE1A5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Diploma de licență </w:t>
            </w:r>
            <w:hyperlink r:id="rId26" w:anchor="E0239" w:history="1">
              <w:r w:rsidRPr="00706720">
                <w:rPr>
                  <w:rFonts w:ascii="Times New Roman" w:eastAsia="Times New Roman" w:hAnsi="Times New Roman" w:cs="Times New Roman"/>
                  <w:color w:val="0000FF"/>
                  <w:sz w:val="24"/>
                  <w:szCs w:val="24"/>
                  <w:u w:val="single"/>
                  <w:lang w:eastAsia="fr-FR"/>
                </w:rPr>
                <w:t>(15)</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4F0478D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Universitatea Spiru Haret – Facultatea de Arhitectură</w:t>
            </w:r>
          </w:p>
          <w:p w14:paraId="799D44D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Universitatea de arhitectură și urbanism “ION MINCU”</w:t>
            </w:r>
          </w:p>
          <w:p w14:paraId="21660F4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Universitatea “Politehnică” din Timișoara</w:t>
            </w:r>
          </w:p>
          <w:p w14:paraId="6364A1F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Universitatea Tehnică din Cluj–Napoca</w:t>
            </w:r>
          </w:p>
          <w:p w14:paraId="26A6105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lastRenderedPageBreak/>
              <w:t>— Universitatea Tehnică “Gheorghe Asachi” din Iași</w:t>
            </w:r>
          </w:p>
          <w:p w14:paraId="4BCCC4D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Universitatea Spiru Haret – Facultatea de Arhitectură</w:t>
            </w:r>
          </w:p>
        </w:tc>
        <w:tc>
          <w:tcPr>
            <w:tcW w:w="2288" w:type="dxa"/>
            <w:tcBorders>
              <w:top w:val="outset" w:sz="6" w:space="0" w:color="auto"/>
              <w:left w:val="outset" w:sz="6" w:space="0" w:color="auto"/>
              <w:bottom w:val="outset" w:sz="6" w:space="0" w:color="auto"/>
              <w:right w:val="outset" w:sz="6" w:space="0" w:color="auto"/>
            </w:tcBorders>
            <w:hideMark/>
          </w:tcPr>
          <w:p w14:paraId="09A989D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81A97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p w14:paraId="3F33473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p w14:paraId="2D4005E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791B208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4DA429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439589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Diploma de licență și master</w:t>
            </w:r>
          </w:p>
        </w:tc>
        <w:tc>
          <w:tcPr>
            <w:tcW w:w="2977" w:type="dxa"/>
            <w:tcBorders>
              <w:top w:val="outset" w:sz="6" w:space="0" w:color="auto"/>
              <w:left w:val="outset" w:sz="6" w:space="0" w:color="auto"/>
              <w:bottom w:val="outset" w:sz="6" w:space="0" w:color="auto"/>
              <w:right w:val="outset" w:sz="6" w:space="0" w:color="auto"/>
            </w:tcBorders>
            <w:hideMark/>
          </w:tcPr>
          <w:p w14:paraId="5708B2D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Universitatea de arhitectură și urbanism “ION MINCU”</w:t>
            </w:r>
          </w:p>
        </w:tc>
        <w:tc>
          <w:tcPr>
            <w:tcW w:w="2288" w:type="dxa"/>
            <w:tcBorders>
              <w:top w:val="outset" w:sz="6" w:space="0" w:color="auto"/>
              <w:left w:val="outset" w:sz="6" w:space="0" w:color="auto"/>
              <w:bottom w:val="outset" w:sz="6" w:space="0" w:color="auto"/>
              <w:right w:val="outset" w:sz="6" w:space="0" w:color="auto"/>
            </w:tcBorders>
            <w:hideMark/>
          </w:tcPr>
          <w:p w14:paraId="03C179B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066F6E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45CEA25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0BC041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7F56B1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D19A2C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Universitatea “Politehnică” din Timișoara</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6B857A5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7AB3263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96792" w14:paraId="7619E15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336B5A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4E39D8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B1F70C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Universitatea Tehnică din Cluj–Napoca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03569BD"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C26586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96792" w14:paraId="2E33F0B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9E6F82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CCC0FC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B86CE1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Universitatea Tehnică “Gheorghe Asachi” din Iași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D9D1F0C"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FBCEF4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44DBC25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9A6CE1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F3C020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C265B3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Universitatea Spiru Haret – Facultatea de Arhitectură</w:t>
            </w:r>
          </w:p>
        </w:tc>
        <w:tc>
          <w:tcPr>
            <w:tcW w:w="2288" w:type="dxa"/>
            <w:tcBorders>
              <w:top w:val="outset" w:sz="6" w:space="0" w:color="auto"/>
              <w:left w:val="outset" w:sz="6" w:space="0" w:color="auto"/>
              <w:bottom w:val="outset" w:sz="6" w:space="0" w:color="auto"/>
              <w:right w:val="outset" w:sz="6" w:space="0" w:color="auto"/>
            </w:tcBorders>
            <w:hideMark/>
          </w:tcPr>
          <w:p w14:paraId="568678A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7FCF0AB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1920266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DBC2B3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Slovenija</w:t>
            </w:r>
          </w:p>
        </w:tc>
        <w:tc>
          <w:tcPr>
            <w:tcW w:w="2410" w:type="dxa"/>
            <w:tcBorders>
              <w:top w:val="outset" w:sz="6" w:space="0" w:color="auto"/>
              <w:left w:val="outset" w:sz="6" w:space="0" w:color="auto"/>
              <w:bottom w:val="outset" w:sz="6" w:space="0" w:color="auto"/>
              <w:right w:val="outset" w:sz="6" w:space="0" w:color="auto"/>
            </w:tcBorders>
            <w:hideMark/>
          </w:tcPr>
          <w:p w14:paraId="76D20CF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Magister inženir arhitekture/Magistrica inženirka arhitekture</w:t>
            </w:r>
          </w:p>
        </w:tc>
        <w:tc>
          <w:tcPr>
            <w:tcW w:w="2977" w:type="dxa"/>
            <w:tcBorders>
              <w:top w:val="outset" w:sz="6" w:space="0" w:color="auto"/>
              <w:left w:val="outset" w:sz="6" w:space="0" w:color="auto"/>
              <w:bottom w:val="outset" w:sz="6" w:space="0" w:color="auto"/>
              <w:right w:val="outset" w:sz="6" w:space="0" w:color="auto"/>
            </w:tcBorders>
            <w:hideMark/>
          </w:tcPr>
          <w:p w14:paraId="7347ED2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Univerza v Ljubljani, Fakulteta za Arhitekturo</w:t>
            </w:r>
          </w:p>
        </w:tc>
        <w:tc>
          <w:tcPr>
            <w:tcW w:w="2288" w:type="dxa"/>
            <w:tcBorders>
              <w:top w:val="outset" w:sz="6" w:space="0" w:color="auto"/>
              <w:left w:val="outset" w:sz="6" w:space="0" w:color="auto"/>
              <w:bottom w:val="outset" w:sz="6" w:space="0" w:color="auto"/>
              <w:right w:val="outset" w:sz="6" w:space="0" w:color="auto"/>
            </w:tcBorders>
            <w:hideMark/>
          </w:tcPr>
          <w:p w14:paraId="29616BB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Potrdilo Zbornice za arhitekturo in prostor o usposobljenosti za opravljanje nalog odgovornega projektanta arhitekture (valid until 01.06.2019)</w:t>
            </w:r>
          </w:p>
        </w:tc>
        <w:tc>
          <w:tcPr>
            <w:tcW w:w="1325" w:type="dxa"/>
            <w:gridSpan w:val="2"/>
            <w:tcBorders>
              <w:top w:val="outset" w:sz="6" w:space="0" w:color="auto"/>
              <w:left w:val="outset" w:sz="6" w:space="0" w:color="auto"/>
              <w:bottom w:val="outset" w:sz="6" w:space="0" w:color="auto"/>
              <w:right w:val="outset" w:sz="6" w:space="0" w:color="auto"/>
            </w:tcBorders>
            <w:hideMark/>
          </w:tcPr>
          <w:p w14:paraId="196D81F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6F16483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16DAA9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7370C2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Diploma o pridobljeni magistrski izobrazbi 2. stopnje</w:t>
            </w:r>
          </w:p>
        </w:tc>
        <w:tc>
          <w:tcPr>
            <w:tcW w:w="2977" w:type="dxa"/>
            <w:tcBorders>
              <w:top w:val="outset" w:sz="6" w:space="0" w:color="auto"/>
              <w:left w:val="outset" w:sz="6" w:space="0" w:color="auto"/>
              <w:bottom w:val="outset" w:sz="6" w:space="0" w:color="auto"/>
              <w:right w:val="outset" w:sz="6" w:space="0" w:color="auto"/>
            </w:tcBorders>
            <w:hideMark/>
          </w:tcPr>
          <w:p w14:paraId="45DAC43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Univerza v Mariboru, Fakulteta za gradbeništvo, prometno inženirstvo in arhitekturo</w:t>
            </w:r>
          </w:p>
        </w:tc>
        <w:tc>
          <w:tcPr>
            <w:tcW w:w="2288" w:type="dxa"/>
            <w:tcBorders>
              <w:top w:val="outset" w:sz="6" w:space="0" w:color="auto"/>
              <w:left w:val="outset" w:sz="6" w:space="0" w:color="auto"/>
              <w:bottom w:val="outset" w:sz="6" w:space="0" w:color="auto"/>
              <w:right w:val="outset" w:sz="6" w:space="0" w:color="auto"/>
            </w:tcBorders>
            <w:hideMark/>
          </w:tcPr>
          <w:p w14:paraId="74A7055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Potrdilo Zbornice za arhitekturo in prostor Slovenije o vpisu v imenik pooblaščenih arhitektov ali Potrdilo Zbornice za arhitekturo in prostor Slovenije o izpolnjevanju pogojev za vpis v imenik pooblaščenih arhitektov (as from 01.06.2019)</w:t>
            </w:r>
          </w:p>
        </w:tc>
        <w:tc>
          <w:tcPr>
            <w:tcW w:w="1325" w:type="dxa"/>
            <w:gridSpan w:val="2"/>
            <w:tcBorders>
              <w:top w:val="outset" w:sz="6" w:space="0" w:color="auto"/>
              <w:left w:val="outset" w:sz="6" w:space="0" w:color="auto"/>
              <w:bottom w:val="outset" w:sz="6" w:space="0" w:color="auto"/>
              <w:right w:val="outset" w:sz="6" w:space="0" w:color="auto"/>
            </w:tcBorders>
            <w:hideMark/>
          </w:tcPr>
          <w:p w14:paraId="4684C8C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0A8565F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4DC3C7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Slovensko</w:t>
            </w:r>
          </w:p>
        </w:tc>
        <w:tc>
          <w:tcPr>
            <w:tcW w:w="2410" w:type="dxa"/>
            <w:tcBorders>
              <w:top w:val="outset" w:sz="6" w:space="0" w:color="auto"/>
              <w:left w:val="outset" w:sz="6" w:space="0" w:color="auto"/>
              <w:bottom w:val="outset" w:sz="6" w:space="0" w:color="auto"/>
              <w:right w:val="outset" w:sz="6" w:space="0" w:color="auto"/>
            </w:tcBorders>
            <w:hideMark/>
          </w:tcPr>
          <w:p w14:paraId="50098CB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Diplom inžiniera Architekta (titul Ing. arch.)</w:t>
            </w:r>
          </w:p>
        </w:tc>
        <w:tc>
          <w:tcPr>
            <w:tcW w:w="2977" w:type="dxa"/>
            <w:tcBorders>
              <w:top w:val="outset" w:sz="6" w:space="0" w:color="auto"/>
              <w:left w:val="outset" w:sz="6" w:space="0" w:color="auto"/>
              <w:bottom w:val="outset" w:sz="6" w:space="0" w:color="auto"/>
              <w:right w:val="outset" w:sz="6" w:space="0" w:color="auto"/>
            </w:tcBorders>
            <w:hideMark/>
          </w:tcPr>
          <w:p w14:paraId="1967DAE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Slovenská technická univerzita v Bratislave, Fakulta architektúry, študijný odbor 5.1.1 Architektúra a urbanizmus</w:t>
            </w:r>
          </w:p>
        </w:tc>
        <w:tc>
          <w:tcPr>
            <w:tcW w:w="2288" w:type="dxa"/>
            <w:tcBorders>
              <w:top w:val="outset" w:sz="6" w:space="0" w:color="auto"/>
              <w:left w:val="outset" w:sz="6" w:space="0" w:color="auto"/>
              <w:bottom w:val="outset" w:sz="6" w:space="0" w:color="auto"/>
              <w:right w:val="outset" w:sz="6" w:space="0" w:color="auto"/>
            </w:tcBorders>
            <w:hideMark/>
          </w:tcPr>
          <w:p w14:paraId="404610B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Certifikát vydaný Slovenskou komorou architektov na základe 3-ročnej praxe pod dohľadom a vykonania autorizačnej skúšky</w:t>
            </w:r>
          </w:p>
        </w:tc>
        <w:tc>
          <w:tcPr>
            <w:tcW w:w="1325" w:type="dxa"/>
            <w:gridSpan w:val="2"/>
            <w:tcBorders>
              <w:top w:val="outset" w:sz="6" w:space="0" w:color="auto"/>
              <w:left w:val="outset" w:sz="6" w:space="0" w:color="auto"/>
              <w:bottom w:val="outset" w:sz="6" w:space="0" w:color="auto"/>
              <w:right w:val="outset" w:sz="6" w:space="0" w:color="auto"/>
            </w:tcBorders>
            <w:hideMark/>
          </w:tcPr>
          <w:p w14:paraId="5AFBD77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662195C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AA592F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D04E11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F3BAF0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Technická univerzita v Košiciach, Fakulta umení, študijný odbor 5.1.1. Architektúra a urbanizmus</w:t>
            </w:r>
          </w:p>
        </w:tc>
        <w:tc>
          <w:tcPr>
            <w:tcW w:w="2288" w:type="dxa"/>
            <w:tcBorders>
              <w:top w:val="outset" w:sz="6" w:space="0" w:color="auto"/>
              <w:left w:val="outset" w:sz="6" w:space="0" w:color="auto"/>
              <w:bottom w:val="outset" w:sz="6" w:space="0" w:color="auto"/>
              <w:right w:val="outset" w:sz="6" w:space="0" w:color="auto"/>
            </w:tcBorders>
            <w:hideMark/>
          </w:tcPr>
          <w:p w14:paraId="6FB7906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702C14A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5D38656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17C9D6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14B07B8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Diplom magistra umení (titul Mgr. art.)</w:t>
            </w:r>
          </w:p>
        </w:tc>
        <w:tc>
          <w:tcPr>
            <w:tcW w:w="2977" w:type="dxa"/>
            <w:tcBorders>
              <w:top w:val="outset" w:sz="6" w:space="0" w:color="auto"/>
              <w:left w:val="outset" w:sz="6" w:space="0" w:color="auto"/>
              <w:bottom w:val="outset" w:sz="6" w:space="0" w:color="auto"/>
              <w:right w:val="outset" w:sz="6" w:space="0" w:color="auto"/>
            </w:tcBorders>
            <w:hideMark/>
          </w:tcPr>
          <w:p w14:paraId="517E9E9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Vysoká škola výtvarných umení v Bratislave, študijný odbor 2.2.7 ‘Architektonická tvorba’</w:t>
            </w:r>
          </w:p>
        </w:tc>
        <w:tc>
          <w:tcPr>
            <w:tcW w:w="2288" w:type="dxa"/>
            <w:tcBorders>
              <w:top w:val="outset" w:sz="6" w:space="0" w:color="auto"/>
              <w:left w:val="outset" w:sz="6" w:space="0" w:color="auto"/>
              <w:bottom w:val="outset" w:sz="6" w:space="0" w:color="auto"/>
              <w:right w:val="outset" w:sz="6" w:space="0" w:color="auto"/>
            </w:tcBorders>
            <w:hideMark/>
          </w:tcPr>
          <w:p w14:paraId="0197C0F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5D23B4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029EEA1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796696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Suomi/Finland</w:t>
            </w:r>
          </w:p>
        </w:tc>
        <w:tc>
          <w:tcPr>
            <w:tcW w:w="2410" w:type="dxa"/>
            <w:tcBorders>
              <w:top w:val="outset" w:sz="6" w:space="0" w:color="auto"/>
              <w:left w:val="outset" w:sz="6" w:space="0" w:color="auto"/>
              <w:bottom w:val="outset" w:sz="6" w:space="0" w:color="auto"/>
              <w:right w:val="outset" w:sz="6" w:space="0" w:color="auto"/>
            </w:tcBorders>
            <w:hideMark/>
          </w:tcPr>
          <w:p w14:paraId="405721A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Arkkitehdin tutkinto/Arkitektexamen</w:t>
            </w:r>
          </w:p>
        </w:tc>
        <w:tc>
          <w:tcPr>
            <w:tcW w:w="2977" w:type="dxa"/>
            <w:tcBorders>
              <w:top w:val="outset" w:sz="6" w:space="0" w:color="auto"/>
              <w:left w:val="outset" w:sz="6" w:space="0" w:color="auto"/>
              <w:bottom w:val="outset" w:sz="6" w:space="0" w:color="auto"/>
              <w:right w:val="outset" w:sz="6" w:space="0" w:color="auto"/>
            </w:tcBorders>
            <w:hideMark/>
          </w:tcPr>
          <w:p w14:paraId="69B2360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Teknillinen korkeakoulu/Tekniska högskolan (Helsinki)</w:t>
            </w:r>
          </w:p>
        </w:tc>
        <w:tc>
          <w:tcPr>
            <w:tcW w:w="2288" w:type="dxa"/>
            <w:tcBorders>
              <w:top w:val="outset" w:sz="6" w:space="0" w:color="auto"/>
              <w:left w:val="outset" w:sz="6" w:space="0" w:color="auto"/>
              <w:bottom w:val="outset" w:sz="6" w:space="0" w:color="auto"/>
              <w:right w:val="outset" w:sz="6" w:space="0" w:color="auto"/>
            </w:tcBorders>
            <w:hideMark/>
          </w:tcPr>
          <w:p w14:paraId="74D016F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6E0CF84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1998/1999</w:t>
            </w:r>
          </w:p>
        </w:tc>
      </w:tr>
      <w:tr w:rsidR="003D06DE" w:rsidRPr="00796792" w14:paraId="3931741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587EDF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AC0121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583D20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Tampereen teknillinen korkeakoulu/Tammerfors tekniska högskola</w:t>
            </w:r>
          </w:p>
        </w:tc>
        <w:tc>
          <w:tcPr>
            <w:tcW w:w="2288" w:type="dxa"/>
            <w:tcBorders>
              <w:top w:val="outset" w:sz="6" w:space="0" w:color="auto"/>
              <w:left w:val="outset" w:sz="6" w:space="0" w:color="auto"/>
              <w:bottom w:val="outset" w:sz="6" w:space="0" w:color="auto"/>
              <w:right w:val="outset" w:sz="6" w:space="0" w:color="auto"/>
            </w:tcBorders>
            <w:hideMark/>
          </w:tcPr>
          <w:p w14:paraId="0D1D3B2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3573DEA7"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r>
      <w:tr w:rsidR="003D06DE" w:rsidRPr="00706720" w14:paraId="328F04D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93EDAB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B5961D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F0B5A4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Oulun yliopisto/Uleåborgs universitet</w:t>
            </w:r>
          </w:p>
        </w:tc>
        <w:tc>
          <w:tcPr>
            <w:tcW w:w="2288" w:type="dxa"/>
            <w:tcBorders>
              <w:top w:val="outset" w:sz="6" w:space="0" w:color="auto"/>
              <w:left w:val="outset" w:sz="6" w:space="0" w:color="auto"/>
              <w:bottom w:val="outset" w:sz="6" w:space="0" w:color="auto"/>
              <w:right w:val="outset" w:sz="6" w:space="0" w:color="auto"/>
            </w:tcBorders>
            <w:hideMark/>
          </w:tcPr>
          <w:p w14:paraId="2192780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B14A87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B1ED98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3B892E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AE78A1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FAA8C9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Aalto-yliopisto/Aalto- universitetet</w:t>
            </w:r>
          </w:p>
        </w:tc>
        <w:tc>
          <w:tcPr>
            <w:tcW w:w="2288" w:type="dxa"/>
            <w:tcBorders>
              <w:top w:val="outset" w:sz="6" w:space="0" w:color="auto"/>
              <w:left w:val="outset" w:sz="6" w:space="0" w:color="auto"/>
              <w:bottom w:val="outset" w:sz="6" w:space="0" w:color="auto"/>
              <w:right w:val="outset" w:sz="6" w:space="0" w:color="auto"/>
            </w:tcBorders>
            <w:hideMark/>
          </w:tcPr>
          <w:p w14:paraId="3CDF978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68C5E63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96792" w14:paraId="6C73941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98CC7D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8DA95B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4AE397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Tampereen teknillinen yliopisto/Tammerfors tekniska universitet (until 2017/2018)</w:t>
            </w:r>
          </w:p>
        </w:tc>
        <w:tc>
          <w:tcPr>
            <w:tcW w:w="2288" w:type="dxa"/>
            <w:tcBorders>
              <w:top w:val="outset" w:sz="6" w:space="0" w:color="auto"/>
              <w:left w:val="outset" w:sz="6" w:space="0" w:color="auto"/>
              <w:bottom w:val="outset" w:sz="6" w:space="0" w:color="auto"/>
              <w:right w:val="outset" w:sz="6" w:space="0" w:color="auto"/>
            </w:tcBorders>
            <w:hideMark/>
          </w:tcPr>
          <w:p w14:paraId="4ADF559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4E4112B"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r>
      <w:tr w:rsidR="003D06DE" w:rsidRPr="00796792" w14:paraId="21D17C2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905C8D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DF5E14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CCF409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Tampereen yliopisto/Tammerfors universitet (as of 2018/2019)</w:t>
            </w:r>
          </w:p>
        </w:tc>
        <w:tc>
          <w:tcPr>
            <w:tcW w:w="2288" w:type="dxa"/>
            <w:tcBorders>
              <w:top w:val="outset" w:sz="6" w:space="0" w:color="auto"/>
              <w:left w:val="outset" w:sz="6" w:space="0" w:color="auto"/>
              <w:bottom w:val="outset" w:sz="6" w:space="0" w:color="auto"/>
              <w:right w:val="outset" w:sz="6" w:space="0" w:color="auto"/>
            </w:tcBorders>
            <w:hideMark/>
          </w:tcPr>
          <w:p w14:paraId="75EDFA1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59FE2E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2A41179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C93FC9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44F123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8799EB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Oulun yliopisto</w:t>
            </w:r>
          </w:p>
        </w:tc>
        <w:tc>
          <w:tcPr>
            <w:tcW w:w="2288" w:type="dxa"/>
            <w:tcBorders>
              <w:top w:val="outset" w:sz="6" w:space="0" w:color="auto"/>
              <w:left w:val="outset" w:sz="6" w:space="0" w:color="auto"/>
              <w:bottom w:val="outset" w:sz="6" w:space="0" w:color="auto"/>
              <w:right w:val="outset" w:sz="6" w:space="0" w:color="auto"/>
            </w:tcBorders>
            <w:hideMark/>
          </w:tcPr>
          <w:p w14:paraId="6CCAC62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A214AD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01B1A44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E339F0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D68A3D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2622FD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Tampereen teknillinen yliopisto</w:t>
            </w:r>
          </w:p>
        </w:tc>
        <w:tc>
          <w:tcPr>
            <w:tcW w:w="2288" w:type="dxa"/>
            <w:tcBorders>
              <w:top w:val="outset" w:sz="6" w:space="0" w:color="auto"/>
              <w:left w:val="outset" w:sz="6" w:space="0" w:color="auto"/>
              <w:bottom w:val="outset" w:sz="6" w:space="0" w:color="auto"/>
              <w:right w:val="outset" w:sz="6" w:space="0" w:color="auto"/>
            </w:tcBorders>
            <w:hideMark/>
          </w:tcPr>
          <w:p w14:paraId="3BD248E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D43EB9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7044EAB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6F7CF8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BE1F79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6E4428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Aalto-yliopisto/Aalto-universitetet</w:t>
            </w:r>
          </w:p>
        </w:tc>
        <w:tc>
          <w:tcPr>
            <w:tcW w:w="2288" w:type="dxa"/>
            <w:tcBorders>
              <w:top w:val="outset" w:sz="6" w:space="0" w:color="auto"/>
              <w:left w:val="outset" w:sz="6" w:space="0" w:color="auto"/>
              <w:bottom w:val="outset" w:sz="6" w:space="0" w:color="auto"/>
              <w:right w:val="outset" w:sz="6" w:space="0" w:color="auto"/>
            </w:tcBorders>
            <w:hideMark/>
          </w:tcPr>
          <w:p w14:paraId="5DD8493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D7DDAE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22A780A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EEE9F1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Sverige</w:t>
            </w:r>
          </w:p>
        </w:tc>
        <w:tc>
          <w:tcPr>
            <w:tcW w:w="2410" w:type="dxa"/>
            <w:tcBorders>
              <w:top w:val="outset" w:sz="6" w:space="0" w:color="auto"/>
              <w:left w:val="outset" w:sz="6" w:space="0" w:color="auto"/>
              <w:bottom w:val="outset" w:sz="6" w:space="0" w:color="auto"/>
              <w:right w:val="outset" w:sz="6" w:space="0" w:color="auto"/>
            </w:tcBorders>
            <w:hideMark/>
          </w:tcPr>
          <w:p w14:paraId="435B13F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Arkitektexamen</w:t>
            </w:r>
          </w:p>
        </w:tc>
        <w:tc>
          <w:tcPr>
            <w:tcW w:w="2977" w:type="dxa"/>
            <w:tcBorders>
              <w:top w:val="outset" w:sz="6" w:space="0" w:color="auto"/>
              <w:left w:val="outset" w:sz="6" w:space="0" w:color="auto"/>
              <w:bottom w:val="outset" w:sz="6" w:space="0" w:color="auto"/>
              <w:right w:val="outset" w:sz="6" w:space="0" w:color="auto"/>
            </w:tcBorders>
            <w:hideMark/>
          </w:tcPr>
          <w:p w14:paraId="181900C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Chalmers Tekniska Högskola AB</w:t>
            </w:r>
          </w:p>
        </w:tc>
        <w:tc>
          <w:tcPr>
            <w:tcW w:w="2288" w:type="dxa"/>
            <w:tcBorders>
              <w:top w:val="outset" w:sz="6" w:space="0" w:color="auto"/>
              <w:left w:val="outset" w:sz="6" w:space="0" w:color="auto"/>
              <w:bottom w:val="outset" w:sz="6" w:space="0" w:color="auto"/>
              <w:right w:val="outset" w:sz="6" w:space="0" w:color="auto"/>
            </w:tcBorders>
            <w:hideMark/>
          </w:tcPr>
          <w:p w14:paraId="123FD8A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666D93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1998/1999</w:t>
            </w:r>
          </w:p>
        </w:tc>
      </w:tr>
      <w:tr w:rsidR="003D06DE" w:rsidRPr="00706720" w14:paraId="1EB1E9B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EFE40B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B053DA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31A86E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Kungliga Tekniska Högskolan</w:t>
            </w:r>
          </w:p>
        </w:tc>
        <w:tc>
          <w:tcPr>
            <w:tcW w:w="2288" w:type="dxa"/>
            <w:tcBorders>
              <w:top w:val="outset" w:sz="6" w:space="0" w:color="auto"/>
              <w:left w:val="outset" w:sz="6" w:space="0" w:color="auto"/>
              <w:bottom w:val="outset" w:sz="6" w:space="0" w:color="auto"/>
              <w:right w:val="outset" w:sz="6" w:space="0" w:color="auto"/>
            </w:tcBorders>
            <w:hideMark/>
          </w:tcPr>
          <w:p w14:paraId="4BB6535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CA7068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687F88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A6003A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079B06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77248B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Lunds Universitet</w:t>
            </w:r>
          </w:p>
        </w:tc>
        <w:tc>
          <w:tcPr>
            <w:tcW w:w="2288" w:type="dxa"/>
            <w:tcBorders>
              <w:top w:val="outset" w:sz="6" w:space="0" w:color="auto"/>
              <w:left w:val="outset" w:sz="6" w:space="0" w:color="auto"/>
              <w:bottom w:val="outset" w:sz="6" w:space="0" w:color="auto"/>
              <w:right w:val="outset" w:sz="6" w:space="0" w:color="auto"/>
            </w:tcBorders>
            <w:hideMark/>
          </w:tcPr>
          <w:p w14:paraId="165CB61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7DC2D59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7CD8B3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955958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356310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CA3192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Umeå universitet</w:t>
            </w:r>
          </w:p>
        </w:tc>
        <w:tc>
          <w:tcPr>
            <w:tcW w:w="2288" w:type="dxa"/>
            <w:tcBorders>
              <w:top w:val="outset" w:sz="6" w:space="0" w:color="auto"/>
              <w:left w:val="outset" w:sz="6" w:space="0" w:color="auto"/>
              <w:bottom w:val="outset" w:sz="6" w:space="0" w:color="auto"/>
              <w:right w:val="outset" w:sz="6" w:space="0" w:color="auto"/>
            </w:tcBorders>
            <w:hideMark/>
          </w:tcPr>
          <w:p w14:paraId="3809D26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BDA7BD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50D6EC98" w14:textId="77777777" w:rsidTr="00FD421C">
        <w:trPr>
          <w:tblCellSpacing w:w="0" w:type="dxa"/>
        </w:trPr>
        <w:tc>
          <w:tcPr>
            <w:tcW w:w="2402" w:type="dxa"/>
            <w:vMerge w:val="restart"/>
            <w:tcBorders>
              <w:top w:val="outset" w:sz="6" w:space="0" w:color="auto"/>
              <w:left w:val="outset" w:sz="6" w:space="0" w:color="auto"/>
              <w:bottom w:val="outset" w:sz="6" w:space="0" w:color="auto"/>
              <w:right w:val="outset" w:sz="6" w:space="0" w:color="auto"/>
            </w:tcBorders>
            <w:hideMark/>
          </w:tcPr>
          <w:p w14:paraId="6362D27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United Kingdom</w:t>
            </w:r>
          </w:p>
        </w:tc>
        <w:tc>
          <w:tcPr>
            <w:tcW w:w="2410" w:type="dxa"/>
            <w:vMerge w:val="restart"/>
            <w:tcBorders>
              <w:top w:val="outset" w:sz="6" w:space="0" w:color="auto"/>
              <w:left w:val="outset" w:sz="6" w:space="0" w:color="auto"/>
              <w:bottom w:val="outset" w:sz="6" w:space="0" w:color="auto"/>
              <w:right w:val="outset" w:sz="6" w:space="0" w:color="auto"/>
            </w:tcBorders>
            <w:hideMark/>
          </w:tcPr>
          <w:p w14:paraId="6130E10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  Diplomas in architecture </w:t>
            </w:r>
            <w:hyperlink r:id="rId27"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2B3542B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1.  </w:t>
            </w:r>
          </w:p>
          <w:p w14:paraId="354D9F1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p w14:paraId="7DDD97D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Universities</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3917D6F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Certificate of architectural education, issued by the Architects Registration Board.</w:t>
            </w:r>
          </w:p>
          <w:p w14:paraId="629DDDD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The diploma and degree courses in architecture of the universities, schools and colleges of art should have met the </w:t>
            </w:r>
            <w:r w:rsidRPr="00706720">
              <w:rPr>
                <w:rFonts w:ascii="Times New Roman" w:eastAsia="Times New Roman" w:hAnsi="Times New Roman" w:cs="Times New Roman"/>
                <w:sz w:val="24"/>
                <w:szCs w:val="24"/>
                <w:lang w:val="en-US" w:eastAsia="fr-FR"/>
              </w:rPr>
              <w:lastRenderedPageBreak/>
              <w:t>requisite threshold standards as laid down in Article 46 of this Directive and in Criteria for validation published by the Validation Panel of the Royal Institute of British Architects and the Architects Registration Board.</w:t>
            </w:r>
          </w:p>
          <w:p w14:paraId="5D54C9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EU nationals who possess the Royal Institute of British Architects Part I and Part II certificates, which are recognised by ARB as the competent authority, are eligible. Also EU nationals who do not possess the ARB-recognised Part I and Part II certificates will be eligible for the Certificate of Architectural Education if they can satisfy the Board that their standard and length of education has met the requisite threshold standards of Article 46 of this Directive and of the Criteria for validation.</w:t>
            </w:r>
          </w:p>
          <w:p w14:paraId="18B6295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An Architects Registration Board Part 3 Certificate of Architectural Education</w:t>
            </w:r>
          </w:p>
        </w:tc>
        <w:tc>
          <w:tcPr>
            <w:tcW w:w="1325" w:type="dxa"/>
            <w:gridSpan w:val="2"/>
            <w:tcBorders>
              <w:top w:val="outset" w:sz="6" w:space="0" w:color="auto"/>
              <w:left w:val="outset" w:sz="6" w:space="0" w:color="auto"/>
              <w:bottom w:val="outset" w:sz="6" w:space="0" w:color="auto"/>
              <w:right w:val="outset" w:sz="6" w:space="0" w:color="auto"/>
            </w:tcBorders>
            <w:hideMark/>
          </w:tcPr>
          <w:p w14:paraId="1F5D140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1988/1989</w:t>
            </w:r>
          </w:p>
        </w:tc>
      </w:tr>
      <w:tr w:rsidR="003D06DE" w:rsidRPr="00706720" w14:paraId="62305C2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03F740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D54526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6EAAD1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Colleges of Art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3FEF32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6C2973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62A083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44CBE2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F26D00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F0786D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Schools of Art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ECDC2D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6B7D9C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273977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58957C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0F86F0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5C8AA0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Cardiff University</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E2E93E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BECB1F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297E614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787529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D77CC2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7DF226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University for the Creative Arts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6385C8F"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B438CD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622202F6"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067C15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770A51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77AE4B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Birmingham City University</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0A5D7A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54F66A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1597DD1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DD87F9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5A3B71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4B3FB7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University of Nottingham</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7C4009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55694D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49CC3BE8"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E0A443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6AE842B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  Degrees in architecture </w:t>
            </w:r>
            <w:hyperlink r:id="rId28"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6B54DB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  Universities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183CF0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8AB2C3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1988/1989</w:t>
            </w:r>
          </w:p>
        </w:tc>
      </w:tr>
      <w:tr w:rsidR="003D06DE" w:rsidRPr="00706720" w14:paraId="0D532A6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B230BC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4A87724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  Final examination </w:t>
            </w:r>
            <w:hyperlink r:id="rId29"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49374B2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  Architectural Association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94C118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64A595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66ACDE1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A8DFD7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4442A95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Final Examination (ARB/RIBA Part 2) </w:t>
            </w:r>
            <w:hyperlink r:id="rId30"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4C67048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Architectural Association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726C44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543D77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3C1A7D5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0D21D7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67C0F54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4.  Examination in architecture </w:t>
            </w:r>
            <w:hyperlink r:id="rId31"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708FAF7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4.  Royal College of Art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34A506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4FC3F6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96792" w14:paraId="2234F198"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F480BC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69F9F8C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5.  Examination Part II </w:t>
            </w:r>
            <w:hyperlink r:id="rId32"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35CA292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5.  Royal Institute of British Architects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798EFB2"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1303A2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092E012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42529DC"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00C3CE5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6.  Master of Architecture </w:t>
            </w:r>
            <w:hyperlink r:id="rId33"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72D09FC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6.  </w:t>
            </w:r>
          </w:p>
          <w:p w14:paraId="488E4E8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p w14:paraId="1667E0D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University of Liverpool</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A28A63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47D623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23816F2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4EFAE2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9F8FEB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0505F3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Cardiff University</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661855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644411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7CEAB28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791678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03CBF3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5817F4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University of Plymouth</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3FC5A6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325D1B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64EF0D0A"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2CF60C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8C0584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6079F8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Queens University, Belfast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D7F716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D2D7BB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5AE7BE6F"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1D42D5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3DD6F3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0FFE1A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Northumbria University</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37F98C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11417F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4831BE3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7819D8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28487B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157BBF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University of Brighton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DD1F06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A018AA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08761E41"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75C12E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24CDBF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99F5C3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University of Kent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1A24AE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A20695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784D523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673497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FD5B69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4C9A0D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University of Ulster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62BE23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C926C3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030144B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957ED9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D4252A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469D59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University of Edinburgh/Edinburgh School of Architecture and Landscape Architecture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B33E489"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0D33E1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393E39C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2B68E0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0728E9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5D3FEC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University of Newcastle upon Tyne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0E12728"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8A7D25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6254FE2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33ADC7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4276C1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7695E3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University of Lincoln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04FDA2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2715EF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7157469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1A7D30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E575C6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87FCEE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University of Huddersfield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A32443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56F13C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2012/2013</w:t>
            </w:r>
          </w:p>
        </w:tc>
      </w:tr>
      <w:tr w:rsidR="003D06DE" w:rsidRPr="00706720" w14:paraId="1F3F8FD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C3BBB4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5A8CD4C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7CBE0C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University of the West of England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37A6618"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9AB649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4EE69978"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47EC6E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6EA29AC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F17FFC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University of Westminster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6BD817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F1B8C6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049A3B0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F9A7E0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64E3141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687706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University for the Creative Arts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4EF1CE5"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434472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08AC3EC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BD6195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4F96C3C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5E13A0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University of Central Lancashire</w:t>
            </w:r>
          </w:p>
          <w:p w14:paraId="0C7AFF4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Coventry University</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59EE748"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C1B955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2014/2015</w:t>
            </w:r>
          </w:p>
          <w:p w14:paraId="693DF35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2017/2018</w:t>
            </w:r>
          </w:p>
        </w:tc>
      </w:tr>
      <w:tr w:rsidR="003D06DE" w:rsidRPr="00706720" w14:paraId="0A86279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2F1DFD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2424284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7.  Graduate Diploma in Architecture </w:t>
            </w:r>
            <w:hyperlink r:id="rId34"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1A28D22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7.  University College London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B11FC4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C0803C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15CB45B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7AA739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41218BF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8.  Professional Diploma in Architecture </w:t>
            </w:r>
            <w:hyperlink r:id="rId35"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3F02BB2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8.  University of East London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6D3754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9470D0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125F29D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23D7F1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7C40EBB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19EE5C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Northumbria University</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7E2D71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462839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0F10145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7D441B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54E90C6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9.  Graduate Diploma in Architecture/MArch Architecture </w:t>
            </w:r>
            <w:hyperlink r:id="rId36"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0B8E855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9.  University College London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59F43D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9FA36A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645882A6"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6EA105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0C81002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10.  Postgraduate Diploma in Architecture </w:t>
            </w:r>
            <w:hyperlink r:id="rId37"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4BEF43B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10.  </w:t>
            </w:r>
          </w:p>
          <w:p w14:paraId="350586C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p w14:paraId="300FEB64"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Leeds Metropolitan University</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DC61B2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40D112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5AADA0A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29906F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3AC80A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BD0617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University of Edinburgh</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4388B3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841AD9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7279B35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1F8C08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4EFE7B5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3CEAE5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Sheffield Hallam University</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B0240F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08391B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11A563A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1E190E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0580E3A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11.  MArch Architecture (ARB/RIBA Part 2) </w:t>
            </w:r>
            <w:hyperlink r:id="rId38"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3CA97F0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11.  </w:t>
            </w:r>
          </w:p>
          <w:p w14:paraId="4D7B7D8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p w14:paraId="158B3DD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University College London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9CF675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4BC94C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6717118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0ECB5B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6404023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8D62F4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University of Nottingham</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BDFB5B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04A226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1148605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B092E5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2A44349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5A3906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University of East London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EE794B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53FF28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5ED1154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0A5AD8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0EFEAA1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12.  Master of Architecture (MArch) </w:t>
            </w:r>
            <w:hyperlink r:id="rId39"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5ACF5DD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12.  Birmingham City University</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04ED64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B7EE9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36AABBF9"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629A0E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560E978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8D81F8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Arts University Bournemouth</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63EB08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E06D1C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69E70EB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EFA22E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6D1939B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BC8778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Leeds Metropolitan University</w:t>
            </w:r>
          </w:p>
          <w:p w14:paraId="549F341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Leeds Beckett University (until 2014 Leeds Metropolitan University)</w:t>
            </w:r>
          </w:p>
          <w:p w14:paraId="7A9F18E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University of Brighton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48BEE2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73C0E8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p w14:paraId="6606525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2014/2015</w:t>
            </w:r>
          </w:p>
          <w:p w14:paraId="1B92CD9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39E97C0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02BBCD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08F99AA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13.  Postgraduate Diploma in Architecture and Architectural Conservation </w:t>
            </w:r>
            <w:hyperlink r:id="rId40"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6AAF5BE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13.  University of Edinburgh</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46669B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7F26A6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56352E0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D47639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46C3A1C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14.  Postgraduate Diploma in Architecture and Urban Design </w:t>
            </w:r>
            <w:hyperlink r:id="rId41"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5A21D23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14.  University of Edinburgh</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E8A650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E53216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1B815C91"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134AD6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6CEDD60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15.  MPhil in Environmental Design in Architecture (Option B) </w:t>
            </w:r>
            <w:hyperlink r:id="rId42"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7B37F96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15.  University of Cambridge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D677C7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61EED4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6436A66F"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CC8DAC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507CDAC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MPhil in Architecture and Urban Design </w:t>
            </w:r>
            <w:hyperlink r:id="rId43"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60E2EF9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University of Cambridge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D0F77F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57AD47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0E301AAF"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F9BE72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3AFFECE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16.  Professional Diploma in Architecture: Advanced Environmental and Energy Studies </w:t>
            </w:r>
            <w:hyperlink r:id="rId44"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072F5D8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16.  University of East London/Centre for Alternative Technology</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F243CE4"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C40D4C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5CEA7A2F"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67C623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4CD001F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17.  MArchD in Applied Design in Architecture </w:t>
            </w:r>
            <w:hyperlink r:id="rId45"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62E8267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17.  Oxford Brookes University</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F19675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C9F78D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1D9A025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A5E46E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7DD1C52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18.  M’Arch </w:t>
            </w:r>
            <w:hyperlink r:id="rId46"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7384874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18.  University of Portsmouth</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E47D98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5703B2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6494E24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859704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5A35C42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  Master of Architecture (International) </w:t>
            </w:r>
            <w:hyperlink r:id="rId47"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5BB34DB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  University of Huddersfield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8B8F96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B45171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2012/2013</w:t>
            </w:r>
          </w:p>
        </w:tc>
      </w:tr>
      <w:tr w:rsidR="003D06DE" w:rsidRPr="00706720" w14:paraId="5EE9459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EB93B0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631A135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20.  Master of Architecture with Honours </w:t>
            </w:r>
            <w:hyperlink r:id="rId48"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7A65F43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  University of Liverpool</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456872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68B73E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6AC38D6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620B84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204B767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21.  MArch (Architecture) </w:t>
            </w:r>
            <w:hyperlink r:id="rId49"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0A0D26F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21.  Kingston University</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59CF39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139356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1ED27EF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B15B84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B4C988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22.  The degree of Master of Architecture in the College of Humanities and Social Science </w:t>
            </w:r>
            <w:hyperlink r:id="rId50"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04832C4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22.  University of Edinburgh/Edinburgh School of Architecture and Landscape Architecture</w:t>
            </w:r>
          </w:p>
        </w:tc>
        <w:tc>
          <w:tcPr>
            <w:tcW w:w="2288" w:type="dxa"/>
            <w:tcBorders>
              <w:top w:val="outset" w:sz="6" w:space="0" w:color="auto"/>
              <w:left w:val="outset" w:sz="6" w:space="0" w:color="auto"/>
              <w:bottom w:val="outset" w:sz="6" w:space="0" w:color="auto"/>
              <w:right w:val="outset" w:sz="6" w:space="0" w:color="auto"/>
            </w:tcBorders>
            <w:hideMark/>
          </w:tcPr>
          <w:p w14:paraId="3745BDF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994717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2012/2013</w:t>
            </w:r>
          </w:p>
        </w:tc>
      </w:tr>
      <w:tr w:rsidR="003D06DE" w:rsidRPr="00706720" w14:paraId="1891C1A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C5D5FD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5325E9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23.  MArch Architecture </w:t>
            </w:r>
            <w:hyperlink r:id="rId51"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2864D75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23.  University of the Arts London is the awarding body and the MArch Architecture is offered by Central Saint Martins</w:t>
            </w:r>
          </w:p>
        </w:tc>
        <w:tc>
          <w:tcPr>
            <w:tcW w:w="2288" w:type="dxa"/>
            <w:tcBorders>
              <w:top w:val="outset" w:sz="6" w:space="0" w:color="auto"/>
              <w:left w:val="outset" w:sz="6" w:space="0" w:color="auto"/>
              <w:bottom w:val="outset" w:sz="6" w:space="0" w:color="auto"/>
              <w:right w:val="outset" w:sz="6" w:space="0" w:color="auto"/>
            </w:tcBorders>
            <w:hideMark/>
          </w:tcPr>
          <w:p w14:paraId="3FA6463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8E0F13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7366037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ABE661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55EDB4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24.  MArch: Master of Architecture </w:t>
            </w:r>
            <w:hyperlink r:id="rId52"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030E9CE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24.  London South Bank University</w:t>
            </w:r>
          </w:p>
        </w:tc>
        <w:tc>
          <w:tcPr>
            <w:tcW w:w="2288" w:type="dxa"/>
            <w:tcBorders>
              <w:top w:val="outset" w:sz="6" w:space="0" w:color="auto"/>
              <w:left w:val="outset" w:sz="6" w:space="0" w:color="auto"/>
              <w:bottom w:val="outset" w:sz="6" w:space="0" w:color="auto"/>
              <w:right w:val="outset" w:sz="6" w:space="0" w:color="auto"/>
            </w:tcBorders>
            <w:hideMark/>
          </w:tcPr>
          <w:p w14:paraId="62A6955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BBC571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79CBED9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B9EEA1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A86EDF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25.  Master of Architecture with Urban Planning </w:t>
            </w:r>
            <w:hyperlink r:id="rId53"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7564CBE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25.  University of Dundee</w:t>
            </w:r>
          </w:p>
        </w:tc>
        <w:tc>
          <w:tcPr>
            <w:tcW w:w="2288" w:type="dxa"/>
            <w:tcBorders>
              <w:top w:val="outset" w:sz="6" w:space="0" w:color="auto"/>
              <w:left w:val="outset" w:sz="6" w:space="0" w:color="auto"/>
              <w:bottom w:val="outset" w:sz="6" w:space="0" w:color="auto"/>
              <w:right w:val="outset" w:sz="6" w:space="0" w:color="auto"/>
            </w:tcBorders>
            <w:hideMark/>
          </w:tcPr>
          <w:p w14:paraId="36EEC08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05C8E4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75D3729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F66E75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9C4E37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26.  MArch Architecture: Collaborative Practice </w:t>
            </w:r>
            <w:hyperlink r:id="rId54"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215752A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26.  University of Sheffield</w:t>
            </w:r>
          </w:p>
        </w:tc>
        <w:tc>
          <w:tcPr>
            <w:tcW w:w="2288" w:type="dxa"/>
            <w:tcBorders>
              <w:top w:val="outset" w:sz="6" w:space="0" w:color="auto"/>
              <w:left w:val="outset" w:sz="6" w:space="0" w:color="auto"/>
              <w:bottom w:val="outset" w:sz="6" w:space="0" w:color="auto"/>
              <w:right w:val="outset" w:sz="6" w:space="0" w:color="auto"/>
            </w:tcBorders>
            <w:hideMark/>
          </w:tcPr>
          <w:p w14:paraId="2E0AA54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972D7F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283A3CB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BE031F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2E8ED2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27.  Master of Architecture M.Arch </w:t>
            </w:r>
            <w:hyperlink r:id="rId55"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6CDEBBA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27.  Hull School of Art and Design (Open University)</w:t>
            </w:r>
          </w:p>
        </w:tc>
        <w:tc>
          <w:tcPr>
            <w:tcW w:w="2288" w:type="dxa"/>
            <w:tcBorders>
              <w:top w:val="outset" w:sz="6" w:space="0" w:color="auto"/>
              <w:left w:val="outset" w:sz="6" w:space="0" w:color="auto"/>
              <w:bottom w:val="outset" w:sz="6" w:space="0" w:color="auto"/>
              <w:right w:val="outset" w:sz="6" w:space="0" w:color="auto"/>
            </w:tcBorders>
            <w:hideMark/>
          </w:tcPr>
          <w:p w14:paraId="37D1981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7EC35FA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6199E58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D386D2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58BF88B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28.  Professional diploma in Designing Architecture </w:t>
            </w:r>
            <w:hyperlink r:id="rId56"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46ECCCB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28.  London Metropolitan University (qualification offered by the London School of Architecture)</w:t>
            </w:r>
          </w:p>
        </w:tc>
        <w:tc>
          <w:tcPr>
            <w:tcW w:w="2288" w:type="dxa"/>
            <w:tcBorders>
              <w:top w:val="outset" w:sz="6" w:space="0" w:color="auto"/>
              <w:left w:val="outset" w:sz="6" w:space="0" w:color="auto"/>
              <w:bottom w:val="outset" w:sz="6" w:space="0" w:color="auto"/>
              <w:right w:val="outset" w:sz="6" w:space="0" w:color="auto"/>
            </w:tcBorders>
            <w:hideMark/>
          </w:tcPr>
          <w:p w14:paraId="05775CF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F35E4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2016/2017</w:t>
            </w:r>
          </w:p>
        </w:tc>
      </w:tr>
      <w:tr w:rsidR="003D06DE" w:rsidRPr="00706720" w14:paraId="2112EC9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8072D7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667AAE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29.  Master of Architecture in Architecture </w:t>
            </w:r>
            <w:hyperlink r:id="rId57"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02156CF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29.  De Montfort University</w:t>
            </w:r>
          </w:p>
        </w:tc>
        <w:tc>
          <w:tcPr>
            <w:tcW w:w="2288" w:type="dxa"/>
            <w:tcBorders>
              <w:top w:val="outset" w:sz="6" w:space="0" w:color="auto"/>
              <w:left w:val="outset" w:sz="6" w:space="0" w:color="auto"/>
              <w:bottom w:val="outset" w:sz="6" w:space="0" w:color="auto"/>
              <w:right w:val="outset" w:sz="6" w:space="0" w:color="auto"/>
            </w:tcBorders>
            <w:hideMark/>
          </w:tcPr>
          <w:p w14:paraId="0B0206F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7D2E7C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6DA58A2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E0C357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56B64A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30.  Master of Architecture, in Architecture </w:t>
            </w:r>
            <w:hyperlink r:id="rId58"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6400450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30.  Liverpool John Moores University</w:t>
            </w:r>
          </w:p>
        </w:tc>
        <w:tc>
          <w:tcPr>
            <w:tcW w:w="2288" w:type="dxa"/>
            <w:tcBorders>
              <w:top w:val="outset" w:sz="6" w:space="0" w:color="auto"/>
              <w:left w:val="outset" w:sz="6" w:space="0" w:color="auto"/>
              <w:bottom w:val="outset" w:sz="6" w:space="0" w:color="auto"/>
              <w:right w:val="outset" w:sz="6" w:space="0" w:color="auto"/>
            </w:tcBorders>
            <w:hideMark/>
          </w:tcPr>
          <w:p w14:paraId="79654E3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E76C66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5C71256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2B29B6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9002A4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31.  Master of Architecture (MArch) in Architecture </w:t>
            </w:r>
            <w:hyperlink r:id="rId59"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36622B8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31.  Nottingham Trent University</w:t>
            </w:r>
          </w:p>
        </w:tc>
        <w:tc>
          <w:tcPr>
            <w:tcW w:w="2288" w:type="dxa"/>
            <w:tcBorders>
              <w:top w:val="outset" w:sz="6" w:space="0" w:color="auto"/>
              <w:left w:val="outset" w:sz="6" w:space="0" w:color="auto"/>
              <w:bottom w:val="outset" w:sz="6" w:space="0" w:color="auto"/>
              <w:right w:val="outset" w:sz="6" w:space="0" w:color="auto"/>
            </w:tcBorders>
            <w:hideMark/>
          </w:tcPr>
          <w:p w14:paraId="6F2BB23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7A60538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2012/2013</w:t>
            </w:r>
          </w:p>
        </w:tc>
      </w:tr>
      <w:tr w:rsidR="003D06DE" w:rsidRPr="00706720" w14:paraId="7AA1364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BB4C5A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10F33F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32.  M.Arch in Architecture </w:t>
            </w:r>
            <w:hyperlink r:id="rId60"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1F4A643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32.  Sheffield Hallam University</w:t>
            </w:r>
          </w:p>
        </w:tc>
        <w:tc>
          <w:tcPr>
            <w:tcW w:w="2288" w:type="dxa"/>
            <w:tcBorders>
              <w:top w:val="outset" w:sz="6" w:space="0" w:color="auto"/>
              <w:left w:val="outset" w:sz="6" w:space="0" w:color="auto"/>
              <w:bottom w:val="outset" w:sz="6" w:space="0" w:color="auto"/>
              <w:right w:val="outset" w:sz="6" w:space="0" w:color="auto"/>
            </w:tcBorders>
            <w:hideMark/>
          </w:tcPr>
          <w:p w14:paraId="03F3CD7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B1DA07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3E933D6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5AC9EE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A59050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33.  MArch Architecture Part 2 </w:t>
            </w:r>
            <w:hyperlink r:id="rId61"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6422696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33.  University of Greenwich</w:t>
            </w:r>
          </w:p>
        </w:tc>
        <w:tc>
          <w:tcPr>
            <w:tcW w:w="2288" w:type="dxa"/>
            <w:tcBorders>
              <w:top w:val="outset" w:sz="6" w:space="0" w:color="auto"/>
              <w:left w:val="outset" w:sz="6" w:space="0" w:color="auto"/>
              <w:bottom w:val="outset" w:sz="6" w:space="0" w:color="auto"/>
              <w:right w:val="outset" w:sz="6" w:space="0" w:color="auto"/>
            </w:tcBorders>
            <w:hideMark/>
          </w:tcPr>
          <w:p w14:paraId="1731A2E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6434AA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1BDF94C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1A8AC9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EF1A12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34.  Master of Architecture (ARB/RIBA Part 2) </w:t>
            </w:r>
            <w:hyperlink r:id="rId62"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06BF300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34.  Arts University Bournemouth</w:t>
            </w:r>
          </w:p>
        </w:tc>
        <w:tc>
          <w:tcPr>
            <w:tcW w:w="2288" w:type="dxa"/>
            <w:tcBorders>
              <w:top w:val="outset" w:sz="6" w:space="0" w:color="auto"/>
              <w:left w:val="outset" w:sz="6" w:space="0" w:color="auto"/>
              <w:bottom w:val="outset" w:sz="6" w:space="0" w:color="auto"/>
              <w:right w:val="outset" w:sz="6" w:space="0" w:color="auto"/>
            </w:tcBorders>
            <w:hideMark/>
          </w:tcPr>
          <w:p w14:paraId="6FA2497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FEA558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1D23335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B5B586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A5A630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35.  MArch Architecture with Collaborative Practice Research (ARB/RIBA Part 2) </w:t>
            </w:r>
            <w:hyperlink r:id="rId63"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6895924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35.  University of Nottingham</w:t>
            </w:r>
          </w:p>
        </w:tc>
        <w:tc>
          <w:tcPr>
            <w:tcW w:w="2288" w:type="dxa"/>
            <w:tcBorders>
              <w:top w:val="outset" w:sz="6" w:space="0" w:color="auto"/>
              <w:left w:val="outset" w:sz="6" w:space="0" w:color="auto"/>
              <w:bottom w:val="outset" w:sz="6" w:space="0" w:color="auto"/>
              <w:right w:val="outset" w:sz="6" w:space="0" w:color="auto"/>
            </w:tcBorders>
            <w:hideMark/>
          </w:tcPr>
          <w:p w14:paraId="4D1A8BD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E74426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2017/2018</w:t>
            </w:r>
          </w:p>
        </w:tc>
      </w:tr>
      <w:tr w:rsidR="003D06DE" w:rsidRPr="00706720" w14:paraId="3F25602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A7581F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908007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36.  MArch Sustainable Architecture </w:t>
            </w:r>
            <w:hyperlink r:id="rId64"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03072C0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36.  The University of East London (qualification offered by the Centre for Alternative Technology)</w:t>
            </w:r>
          </w:p>
        </w:tc>
        <w:tc>
          <w:tcPr>
            <w:tcW w:w="2288" w:type="dxa"/>
            <w:tcBorders>
              <w:top w:val="outset" w:sz="6" w:space="0" w:color="auto"/>
              <w:left w:val="outset" w:sz="6" w:space="0" w:color="auto"/>
              <w:bottom w:val="outset" w:sz="6" w:space="0" w:color="auto"/>
              <w:right w:val="outset" w:sz="6" w:space="0" w:color="auto"/>
            </w:tcBorders>
            <w:hideMark/>
          </w:tcPr>
          <w:p w14:paraId="4531BF7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08C3DA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2017/2018</w:t>
            </w:r>
          </w:p>
        </w:tc>
      </w:tr>
      <w:tr w:rsidR="003D06DE" w:rsidRPr="00706720" w14:paraId="7F55D8B3" w14:textId="77777777" w:rsidTr="00FD421C">
        <w:trPr>
          <w:gridAfter w:val="1"/>
          <w:wAfter w:w="13" w:type="dxa"/>
          <w:tblCellSpacing w:w="0" w:type="dxa"/>
        </w:trPr>
        <w:tc>
          <w:tcPr>
            <w:tcW w:w="11389" w:type="dxa"/>
            <w:gridSpan w:val="5"/>
            <w:tcBorders>
              <w:top w:val="outset" w:sz="6" w:space="0" w:color="auto"/>
              <w:left w:val="outset" w:sz="6" w:space="0" w:color="auto"/>
              <w:bottom w:val="outset" w:sz="6" w:space="0" w:color="auto"/>
              <w:right w:val="outset" w:sz="6" w:space="0" w:color="auto"/>
            </w:tcBorders>
            <w:vAlign w:val="center"/>
            <w:hideMark/>
          </w:tcPr>
          <w:p w14:paraId="17E7362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(1)    </w:t>
            </w:r>
          </w:p>
          <w:p w14:paraId="1C162D0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Les noms “Università degli studi di (nom de la ville)” et “Università di (nom de la ville)” sont équivalents et désignent la même université.</w:t>
            </w:r>
          </w:p>
          <w:p w14:paraId="19CAF0E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(2)    </w:t>
            </w:r>
          </w:p>
          <w:p w14:paraId="198811E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Depuis octobre 2016, le nom a été remplacé par “Università degli Studi della Campania ‘Luigi Vanvitelli’”.</w:t>
            </w:r>
          </w:p>
          <w:p w14:paraId="142391C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(3)    </w:t>
            </w:r>
          </w:p>
          <w:p w14:paraId="339D38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Jusqu’en 2008/2009.</w:t>
            </w:r>
          </w:p>
          <w:p w14:paraId="319B7CD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(4)    </w:t>
            </w:r>
          </w:p>
          <w:p w14:paraId="3511C01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Jusqu’en 2003/2004.</w:t>
            </w:r>
          </w:p>
          <w:p w14:paraId="050306B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xml:space="preserve">(5)    </w:t>
            </w:r>
          </w:p>
          <w:p w14:paraId="6025D54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Jusqu’en 2003/2004.</w:t>
            </w:r>
          </w:p>
          <w:p w14:paraId="2673D81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(6)    </w:t>
            </w:r>
          </w:p>
          <w:p w14:paraId="4536A9C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Jusqu’en 2004/2005.</w:t>
            </w:r>
          </w:p>
          <w:p w14:paraId="5D1BF79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(7)    </w:t>
            </w:r>
          </w:p>
          <w:p w14:paraId="14F5E32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Jusqu’en 2008/2009.</w:t>
            </w:r>
          </w:p>
          <w:p w14:paraId="38170DD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(8)    </w:t>
            </w:r>
          </w:p>
          <w:p w14:paraId="677B4C1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Jusqu’en 2004/2005.</w:t>
            </w:r>
          </w:p>
          <w:p w14:paraId="002418A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(9)    </w:t>
            </w:r>
          </w:p>
          <w:p w14:paraId="03D1AA6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Jusqu’en 2008/2009.</w:t>
            </w:r>
          </w:p>
          <w:p w14:paraId="1D825FE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(10)    </w:t>
            </w:r>
          </w:p>
          <w:p w14:paraId="2DA5CAC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Jusqu’en 2009/2010.</w:t>
            </w:r>
          </w:p>
          <w:p w14:paraId="4C617EF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(11)    </w:t>
            </w:r>
          </w:p>
          <w:p w14:paraId="534F8D5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Jusqu’en 2009/2010.</w:t>
            </w:r>
          </w:p>
          <w:p w14:paraId="2DED79E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(12)    </w:t>
            </w:r>
          </w:p>
          <w:p w14:paraId="0A6B4B9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Jusqu’en 2009/2010.</w:t>
            </w:r>
          </w:p>
          <w:p w14:paraId="513FDF8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(13)    </w:t>
            </w:r>
          </w:p>
          <w:p w14:paraId="1A6F520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Jusqu’en 2009/2010.</w:t>
            </w:r>
          </w:p>
          <w:p w14:paraId="3BAAA66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(14)    </w:t>
            </w:r>
          </w:p>
          <w:p w14:paraId="1CBF227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Titres délivrés avant le 1.1.2021.</w:t>
            </w:r>
          </w:p>
          <w:p w14:paraId="6B9A605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(15)    </w:t>
            </w:r>
          </w:p>
          <w:p w14:paraId="1C6F928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Le titre de formation intitulé “Diploma de licență” n’a été délivré que pour la promotion de 2017.</w:t>
            </w:r>
          </w:p>
        </w:tc>
      </w:tr>
    </w:tbl>
    <w:p w14:paraId="1B67550C" w14:textId="77777777" w:rsidR="003D06DE" w:rsidRPr="00706720" w:rsidRDefault="003D06DE" w:rsidP="003D06DE">
      <w:pPr>
        <w:spacing w:before="100" w:beforeAutospacing="1" w:after="100" w:afterAutospacing="1" w:line="240" w:lineRule="auto"/>
        <w:rPr>
          <w:rFonts w:ascii="Times New Roman" w:eastAsia="Times New Roman" w:hAnsi="Times New Roman" w:cs="Times New Roman"/>
          <w:sz w:val="24"/>
          <w:szCs w:val="24"/>
          <w:lang w:eastAsia="fr-FR"/>
        </w:rPr>
      </w:pPr>
    </w:p>
    <w:p w14:paraId="66367750" w14:textId="77777777" w:rsidR="003D06DE" w:rsidRDefault="003D06DE" w:rsidP="003D06DE">
      <w:pPr>
        <w:ind w:left="-851"/>
      </w:pPr>
    </w:p>
    <w:p w14:paraId="528C1C9E" w14:textId="77777777" w:rsidR="0032478E" w:rsidRPr="0066127C" w:rsidRDefault="0032478E" w:rsidP="0032478E">
      <w:pPr>
        <w:rPr>
          <w:sz w:val="18"/>
          <w:szCs w:val="18"/>
        </w:rPr>
      </w:pPr>
    </w:p>
    <w:p w14:paraId="6432AA18" w14:textId="77777777" w:rsidR="00B963C0" w:rsidRPr="0066127C" w:rsidRDefault="00B963C0" w:rsidP="00B963C0">
      <w:pPr>
        <w:spacing w:before="100" w:beforeAutospacing="1" w:after="100" w:afterAutospacing="1" w:line="240" w:lineRule="auto"/>
        <w:rPr>
          <w:rFonts w:ascii="Times New Roman" w:eastAsia="Times New Roman" w:hAnsi="Times New Roman" w:cs="Times New Roman"/>
          <w:sz w:val="20"/>
          <w:szCs w:val="20"/>
          <w:lang w:eastAsia="fr-FR"/>
        </w:rPr>
      </w:pPr>
    </w:p>
    <w:tbl>
      <w:tblPr>
        <w:tblW w:w="8930" w:type="dxa"/>
        <w:tblCellSpacing w:w="0" w:type="dxa"/>
        <w:tblInd w:w="843"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411"/>
        <w:gridCol w:w="1991"/>
        <w:gridCol w:w="2126"/>
        <w:gridCol w:w="2410"/>
        <w:gridCol w:w="992"/>
      </w:tblGrid>
      <w:tr w:rsidR="00D55B65" w:rsidRPr="0066127C" w14:paraId="3938663B" w14:textId="77777777" w:rsidTr="00955F8C">
        <w:trPr>
          <w:tblHeader/>
          <w:tblCellSpacing w:w="0" w:type="dxa"/>
        </w:trPr>
        <w:tc>
          <w:tcPr>
            <w:tcW w:w="1411"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06B44C9D"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bCs/>
                <w:sz w:val="20"/>
                <w:szCs w:val="20"/>
                <w:lang w:eastAsia="fr-FR"/>
              </w:rPr>
            </w:pPr>
            <w:r w:rsidRPr="0066127C">
              <w:rPr>
                <w:rFonts w:ascii="Times New Roman" w:eastAsia="Times New Roman" w:hAnsi="Times New Roman" w:cs="Times New Roman"/>
                <w:b/>
                <w:bCs/>
                <w:sz w:val="20"/>
                <w:szCs w:val="20"/>
                <w:lang w:eastAsia="fr-FR"/>
              </w:rPr>
              <w:lastRenderedPageBreak/>
              <w:t>«Pays</w:t>
            </w:r>
          </w:p>
        </w:tc>
        <w:tc>
          <w:tcPr>
            <w:tcW w:w="1991"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4DEBDA1B"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bCs/>
                <w:sz w:val="20"/>
                <w:szCs w:val="20"/>
                <w:lang w:eastAsia="fr-FR"/>
              </w:rPr>
            </w:pPr>
            <w:r w:rsidRPr="0066127C">
              <w:rPr>
                <w:rFonts w:ascii="Times New Roman" w:eastAsia="Times New Roman" w:hAnsi="Times New Roman" w:cs="Times New Roman"/>
                <w:b/>
                <w:bCs/>
                <w:sz w:val="20"/>
                <w:szCs w:val="20"/>
                <w:lang w:eastAsia="fr-FR"/>
              </w:rPr>
              <w:t>Titre de formation</w:t>
            </w:r>
          </w:p>
        </w:tc>
        <w:tc>
          <w:tcPr>
            <w:tcW w:w="2126"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6C1B2B0D"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bCs/>
                <w:sz w:val="20"/>
                <w:szCs w:val="20"/>
                <w:lang w:eastAsia="fr-FR"/>
              </w:rPr>
            </w:pPr>
            <w:r w:rsidRPr="0066127C">
              <w:rPr>
                <w:rFonts w:ascii="Times New Roman" w:eastAsia="Times New Roman" w:hAnsi="Times New Roman" w:cs="Times New Roman"/>
                <w:b/>
                <w:bCs/>
                <w:sz w:val="20"/>
                <w:szCs w:val="20"/>
                <w:lang w:eastAsia="fr-FR"/>
              </w:rPr>
              <w:t>Organisme qui délivre le titre de formation</w:t>
            </w:r>
          </w:p>
        </w:tc>
        <w:tc>
          <w:tcPr>
            <w:tcW w:w="2410"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694F8B7B"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bCs/>
                <w:sz w:val="20"/>
                <w:szCs w:val="20"/>
                <w:lang w:eastAsia="fr-FR"/>
              </w:rPr>
            </w:pPr>
            <w:r w:rsidRPr="0066127C">
              <w:rPr>
                <w:rFonts w:ascii="Times New Roman" w:eastAsia="Times New Roman" w:hAnsi="Times New Roman" w:cs="Times New Roman"/>
                <w:b/>
                <w:bCs/>
                <w:sz w:val="20"/>
                <w:szCs w:val="20"/>
                <w:lang w:eastAsia="fr-FR"/>
              </w:rPr>
              <w:t>Certificat qui accompagne le titre de formation</w:t>
            </w:r>
          </w:p>
        </w:tc>
        <w:tc>
          <w:tcPr>
            <w:tcW w:w="992"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2BA6CDF8"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bCs/>
                <w:sz w:val="20"/>
                <w:szCs w:val="20"/>
                <w:lang w:eastAsia="fr-FR"/>
              </w:rPr>
            </w:pPr>
            <w:r w:rsidRPr="0066127C">
              <w:rPr>
                <w:rFonts w:ascii="Times New Roman" w:eastAsia="Times New Roman" w:hAnsi="Times New Roman" w:cs="Times New Roman"/>
                <w:b/>
                <w:bCs/>
                <w:sz w:val="20"/>
                <w:szCs w:val="20"/>
                <w:lang w:eastAsia="fr-FR"/>
              </w:rPr>
              <w:t>Année académique de référence</w:t>
            </w:r>
          </w:p>
        </w:tc>
      </w:tr>
      <w:tr w:rsidR="00D55B65" w:rsidRPr="0066127C" w14:paraId="5674FCC9" w14:textId="77777777" w:rsidTr="00955F8C">
        <w:trPr>
          <w:tblCellSpacing w:w="0" w:type="dxa"/>
        </w:trPr>
        <w:tc>
          <w:tcPr>
            <w:tcW w:w="1411"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43B6B5AF"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Suisse</w:t>
            </w:r>
          </w:p>
        </w:tc>
        <w:tc>
          <w:tcPr>
            <w:tcW w:w="1991" w:type="dxa"/>
            <w:tcBorders>
              <w:top w:val="outset" w:sz="6" w:space="0" w:color="auto"/>
              <w:left w:val="outset" w:sz="6" w:space="0" w:color="auto"/>
              <w:bottom w:val="outset" w:sz="6" w:space="0" w:color="auto"/>
              <w:right w:val="outset" w:sz="6" w:space="0" w:color="auto"/>
            </w:tcBorders>
            <w:hideMark/>
          </w:tcPr>
          <w:p w14:paraId="5364C2A8"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val="en-US" w:eastAsia="fr-FR"/>
              </w:rPr>
              <w:t xml:space="preserve">Diploma di architettura (Arch. Dipl. </w:t>
            </w:r>
            <w:r w:rsidRPr="0066127C">
              <w:rPr>
                <w:rFonts w:ascii="Times New Roman" w:eastAsia="Times New Roman" w:hAnsi="Times New Roman" w:cs="Times New Roman"/>
                <w:sz w:val="20"/>
                <w:szCs w:val="20"/>
                <w:lang w:eastAsia="fr-FR"/>
              </w:rPr>
              <w:t>USI)</w:t>
            </w:r>
          </w:p>
        </w:tc>
        <w:tc>
          <w:tcPr>
            <w:tcW w:w="2126" w:type="dxa"/>
            <w:tcBorders>
              <w:top w:val="outset" w:sz="6" w:space="0" w:color="auto"/>
              <w:left w:val="outset" w:sz="6" w:space="0" w:color="auto"/>
              <w:bottom w:val="outset" w:sz="6" w:space="0" w:color="auto"/>
              <w:right w:val="outset" w:sz="6" w:space="0" w:color="auto"/>
            </w:tcBorders>
            <w:hideMark/>
          </w:tcPr>
          <w:p w14:paraId="5B8C76D4"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Accademia di Architettura dell’Università della Svizzera Italiana</w:t>
            </w:r>
          </w:p>
        </w:tc>
        <w:tc>
          <w:tcPr>
            <w:tcW w:w="2410" w:type="dxa"/>
            <w:tcBorders>
              <w:top w:val="outset" w:sz="6" w:space="0" w:color="auto"/>
              <w:left w:val="outset" w:sz="6" w:space="0" w:color="auto"/>
              <w:bottom w:val="outset" w:sz="6" w:space="0" w:color="auto"/>
              <w:right w:val="outset" w:sz="6" w:space="0" w:color="auto"/>
            </w:tcBorders>
            <w:hideMark/>
          </w:tcPr>
          <w:p w14:paraId="36B78E04"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c>
          <w:tcPr>
            <w:tcW w:w="992" w:type="dxa"/>
            <w:tcBorders>
              <w:top w:val="outset" w:sz="6" w:space="0" w:color="auto"/>
              <w:left w:val="outset" w:sz="6" w:space="0" w:color="auto"/>
              <w:bottom w:val="outset" w:sz="6" w:space="0" w:color="auto"/>
              <w:right w:val="outset" w:sz="6" w:space="0" w:color="auto"/>
            </w:tcBorders>
            <w:hideMark/>
          </w:tcPr>
          <w:p w14:paraId="3ACFF19E"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1996-1997</w:t>
            </w:r>
          </w:p>
        </w:tc>
      </w:tr>
      <w:tr w:rsidR="00D55B65" w:rsidRPr="0066127C" w14:paraId="6105B039" w14:textId="77777777" w:rsidTr="00955F8C">
        <w:trPr>
          <w:tblCellSpacing w:w="0" w:type="dxa"/>
        </w:trPr>
        <w:tc>
          <w:tcPr>
            <w:tcW w:w="1411"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6112824F"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 </w:t>
            </w:r>
          </w:p>
        </w:tc>
        <w:tc>
          <w:tcPr>
            <w:tcW w:w="1991" w:type="dxa"/>
            <w:tcBorders>
              <w:top w:val="outset" w:sz="6" w:space="0" w:color="auto"/>
              <w:left w:val="outset" w:sz="6" w:space="0" w:color="auto"/>
              <w:bottom w:val="outset" w:sz="6" w:space="0" w:color="auto"/>
              <w:right w:val="outset" w:sz="6" w:space="0" w:color="auto"/>
            </w:tcBorders>
            <w:hideMark/>
          </w:tcPr>
          <w:p w14:paraId="1E1E01FE"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Master of Arts BFH/HES-SO en architecture, Master of Arts BFH/HES-SO in Architecture</w:t>
            </w:r>
          </w:p>
        </w:tc>
        <w:tc>
          <w:tcPr>
            <w:tcW w:w="2126" w:type="dxa"/>
            <w:tcBorders>
              <w:top w:val="outset" w:sz="6" w:space="0" w:color="auto"/>
              <w:left w:val="outset" w:sz="6" w:space="0" w:color="auto"/>
              <w:bottom w:val="outset" w:sz="6" w:space="0" w:color="auto"/>
              <w:right w:val="outset" w:sz="6" w:space="0" w:color="auto"/>
            </w:tcBorders>
            <w:hideMark/>
          </w:tcPr>
          <w:p w14:paraId="003F3954"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Haute école spécialisée de Suisse occidentale (HES-SO) combinée avec la Berner Fachhochschule (BFH)</w:t>
            </w:r>
          </w:p>
        </w:tc>
        <w:tc>
          <w:tcPr>
            <w:tcW w:w="2410" w:type="dxa"/>
            <w:tcBorders>
              <w:top w:val="outset" w:sz="6" w:space="0" w:color="auto"/>
              <w:left w:val="outset" w:sz="6" w:space="0" w:color="auto"/>
              <w:bottom w:val="outset" w:sz="6" w:space="0" w:color="auto"/>
              <w:right w:val="outset" w:sz="6" w:space="0" w:color="auto"/>
            </w:tcBorders>
            <w:hideMark/>
          </w:tcPr>
          <w:p w14:paraId="14870D02"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p>
        </w:tc>
        <w:tc>
          <w:tcPr>
            <w:tcW w:w="992" w:type="dxa"/>
            <w:tcBorders>
              <w:top w:val="outset" w:sz="6" w:space="0" w:color="auto"/>
              <w:left w:val="outset" w:sz="6" w:space="0" w:color="auto"/>
              <w:bottom w:val="outset" w:sz="6" w:space="0" w:color="auto"/>
              <w:right w:val="outset" w:sz="6" w:space="0" w:color="auto"/>
            </w:tcBorders>
            <w:hideMark/>
          </w:tcPr>
          <w:p w14:paraId="1C0AAFC4"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2007-2008</w:t>
            </w:r>
          </w:p>
        </w:tc>
      </w:tr>
      <w:tr w:rsidR="00D55B65" w:rsidRPr="0066127C" w14:paraId="7525CCB4" w14:textId="77777777" w:rsidTr="00955F8C">
        <w:trPr>
          <w:tblCellSpacing w:w="0" w:type="dxa"/>
        </w:trPr>
        <w:tc>
          <w:tcPr>
            <w:tcW w:w="1411"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32466BB3"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 </w:t>
            </w:r>
          </w:p>
        </w:tc>
        <w:tc>
          <w:tcPr>
            <w:tcW w:w="1991" w:type="dxa"/>
            <w:tcBorders>
              <w:top w:val="outset" w:sz="6" w:space="0" w:color="auto"/>
              <w:left w:val="outset" w:sz="6" w:space="0" w:color="auto"/>
              <w:bottom w:val="outset" w:sz="6" w:space="0" w:color="auto"/>
              <w:right w:val="outset" w:sz="6" w:space="0" w:color="auto"/>
            </w:tcBorders>
            <w:hideMark/>
          </w:tcPr>
          <w:p w14:paraId="529E8892"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Master of Arts BFH/HES-SO in Architektur, Master of Arts BFH/HES-SO in Architecture</w:t>
            </w:r>
          </w:p>
        </w:tc>
        <w:tc>
          <w:tcPr>
            <w:tcW w:w="2126" w:type="dxa"/>
            <w:tcBorders>
              <w:top w:val="outset" w:sz="6" w:space="0" w:color="auto"/>
              <w:left w:val="outset" w:sz="6" w:space="0" w:color="auto"/>
              <w:bottom w:val="outset" w:sz="6" w:space="0" w:color="auto"/>
              <w:right w:val="outset" w:sz="6" w:space="0" w:color="auto"/>
            </w:tcBorders>
            <w:hideMark/>
          </w:tcPr>
          <w:p w14:paraId="26EA1B03"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Haute école spécialisée de Suisse occidentale (HES-SO) combinée avec la Berner Fachhochschule (BFH)</w:t>
            </w:r>
          </w:p>
        </w:tc>
        <w:tc>
          <w:tcPr>
            <w:tcW w:w="2410" w:type="dxa"/>
            <w:tcBorders>
              <w:top w:val="outset" w:sz="6" w:space="0" w:color="auto"/>
              <w:left w:val="outset" w:sz="6" w:space="0" w:color="auto"/>
              <w:bottom w:val="outset" w:sz="6" w:space="0" w:color="auto"/>
              <w:right w:val="outset" w:sz="6" w:space="0" w:color="auto"/>
            </w:tcBorders>
            <w:hideMark/>
          </w:tcPr>
          <w:p w14:paraId="7E1B10FC"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c>
          <w:tcPr>
            <w:tcW w:w="992" w:type="dxa"/>
            <w:tcBorders>
              <w:top w:val="outset" w:sz="6" w:space="0" w:color="auto"/>
              <w:left w:val="outset" w:sz="6" w:space="0" w:color="auto"/>
              <w:bottom w:val="outset" w:sz="6" w:space="0" w:color="auto"/>
              <w:right w:val="outset" w:sz="6" w:space="0" w:color="auto"/>
            </w:tcBorders>
            <w:hideMark/>
          </w:tcPr>
          <w:p w14:paraId="6F679E03"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2007-2008</w:t>
            </w:r>
          </w:p>
        </w:tc>
      </w:tr>
      <w:tr w:rsidR="00D55B65" w:rsidRPr="0066127C" w14:paraId="6AFF04D3" w14:textId="77777777" w:rsidTr="00955F8C">
        <w:trPr>
          <w:tblCellSpacing w:w="0" w:type="dxa"/>
        </w:trPr>
        <w:tc>
          <w:tcPr>
            <w:tcW w:w="1411"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462AF9B8"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 </w:t>
            </w:r>
          </w:p>
        </w:tc>
        <w:tc>
          <w:tcPr>
            <w:tcW w:w="1991" w:type="dxa"/>
            <w:tcBorders>
              <w:top w:val="outset" w:sz="6" w:space="0" w:color="auto"/>
              <w:left w:val="outset" w:sz="6" w:space="0" w:color="auto"/>
              <w:bottom w:val="outset" w:sz="6" w:space="0" w:color="auto"/>
              <w:right w:val="outset" w:sz="6" w:space="0" w:color="auto"/>
            </w:tcBorders>
            <w:hideMark/>
          </w:tcPr>
          <w:p w14:paraId="79BAEA12"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Master of Arts FHNW in Architektur</w:t>
            </w:r>
          </w:p>
        </w:tc>
        <w:tc>
          <w:tcPr>
            <w:tcW w:w="2126" w:type="dxa"/>
            <w:tcBorders>
              <w:top w:val="outset" w:sz="6" w:space="0" w:color="auto"/>
              <w:left w:val="outset" w:sz="6" w:space="0" w:color="auto"/>
              <w:bottom w:val="outset" w:sz="6" w:space="0" w:color="auto"/>
              <w:right w:val="outset" w:sz="6" w:space="0" w:color="auto"/>
            </w:tcBorders>
            <w:hideMark/>
          </w:tcPr>
          <w:p w14:paraId="12B2B9C4"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Fachhochschule Nordwestschweiz FHNW</w:t>
            </w:r>
          </w:p>
        </w:tc>
        <w:tc>
          <w:tcPr>
            <w:tcW w:w="2410" w:type="dxa"/>
            <w:tcBorders>
              <w:top w:val="outset" w:sz="6" w:space="0" w:color="auto"/>
              <w:left w:val="outset" w:sz="6" w:space="0" w:color="auto"/>
              <w:bottom w:val="outset" w:sz="6" w:space="0" w:color="auto"/>
              <w:right w:val="outset" w:sz="6" w:space="0" w:color="auto"/>
            </w:tcBorders>
            <w:hideMark/>
          </w:tcPr>
          <w:p w14:paraId="6D8D462E"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w:t>
            </w:r>
          </w:p>
        </w:tc>
        <w:tc>
          <w:tcPr>
            <w:tcW w:w="992" w:type="dxa"/>
            <w:tcBorders>
              <w:top w:val="outset" w:sz="6" w:space="0" w:color="auto"/>
              <w:left w:val="outset" w:sz="6" w:space="0" w:color="auto"/>
              <w:bottom w:val="outset" w:sz="6" w:space="0" w:color="auto"/>
              <w:right w:val="outset" w:sz="6" w:space="0" w:color="auto"/>
            </w:tcBorders>
            <w:hideMark/>
          </w:tcPr>
          <w:p w14:paraId="5FCA3278"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2007-2008</w:t>
            </w:r>
          </w:p>
        </w:tc>
      </w:tr>
      <w:tr w:rsidR="00D55B65" w:rsidRPr="0066127C" w14:paraId="2206E3F2" w14:textId="77777777" w:rsidTr="00955F8C">
        <w:trPr>
          <w:tblCellSpacing w:w="0" w:type="dxa"/>
        </w:trPr>
        <w:tc>
          <w:tcPr>
            <w:tcW w:w="1411"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54690DAF"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 </w:t>
            </w:r>
          </w:p>
        </w:tc>
        <w:tc>
          <w:tcPr>
            <w:tcW w:w="1991" w:type="dxa"/>
            <w:tcBorders>
              <w:top w:val="outset" w:sz="6" w:space="0" w:color="auto"/>
              <w:left w:val="outset" w:sz="6" w:space="0" w:color="auto"/>
              <w:bottom w:val="outset" w:sz="6" w:space="0" w:color="auto"/>
              <w:right w:val="outset" w:sz="6" w:space="0" w:color="auto"/>
            </w:tcBorders>
            <w:hideMark/>
          </w:tcPr>
          <w:p w14:paraId="5D3ED64D"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Master of Arts FHZ in Architektur</w:t>
            </w:r>
          </w:p>
        </w:tc>
        <w:tc>
          <w:tcPr>
            <w:tcW w:w="2126" w:type="dxa"/>
            <w:tcBorders>
              <w:top w:val="outset" w:sz="6" w:space="0" w:color="auto"/>
              <w:left w:val="outset" w:sz="6" w:space="0" w:color="auto"/>
              <w:bottom w:val="outset" w:sz="6" w:space="0" w:color="auto"/>
              <w:right w:val="outset" w:sz="6" w:space="0" w:color="auto"/>
            </w:tcBorders>
            <w:hideMark/>
          </w:tcPr>
          <w:p w14:paraId="4EB03F1C"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Fachhochschule Zentralschweiz (FHZ)</w:t>
            </w:r>
          </w:p>
        </w:tc>
        <w:tc>
          <w:tcPr>
            <w:tcW w:w="2410" w:type="dxa"/>
            <w:tcBorders>
              <w:top w:val="outset" w:sz="6" w:space="0" w:color="auto"/>
              <w:left w:val="outset" w:sz="6" w:space="0" w:color="auto"/>
              <w:bottom w:val="outset" w:sz="6" w:space="0" w:color="auto"/>
              <w:right w:val="outset" w:sz="6" w:space="0" w:color="auto"/>
            </w:tcBorders>
            <w:hideMark/>
          </w:tcPr>
          <w:p w14:paraId="5A71E7AB"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w:t>
            </w:r>
          </w:p>
        </w:tc>
        <w:tc>
          <w:tcPr>
            <w:tcW w:w="992" w:type="dxa"/>
            <w:tcBorders>
              <w:top w:val="outset" w:sz="6" w:space="0" w:color="auto"/>
              <w:left w:val="outset" w:sz="6" w:space="0" w:color="auto"/>
              <w:bottom w:val="outset" w:sz="6" w:space="0" w:color="auto"/>
              <w:right w:val="outset" w:sz="6" w:space="0" w:color="auto"/>
            </w:tcBorders>
            <w:hideMark/>
          </w:tcPr>
          <w:p w14:paraId="5ED1646F"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2007-2008</w:t>
            </w:r>
          </w:p>
        </w:tc>
      </w:tr>
      <w:tr w:rsidR="00D55B65" w:rsidRPr="0066127C" w14:paraId="046A5F39" w14:textId="77777777" w:rsidTr="00955F8C">
        <w:trPr>
          <w:tblCellSpacing w:w="0" w:type="dxa"/>
        </w:trPr>
        <w:tc>
          <w:tcPr>
            <w:tcW w:w="1411"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7D638AC9"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 </w:t>
            </w:r>
          </w:p>
        </w:tc>
        <w:tc>
          <w:tcPr>
            <w:tcW w:w="1991" w:type="dxa"/>
            <w:tcBorders>
              <w:top w:val="outset" w:sz="6" w:space="0" w:color="auto"/>
              <w:left w:val="outset" w:sz="6" w:space="0" w:color="auto"/>
              <w:bottom w:val="outset" w:sz="6" w:space="0" w:color="auto"/>
              <w:right w:val="outset" w:sz="6" w:space="0" w:color="auto"/>
            </w:tcBorders>
            <w:hideMark/>
          </w:tcPr>
          <w:p w14:paraId="6ED032FC"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Master of Arts ZFH in Architektur</w:t>
            </w:r>
          </w:p>
        </w:tc>
        <w:tc>
          <w:tcPr>
            <w:tcW w:w="2126" w:type="dxa"/>
            <w:tcBorders>
              <w:top w:val="outset" w:sz="6" w:space="0" w:color="auto"/>
              <w:left w:val="outset" w:sz="6" w:space="0" w:color="auto"/>
              <w:bottom w:val="outset" w:sz="6" w:space="0" w:color="auto"/>
              <w:right w:val="outset" w:sz="6" w:space="0" w:color="auto"/>
            </w:tcBorders>
            <w:hideMark/>
          </w:tcPr>
          <w:p w14:paraId="4440D207"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Zürcher Fachhochschule (ZFH), Zürcher Hochschule für Angewandte Wissenschaften (ZHAW), Departement Architektur, Gestaltung und Bauingenieurwesen</w:t>
            </w:r>
          </w:p>
        </w:tc>
        <w:tc>
          <w:tcPr>
            <w:tcW w:w="2410" w:type="dxa"/>
            <w:tcBorders>
              <w:top w:val="outset" w:sz="6" w:space="0" w:color="auto"/>
              <w:left w:val="outset" w:sz="6" w:space="0" w:color="auto"/>
              <w:bottom w:val="outset" w:sz="6" w:space="0" w:color="auto"/>
              <w:right w:val="outset" w:sz="6" w:space="0" w:color="auto"/>
            </w:tcBorders>
            <w:hideMark/>
          </w:tcPr>
          <w:p w14:paraId="05C6205A"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w:t>
            </w:r>
          </w:p>
        </w:tc>
        <w:tc>
          <w:tcPr>
            <w:tcW w:w="992" w:type="dxa"/>
            <w:tcBorders>
              <w:top w:val="outset" w:sz="6" w:space="0" w:color="auto"/>
              <w:left w:val="outset" w:sz="6" w:space="0" w:color="auto"/>
              <w:bottom w:val="outset" w:sz="6" w:space="0" w:color="auto"/>
              <w:right w:val="outset" w:sz="6" w:space="0" w:color="auto"/>
            </w:tcBorders>
            <w:hideMark/>
          </w:tcPr>
          <w:p w14:paraId="1CD3CCF4"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2007-2008</w:t>
            </w:r>
          </w:p>
        </w:tc>
      </w:tr>
      <w:tr w:rsidR="00D55B65" w:rsidRPr="0066127C" w14:paraId="6E3D9A82" w14:textId="77777777" w:rsidTr="00955F8C">
        <w:trPr>
          <w:tblCellSpacing w:w="0" w:type="dxa"/>
        </w:trPr>
        <w:tc>
          <w:tcPr>
            <w:tcW w:w="1411"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7FD3B21E"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 </w:t>
            </w:r>
          </w:p>
        </w:tc>
        <w:tc>
          <w:tcPr>
            <w:tcW w:w="1991" w:type="dxa"/>
            <w:tcBorders>
              <w:top w:val="outset" w:sz="6" w:space="0" w:color="auto"/>
              <w:left w:val="outset" w:sz="6" w:space="0" w:color="auto"/>
              <w:bottom w:val="outset" w:sz="6" w:space="0" w:color="auto"/>
              <w:right w:val="outset" w:sz="6" w:space="0" w:color="auto"/>
            </w:tcBorders>
            <w:hideMark/>
          </w:tcPr>
          <w:p w14:paraId="776533BD"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Master of Science MSc en Architecture,</w:t>
            </w:r>
          </w:p>
          <w:p w14:paraId="007EC9D5"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Architecte (arch. dipl. EPF)</w:t>
            </w:r>
          </w:p>
        </w:tc>
        <w:tc>
          <w:tcPr>
            <w:tcW w:w="2126" w:type="dxa"/>
            <w:tcBorders>
              <w:top w:val="outset" w:sz="6" w:space="0" w:color="auto"/>
              <w:left w:val="outset" w:sz="6" w:space="0" w:color="auto"/>
              <w:bottom w:val="outset" w:sz="6" w:space="0" w:color="auto"/>
              <w:right w:val="outset" w:sz="6" w:space="0" w:color="auto"/>
            </w:tcBorders>
            <w:hideMark/>
          </w:tcPr>
          <w:p w14:paraId="1B11A0B6"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École polytechnique fédérale de Lausanne</w:t>
            </w:r>
          </w:p>
        </w:tc>
        <w:tc>
          <w:tcPr>
            <w:tcW w:w="2410" w:type="dxa"/>
            <w:tcBorders>
              <w:top w:val="outset" w:sz="6" w:space="0" w:color="auto"/>
              <w:left w:val="outset" w:sz="6" w:space="0" w:color="auto"/>
              <w:bottom w:val="outset" w:sz="6" w:space="0" w:color="auto"/>
              <w:right w:val="outset" w:sz="6" w:space="0" w:color="auto"/>
            </w:tcBorders>
            <w:hideMark/>
          </w:tcPr>
          <w:p w14:paraId="0E4F1FAB"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c>
          <w:tcPr>
            <w:tcW w:w="992" w:type="dxa"/>
            <w:tcBorders>
              <w:top w:val="outset" w:sz="6" w:space="0" w:color="auto"/>
              <w:left w:val="outset" w:sz="6" w:space="0" w:color="auto"/>
              <w:bottom w:val="outset" w:sz="6" w:space="0" w:color="auto"/>
              <w:right w:val="outset" w:sz="6" w:space="0" w:color="auto"/>
            </w:tcBorders>
            <w:hideMark/>
          </w:tcPr>
          <w:p w14:paraId="0C7E8EEC"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2007-2008</w:t>
            </w:r>
          </w:p>
        </w:tc>
      </w:tr>
      <w:tr w:rsidR="00D55B65" w:rsidRPr="0066127C" w14:paraId="7A764564" w14:textId="77777777" w:rsidTr="00955F8C">
        <w:trPr>
          <w:tblCellSpacing w:w="0" w:type="dxa"/>
        </w:trPr>
        <w:tc>
          <w:tcPr>
            <w:tcW w:w="1411"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4C5D5A36"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 </w:t>
            </w:r>
          </w:p>
        </w:tc>
        <w:tc>
          <w:tcPr>
            <w:tcW w:w="1991" w:type="dxa"/>
            <w:tcBorders>
              <w:top w:val="outset" w:sz="6" w:space="0" w:color="auto"/>
              <w:left w:val="outset" w:sz="6" w:space="0" w:color="auto"/>
              <w:bottom w:val="outset" w:sz="6" w:space="0" w:color="auto"/>
              <w:right w:val="outset" w:sz="6" w:space="0" w:color="auto"/>
            </w:tcBorders>
            <w:hideMark/>
          </w:tcPr>
          <w:p w14:paraId="345A97EB"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Master of Science ETH in Architektur, MSc ETH Arch</w:t>
            </w:r>
          </w:p>
        </w:tc>
        <w:tc>
          <w:tcPr>
            <w:tcW w:w="2126" w:type="dxa"/>
            <w:tcBorders>
              <w:top w:val="outset" w:sz="6" w:space="0" w:color="auto"/>
              <w:left w:val="outset" w:sz="6" w:space="0" w:color="auto"/>
              <w:bottom w:val="outset" w:sz="6" w:space="0" w:color="auto"/>
              <w:right w:val="outset" w:sz="6" w:space="0" w:color="auto"/>
            </w:tcBorders>
            <w:hideMark/>
          </w:tcPr>
          <w:p w14:paraId="1282E518"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Eidgenössische Technische Hochschule Zurich</w:t>
            </w:r>
          </w:p>
        </w:tc>
        <w:tc>
          <w:tcPr>
            <w:tcW w:w="2410" w:type="dxa"/>
            <w:tcBorders>
              <w:top w:val="outset" w:sz="6" w:space="0" w:color="auto"/>
              <w:left w:val="outset" w:sz="6" w:space="0" w:color="auto"/>
              <w:bottom w:val="outset" w:sz="6" w:space="0" w:color="auto"/>
              <w:right w:val="outset" w:sz="6" w:space="0" w:color="auto"/>
            </w:tcBorders>
            <w:hideMark/>
          </w:tcPr>
          <w:p w14:paraId="429B9193"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c>
          <w:tcPr>
            <w:tcW w:w="992" w:type="dxa"/>
            <w:tcBorders>
              <w:top w:val="outset" w:sz="6" w:space="0" w:color="auto"/>
              <w:left w:val="outset" w:sz="6" w:space="0" w:color="auto"/>
              <w:bottom w:val="outset" w:sz="6" w:space="0" w:color="auto"/>
              <w:right w:val="outset" w:sz="6" w:space="0" w:color="auto"/>
            </w:tcBorders>
            <w:hideMark/>
          </w:tcPr>
          <w:p w14:paraId="652C95A8"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2007-2008»</w:t>
            </w:r>
          </w:p>
        </w:tc>
      </w:tr>
    </w:tbl>
    <w:p w14:paraId="2650F4BB" w14:textId="77777777" w:rsidR="00D55B65" w:rsidRPr="0066127C" w:rsidRDefault="00D55B65" w:rsidP="00D55B65">
      <w:pPr>
        <w:shd w:val="clear" w:color="auto" w:fill="E7E6E6" w:themeFill="background2"/>
        <w:ind w:left="-1134"/>
        <w:rPr>
          <w:rFonts w:ascii="Times New Roman" w:hAnsi="Times New Roman" w:cs="Times New Roman"/>
          <w:b/>
          <w:sz w:val="24"/>
          <w:szCs w:val="24"/>
          <w:u w:val="single"/>
        </w:rPr>
      </w:pPr>
    </w:p>
    <w:tbl>
      <w:tblPr>
        <w:tblStyle w:val="Grilledutableau"/>
        <w:tblpPr w:leftFromText="141" w:rightFromText="141" w:vertAnchor="text" w:horzAnchor="margin" w:tblpX="846" w:tblpY="150"/>
        <w:tblW w:w="4568" w:type="pct"/>
        <w:tblLayout w:type="fixed"/>
        <w:tblLook w:val="04A0" w:firstRow="1" w:lastRow="0" w:firstColumn="1" w:lastColumn="0" w:noHBand="0" w:noVBand="1"/>
      </w:tblPr>
      <w:tblGrid>
        <w:gridCol w:w="1508"/>
        <w:gridCol w:w="1889"/>
        <w:gridCol w:w="2128"/>
        <w:gridCol w:w="2408"/>
        <w:gridCol w:w="993"/>
      </w:tblGrid>
      <w:tr w:rsidR="00D55B65" w:rsidRPr="0066127C" w14:paraId="76D5D14A" w14:textId="77777777" w:rsidTr="00955F8C">
        <w:tc>
          <w:tcPr>
            <w:tcW w:w="845" w:type="pct"/>
            <w:shd w:val="clear" w:color="auto" w:fill="E7E6E6" w:themeFill="background2"/>
            <w:hideMark/>
          </w:tcPr>
          <w:p w14:paraId="0AC976E3" w14:textId="77777777" w:rsidR="00D55B65" w:rsidRPr="0066127C" w:rsidRDefault="00D55B65" w:rsidP="00955F8C">
            <w:pPr>
              <w:shd w:val="clear" w:color="auto" w:fill="E7E6E6" w:themeFill="background2"/>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Pays</w:t>
            </w:r>
          </w:p>
        </w:tc>
        <w:tc>
          <w:tcPr>
            <w:tcW w:w="1058" w:type="pct"/>
            <w:shd w:val="clear" w:color="auto" w:fill="E7E6E6" w:themeFill="background2"/>
            <w:hideMark/>
          </w:tcPr>
          <w:p w14:paraId="6DE2AAD8" w14:textId="77777777" w:rsidR="00D55B65" w:rsidRPr="0066127C" w:rsidRDefault="00D55B65" w:rsidP="00955F8C">
            <w:pPr>
              <w:shd w:val="clear" w:color="auto" w:fill="E7E6E6" w:themeFill="background2"/>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Titre de formation</w:t>
            </w:r>
          </w:p>
        </w:tc>
        <w:tc>
          <w:tcPr>
            <w:tcW w:w="1192" w:type="pct"/>
            <w:shd w:val="clear" w:color="auto" w:fill="E7E6E6" w:themeFill="background2"/>
            <w:hideMark/>
          </w:tcPr>
          <w:p w14:paraId="2BC10C24" w14:textId="77777777" w:rsidR="00D55B65" w:rsidRPr="0066127C" w:rsidRDefault="00D55B65" w:rsidP="00955F8C">
            <w:pPr>
              <w:shd w:val="clear" w:color="auto" w:fill="E7E6E6" w:themeFill="background2"/>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Organisme qui délivre le titre de formation</w:t>
            </w:r>
          </w:p>
        </w:tc>
        <w:tc>
          <w:tcPr>
            <w:tcW w:w="1349" w:type="pct"/>
            <w:shd w:val="clear" w:color="auto" w:fill="E7E6E6" w:themeFill="background2"/>
            <w:hideMark/>
          </w:tcPr>
          <w:p w14:paraId="27FB9BAB" w14:textId="77777777" w:rsidR="00D55B65" w:rsidRPr="0066127C" w:rsidRDefault="00D55B65" w:rsidP="00955F8C">
            <w:pPr>
              <w:shd w:val="clear" w:color="auto" w:fill="E7E6E6" w:themeFill="background2"/>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Certificat qui accompagne le titre de formation</w:t>
            </w:r>
          </w:p>
        </w:tc>
        <w:tc>
          <w:tcPr>
            <w:tcW w:w="556" w:type="pct"/>
            <w:shd w:val="clear" w:color="auto" w:fill="E7E6E6" w:themeFill="background2"/>
            <w:hideMark/>
          </w:tcPr>
          <w:p w14:paraId="7A8FB9BF" w14:textId="77777777" w:rsidR="00D55B65" w:rsidRPr="0066127C" w:rsidRDefault="00D55B65" w:rsidP="00955F8C">
            <w:pPr>
              <w:shd w:val="clear" w:color="auto" w:fill="E7E6E6" w:themeFill="background2"/>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Année universitaire de référence</w:t>
            </w:r>
          </w:p>
        </w:tc>
      </w:tr>
      <w:tr w:rsidR="00D55B65" w:rsidRPr="0066127C" w14:paraId="1FFDAFC9" w14:textId="77777777" w:rsidTr="00955F8C">
        <w:tc>
          <w:tcPr>
            <w:tcW w:w="845" w:type="pct"/>
            <w:vMerge w:val="restart"/>
            <w:shd w:val="clear" w:color="auto" w:fill="E7E6E6" w:themeFill="background2"/>
            <w:hideMark/>
          </w:tcPr>
          <w:p w14:paraId="03CAFC4C" w14:textId="77777777" w:rsidR="00D55B65" w:rsidRPr="0066127C" w:rsidRDefault="00D55B65" w:rsidP="00955F8C">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Liechtenstein</w:t>
            </w:r>
          </w:p>
        </w:tc>
        <w:tc>
          <w:tcPr>
            <w:tcW w:w="1058" w:type="pct"/>
            <w:hideMark/>
          </w:tcPr>
          <w:tbl>
            <w:tblPr>
              <w:tblW w:w="5000" w:type="pct"/>
              <w:tblCellSpacing w:w="0" w:type="dxa"/>
              <w:tblLayout w:type="fixed"/>
              <w:tblCellMar>
                <w:left w:w="0" w:type="dxa"/>
                <w:right w:w="0" w:type="dxa"/>
              </w:tblCellMar>
              <w:tblLook w:val="04A0" w:firstRow="1" w:lastRow="0" w:firstColumn="1" w:lastColumn="0" w:noHBand="0" w:noVBand="1"/>
            </w:tblPr>
            <w:tblGrid>
              <w:gridCol w:w="201"/>
              <w:gridCol w:w="1467"/>
            </w:tblGrid>
            <w:tr w:rsidR="00D55B65" w:rsidRPr="0066127C" w14:paraId="576C507C" w14:textId="77777777" w:rsidTr="00955F8C">
              <w:trPr>
                <w:tblCellSpacing w:w="0" w:type="dxa"/>
              </w:trPr>
              <w:tc>
                <w:tcPr>
                  <w:tcW w:w="250" w:type="dxa"/>
                  <w:tcBorders>
                    <w:top w:val="single" w:sz="4" w:space="0" w:color="auto"/>
                    <w:left w:val="single" w:sz="4" w:space="0" w:color="auto"/>
                  </w:tcBorders>
                  <w:hideMark/>
                </w:tcPr>
                <w:p w14:paraId="1D3D9F31" w14:textId="77777777" w:rsidR="00D55B65" w:rsidRPr="0066127C" w:rsidRDefault="00D55B65" w:rsidP="00800A90">
                  <w:pPr>
                    <w:framePr w:hSpace="141" w:wrap="around" w:vAnchor="text" w:hAnchor="margin" w:x="846" w:y="150"/>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w:t>
                  </w:r>
                </w:p>
              </w:tc>
              <w:tc>
                <w:tcPr>
                  <w:tcW w:w="1880" w:type="dxa"/>
                  <w:hideMark/>
                </w:tcPr>
                <w:p w14:paraId="6010DB63" w14:textId="77777777" w:rsidR="00D55B65" w:rsidRPr="0066127C" w:rsidRDefault="00D55B65" w:rsidP="00800A90">
                  <w:pPr>
                    <w:framePr w:hSpace="141" w:wrap="around" w:vAnchor="text" w:hAnchor="margin" w:x="846" w:y="150"/>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Dipl.-Arch. FH</w:t>
                  </w:r>
                </w:p>
                <w:p w14:paraId="01BD54D6" w14:textId="77777777" w:rsidR="00D55B65" w:rsidRPr="0066127C" w:rsidRDefault="00D55B65" w:rsidP="00800A90">
                  <w:pPr>
                    <w:framePr w:hSpace="141" w:wrap="around" w:vAnchor="text" w:hAnchor="margin" w:x="846" w:y="150"/>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xml:space="preserve">Für Architekturstudien-kurse, die im akademischen Jahr 1999/2000 aufgenommen wurden, </w:t>
                  </w:r>
                  <w:r w:rsidRPr="0066127C">
                    <w:rPr>
                      <w:rFonts w:ascii="Times New Roman" w:eastAsia="Times New Roman" w:hAnsi="Times New Roman" w:cs="Times New Roman"/>
                      <w:sz w:val="20"/>
                      <w:szCs w:val="20"/>
                      <w:lang w:eastAsia="fr-FR"/>
                    </w:rPr>
                    <w:lastRenderedPageBreak/>
                    <w:t>einschliesslich für Studenten, die das Studienprogramm Model B bis zum akademischen Jahr 2000/2001 belegten, vorausgesetzt dass sie sich im akademischen Jahr 2001/2002 einer zusätzlichen und kompensatorischen Ausbildung unterzogen.</w:t>
                  </w:r>
                </w:p>
              </w:tc>
            </w:tr>
          </w:tbl>
          <w:p w14:paraId="71588E78" w14:textId="77777777" w:rsidR="00D55B65" w:rsidRPr="0066127C" w:rsidRDefault="00D55B65" w:rsidP="00955F8C">
            <w:pPr>
              <w:rPr>
                <w:rFonts w:ascii="Times New Roman" w:eastAsia="Times New Roman" w:hAnsi="Times New Roman" w:cs="Times New Roman"/>
                <w:sz w:val="20"/>
                <w:szCs w:val="20"/>
                <w:lang w:eastAsia="fr-FR"/>
              </w:rPr>
            </w:pPr>
          </w:p>
        </w:tc>
        <w:tc>
          <w:tcPr>
            <w:tcW w:w="1192" w:type="pct"/>
            <w:hideMark/>
          </w:tcPr>
          <w:p w14:paraId="6D5E983D"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lastRenderedPageBreak/>
              <w:t>Universität Liechtenstein</w:t>
            </w:r>
          </w:p>
        </w:tc>
        <w:tc>
          <w:tcPr>
            <w:tcW w:w="1349" w:type="pct"/>
            <w:hideMark/>
          </w:tcPr>
          <w:p w14:paraId="610345BC"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c>
          <w:tcPr>
            <w:tcW w:w="556" w:type="pct"/>
            <w:hideMark/>
          </w:tcPr>
          <w:p w14:paraId="55971496"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1999/2000</w:t>
            </w:r>
          </w:p>
        </w:tc>
      </w:tr>
      <w:tr w:rsidR="00D55B65" w:rsidRPr="0066127C" w14:paraId="6F882EFB" w14:textId="77777777" w:rsidTr="00955F8C">
        <w:tc>
          <w:tcPr>
            <w:tcW w:w="845" w:type="pct"/>
            <w:vMerge/>
            <w:shd w:val="clear" w:color="auto" w:fill="E7E6E6" w:themeFill="background2"/>
            <w:hideMark/>
          </w:tcPr>
          <w:p w14:paraId="624D7E12" w14:textId="77777777" w:rsidR="00D55B65" w:rsidRPr="0066127C" w:rsidRDefault="00D55B65" w:rsidP="00955F8C">
            <w:pPr>
              <w:rPr>
                <w:rFonts w:ascii="Times New Roman" w:eastAsia="Times New Roman" w:hAnsi="Times New Roman" w:cs="Times New Roman"/>
                <w:b/>
                <w:sz w:val="20"/>
                <w:szCs w:val="20"/>
                <w:lang w:eastAsia="fr-FR"/>
              </w:rPr>
            </w:pPr>
          </w:p>
        </w:tc>
        <w:tc>
          <w:tcPr>
            <w:tcW w:w="1058" w:type="pct"/>
            <w:hideMark/>
          </w:tcPr>
          <w:tbl>
            <w:tblPr>
              <w:tblW w:w="5000" w:type="pct"/>
              <w:tblCellSpacing w:w="0" w:type="dxa"/>
              <w:tblLayout w:type="fixed"/>
              <w:tblCellMar>
                <w:left w:w="0" w:type="dxa"/>
                <w:right w:w="0" w:type="dxa"/>
              </w:tblCellMar>
              <w:tblLook w:val="04A0" w:firstRow="1" w:lastRow="0" w:firstColumn="1" w:lastColumn="0" w:noHBand="0" w:noVBand="1"/>
            </w:tblPr>
            <w:tblGrid>
              <w:gridCol w:w="191"/>
              <w:gridCol w:w="1482"/>
            </w:tblGrid>
            <w:tr w:rsidR="00D55B65" w:rsidRPr="00796792" w14:paraId="0E6F3197" w14:textId="77777777" w:rsidTr="00955F8C">
              <w:trPr>
                <w:tblCellSpacing w:w="0" w:type="dxa"/>
              </w:trPr>
              <w:tc>
                <w:tcPr>
                  <w:tcW w:w="240" w:type="dxa"/>
                  <w:hideMark/>
                </w:tcPr>
                <w:p w14:paraId="51EA6064" w14:textId="77777777" w:rsidR="00D55B65" w:rsidRPr="0066127C" w:rsidRDefault="00D55B65" w:rsidP="00800A90">
                  <w:pPr>
                    <w:framePr w:hSpace="141" w:wrap="around" w:vAnchor="text" w:hAnchor="margin" w:x="846" w:y="150"/>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w:t>
                  </w:r>
                </w:p>
              </w:tc>
              <w:tc>
                <w:tcPr>
                  <w:tcW w:w="1895" w:type="dxa"/>
                  <w:hideMark/>
                </w:tcPr>
                <w:p w14:paraId="2780ACBA" w14:textId="77777777" w:rsidR="00D55B65" w:rsidRPr="0066127C" w:rsidRDefault="00D55B65" w:rsidP="00800A90">
                  <w:pPr>
                    <w:framePr w:hSpace="141" w:wrap="around" w:vAnchor="text" w:hAnchor="margin" w:x="846" w:y="150"/>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Master of Science in Architecture (MScArch)</w:t>
                  </w:r>
                </w:p>
              </w:tc>
            </w:tr>
          </w:tbl>
          <w:p w14:paraId="5ACE3569" w14:textId="77777777" w:rsidR="00D55B65" w:rsidRPr="0066127C" w:rsidRDefault="00D55B65" w:rsidP="00955F8C">
            <w:pPr>
              <w:rPr>
                <w:rFonts w:ascii="Times New Roman" w:eastAsia="Times New Roman" w:hAnsi="Times New Roman" w:cs="Times New Roman"/>
                <w:sz w:val="20"/>
                <w:szCs w:val="20"/>
                <w:lang w:val="en-US" w:eastAsia="fr-FR"/>
              </w:rPr>
            </w:pPr>
          </w:p>
        </w:tc>
        <w:tc>
          <w:tcPr>
            <w:tcW w:w="1192" w:type="pct"/>
            <w:hideMark/>
          </w:tcPr>
          <w:p w14:paraId="33E3E8E4"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Universität Liechtenstein</w:t>
            </w:r>
          </w:p>
        </w:tc>
        <w:tc>
          <w:tcPr>
            <w:tcW w:w="1349" w:type="pct"/>
            <w:hideMark/>
          </w:tcPr>
          <w:p w14:paraId="496A544F"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c>
          <w:tcPr>
            <w:tcW w:w="556" w:type="pct"/>
            <w:hideMark/>
          </w:tcPr>
          <w:p w14:paraId="0F31409B"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2002/2003</w:t>
            </w:r>
          </w:p>
        </w:tc>
      </w:tr>
    </w:tbl>
    <w:p w14:paraId="567F479F" w14:textId="77777777" w:rsidR="00D55B65" w:rsidRPr="0066127C" w:rsidRDefault="00D55B65" w:rsidP="00D55B65">
      <w:pPr>
        <w:ind w:left="-1134"/>
        <w:rPr>
          <w:rFonts w:ascii="Times New Roman" w:hAnsi="Times New Roman" w:cs="Times New Roman"/>
          <w:b/>
          <w:sz w:val="24"/>
          <w:szCs w:val="24"/>
          <w:u w:val="single"/>
        </w:rPr>
      </w:pPr>
    </w:p>
    <w:tbl>
      <w:tblPr>
        <w:tblW w:w="5290" w:type="pct"/>
        <w:tblCellSpacing w:w="0" w:type="dxa"/>
        <w:tblCellMar>
          <w:left w:w="0" w:type="dxa"/>
          <w:right w:w="0" w:type="dxa"/>
        </w:tblCellMar>
        <w:tblLook w:val="04A0" w:firstRow="1" w:lastRow="0" w:firstColumn="1" w:lastColumn="0" w:noHBand="0" w:noVBand="1"/>
      </w:tblPr>
      <w:tblGrid>
        <w:gridCol w:w="6"/>
        <w:gridCol w:w="10341"/>
      </w:tblGrid>
      <w:tr w:rsidR="00D55B65" w:rsidRPr="0066127C" w14:paraId="620FF246" w14:textId="77777777" w:rsidTr="00955F8C">
        <w:trPr>
          <w:tblCellSpacing w:w="0" w:type="dxa"/>
        </w:trPr>
        <w:tc>
          <w:tcPr>
            <w:tcW w:w="0" w:type="auto"/>
            <w:hideMark/>
          </w:tcPr>
          <w:p w14:paraId="6BEB8317" w14:textId="77777777" w:rsidR="00D55B65" w:rsidRPr="0066127C" w:rsidRDefault="00D55B65" w:rsidP="00955F8C">
            <w:pPr>
              <w:spacing w:after="0" w:line="240" w:lineRule="auto"/>
              <w:rPr>
                <w:rFonts w:ascii="Times New Roman" w:eastAsia="Times New Roman" w:hAnsi="Times New Roman" w:cs="Times New Roman"/>
                <w:sz w:val="24"/>
                <w:szCs w:val="24"/>
                <w:lang w:eastAsia="fr-FR"/>
              </w:rPr>
            </w:pPr>
          </w:p>
        </w:tc>
        <w:tc>
          <w:tcPr>
            <w:tcW w:w="4997" w:type="pct"/>
            <w:hideMark/>
          </w:tcPr>
          <w:p w14:paraId="4510EB83"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4"/>
                <w:szCs w:val="24"/>
                <w:lang w:eastAsia="fr-FR"/>
              </w:rPr>
            </w:pPr>
          </w:p>
          <w:tbl>
            <w:tblPr>
              <w:tblStyle w:val="Grilledutableau"/>
              <w:tblW w:w="4321" w:type="pct"/>
              <w:tblInd w:w="846" w:type="dxa"/>
              <w:tblLook w:val="04A0" w:firstRow="1" w:lastRow="0" w:firstColumn="1" w:lastColumn="0" w:noHBand="0" w:noVBand="1"/>
            </w:tblPr>
            <w:tblGrid>
              <w:gridCol w:w="1416"/>
              <w:gridCol w:w="1946"/>
              <w:gridCol w:w="2184"/>
              <w:gridCol w:w="2020"/>
              <w:gridCol w:w="1362"/>
            </w:tblGrid>
            <w:tr w:rsidR="00D55B65" w:rsidRPr="0066127C" w14:paraId="72D7AF15" w14:textId="77777777" w:rsidTr="00955F8C">
              <w:trPr>
                <w:tblHeader/>
              </w:trPr>
              <w:tc>
                <w:tcPr>
                  <w:tcW w:w="793" w:type="pct"/>
                  <w:shd w:val="clear" w:color="auto" w:fill="E7E6E6" w:themeFill="background2"/>
                  <w:hideMark/>
                </w:tcPr>
                <w:p w14:paraId="3527D8A2" w14:textId="77777777" w:rsidR="00D55B65" w:rsidRPr="0066127C" w:rsidRDefault="00D55B65" w:rsidP="00955F8C">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Pays</w:t>
                  </w:r>
                </w:p>
              </w:tc>
              <w:tc>
                <w:tcPr>
                  <w:tcW w:w="1090" w:type="pct"/>
                  <w:shd w:val="clear" w:color="auto" w:fill="E7E6E6" w:themeFill="background2"/>
                  <w:hideMark/>
                </w:tcPr>
                <w:p w14:paraId="54AE82BC" w14:textId="77777777" w:rsidR="00D55B65" w:rsidRPr="0066127C" w:rsidRDefault="00D55B65" w:rsidP="00955F8C">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Titre de formation</w:t>
                  </w:r>
                </w:p>
              </w:tc>
              <w:tc>
                <w:tcPr>
                  <w:tcW w:w="1223" w:type="pct"/>
                  <w:shd w:val="clear" w:color="auto" w:fill="E7E6E6" w:themeFill="background2"/>
                  <w:hideMark/>
                </w:tcPr>
                <w:p w14:paraId="45DA55DD" w14:textId="77777777" w:rsidR="00D55B65" w:rsidRPr="0066127C" w:rsidRDefault="00D55B65" w:rsidP="00955F8C">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Organisme qui délivre le titre de formation</w:t>
                  </w:r>
                </w:p>
              </w:tc>
              <w:tc>
                <w:tcPr>
                  <w:tcW w:w="1131" w:type="pct"/>
                  <w:shd w:val="clear" w:color="auto" w:fill="E7E6E6" w:themeFill="background2"/>
                  <w:hideMark/>
                </w:tcPr>
                <w:p w14:paraId="641CEAE1" w14:textId="77777777" w:rsidR="00D55B65" w:rsidRPr="0066127C" w:rsidRDefault="00D55B65" w:rsidP="00955F8C">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Certificat qui accompagne le titre de formation</w:t>
                  </w:r>
                </w:p>
              </w:tc>
              <w:tc>
                <w:tcPr>
                  <w:tcW w:w="763" w:type="pct"/>
                  <w:shd w:val="clear" w:color="auto" w:fill="E7E6E6" w:themeFill="background2"/>
                  <w:hideMark/>
                </w:tcPr>
                <w:p w14:paraId="446BB3A6" w14:textId="77777777" w:rsidR="00D55B65" w:rsidRPr="0066127C" w:rsidRDefault="00D55B65" w:rsidP="00955F8C">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Année académique de référence</w:t>
                  </w:r>
                </w:p>
              </w:tc>
            </w:tr>
            <w:tr w:rsidR="00D55B65" w:rsidRPr="0066127C" w14:paraId="2C26C6E0" w14:textId="77777777" w:rsidTr="00955F8C">
              <w:tc>
                <w:tcPr>
                  <w:tcW w:w="793" w:type="pct"/>
                  <w:shd w:val="clear" w:color="auto" w:fill="E7E6E6" w:themeFill="background2"/>
                  <w:hideMark/>
                </w:tcPr>
                <w:p w14:paraId="5764B948" w14:textId="77777777" w:rsidR="00D55B65" w:rsidRPr="0066127C" w:rsidRDefault="001E2227" w:rsidP="00955F8C">
                  <w:pPr>
                    <w:spacing w:before="100" w:beforeAutospacing="1" w:after="100" w:afterAutospacing="1"/>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I</w:t>
                  </w:r>
                  <w:r w:rsidR="00D55B65" w:rsidRPr="0066127C">
                    <w:rPr>
                      <w:rFonts w:ascii="Times New Roman" w:eastAsia="Times New Roman" w:hAnsi="Times New Roman" w:cs="Times New Roman"/>
                      <w:b/>
                      <w:sz w:val="20"/>
                      <w:szCs w:val="20"/>
                      <w:lang w:eastAsia="fr-FR"/>
                    </w:rPr>
                    <w:t>sland</w:t>
                  </w:r>
                </w:p>
              </w:tc>
              <w:tc>
                <w:tcPr>
                  <w:tcW w:w="1090" w:type="pct"/>
                  <w:hideMark/>
                </w:tcPr>
                <w:p w14:paraId="4E24D459"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Les diplômes, certificats et autres titres délivrés dans un autre État auquel la présente directive s'applique et énumérés dans la présente annexe</w:t>
                  </w:r>
                </w:p>
              </w:tc>
              <w:tc>
                <w:tcPr>
                  <w:tcW w:w="1223" w:type="pct"/>
                  <w:hideMark/>
                </w:tcPr>
                <w:p w14:paraId="75F34853"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Autorités compétentes</w:t>
                  </w:r>
                </w:p>
              </w:tc>
              <w:tc>
                <w:tcPr>
                  <w:tcW w:w="1131" w:type="pct"/>
                  <w:hideMark/>
                </w:tcPr>
                <w:p w14:paraId="112A8ADF"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Certificat de stage délivré par les autorités compétentes</w:t>
                  </w:r>
                </w:p>
              </w:tc>
              <w:tc>
                <w:tcPr>
                  <w:tcW w:w="763" w:type="pct"/>
                  <w:hideMark/>
                </w:tcPr>
                <w:p w14:paraId="281E4416"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r>
            <w:tr w:rsidR="00D55B65" w:rsidRPr="0066127C" w14:paraId="35601306" w14:textId="77777777" w:rsidTr="00955F8C">
              <w:tc>
                <w:tcPr>
                  <w:tcW w:w="793" w:type="pct"/>
                  <w:shd w:val="clear" w:color="auto" w:fill="E7E6E6" w:themeFill="background2"/>
                  <w:hideMark/>
                </w:tcPr>
                <w:p w14:paraId="66A852C5" w14:textId="77777777" w:rsidR="00D55B65" w:rsidRPr="0066127C" w:rsidRDefault="00D55B65" w:rsidP="00955F8C">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Norge</w:t>
                  </w:r>
                  <w:r w:rsidRPr="0066127C">
                    <w:rPr>
                      <w:rFonts w:ascii="Times New Roman" w:eastAsia="Times New Roman" w:hAnsi="Times New Roman" w:cs="Times New Roman"/>
                      <w:b/>
                      <w:sz w:val="20"/>
                      <w:szCs w:val="20"/>
                      <w:lang w:eastAsia="fr-FR"/>
                    </w:rPr>
                    <w:br/>
                    <w:t>(Norvège)</w:t>
                  </w:r>
                </w:p>
              </w:tc>
              <w:tc>
                <w:tcPr>
                  <w:tcW w:w="1090" w:type="pct"/>
                  <w:hideMark/>
                </w:tcPr>
                <w:tbl>
                  <w:tblPr>
                    <w:tblW w:w="5000" w:type="pct"/>
                    <w:tblCellSpacing w:w="0" w:type="dxa"/>
                    <w:tblCellMar>
                      <w:left w:w="0" w:type="dxa"/>
                      <w:right w:w="0" w:type="dxa"/>
                    </w:tblCellMar>
                    <w:tblLook w:val="04A0" w:firstRow="1" w:lastRow="0" w:firstColumn="1" w:lastColumn="0" w:noHBand="0" w:noVBand="1"/>
                  </w:tblPr>
                  <w:tblGrid>
                    <w:gridCol w:w="291"/>
                    <w:gridCol w:w="1439"/>
                  </w:tblGrid>
                  <w:tr w:rsidR="00D55B65" w:rsidRPr="0066127C" w14:paraId="5DDC003C" w14:textId="77777777" w:rsidTr="00955F8C">
                    <w:trPr>
                      <w:tblCellSpacing w:w="0" w:type="dxa"/>
                    </w:trPr>
                    <w:tc>
                      <w:tcPr>
                        <w:tcW w:w="0" w:type="auto"/>
                        <w:hideMark/>
                      </w:tcPr>
                      <w:p w14:paraId="627C2FC6"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w:t>
                        </w:r>
                      </w:p>
                    </w:tc>
                    <w:tc>
                      <w:tcPr>
                        <w:tcW w:w="0" w:type="auto"/>
                        <w:hideMark/>
                      </w:tcPr>
                      <w:p w14:paraId="5141A176"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Sivilarkitekt</w:t>
                        </w:r>
                      </w:p>
                    </w:tc>
                  </w:tr>
                </w:tbl>
                <w:p w14:paraId="5C01EBDD" w14:textId="77777777" w:rsidR="00D55B65" w:rsidRPr="0066127C" w:rsidRDefault="00D55B65" w:rsidP="00955F8C">
                  <w:pPr>
                    <w:rPr>
                      <w:rFonts w:ascii="Times New Roman" w:eastAsia="Times New Roman" w:hAnsi="Times New Roman" w:cs="Times New Roman"/>
                      <w:sz w:val="20"/>
                      <w:szCs w:val="20"/>
                      <w:lang w:eastAsia="fr-FR"/>
                    </w:rPr>
                  </w:pPr>
                </w:p>
              </w:tc>
              <w:tc>
                <w:tcPr>
                  <w:tcW w:w="1223" w:type="pct"/>
                  <w:hideMark/>
                </w:tcPr>
                <w:tbl>
                  <w:tblPr>
                    <w:tblW w:w="5000" w:type="pct"/>
                    <w:tblCellSpacing w:w="0" w:type="dxa"/>
                    <w:tblCellMar>
                      <w:left w:w="0" w:type="dxa"/>
                      <w:right w:w="0" w:type="dxa"/>
                    </w:tblCellMar>
                    <w:tblLook w:val="04A0" w:firstRow="1" w:lastRow="0" w:firstColumn="1" w:lastColumn="0" w:noHBand="0" w:noVBand="1"/>
                  </w:tblPr>
                  <w:tblGrid>
                    <w:gridCol w:w="150"/>
                    <w:gridCol w:w="1818"/>
                  </w:tblGrid>
                  <w:tr w:rsidR="00D55B65" w:rsidRPr="0066127C" w14:paraId="6C836087" w14:textId="77777777" w:rsidTr="00955F8C">
                    <w:trPr>
                      <w:tblCellSpacing w:w="0" w:type="dxa"/>
                    </w:trPr>
                    <w:tc>
                      <w:tcPr>
                        <w:tcW w:w="0" w:type="auto"/>
                        <w:hideMark/>
                      </w:tcPr>
                      <w:p w14:paraId="50C276F8"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1.</w:t>
                        </w:r>
                      </w:p>
                    </w:tc>
                    <w:tc>
                      <w:tcPr>
                        <w:tcW w:w="0" w:type="auto"/>
                        <w:hideMark/>
                      </w:tcPr>
                      <w:p w14:paraId="4F5AE155"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Norges teknisk-naturvitenskaplige universitet (NTNU);</w:t>
                        </w:r>
                      </w:p>
                    </w:tc>
                  </w:tr>
                </w:tbl>
                <w:p w14:paraId="071B1568" w14:textId="77777777" w:rsidR="00D55B65" w:rsidRPr="0066127C" w:rsidRDefault="00D55B65" w:rsidP="00955F8C">
                  <w:pPr>
                    <w:rPr>
                      <w:rFonts w:ascii="Times New Roman" w:eastAsia="Times New Roman" w:hAnsi="Times New Roman" w:cs="Times New Roman"/>
                      <w:vanish/>
                      <w:sz w:val="20"/>
                      <w:szCs w:val="20"/>
                      <w:lang w:eastAsia="fr-FR"/>
                    </w:rPr>
                  </w:pPr>
                </w:p>
                <w:tbl>
                  <w:tblPr>
                    <w:tblW w:w="5000" w:type="pct"/>
                    <w:tblCellSpacing w:w="0" w:type="dxa"/>
                    <w:tblCellMar>
                      <w:left w:w="0" w:type="dxa"/>
                      <w:right w:w="0" w:type="dxa"/>
                    </w:tblCellMar>
                    <w:tblLook w:val="04A0" w:firstRow="1" w:lastRow="0" w:firstColumn="1" w:lastColumn="0" w:noHBand="0" w:noVBand="1"/>
                  </w:tblPr>
                  <w:tblGrid>
                    <w:gridCol w:w="150"/>
                    <w:gridCol w:w="1818"/>
                  </w:tblGrid>
                  <w:tr w:rsidR="00D55B65" w:rsidRPr="00796792" w14:paraId="7CF0F5E7" w14:textId="77777777" w:rsidTr="00955F8C">
                    <w:trPr>
                      <w:tblCellSpacing w:w="0" w:type="dxa"/>
                    </w:trPr>
                    <w:tc>
                      <w:tcPr>
                        <w:tcW w:w="0" w:type="auto"/>
                        <w:hideMark/>
                      </w:tcPr>
                      <w:p w14:paraId="3510DBB9"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w:t>
                        </w:r>
                      </w:p>
                    </w:tc>
                    <w:tc>
                      <w:tcPr>
                        <w:tcW w:w="0" w:type="auto"/>
                        <w:hideMark/>
                      </w:tcPr>
                      <w:p w14:paraId="62CA10BC"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Arkitektur- og designhøgskolen i Oslo (AHO) (before 29 October 2004 Arkitekthøgskolen i Oslo);</w:t>
                        </w:r>
                      </w:p>
                    </w:tc>
                  </w:tr>
                </w:tbl>
                <w:p w14:paraId="4316978D" w14:textId="77777777" w:rsidR="00D55B65" w:rsidRPr="0066127C" w:rsidRDefault="00D55B65" w:rsidP="00955F8C">
                  <w:pPr>
                    <w:rPr>
                      <w:rFonts w:ascii="Times New Roman" w:eastAsia="Times New Roman" w:hAnsi="Times New Roman" w:cs="Times New Roman"/>
                      <w:vanish/>
                      <w:sz w:val="20"/>
                      <w:szCs w:val="20"/>
                      <w:lang w:eastAsia="fr-FR"/>
                    </w:rPr>
                  </w:pPr>
                </w:p>
                <w:tbl>
                  <w:tblPr>
                    <w:tblW w:w="5000" w:type="pct"/>
                    <w:tblCellSpacing w:w="0" w:type="dxa"/>
                    <w:tblCellMar>
                      <w:left w:w="0" w:type="dxa"/>
                      <w:right w:w="0" w:type="dxa"/>
                    </w:tblCellMar>
                    <w:tblLook w:val="04A0" w:firstRow="1" w:lastRow="0" w:firstColumn="1" w:lastColumn="0" w:noHBand="0" w:noVBand="1"/>
                  </w:tblPr>
                  <w:tblGrid>
                    <w:gridCol w:w="150"/>
                    <w:gridCol w:w="1818"/>
                  </w:tblGrid>
                  <w:tr w:rsidR="00D55B65" w:rsidRPr="0066127C" w14:paraId="7BECBE81" w14:textId="77777777" w:rsidTr="00955F8C">
                    <w:trPr>
                      <w:tblCellSpacing w:w="0" w:type="dxa"/>
                    </w:trPr>
                    <w:tc>
                      <w:tcPr>
                        <w:tcW w:w="0" w:type="auto"/>
                        <w:hideMark/>
                      </w:tcPr>
                      <w:p w14:paraId="54C0E725"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3.</w:t>
                        </w:r>
                      </w:p>
                    </w:tc>
                    <w:tc>
                      <w:tcPr>
                        <w:tcW w:w="0" w:type="auto"/>
                        <w:hideMark/>
                      </w:tcPr>
                      <w:p w14:paraId="07705800"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Bergen Arkitekt Skole (BAS)</w:t>
                        </w:r>
                      </w:p>
                    </w:tc>
                  </w:tr>
                </w:tbl>
                <w:p w14:paraId="44555825" w14:textId="77777777" w:rsidR="00D55B65" w:rsidRPr="0066127C" w:rsidRDefault="00D55B65" w:rsidP="00955F8C">
                  <w:pPr>
                    <w:rPr>
                      <w:rFonts w:ascii="Times New Roman" w:eastAsia="Times New Roman" w:hAnsi="Times New Roman" w:cs="Times New Roman"/>
                      <w:sz w:val="20"/>
                      <w:szCs w:val="20"/>
                      <w:lang w:eastAsia="fr-FR"/>
                    </w:rPr>
                  </w:pPr>
                </w:p>
              </w:tc>
              <w:tc>
                <w:tcPr>
                  <w:tcW w:w="1131" w:type="pct"/>
                  <w:hideMark/>
                </w:tcPr>
                <w:p w14:paraId="192351E5"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c>
                <w:tcPr>
                  <w:tcW w:w="763" w:type="pct"/>
                  <w:hideMark/>
                </w:tcPr>
                <w:p w14:paraId="7B09787B"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1997/1998</w:t>
                  </w:r>
                </w:p>
              </w:tc>
            </w:tr>
            <w:tr w:rsidR="00D55B65" w:rsidRPr="0066127C" w14:paraId="4338770C" w14:textId="77777777" w:rsidTr="00955F8C">
              <w:tc>
                <w:tcPr>
                  <w:tcW w:w="793" w:type="pct"/>
                  <w:shd w:val="clear" w:color="auto" w:fill="E7E6E6" w:themeFill="background2"/>
                  <w:hideMark/>
                </w:tcPr>
                <w:p w14:paraId="41C6AF43" w14:textId="77777777" w:rsidR="00D55B65" w:rsidRPr="0066127C" w:rsidRDefault="00D55B65" w:rsidP="00955F8C">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 </w:t>
                  </w:r>
                </w:p>
              </w:tc>
              <w:tc>
                <w:tcPr>
                  <w:tcW w:w="1090" w:type="pct"/>
                  <w:hideMark/>
                </w:tcPr>
                <w:tbl>
                  <w:tblPr>
                    <w:tblW w:w="5000" w:type="pct"/>
                    <w:tblCellSpacing w:w="0" w:type="dxa"/>
                    <w:tblCellMar>
                      <w:left w:w="0" w:type="dxa"/>
                      <w:right w:w="0" w:type="dxa"/>
                    </w:tblCellMar>
                    <w:tblLook w:val="04A0" w:firstRow="1" w:lastRow="0" w:firstColumn="1" w:lastColumn="0" w:noHBand="0" w:noVBand="1"/>
                  </w:tblPr>
                  <w:tblGrid>
                    <w:gridCol w:w="205"/>
                    <w:gridCol w:w="1525"/>
                  </w:tblGrid>
                  <w:tr w:rsidR="00D55B65" w:rsidRPr="0066127C" w14:paraId="2173DD14" w14:textId="77777777" w:rsidTr="00955F8C">
                    <w:trPr>
                      <w:tblCellSpacing w:w="0" w:type="dxa"/>
                    </w:trPr>
                    <w:tc>
                      <w:tcPr>
                        <w:tcW w:w="0" w:type="auto"/>
                        <w:hideMark/>
                      </w:tcPr>
                      <w:p w14:paraId="7E3E6E42"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w:t>
                        </w:r>
                      </w:p>
                    </w:tc>
                    <w:tc>
                      <w:tcPr>
                        <w:tcW w:w="0" w:type="auto"/>
                        <w:hideMark/>
                      </w:tcPr>
                      <w:p w14:paraId="3C18E0C6"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Master i arkitektur</w:t>
                        </w:r>
                      </w:p>
                    </w:tc>
                  </w:tr>
                </w:tbl>
                <w:p w14:paraId="74F5173D" w14:textId="77777777" w:rsidR="00D55B65" w:rsidRPr="0066127C" w:rsidRDefault="00D55B65" w:rsidP="00955F8C">
                  <w:pPr>
                    <w:rPr>
                      <w:rFonts w:ascii="Times New Roman" w:eastAsia="Times New Roman" w:hAnsi="Times New Roman" w:cs="Times New Roman"/>
                      <w:sz w:val="20"/>
                      <w:szCs w:val="20"/>
                      <w:lang w:eastAsia="fr-FR"/>
                    </w:rPr>
                  </w:pPr>
                </w:p>
              </w:tc>
              <w:tc>
                <w:tcPr>
                  <w:tcW w:w="1223" w:type="pct"/>
                  <w:hideMark/>
                </w:tcPr>
                <w:tbl>
                  <w:tblPr>
                    <w:tblW w:w="5000" w:type="pct"/>
                    <w:tblCellSpacing w:w="0" w:type="dxa"/>
                    <w:tblCellMar>
                      <w:left w:w="0" w:type="dxa"/>
                      <w:right w:w="0" w:type="dxa"/>
                    </w:tblCellMar>
                    <w:tblLook w:val="04A0" w:firstRow="1" w:lastRow="0" w:firstColumn="1" w:lastColumn="0" w:noHBand="0" w:noVBand="1"/>
                  </w:tblPr>
                  <w:tblGrid>
                    <w:gridCol w:w="150"/>
                    <w:gridCol w:w="1818"/>
                  </w:tblGrid>
                  <w:tr w:rsidR="00D55B65" w:rsidRPr="0066127C" w14:paraId="23A670AD" w14:textId="77777777" w:rsidTr="00955F8C">
                    <w:trPr>
                      <w:tblCellSpacing w:w="0" w:type="dxa"/>
                    </w:trPr>
                    <w:tc>
                      <w:tcPr>
                        <w:tcW w:w="0" w:type="auto"/>
                        <w:hideMark/>
                      </w:tcPr>
                      <w:p w14:paraId="79896A3B"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1.</w:t>
                        </w:r>
                      </w:p>
                    </w:tc>
                    <w:tc>
                      <w:tcPr>
                        <w:tcW w:w="0" w:type="auto"/>
                        <w:hideMark/>
                      </w:tcPr>
                      <w:p w14:paraId="27BD4901"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Norges teknisk-naturvitenskaplige universitet (NTNU);</w:t>
                        </w:r>
                      </w:p>
                    </w:tc>
                  </w:tr>
                </w:tbl>
                <w:p w14:paraId="433D50FF" w14:textId="77777777" w:rsidR="00D55B65" w:rsidRPr="0066127C" w:rsidRDefault="00D55B65" w:rsidP="00955F8C">
                  <w:pPr>
                    <w:rPr>
                      <w:rFonts w:ascii="Times New Roman" w:eastAsia="Times New Roman" w:hAnsi="Times New Roman" w:cs="Times New Roman"/>
                      <w:sz w:val="20"/>
                      <w:szCs w:val="20"/>
                      <w:lang w:eastAsia="fr-FR"/>
                    </w:rPr>
                  </w:pPr>
                </w:p>
              </w:tc>
              <w:tc>
                <w:tcPr>
                  <w:tcW w:w="1131" w:type="pct"/>
                  <w:hideMark/>
                </w:tcPr>
                <w:p w14:paraId="225930AA"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c>
                <w:tcPr>
                  <w:tcW w:w="763" w:type="pct"/>
                  <w:hideMark/>
                </w:tcPr>
                <w:p w14:paraId="52AC9E0F"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1999/2000</w:t>
                  </w:r>
                </w:p>
              </w:tc>
            </w:tr>
            <w:tr w:rsidR="00D55B65" w:rsidRPr="0066127C" w14:paraId="0D848F84" w14:textId="77777777" w:rsidTr="00955F8C">
              <w:tc>
                <w:tcPr>
                  <w:tcW w:w="793" w:type="pct"/>
                  <w:shd w:val="clear" w:color="auto" w:fill="E7E6E6" w:themeFill="background2"/>
                  <w:hideMark/>
                </w:tcPr>
                <w:p w14:paraId="683BD9C7" w14:textId="77777777" w:rsidR="00D55B65" w:rsidRPr="0066127C" w:rsidRDefault="00D55B65" w:rsidP="00955F8C">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 </w:t>
                  </w:r>
                </w:p>
              </w:tc>
              <w:tc>
                <w:tcPr>
                  <w:tcW w:w="1090" w:type="pct"/>
                  <w:hideMark/>
                </w:tcPr>
                <w:p w14:paraId="5B1EA000"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c>
                <w:tcPr>
                  <w:tcW w:w="1223" w:type="pct"/>
                  <w:hideMark/>
                </w:tcPr>
                <w:tbl>
                  <w:tblPr>
                    <w:tblW w:w="5000" w:type="pct"/>
                    <w:tblCellSpacing w:w="0" w:type="dxa"/>
                    <w:tblCellMar>
                      <w:left w:w="0" w:type="dxa"/>
                      <w:right w:w="0" w:type="dxa"/>
                    </w:tblCellMar>
                    <w:tblLook w:val="04A0" w:firstRow="1" w:lastRow="0" w:firstColumn="1" w:lastColumn="0" w:noHBand="0" w:noVBand="1"/>
                  </w:tblPr>
                  <w:tblGrid>
                    <w:gridCol w:w="150"/>
                    <w:gridCol w:w="1818"/>
                  </w:tblGrid>
                  <w:tr w:rsidR="00D55B65" w:rsidRPr="00796792" w14:paraId="487F64CE" w14:textId="77777777" w:rsidTr="00955F8C">
                    <w:trPr>
                      <w:tblCellSpacing w:w="0" w:type="dxa"/>
                    </w:trPr>
                    <w:tc>
                      <w:tcPr>
                        <w:tcW w:w="0" w:type="auto"/>
                        <w:hideMark/>
                      </w:tcPr>
                      <w:p w14:paraId="40ED11BE"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w:t>
                        </w:r>
                      </w:p>
                    </w:tc>
                    <w:tc>
                      <w:tcPr>
                        <w:tcW w:w="0" w:type="auto"/>
                        <w:hideMark/>
                      </w:tcPr>
                      <w:p w14:paraId="61CE7585"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Arkitektur- og designhøgskolen i Oslo (AHO) (before 29 October 2004 Arkitekthøgskolen i Oslo);</w:t>
                        </w:r>
                      </w:p>
                    </w:tc>
                  </w:tr>
                </w:tbl>
                <w:p w14:paraId="5A4B057B" w14:textId="77777777" w:rsidR="00D55B65" w:rsidRPr="0066127C" w:rsidRDefault="00D55B65" w:rsidP="00955F8C">
                  <w:pPr>
                    <w:rPr>
                      <w:rFonts w:ascii="Times New Roman" w:eastAsia="Times New Roman" w:hAnsi="Times New Roman" w:cs="Times New Roman"/>
                      <w:sz w:val="20"/>
                      <w:szCs w:val="20"/>
                      <w:lang w:val="en-US" w:eastAsia="fr-FR"/>
                    </w:rPr>
                  </w:pPr>
                </w:p>
              </w:tc>
              <w:tc>
                <w:tcPr>
                  <w:tcW w:w="1131" w:type="pct"/>
                  <w:hideMark/>
                </w:tcPr>
                <w:p w14:paraId="0B1E26F0"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 </w:t>
                  </w:r>
                </w:p>
              </w:tc>
              <w:tc>
                <w:tcPr>
                  <w:tcW w:w="763" w:type="pct"/>
                  <w:hideMark/>
                </w:tcPr>
                <w:p w14:paraId="1EC88434"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1998/1999</w:t>
                  </w:r>
                </w:p>
              </w:tc>
            </w:tr>
            <w:tr w:rsidR="00D55B65" w:rsidRPr="0066127C" w14:paraId="4F9FF46A" w14:textId="77777777" w:rsidTr="00955F8C">
              <w:tc>
                <w:tcPr>
                  <w:tcW w:w="793" w:type="pct"/>
                  <w:shd w:val="clear" w:color="auto" w:fill="E7E6E6" w:themeFill="background2"/>
                  <w:hideMark/>
                </w:tcPr>
                <w:p w14:paraId="31827F84" w14:textId="77777777" w:rsidR="00D55B65" w:rsidRPr="0066127C" w:rsidRDefault="00D55B65" w:rsidP="00955F8C">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 </w:t>
                  </w:r>
                </w:p>
              </w:tc>
              <w:tc>
                <w:tcPr>
                  <w:tcW w:w="1090" w:type="pct"/>
                  <w:hideMark/>
                </w:tcPr>
                <w:p w14:paraId="7662A625"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c>
                <w:tcPr>
                  <w:tcW w:w="1223" w:type="pct"/>
                  <w:hideMark/>
                </w:tcPr>
                <w:tbl>
                  <w:tblPr>
                    <w:tblW w:w="5000" w:type="pct"/>
                    <w:tblCellSpacing w:w="0" w:type="dxa"/>
                    <w:tblCellMar>
                      <w:left w:w="0" w:type="dxa"/>
                      <w:right w:w="0" w:type="dxa"/>
                    </w:tblCellMar>
                    <w:tblLook w:val="04A0" w:firstRow="1" w:lastRow="0" w:firstColumn="1" w:lastColumn="0" w:noHBand="0" w:noVBand="1"/>
                  </w:tblPr>
                  <w:tblGrid>
                    <w:gridCol w:w="150"/>
                    <w:gridCol w:w="1818"/>
                  </w:tblGrid>
                  <w:tr w:rsidR="00D55B65" w:rsidRPr="0066127C" w14:paraId="42416881" w14:textId="77777777" w:rsidTr="00955F8C">
                    <w:trPr>
                      <w:tblCellSpacing w:w="0" w:type="dxa"/>
                    </w:trPr>
                    <w:tc>
                      <w:tcPr>
                        <w:tcW w:w="0" w:type="auto"/>
                        <w:hideMark/>
                      </w:tcPr>
                      <w:p w14:paraId="418CC650"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3.</w:t>
                        </w:r>
                      </w:p>
                    </w:tc>
                    <w:tc>
                      <w:tcPr>
                        <w:tcW w:w="0" w:type="auto"/>
                        <w:hideMark/>
                      </w:tcPr>
                      <w:p w14:paraId="50A0C20E"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Bergen Arkitekt Skole (BAS)</w:t>
                        </w:r>
                      </w:p>
                    </w:tc>
                  </w:tr>
                </w:tbl>
                <w:p w14:paraId="6252F966" w14:textId="77777777" w:rsidR="00D55B65" w:rsidRPr="0066127C" w:rsidRDefault="00D55B65" w:rsidP="00955F8C">
                  <w:pPr>
                    <w:rPr>
                      <w:rFonts w:ascii="Times New Roman" w:eastAsia="Times New Roman" w:hAnsi="Times New Roman" w:cs="Times New Roman"/>
                      <w:sz w:val="20"/>
                      <w:szCs w:val="20"/>
                      <w:lang w:eastAsia="fr-FR"/>
                    </w:rPr>
                  </w:pPr>
                </w:p>
              </w:tc>
              <w:tc>
                <w:tcPr>
                  <w:tcW w:w="1131" w:type="pct"/>
                  <w:hideMark/>
                </w:tcPr>
                <w:p w14:paraId="2436A469"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c>
                <w:tcPr>
                  <w:tcW w:w="763" w:type="pct"/>
                  <w:hideMark/>
                </w:tcPr>
                <w:p w14:paraId="5F4E0844"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2001/2002”</w:t>
                  </w:r>
                </w:p>
              </w:tc>
            </w:tr>
          </w:tbl>
          <w:p w14:paraId="46706CEF" w14:textId="77777777" w:rsidR="00D55B65" w:rsidRPr="0066127C" w:rsidRDefault="00D55B65" w:rsidP="00955F8C">
            <w:pPr>
              <w:spacing w:after="0" w:line="240" w:lineRule="auto"/>
              <w:rPr>
                <w:rFonts w:ascii="Times New Roman" w:eastAsia="Times New Roman" w:hAnsi="Times New Roman" w:cs="Times New Roman"/>
                <w:sz w:val="24"/>
                <w:szCs w:val="24"/>
                <w:lang w:eastAsia="fr-FR"/>
              </w:rPr>
            </w:pPr>
          </w:p>
        </w:tc>
      </w:tr>
    </w:tbl>
    <w:p w14:paraId="18CE6563" w14:textId="77777777" w:rsidR="006A229E" w:rsidRPr="0066127C" w:rsidRDefault="006A229E" w:rsidP="000202EF">
      <w:pPr>
        <w:pStyle w:val="Titre2"/>
        <w:rPr>
          <w:szCs w:val="24"/>
        </w:rPr>
      </w:pPr>
    </w:p>
    <w:p w14:paraId="41144767" w14:textId="77777777" w:rsidR="006A229E" w:rsidRPr="0066127C" w:rsidRDefault="006A229E" w:rsidP="008B4955">
      <w:pPr>
        <w:pStyle w:val="Titre2"/>
        <w:ind w:left="851"/>
        <w:rPr>
          <w:szCs w:val="24"/>
        </w:rPr>
      </w:pPr>
    </w:p>
    <w:p w14:paraId="42041C59" w14:textId="77777777" w:rsidR="00FB5263" w:rsidRPr="0066127C" w:rsidRDefault="00FB5263" w:rsidP="008B4955">
      <w:pPr>
        <w:pStyle w:val="Titre2"/>
        <w:ind w:left="851"/>
      </w:pPr>
      <w:r w:rsidRPr="0066127C">
        <w:rPr>
          <w:szCs w:val="24"/>
        </w:rPr>
        <w:t>Annexe 3 :</w:t>
      </w:r>
      <w:r w:rsidR="00723D5C" w:rsidRPr="0066127C">
        <w:t xml:space="preserve"> Les diplômes, certificats ou titres figurant à l'annexe VI de la directive du 7 septembre 2005</w:t>
      </w:r>
    </w:p>
    <w:p w14:paraId="32C06BAF" w14:textId="77777777" w:rsidR="00AB1E45" w:rsidRPr="0066127C" w:rsidRDefault="00AB1E45" w:rsidP="00AB1E45"/>
    <w:tbl>
      <w:tblPr>
        <w:tblW w:w="11049"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70"/>
        <w:gridCol w:w="8045"/>
        <w:gridCol w:w="1134"/>
      </w:tblGrid>
      <w:tr w:rsidR="00AB1E45" w:rsidRPr="0066127C" w14:paraId="0C036815"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EFDAE3"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b/>
                <w:bCs/>
                <w:sz w:val="18"/>
                <w:szCs w:val="18"/>
                <w:lang w:eastAsia="fr-FR"/>
              </w:rPr>
            </w:pPr>
            <w:r w:rsidRPr="0066127C">
              <w:rPr>
                <w:rFonts w:ascii="Times New Roman" w:eastAsia="Times New Roman" w:hAnsi="Times New Roman" w:cs="Times New Roman"/>
                <w:b/>
                <w:bCs/>
                <w:sz w:val="18"/>
                <w:szCs w:val="18"/>
                <w:lang w:eastAsia="fr-FR"/>
              </w:rPr>
              <w:t>Pays</w:t>
            </w:r>
          </w:p>
        </w:tc>
        <w:tc>
          <w:tcPr>
            <w:tcW w:w="8045" w:type="dxa"/>
            <w:tcBorders>
              <w:top w:val="outset" w:sz="6" w:space="0" w:color="auto"/>
              <w:left w:val="outset" w:sz="6" w:space="0" w:color="auto"/>
              <w:bottom w:val="outset" w:sz="6" w:space="0" w:color="auto"/>
              <w:right w:val="outset" w:sz="6" w:space="0" w:color="auto"/>
            </w:tcBorders>
            <w:hideMark/>
          </w:tcPr>
          <w:p w14:paraId="7EAD06C9"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b/>
                <w:bCs/>
                <w:sz w:val="18"/>
                <w:szCs w:val="18"/>
                <w:lang w:eastAsia="fr-FR"/>
              </w:rPr>
            </w:pPr>
            <w:r w:rsidRPr="0066127C">
              <w:rPr>
                <w:rFonts w:ascii="Times New Roman" w:eastAsia="Times New Roman" w:hAnsi="Times New Roman" w:cs="Times New Roman"/>
                <w:b/>
                <w:bCs/>
                <w:sz w:val="18"/>
                <w:szCs w:val="18"/>
                <w:lang w:eastAsia="fr-FR"/>
              </w:rPr>
              <w:t>Titre de formation</w:t>
            </w:r>
          </w:p>
        </w:tc>
        <w:tc>
          <w:tcPr>
            <w:tcW w:w="1134" w:type="dxa"/>
            <w:tcBorders>
              <w:top w:val="outset" w:sz="6" w:space="0" w:color="auto"/>
              <w:left w:val="outset" w:sz="6" w:space="0" w:color="auto"/>
              <w:bottom w:val="outset" w:sz="6" w:space="0" w:color="auto"/>
              <w:right w:val="outset" w:sz="6" w:space="0" w:color="auto"/>
            </w:tcBorders>
            <w:hideMark/>
          </w:tcPr>
          <w:p w14:paraId="4EEA426E"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b/>
                <w:bCs/>
                <w:sz w:val="18"/>
                <w:szCs w:val="18"/>
                <w:lang w:eastAsia="fr-FR"/>
              </w:rPr>
            </w:pPr>
            <w:r w:rsidRPr="0066127C">
              <w:rPr>
                <w:rFonts w:ascii="Times New Roman" w:eastAsia="Times New Roman" w:hAnsi="Times New Roman" w:cs="Times New Roman"/>
                <w:b/>
                <w:bCs/>
                <w:sz w:val="18"/>
                <w:szCs w:val="18"/>
                <w:lang w:eastAsia="fr-FR"/>
              </w:rPr>
              <w:t>Année académique de référence</w:t>
            </w:r>
          </w:p>
        </w:tc>
      </w:tr>
      <w:tr w:rsidR="00AB1E45" w:rsidRPr="0066127C" w14:paraId="4382EFE8"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BC933D"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België/Belgique/Belgien</w:t>
            </w:r>
          </w:p>
        </w:tc>
        <w:tc>
          <w:tcPr>
            <w:tcW w:w="8045" w:type="dxa"/>
            <w:tcBorders>
              <w:top w:val="outset" w:sz="6" w:space="0" w:color="auto"/>
              <w:left w:val="outset" w:sz="6" w:space="0" w:color="auto"/>
              <w:bottom w:val="outset" w:sz="6" w:space="0" w:color="auto"/>
              <w:right w:val="outset" w:sz="6" w:space="0" w:color="auto"/>
            </w:tcBorders>
            <w:hideMark/>
          </w:tcPr>
          <w:p w14:paraId="52699268"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les écoles nationales supérieures d'architecture ou par les instituts nationaux supérieurs d'architecture (architecte-architect)</w:t>
            </w:r>
          </w:p>
          <w:p w14:paraId="37227460"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l'École provinciale supérieure d'architecte de Hasselt (architect)</w:t>
            </w:r>
          </w:p>
          <w:p w14:paraId="3FD7637D"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les académies royales des Beaux-Arts (architecte — architect)</w:t>
            </w:r>
          </w:p>
          <w:p w14:paraId="4510795E"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les Écoles Saint-Luc (architecte — architect)</w:t>
            </w:r>
          </w:p>
          <w:p w14:paraId="240CE584"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universitaires d'ingénieur civil, accompagnés d'un certificat de stage délivré par l'Ordre des architectes et donnant droit au port du titre professionnel d'architecte (architecte — architect)</w:t>
            </w:r>
          </w:p>
          <w:p w14:paraId="1DCDAEAE"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d'architecte délivrés par le jury central ou d'État d'architecte (architecte — architect)</w:t>
            </w:r>
          </w:p>
          <w:p w14:paraId="76B305C0"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d'ingénieur-civil architecte, et d'ingénieur-architecte délivrés par les facultés des sciences appliquées des universités et par la faculté polytechnique de Mons (ingénieur — architecte, ingénieur-architect)</w:t>
            </w:r>
          </w:p>
        </w:tc>
        <w:tc>
          <w:tcPr>
            <w:tcW w:w="1134" w:type="dxa"/>
            <w:tcBorders>
              <w:top w:val="outset" w:sz="6" w:space="0" w:color="auto"/>
              <w:left w:val="outset" w:sz="6" w:space="0" w:color="auto"/>
              <w:bottom w:val="outset" w:sz="6" w:space="0" w:color="auto"/>
              <w:right w:val="outset" w:sz="6" w:space="0" w:color="auto"/>
            </w:tcBorders>
            <w:hideMark/>
          </w:tcPr>
          <w:p w14:paraId="4CF08DF6"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1987/1988</w:t>
            </w:r>
          </w:p>
        </w:tc>
      </w:tr>
      <w:tr w:rsidR="00AB1E45" w:rsidRPr="0066127C" w14:paraId="0A6B9FEE" w14:textId="77777777" w:rsidTr="00AB1E45">
        <w:trPr>
          <w:tblCellSpacing w:w="0" w:type="dxa"/>
        </w:trPr>
        <w:tc>
          <w:tcPr>
            <w:tcW w:w="11049" w:type="dxa"/>
            <w:gridSpan w:val="3"/>
            <w:tcBorders>
              <w:top w:val="outset" w:sz="6" w:space="0" w:color="auto"/>
              <w:left w:val="outset" w:sz="6" w:space="0" w:color="auto"/>
              <w:bottom w:val="outset" w:sz="6" w:space="0" w:color="auto"/>
              <w:right w:val="outset" w:sz="6" w:space="0" w:color="auto"/>
            </w:tcBorders>
            <w:vAlign w:val="center"/>
            <w:hideMark/>
          </w:tcPr>
          <w:p w14:paraId="113A7372" w14:textId="77777777" w:rsidR="00AB1E45" w:rsidRPr="0066127C" w:rsidRDefault="00800A90" w:rsidP="00525F95">
            <w:pPr>
              <w:spacing w:before="100" w:beforeAutospacing="1" w:after="100" w:afterAutospacing="1" w:line="240" w:lineRule="auto"/>
              <w:rPr>
                <w:rFonts w:ascii="Times New Roman" w:eastAsia="Times New Roman" w:hAnsi="Times New Roman" w:cs="Times New Roman"/>
                <w:sz w:val="18"/>
                <w:szCs w:val="18"/>
                <w:lang w:eastAsia="fr-FR"/>
              </w:rPr>
            </w:pPr>
            <w:hyperlink r:id="rId65" w:tooltip="32006L0100: INSERTED" w:history="1">
              <w:r w:rsidR="00AB1E45" w:rsidRPr="0066127C">
                <w:rPr>
                  <w:rFonts w:ascii="Times New Roman" w:eastAsia="Times New Roman" w:hAnsi="Times New Roman" w:cs="Times New Roman"/>
                  <w:sz w:val="18"/>
                  <w:szCs w:val="18"/>
                  <w:u w:val="single"/>
                  <w:lang w:eastAsia="fr-FR"/>
                </w:rPr>
                <w:t>▼M1</w:t>
              </w:r>
            </w:hyperlink>
            <w:r w:rsidR="00AB1E45" w:rsidRPr="0066127C">
              <w:rPr>
                <w:rFonts w:ascii="Times New Roman" w:eastAsia="Times New Roman" w:hAnsi="Times New Roman" w:cs="Times New Roman"/>
                <w:sz w:val="18"/>
                <w:szCs w:val="18"/>
                <w:lang w:eastAsia="fr-FR"/>
              </w:rPr>
              <w:t xml:space="preserve"> </w:t>
            </w:r>
          </w:p>
        </w:tc>
      </w:tr>
      <w:tr w:rsidR="00AB1E45" w:rsidRPr="0066127C" w14:paraId="21DD8510"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E313D3"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България</w:t>
            </w:r>
          </w:p>
        </w:tc>
        <w:tc>
          <w:tcPr>
            <w:tcW w:w="8045" w:type="dxa"/>
            <w:tcBorders>
              <w:top w:val="outset" w:sz="6" w:space="0" w:color="auto"/>
              <w:left w:val="outset" w:sz="6" w:space="0" w:color="auto"/>
              <w:bottom w:val="outset" w:sz="6" w:space="0" w:color="auto"/>
              <w:right w:val="outset" w:sz="6" w:space="0" w:color="auto"/>
            </w:tcBorders>
            <w:hideMark/>
          </w:tcPr>
          <w:p w14:paraId="6B7C5F7D"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Diplômes délivrés par des établissements d'enseignement supérieur reconnus conférant le titre de «архитект» (architecte), «cтроителен инженер» (ingénieur civil) ou «инженер» (ingénieur), qui sont les suivants:</w:t>
            </w:r>
          </w:p>
          <w:p w14:paraId="1D683673"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Университет за архитектура, строителство и геодезия — София: специалности «Урбанизъм» и «Архитектура» (Université d'architecture, d'ingénierie civile et de géodésie — Sofia: spécialisations «Urbanisme» et «Architecture») ainsi que les différentes spécialisations dans les domaines de l'ingénierie suivants: «конструкции на сгради и съоръжения» (construction et structure des bâtiments), «пътища» (routes), «транспорт» (transports), «хидротехника и водно строителство» (hydrotechnique et constructions hydrauliques), «мелиорации и др.» (irrigation, etc.);</w:t>
            </w:r>
          </w:p>
          <w:p w14:paraId="41FD8CF4"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les diplômes délivrés par les universités techniques et les établissements d'enseignement supérieur de la construction dans les domaines suivants: «електро- и топлотехника» (électrotechnique et thermotechnique), «съобщителна и комуникационна техника» (techniques et technologies des télécommunications), «строителни технологии» (technologies de la construction), «приложна геодезия» (géodésie appliquée) et «ландшафт и др.» (paysage, etc.) appliqués à la construction.</w:t>
            </w:r>
          </w:p>
          <w:p w14:paraId="371548CE"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Les activités d'études dans les domaines de l'architecture et de la construction ne peuvent être exercées que si les diplômes sont accompagnés d'un «придружени от удостоверение за проектантска правоспособност» (Certificat de capacité juridique pour les activités d'études), délivré par la «Камарата на архитектите» (Chambre des architectes) et par la «Камарата на инженерите в инвестиционното проектиране» (Chambre des ingénieurs d'études en opérations d'investissement), qui confère le droit d'exercer des activités d'études en opérations d'investissement.</w:t>
            </w:r>
          </w:p>
        </w:tc>
        <w:tc>
          <w:tcPr>
            <w:tcW w:w="1134" w:type="dxa"/>
            <w:tcBorders>
              <w:top w:val="outset" w:sz="6" w:space="0" w:color="auto"/>
              <w:left w:val="outset" w:sz="6" w:space="0" w:color="auto"/>
              <w:bottom w:val="outset" w:sz="6" w:space="0" w:color="auto"/>
              <w:right w:val="outset" w:sz="6" w:space="0" w:color="auto"/>
            </w:tcBorders>
            <w:hideMark/>
          </w:tcPr>
          <w:p w14:paraId="4696CA59"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2009/2010</w:t>
            </w:r>
          </w:p>
        </w:tc>
      </w:tr>
      <w:tr w:rsidR="00AB1E45" w:rsidRPr="0066127C" w14:paraId="0A686A8F" w14:textId="77777777" w:rsidTr="00AB1E45">
        <w:trPr>
          <w:tblCellSpacing w:w="0" w:type="dxa"/>
        </w:trPr>
        <w:tc>
          <w:tcPr>
            <w:tcW w:w="11049" w:type="dxa"/>
            <w:gridSpan w:val="3"/>
            <w:tcBorders>
              <w:top w:val="outset" w:sz="6" w:space="0" w:color="auto"/>
              <w:left w:val="outset" w:sz="6" w:space="0" w:color="auto"/>
              <w:bottom w:val="outset" w:sz="6" w:space="0" w:color="auto"/>
              <w:right w:val="outset" w:sz="6" w:space="0" w:color="auto"/>
            </w:tcBorders>
            <w:vAlign w:val="center"/>
            <w:hideMark/>
          </w:tcPr>
          <w:p w14:paraId="4A466A4A" w14:textId="77777777" w:rsidR="00AB1E45" w:rsidRPr="0066127C" w:rsidRDefault="00800A90" w:rsidP="00525F95">
            <w:pPr>
              <w:spacing w:before="100" w:beforeAutospacing="1" w:after="100" w:afterAutospacing="1" w:line="240" w:lineRule="auto"/>
              <w:rPr>
                <w:rFonts w:ascii="Times New Roman" w:eastAsia="Times New Roman" w:hAnsi="Times New Roman" w:cs="Times New Roman"/>
                <w:sz w:val="18"/>
                <w:szCs w:val="18"/>
                <w:lang w:eastAsia="fr-FR"/>
              </w:rPr>
            </w:pPr>
            <w:hyperlink r:id="rId66" w:tooltip="32005L0036" w:history="1">
              <w:r w:rsidR="00AB1E45" w:rsidRPr="0066127C">
                <w:rPr>
                  <w:rFonts w:ascii="Times New Roman" w:eastAsia="Times New Roman" w:hAnsi="Times New Roman" w:cs="Times New Roman"/>
                  <w:sz w:val="18"/>
                  <w:szCs w:val="18"/>
                  <w:u w:val="single"/>
                  <w:lang w:eastAsia="fr-FR"/>
                </w:rPr>
                <w:t>▼B</w:t>
              </w:r>
            </w:hyperlink>
            <w:r w:rsidR="00AB1E45" w:rsidRPr="0066127C">
              <w:rPr>
                <w:rFonts w:ascii="Times New Roman" w:eastAsia="Times New Roman" w:hAnsi="Times New Roman" w:cs="Times New Roman"/>
                <w:sz w:val="18"/>
                <w:szCs w:val="18"/>
                <w:lang w:eastAsia="fr-FR"/>
              </w:rPr>
              <w:t xml:space="preserve"> </w:t>
            </w:r>
          </w:p>
        </w:tc>
      </w:tr>
      <w:tr w:rsidR="00AB1E45" w:rsidRPr="0066127C" w14:paraId="1C2EBF61"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CCA2F9"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Česká republika</w:t>
            </w:r>
          </w:p>
        </w:tc>
        <w:tc>
          <w:tcPr>
            <w:tcW w:w="8045" w:type="dxa"/>
            <w:tcBorders>
              <w:top w:val="outset" w:sz="6" w:space="0" w:color="auto"/>
              <w:left w:val="outset" w:sz="6" w:space="0" w:color="auto"/>
              <w:bottom w:val="outset" w:sz="6" w:space="0" w:color="auto"/>
              <w:right w:val="outset" w:sz="6" w:space="0" w:color="auto"/>
            </w:tcBorders>
            <w:hideMark/>
          </w:tcPr>
          <w:p w14:paraId="5F951F0B"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les facultés de la «České vysoké učení technické» (Université technique tchèque de Prague):</w:t>
            </w:r>
          </w:p>
          <w:p w14:paraId="76D4DB1C"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w:t>
            </w:r>
          </w:p>
          <w:p w14:paraId="5EE6B383"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«Vysoká škola architektury a pozemního stavitelství» (École supérieure d'architecture et de construction immobilière) (jusqu'en 1951),</w:t>
            </w:r>
          </w:p>
          <w:p w14:paraId="5381899F"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«Fakulta architektury a pozemního stavitelství» (faculté d'architecture et de contruction immobilière) (de 1951 à 1960),</w:t>
            </w:r>
          </w:p>
          <w:p w14:paraId="2B897B38"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«Fakulta stavební» (faculté de génie civil) (à partir de 1960) dans les filières: construction et structure des bâtiments, construction immobilière, construction et architecture; architecture (y compris aménagement du territoire), constructions civiles et constructions destinées à la production industrielle et agricole; ou, dans le cadre du programme d'études en génie civil, dans la filière construction immobilière et architecture,</w:t>
            </w:r>
          </w:p>
          <w:p w14:paraId="5448E0BE"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«Fakulta architektury» (faculté d'architecture) (à partir de 1976) dans les filières: architecture; aménagement du territoire, ou, dans le cadre du programme d'études en architecture et aménagement du territoire, dans les filières: architecture, théorie de la conception architecturale, aménagement du territoire, histoire de l'architecture et reconstruction des monuments historiques, ou architecture et construction immobilière,</w:t>
            </w:r>
          </w:p>
          <w:p w14:paraId="0AE2CB38"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la «Vysoká škola technická Dr. Edvarda Beneše» (jusqu'en 1951) dans le domaine de l'architecture et de la construction,</w:t>
            </w:r>
          </w:p>
          <w:p w14:paraId="399ACFED"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la «Vysoká škola stavitelství v Brně» (de 1951 à 1956) dans le domaine de l'architecture et de la construction,</w:t>
            </w:r>
          </w:p>
          <w:p w14:paraId="032793DD"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la «Vysoké učení technické v Brně», par la «Fakulta architektury» (faculté d'architecture) (à partir de 1956) dans la filière architecture et aménagement du territoire ou par la «Fakulta stavební» (faculté de génie civil) (à partir de 1956) dans la filière construction,</w:t>
            </w:r>
          </w:p>
          <w:p w14:paraId="206033D1"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la «Vysoká škola báňská — Technická univerzita Ostrava», «Fakulta stavební» (faculté de génie civil) (à partir de 1997) dans la filière structures et architecture ou dans la filière génie civil,</w:t>
            </w:r>
          </w:p>
          <w:p w14:paraId="25B0AB0D"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la «Technická univerzita v Liberci», «Fakulta architektury» (faculté d'architecture) (à partir de 1994) dans le cadre du programme d'études en architecture et en aménagement du territoire, dans la filière architecture,</w:t>
            </w:r>
          </w:p>
          <w:p w14:paraId="059EDF34"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l'«Akademie výtvarných umění v Praze» dans le cadre du programme d'étude des Beaux-Arts, dans la filière conception architecturale,</w:t>
            </w:r>
          </w:p>
          <w:p w14:paraId="3AE57A53"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la «Vysoká škola umělecko-průmyslová v Praze» dans le cadre du programme d'études des Beaux-Arts, dans la filière architecture,</w:t>
            </w:r>
          </w:p>
          <w:p w14:paraId="109290FB"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Justificatif de l'autorisation délivrée par la «Česká komora architektů» sans que le domaine soit précisé ou dans le domaine de la construction immobilière.</w:t>
            </w:r>
          </w:p>
        </w:tc>
        <w:tc>
          <w:tcPr>
            <w:tcW w:w="1134" w:type="dxa"/>
            <w:tcBorders>
              <w:top w:val="outset" w:sz="6" w:space="0" w:color="auto"/>
              <w:left w:val="outset" w:sz="6" w:space="0" w:color="auto"/>
              <w:bottom w:val="outset" w:sz="6" w:space="0" w:color="auto"/>
              <w:right w:val="outset" w:sz="6" w:space="0" w:color="auto"/>
            </w:tcBorders>
            <w:hideMark/>
          </w:tcPr>
          <w:p w14:paraId="61D0A3F4"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2006/2007</w:t>
            </w:r>
          </w:p>
        </w:tc>
      </w:tr>
      <w:tr w:rsidR="00AB1E45" w:rsidRPr="0066127C" w14:paraId="0DD33AE4"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70A9C1"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Danmark</w:t>
            </w:r>
          </w:p>
        </w:tc>
        <w:tc>
          <w:tcPr>
            <w:tcW w:w="8045" w:type="dxa"/>
            <w:tcBorders>
              <w:top w:val="outset" w:sz="6" w:space="0" w:color="auto"/>
              <w:left w:val="outset" w:sz="6" w:space="0" w:color="auto"/>
              <w:bottom w:val="outset" w:sz="6" w:space="0" w:color="auto"/>
              <w:right w:val="outset" w:sz="6" w:space="0" w:color="auto"/>
            </w:tcBorders>
            <w:hideMark/>
          </w:tcPr>
          <w:p w14:paraId="252D2FD3"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les écoles nationales d'architecture de Copenhague et d'Arhus (architekt)</w:t>
            </w:r>
          </w:p>
          <w:p w14:paraId="51907BE8"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Certificat d'agrément délivré par la Commission des architectes conformément à la loi no 202 du 28 mai 1975 (registreret arkitekt)</w:t>
            </w:r>
          </w:p>
          <w:p w14:paraId="2EEE4D59"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les écoles supérieures de génie civil (bygningskonstruktør), accompagnés d'une attestation des autorités compétentes certifiant que l'intéressé a satisfait à une épreuve sur titre, comportant l'appréciation de plans établis et réalisés par le candidat au cours d'une pratique effective, pendant au moins six ans, des activités visées à l'article 48 de la présente directive</w:t>
            </w:r>
          </w:p>
        </w:tc>
        <w:tc>
          <w:tcPr>
            <w:tcW w:w="1134" w:type="dxa"/>
            <w:tcBorders>
              <w:top w:val="outset" w:sz="6" w:space="0" w:color="auto"/>
              <w:left w:val="outset" w:sz="6" w:space="0" w:color="auto"/>
              <w:bottom w:val="outset" w:sz="6" w:space="0" w:color="auto"/>
              <w:right w:val="outset" w:sz="6" w:space="0" w:color="auto"/>
            </w:tcBorders>
            <w:hideMark/>
          </w:tcPr>
          <w:p w14:paraId="071A0F8D"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1987/1988</w:t>
            </w:r>
          </w:p>
        </w:tc>
      </w:tr>
      <w:tr w:rsidR="00AB1E45" w:rsidRPr="0066127C" w14:paraId="740A2C23"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86E5D0"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Deutschland</w:t>
            </w:r>
          </w:p>
        </w:tc>
        <w:tc>
          <w:tcPr>
            <w:tcW w:w="8045" w:type="dxa"/>
            <w:tcBorders>
              <w:top w:val="outset" w:sz="6" w:space="0" w:color="auto"/>
              <w:left w:val="outset" w:sz="6" w:space="0" w:color="auto"/>
              <w:bottom w:val="outset" w:sz="6" w:space="0" w:color="auto"/>
              <w:right w:val="outset" w:sz="6" w:space="0" w:color="auto"/>
            </w:tcBorders>
            <w:hideMark/>
          </w:tcPr>
          <w:p w14:paraId="012B441E"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les écoles supérieures des Beaux-Arts (Dipl.-Ing., Architekt (HfbK)</w:t>
            </w:r>
          </w:p>
          <w:p w14:paraId="73E0E792"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les Technische Hochschulen, section architecture (Architektur/Hochbau), les universités techniques, section architecture (Architektur/Hochbau), les universités, section architecture (Architektur/Hochbau), ainsi que, pour autant que ces établissements aient été regroupés dans des Gesamthochschulen, par les Gesamthochschulen, section architecture (Architektur/Hochbau) (Dipl.-Ing. et autres désignations qui seraient ultérieurement données à ces diplômes)</w:t>
            </w:r>
          </w:p>
          <w:p w14:paraId="1620C07B"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Diplômes délivrés par les Fachhochsulen, section architecture (Architektur/Hochbau) et, pour autant que ces établissements aient été regroupés dans des Gesamthochschulen, par les Gesamthochschulen, section architecture (Architektur/Hochbau), accompagnés, lorsque la durée des études est inférieure à quatre années mais comporte au moins trois années, du certificat attestant une période d'expérience professionnelle en </w:t>
            </w:r>
            <w:r w:rsidRPr="0066127C">
              <w:rPr>
                <w:rFonts w:ascii="Times New Roman" w:eastAsia="Times New Roman" w:hAnsi="Times New Roman" w:cs="Times New Roman"/>
                <w:sz w:val="18"/>
                <w:szCs w:val="18"/>
                <w:lang w:eastAsia="fr-FR"/>
              </w:rPr>
              <w:lastRenderedPageBreak/>
              <w:t>République fédérale d'Allemagne de quatre années délivré par l'ordre professionnel conformément à l'article 47 paragraphe 1 (Ingénieur grad. et autres désignations qui seraient ultérieurement données à ces diplômes)</w:t>
            </w:r>
          </w:p>
          <w:p w14:paraId="0184F80B"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Certificats (Prüfungszeugnisse) délivrés avant le 1er janvier 1973 par les Ingenieurschulen, section architecture, et les Werkkunstschulen, section architecture, accompagnés d'une attestation des autorités compétentes certifiant que l'intéressé a satisfait à une épreuve sur titre, comportant l'appréciation de plans établis et réalisés par le candidat au cours d'une pratique effective, pendant au moins six ans, des activités visées à l'article 48 de la présente directive</w:t>
            </w:r>
          </w:p>
        </w:tc>
        <w:tc>
          <w:tcPr>
            <w:tcW w:w="1134" w:type="dxa"/>
            <w:tcBorders>
              <w:top w:val="outset" w:sz="6" w:space="0" w:color="auto"/>
              <w:left w:val="outset" w:sz="6" w:space="0" w:color="auto"/>
              <w:bottom w:val="outset" w:sz="6" w:space="0" w:color="auto"/>
              <w:right w:val="outset" w:sz="6" w:space="0" w:color="auto"/>
            </w:tcBorders>
            <w:hideMark/>
          </w:tcPr>
          <w:p w14:paraId="652C6ACD"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1987/1988</w:t>
            </w:r>
          </w:p>
        </w:tc>
      </w:tr>
      <w:tr w:rsidR="00AB1E45" w:rsidRPr="0066127C" w14:paraId="3F68F444"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4C3513"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Eesti</w:t>
            </w:r>
          </w:p>
        </w:tc>
        <w:tc>
          <w:tcPr>
            <w:tcW w:w="8045" w:type="dxa"/>
            <w:tcBorders>
              <w:top w:val="outset" w:sz="6" w:space="0" w:color="auto"/>
              <w:left w:val="outset" w:sz="6" w:space="0" w:color="auto"/>
              <w:bottom w:val="outset" w:sz="6" w:space="0" w:color="auto"/>
              <w:right w:val="outset" w:sz="6" w:space="0" w:color="auto"/>
            </w:tcBorders>
            <w:hideMark/>
          </w:tcPr>
          <w:p w14:paraId="179CE535"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diplom arhitektuuri erialal, väljastatud Eesti Kunstiakadeemia arhitektuuri teaduskonna poolt alates 1996 aastast (diplôme d'études en architecture, délivré par la faculté d'architecture de l'Académie des arts d'Estonie depuis 1996), väljastatud Tallinna Kunstiülikooli poolt 1989-1995 aastal (délivré par l'Université des arts de Tallinn de 1989 à 1995), väljastatud Eesti NSV Riikliku Kunstiinstituudi poolt 1951-1988 (délivré par l'Institut étatique des arts de la République socialiste soviétique d'Estonie de 1951 à 1988).</w:t>
            </w:r>
          </w:p>
        </w:tc>
        <w:tc>
          <w:tcPr>
            <w:tcW w:w="1134" w:type="dxa"/>
            <w:tcBorders>
              <w:top w:val="outset" w:sz="6" w:space="0" w:color="auto"/>
              <w:left w:val="outset" w:sz="6" w:space="0" w:color="auto"/>
              <w:bottom w:val="outset" w:sz="6" w:space="0" w:color="auto"/>
              <w:right w:val="outset" w:sz="6" w:space="0" w:color="auto"/>
            </w:tcBorders>
            <w:hideMark/>
          </w:tcPr>
          <w:p w14:paraId="7911EAC8"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2006/2007</w:t>
            </w:r>
          </w:p>
        </w:tc>
      </w:tr>
      <w:tr w:rsidR="00AB1E45" w:rsidRPr="0066127C" w14:paraId="26960E10"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6FA70D"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Eλλάς</w:t>
            </w:r>
          </w:p>
        </w:tc>
        <w:tc>
          <w:tcPr>
            <w:tcW w:w="8045" w:type="dxa"/>
            <w:tcBorders>
              <w:top w:val="outset" w:sz="6" w:space="0" w:color="auto"/>
              <w:left w:val="outset" w:sz="6" w:space="0" w:color="auto"/>
              <w:bottom w:val="outset" w:sz="6" w:space="0" w:color="auto"/>
              <w:right w:val="outset" w:sz="6" w:space="0" w:color="auto"/>
            </w:tcBorders>
            <w:hideMark/>
          </w:tcPr>
          <w:p w14:paraId="2E68691A"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d'ingénieur-architecte délivrés par le Metsovion Polytechnion d'Athènes, accompagnés d'une attestation délivrée par la chambre technique de Grèce et donnant droit à l'exercice des activités dans le domaine de l'architecture</w:t>
            </w:r>
          </w:p>
          <w:p w14:paraId="7694D9F1"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d'ingénieur-architecte délivrés par l'Aristotelion Panepistimion de Thessalonique, accompagnés d'une attestation délivrée par la chambre technique de Grèce et donnant droit à l'exercice des activités dans le domaine de l'architecture</w:t>
            </w:r>
          </w:p>
          <w:p w14:paraId="4779E80A"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d'ingénieur-ingénieur civil délivrés par le Metsovion Polytechnion d'Athènes, accompagnés d'une attestation délivrée par la chambre technique de Grèce et donnant droit à l'exercice des activités dans le domaine de l'architecture</w:t>
            </w:r>
          </w:p>
          <w:p w14:paraId="2AC79A48"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d'ingénieur-ingénieur civil délivrés par l'Artistotelion Panepistimion de Thessalonique, accompagnés d'une attestation délivrée par la chambre technique de Grèce et donnant droit à l'exercice des activités dans le domaine de l'architecture</w:t>
            </w:r>
          </w:p>
          <w:p w14:paraId="46767D0B"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d'ingénieur-ingénieur civil délivrés par le Panepistimion Thrakis, accompagnés d'une attestation délivrée par la chambre technique de Grèce et donnant droit à l'exercice des activités dans le domaine de l'architecture</w:t>
            </w:r>
          </w:p>
          <w:p w14:paraId="4AA7F460"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d'ingénieur-ingénieur civil délivrés par le Panepistimion Patron, accompagnés d'une attestation délivrée par la chambre technique de Grèce et donnant droit à l'exercice des activités dans le domaine de l'architecture</w:t>
            </w:r>
          </w:p>
        </w:tc>
        <w:tc>
          <w:tcPr>
            <w:tcW w:w="1134" w:type="dxa"/>
            <w:tcBorders>
              <w:top w:val="outset" w:sz="6" w:space="0" w:color="auto"/>
              <w:left w:val="outset" w:sz="6" w:space="0" w:color="auto"/>
              <w:bottom w:val="outset" w:sz="6" w:space="0" w:color="auto"/>
              <w:right w:val="outset" w:sz="6" w:space="0" w:color="auto"/>
            </w:tcBorders>
            <w:hideMark/>
          </w:tcPr>
          <w:p w14:paraId="2856D780"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1987/1988</w:t>
            </w:r>
          </w:p>
        </w:tc>
      </w:tr>
      <w:tr w:rsidR="00AB1E45" w:rsidRPr="0066127C" w14:paraId="6D103CEE"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A63701"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España</w:t>
            </w:r>
          </w:p>
        </w:tc>
        <w:tc>
          <w:tcPr>
            <w:tcW w:w="8045" w:type="dxa"/>
            <w:tcBorders>
              <w:top w:val="outset" w:sz="6" w:space="0" w:color="auto"/>
              <w:left w:val="outset" w:sz="6" w:space="0" w:color="auto"/>
              <w:bottom w:val="outset" w:sz="6" w:space="0" w:color="auto"/>
              <w:right w:val="outset" w:sz="6" w:space="0" w:color="auto"/>
            </w:tcBorders>
            <w:hideMark/>
          </w:tcPr>
          <w:p w14:paraId="34990E3C"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Titre officiel d'architecte (título oficial de arquitecto) décerné par le ministère de l'éducation et de la science ou par les universités</w:t>
            </w:r>
          </w:p>
        </w:tc>
        <w:tc>
          <w:tcPr>
            <w:tcW w:w="1134" w:type="dxa"/>
            <w:tcBorders>
              <w:top w:val="outset" w:sz="6" w:space="0" w:color="auto"/>
              <w:left w:val="outset" w:sz="6" w:space="0" w:color="auto"/>
              <w:bottom w:val="outset" w:sz="6" w:space="0" w:color="auto"/>
              <w:right w:val="outset" w:sz="6" w:space="0" w:color="auto"/>
            </w:tcBorders>
            <w:hideMark/>
          </w:tcPr>
          <w:p w14:paraId="6EC3EAB6"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1987/1988</w:t>
            </w:r>
          </w:p>
        </w:tc>
      </w:tr>
      <w:tr w:rsidR="00AB1E45" w:rsidRPr="0066127C" w14:paraId="327BBB0D"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2FE5732"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France</w:t>
            </w:r>
          </w:p>
        </w:tc>
        <w:tc>
          <w:tcPr>
            <w:tcW w:w="8045" w:type="dxa"/>
            <w:tcBorders>
              <w:top w:val="outset" w:sz="6" w:space="0" w:color="auto"/>
              <w:left w:val="outset" w:sz="6" w:space="0" w:color="auto"/>
              <w:bottom w:val="outset" w:sz="6" w:space="0" w:color="auto"/>
              <w:right w:val="outset" w:sz="6" w:space="0" w:color="auto"/>
            </w:tcBorders>
            <w:hideMark/>
          </w:tcPr>
          <w:p w14:paraId="1263DFD3"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d'architecte diplômé par le gouvernement délivrés jusqu'en 1959 par le ministère de l'éducation nationale et depuis cette date par le ministère des affaires culturelles (architecte DPLG)</w:t>
            </w:r>
          </w:p>
          <w:p w14:paraId="1C8E6025"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l'École spéciale d'architecture (architecte DESA)</w:t>
            </w:r>
          </w:p>
          <w:p w14:paraId="1D0B31A7"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depuis 1955 par l'École nationale supérieure des arts et industries de Strasbourg (ex-École nationale d'ingénieurs de Strasbourg), section architecture (architecte ENSAIS)</w:t>
            </w:r>
          </w:p>
        </w:tc>
        <w:tc>
          <w:tcPr>
            <w:tcW w:w="1134" w:type="dxa"/>
            <w:tcBorders>
              <w:top w:val="outset" w:sz="6" w:space="0" w:color="auto"/>
              <w:left w:val="outset" w:sz="6" w:space="0" w:color="auto"/>
              <w:bottom w:val="outset" w:sz="6" w:space="0" w:color="auto"/>
              <w:right w:val="outset" w:sz="6" w:space="0" w:color="auto"/>
            </w:tcBorders>
            <w:hideMark/>
          </w:tcPr>
          <w:p w14:paraId="517C8EB6"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1987/1988</w:t>
            </w:r>
          </w:p>
        </w:tc>
      </w:tr>
      <w:tr w:rsidR="00AB1E45" w:rsidRPr="0066127C" w14:paraId="23CB6BCE" w14:textId="77777777" w:rsidTr="00AB1E45">
        <w:trPr>
          <w:tblCellSpacing w:w="0" w:type="dxa"/>
        </w:trPr>
        <w:tc>
          <w:tcPr>
            <w:tcW w:w="11049" w:type="dxa"/>
            <w:gridSpan w:val="3"/>
            <w:tcBorders>
              <w:top w:val="outset" w:sz="6" w:space="0" w:color="auto"/>
              <w:left w:val="outset" w:sz="6" w:space="0" w:color="auto"/>
              <w:bottom w:val="outset" w:sz="6" w:space="0" w:color="auto"/>
              <w:right w:val="outset" w:sz="6" w:space="0" w:color="auto"/>
            </w:tcBorders>
            <w:vAlign w:val="center"/>
            <w:hideMark/>
          </w:tcPr>
          <w:p w14:paraId="4FC3C0E2" w14:textId="77777777" w:rsidR="00AB1E45" w:rsidRPr="0066127C" w:rsidRDefault="00800A90" w:rsidP="00525F95">
            <w:pPr>
              <w:spacing w:before="100" w:beforeAutospacing="1" w:after="100" w:afterAutospacing="1" w:line="240" w:lineRule="auto"/>
              <w:rPr>
                <w:rFonts w:ascii="Times New Roman" w:eastAsia="Times New Roman" w:hAnsi="Times New Roman" w:cs="Times New Roman"/>
                <w:sz w:val="18"/>
                <w:szCs w:val="18"/>
                <w:lang w:eastAsia="fr-FR"/>
              </w:rPr>
            </w:pPr>
            <w:hyperlink r:id="rId67" w:tooltip="32013L0025: INSERTED" w:history="1">
              <w:r w:rsidR="00AB1E45" w:rsidRPr="0066127C">
                <w:rPr>
                  <w:rFonts w:ascii="Times New Roman" w:eastAsia="Times New Roman" w:hAnsi="Times New Roman" w:cs="Times New Roman"/>
                  <w:sz w:val="18"/>
                  <w:szCs w:val="18"/>
                  <w:u w:val="single"/>
                  <w:lang w:eastAsia="fr-FR"/>
                </w:rPr>
                <w:t>▼M8</w:t>
              </w:r>
            </w:hyperlink>
            <w:r w:rsidR="00AB1E45" w:rsidRPr="0066127C">
              <w:rPr>
                <w:rFonts w:ascii="Times New Roman" w:eastAsia="Times New Roman" w:hAnsi="Times New Roman" w:cs="Times New Roman"/>
                <w:sz w:val="18"/>
                <w:szCs w:val="18"/>
                <w:lang w:eastAsia="fr-FR"/>
              </w:rPr>
              <w:t xml:space="preserve"> </w:t>
            </w:r>
          </w:p>
        </w:tc>
      </w:tr>
      <w:tr w:rsidR="00AB1E45" w:rsidRPr="0066127C" w14:paraId="79A1955F"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F37F2C"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Hrvatska</w:t>
            </w:r>
          </w:p>
        </w:tc>
        <w:tc>
          <w:tcPr>
            <w:tcW w:w="8045" w:type="dxa"/>
            <w:tcBorders>
              <w:top w:val="outset" w:sz="6" w:space="0" w:color="auto"/>
              <w:left w:val="outset" w:sz="6" w:space="0" w:color="auto"/>
              <w:bottom w:val="outset" w:sz="6" w:space="0" w:color="auto"/>
              <w:right w:val="outset" w:sz="6" w:space="0" w:color="auto"/>
            </w:tcBorders>
            <w:hideMark/>
          </w:tcPr>
          <w:p w14:paraId="1162A3D0"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de «magistar inženjer arhitekture i urbanizma/magistra inženjerka arhitekture i urbanizma» délivré par l'Arhitektonski fakultet Sveučilišta u Zagrebu</w:t>
            </w:r>
          </w:p>
          <w:p w14:paraId="10331A76"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de «magistar inženjer arhitekture/magistra inženjerka arhitekture» délivré par la Građevinsko-arhitektonski fakultet Sveučilišta u Splitu</w:t>
            </w:r>
          </w:p>
          <w:p w14:paraId="138AE7AD"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de «magistar inženjer arhitekture/magistra inženjerka arhitekture» délivré par la Fakultet građevinarstva, arhitekture i geodezije Sveučilišta u Splitu</w:t>
            </w:r>
          </w:p>
          <w:p w14:paraId="52E6A446"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de «diplomirani inženjer arhitekture» délivré par l'Arhitektonski fakultet Sveučilišta u Zagrebu</w:t>
            </w:r>
          </w:p>
          <w:p w14:paraId="7538F5C1"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 Diplôme de «diplomirani inženjer arhitekture/diplomirana inženjerka arhitekture» délivré par la Građevinsko-arhitektonski fakultet Sveučilišta u Splitu</w:t>
            </w:r>
          </w:p>
          <w:p w14:paraId="2538F5A2"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de «diplomirani inženjer arhitekture/diplomirana inženjerka arhitekture» délivré par la Fakultet građevinarstva, arhitekture i geodezije Sveučilišta u Splitu</w:t>
            </w:r>
          </w:p>
          <w:p w14:paraId="15341FE5"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de «diplomirani arhitektonski inženjer» délivré par l'Arhitektonski fakultet Sveučilišta u Zagrebu</w:t>
            </w:r>
          </w:p>
          <w:p w14:paraId="0BB85814"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d'«inženjer» délivré par l'Arhitektonski fakultet Sveučilišta u Zagrebu</w:t>
            </w:r>
          </w:p>
          <w:p w14:paraId="3A17C079"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d'«inženjer» délivré par l'Arhitektonsko-građevinsko-geodetski fakultet Sveučilišta u Zagrebu, sanctionnant des études effectuées à l'Arhitektonski odjel Arhitektonsko-građevinsko-geodetskog fakulteta</w:t>
            </w:r>
          </w:p>
          <w:p w14:paraId="3C3FA731"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d'«inženjer» délivré par la Tehnički fakultet Sveučilišta u Zagrebu, sanctionnant des études effectuées à l'Arhitektonski odsjek Tehničkog fakulteta</w:t>
            </w:r>
          </w:p>
          <w:p w14:paraId="70FDD658"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d'«inženjer» délivré par la Tehnički fakultet Sveučilišta u Zagrebu, sanctionnant des études effectuées ŕ l'Arhitektonsko-inženjerski odjel Tehničkog fakulteta</w:t>
            </w:r>
          </w:p>
          <w:p w14:paraId="5514DC1D"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«d'inženjer arhitekture» délivré par l'Arhitektonski fakultet Sveučilišta u Zagrebu</w:t>
            </w:r>
          </w:p>
          <w:p w14:paraId="1C4D1EFA"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Tous les diplômes doivent être accompagnés d'un certificat de membre de la Chambre croate des architectes de Zagreb (Hrvatska komora arhitekata), délivré par ladite chambre.</w:t>
            </w:r>
          </w:p>
        </w:tc>
        <w:tc>
          <w:tcPr>
            <w:tcW w:w="1134" w:type="dxa"/>
            <w:tcBorders>
              <w:top w:val="outset" w:sz="6" w:space="0" w:color="auto"/>
              <w:left w:val="outset" w:sz="6" w:space="0" w:color="auto"/>
              <w:bottom w:val="outset" w:sz="6" w:space="0" w:color="auto"/>
              <w:right w:val="outset" w:sz="6" w:space="0" w:color="auto"/>
            </w:tcBorders>
            <w:hideMark/>
          </w:tcPr>
          <w:p w14:paraId="55AA1983"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3e année académique après l'adhésion</w:t>
            </w:r>
          </w:p>
        </w:tc>
      </w:tr>
      <w:tr w:rsidR="00AB1E45" w:rsidRPr="0066127C" w14:paraId="73897606" w14:textId="77777777" w:rsidTr="00AB1E45">
        <w:trPr>
          <w:tblCellSpacing w:w="0" w:type="dxa"/>
        </w:trPr>
        <w:tc>
          <w:tcPr>
            <w:tcW w:w="11049" w:type="dxa"/>
            <w:gridSpan w:val="3"/>
            <w:tcBorders>
              <w:top w:val="outset" w:sz="6" w:space="0" w:color="auto"/>
              <w:left w:val="outset" w:sz="6" w:space="0" w:color="auto"/>
              <w:bottom w:val="outset" w:sz="6" w:space="0" w:color="auto"/>
              <w:right w:val="outset" w:sz="6" w:space="0" w:color="auto"/>
            </w:tcBorders>
            <w:vAlign w:val="center"/>
            <w:hideMark/>
          </w:tcPr>
          <w:p w14:paraId="46EC5519" w14:textId="77777777" w:rsidR="00AB1E45" w:rsidRPr="0066127C" w:rsidRDefault="00800A90" w:rsidP="00525F95">
            <w:pPr>
              <w:spacing w:before="100" w:beforeAutospacing="1" w:after="100" w:afterAutospacing="1" w:line="240" w:lineRule="auto"/>
              <w:rPr>
                <w:rFonts w:ascii="Times New Roman" w:eastAsia="Times New Roman" w:hAnsi="Times New Roman" w:cs="Times New Roman"/>
                <w:sz w:val="18"/>
                <w:szCs w:val="18"/>
                <w:lang w:eastAsia="fr-FR"/>
              </w:rPr>
            </w:pPr>
            <w:hyperlink r:id="rId68" w:tooltip="32005L0036" w:history="1">
              <w:r w:rsidR="00AB1E45" w:rsidRPr="0066127C">
                <w:rPr>
                  <w:rFonts w:ascii="Times New Roman" w:eastAsia="Times New Roman" w:hAnsi="Times New Roman" w:cs="Times New Roman"/>
                  <w:sz w:val="18"/>
                  <w:szCs w:val="18"/>
                  <w:u w:val="single"/>
                  <w:lang w:eastAsia="fr-FR"/>
                </w:rPr>
                <w:t>▼B</w:t>
              </w:r>
            </w:hyperlink>
            <w:r w:rsidR="00AB1E45" w:rsidRPr="0066127C">
              <w:rPr>
                <w:rFonts w:ascii="Times New Roman" w:eastAsia="Times New Roman" w:hAnsi="Times New Roman" w:cs="Times New Roman"/>
                <w:sz w:val="18"/>
                <w:szCs w:val="18"/>
                <w:lang w:eastAsia="fr-FR"/>
              </w:rPr>
              <w:t xml:space="preserve"> </w:t>
            </w:r>
          </w:p>
        </w:tc>
      </w:tr>
      <w:tr w:rsidR="00AB1E45" w:rsidRPr="0066127C" w14:paraId="5B153EF2"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81AB21"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Ireland</w:t>
            </w:r>
          </w:p>
        </w:tc>
        <w:tc>
          <w:tcPr>
            <w:tcW w:w="8045" w:type="dxa"/>
            <w:tcBorders>
              <w:top w:val="outset" w:sz="6" w:space="0" w:color="auto"/>
              <w:left w:val="outset" w:sz="6" w:space="0" w:color="auto"/>
              <w:bottom w:val="outset" w:sz="6" w:space="0" w:color="auto"/>
              <w:right w:val="outset" w:sz="6" w:space="0" w:color="auto"/>
            </w:tcBorders>
            <w:hideMark/>
          </w:tcPr>
          <w:p w14:paraId="388F0102"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Grade de «Bachelor of Architecture» décerné par le «National University of Ireland» [B. Arch.(NUI)] aux diplômés d'architecture du «University College» de Dublin</w:t>
            </w:r>
          </w:p>
          <w:p w14:paraId="6126727B"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de niveau universitaire en architecture décerné par le «College of Technology», Bolton Street, Dublin (Diplom. Arch.)</w:t>
            </w:r>
          </w:p>
          <w:p w14:paraId="1B02C0D6"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Certificat de membre associé du «Royal Institute of Architects of Ireland» (ARIAI)</w:t>
            </w:r>
          </w:p>
          <w:p w14:paraId="53AC97A6"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Certificat de membre du «Royal Institute of Architects of Ireland» (MRIAI)</w:t>
            </w:r>
          </w:p>
        </w:tc>
        <w:tc>
          <w:tcPr>
            <w:tcW w:w="1134" w:type="dxa"/>
            <w:tcBorders>
              <w:top w:val="outset" w:sz="6" w:space="0" w:color="auto"/>
              <w:left w:val="outset" w:sz="6" w:space="0" w:color="auto"/>
              <w:bottom w:val="outset" w:sz="6" w:space="0" w:color="auto"/>
              <w:right w:val="outset" w:sz="6" w:space="0" w:color="auto"/>
            </w:tcBorders>
            <w:hideMark/>
          </w:tcPr>
          <w:p w14:paraId="1F42A734"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1987/1988</w:t>
            </w:r>
          </w:p>
        </w:tc>
      </w:tr>
      <w:tr w:rsidR="00AB1E45" w:rsidRPr="0066127C" w14:paraId="29438E16"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91CA793"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Italia</w:t>
            </w:r>
          </w:p>
        </w:tc>
        <w:tc>
          <w:tcPr>
            <w:tcW w:w="8045" w:type="dxa"/>
            <w:tcBorders>
              <w:top w:val="outset" w:sz="6" w:space="0" w:color="auto"/>
              <w:left w:val="outset" w:sz="6" w:space="0" w:color="auto"/>
              <w:bottom w:val="outset" w:sz="6" w:space="0" w:color="auto"/>
              <w:right w:val="outset" w:sz="6" w:space="0" w:color="auto"/>
            </w:tcBorders>
            <w:hideMark/>
          </w:tcPr>
          <w:p w14:paraId="3B558E31"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de «laurea in architettura» délivrés par les universités, les instituts polytechniques et les instituts supérieurs d'architecture de Venise et de Reggio-Calabria, accompagnés du diplôme habilitant à l'exercice indépendant de la profession d'architecte, délivré par le ministre de l'éducation, après que le candidat a réussi, devant un jury compétent, l'examen d'État habilitant à l'exercice indépendant de la profession d'architecte (dott. architetto)</w:t>
            </w:r>
          </w:p>
          <w:p w14:paraId="5C3CB4D5"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de «laurea in ingegneria» dans le domaine de la construction délivrés par les universités et les instituts polytechniques, accompagnés du diplôme habilitant à l'exercice indépendant d'une profession dans le domaine de l'architecture, délivré par le ministre de l'éducation, après que le candidat a réussi, devant un jury compétent, l'examen d'État l'habilitant à l'exercice indépendant de la profession (dott. ing. Architetto ou dott. Ing. in ingegneria civile)</w:t>
            </w:r>
          </w:p>
        </w:tc>
        <w:tc>
          <w:tcPr>
            <w:tcW w:w="1134" w:type="dxa"/>
            <w:tcBorders>
              <w:top w:val="outset" w:sz="6" w:space="0" w:color="auto"/>
              <w:left w:val="outset" w:sz="6" w:space="0" w:color="auto"/>
              <w:bottom w:val="outset" w:sz="6" w:space="0" w:color="auto"/>
              <w:right w:val="outset" w:sz="6" w:space="0" w:color="auto"/>
            </w:tcBorders>
            <w:hideMark/>
          </w:tcPr>
          <w:p w14:paraId="1FF230B7"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1987/1988</w:t>
            </w:r>
          </w:p>
        </w:tc>
      </w:tr>
      <w:tr w:rsidR="00AB1E45" w:rsidRPr="0066127C" w14:paraId="4AD3607E"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AE9EE9"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Κύπρος</w:t>
            </w:r>
          </w:p>
        </w:tc>
        <w:tc>
          <w:tcPr>
            <w:tcW w:w="8045" w:type="dxa"/>
            <w:tcBorders>
              <w:top w:val="outset" w:sz="6" w:space="0" w:color="auto"/>
              <w:left w:val="outset" w:sz="6" w:space="0" w:color="auto"/>
              <w:bottom w:val="outset" w:sz="6" w:space="0" w:color="auto"/>
              <w:right w:val="outset" w:sz="6" w:space="0" w:color="auto"/>
            </w:tcBorders>
            <w:hideMark/>
          </w:tcPr>
          <w:p w14:paraId="09131DF9"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Βεβαίωση Εγγραφής στο Μητρώο Αρχιτεκτόνων που εκδίδεται από το Επιστημονικό και Τεχνικό Επιμελητήριο Κύπρου (Certificat d'enregistrement dans le Registre des architectes délivré par la Chambre scientifique et technique de Chypre (ETEK))</w:t>
            </w:r>
          </w:p>
        </w:tc>
        <w:tc>
          <w:tcPr>
            <w:tcW w:w="1134" w:type="dxa"/>
            <w:tcBorders>
              <w:top w:val="outset" w:sz="6" w:space="0" w:color="auto"/>
              <w:left w:val="outset" w:sz="6" w:space="0" w:color="auto"/>
              <w:bottom w:val="outset" w:sz="6" w:space="0" w:color="auto"/>
              <w:right w:val="outset" w:sz="6" w:space="0" w:color="auto"/>
            </w:tcBorders>
            <w:hideMark/>
          </w:tcPr>
          <w:p w14:paraId="3D719E51"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2006/2007</w:t>
            </w:r>
          </w:p>
        </w:tc>
      </w:tr>
      <w:tr w:rsidR="00AB1E45" w:rsidRPr="0066127C" w14:paraId="39199490"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A299E29"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Latvija</w:t>
            </w:r>
          </w:p>
        </w:tc>
        <w:tc>
          <w:tcPr>
            <w:tcW w:w="8045" w:type="dxa"/>
            <w:tcBorders>
              <w:top w:val="outset" w:sz="6" w:space="0" w:color="auto"/>
              <w:left w:val="outset" w:sz="6" w:space="0" w:color="auto"/>
              <w:bottom w:val="outset" w:sz="6" w:space="0" w:color="auto"/>
              <w:right w:val="outset" w:sz="6" w:space="0" w:color="auto"/>
            </w:tcBorders>
            <w:hideMark/>
          </w:tcPr>
          <w:p w14:paraId="19A56350"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«Arhitekta diploms», ko izsniegusi Latvijas Valsts Universitātes Inženierceltniecības fakultātes Arhitektūras nodaļa līdz 1958. gadam, Rīgas Politehniskā Institūta Celtniecības fakultātes Arhitektūras nodaļa no 1958. gada līdz 1991.gadam, Rīgas Tehniskās Universitātes Arhitektūras fakultāte kopš 1991. gada, un «Arhitekta prakses sertifikāts», ko izsniedz Latvijas Arhitektu savienība (diplômes d'architecte délivrés par le département d'architecture de la faculté de génie civil de l'Université d'État de Lettonie jusqu'en 1958, diplômes d'architecte délivrés par le département d'architecture de la faculté de génie civil de l'Institut polytechnique de Riga de 1958 à 1991, diplômes d'architecte délivrés par la faculté d'architecture de l'Université technique de Riga depuis 1991 et 1992 et le certificat d'enregistrement délivré par l'Association des architectes de Lettonie)</w:t>
            </w:r>
          </w:p>
        </w:tc>
        <w:tc>
          <w:tcPr>
            <w:tcW w:w="1134" w:type="dxa"/>
            <w:tcBorders>
              <w:top w:val="outset" w:sz="6" w:space="0" w:color="auto"/>
              <w:left w:val="outset" w:sz="6" w:space="0" w:color="auto"/>
              <w:bottom w:val="outset" w:sz="6" w:space="0" w:color="auto"/>
              <w:right w:val="outset" w:sz="6" w:space="0" w:color="auto"/>
            </w:tcBorders>
            <w:hideMark/>
          </w:tcPr>
          <w:p w14:paraId="78DFB46C"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2006/2007</w:t>
            </w:r>
          </w:p>
        </w:tc>
      </w:tr>
      <w:tr w:rsidR="00AB1E45" w:rsidRPr="0066127C" w14:paraId="410D8E6B"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651F92"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Lietuva</w:t>
            </w:r>
          </w:p>
        </w:tc>
        <w:tc>
          <w:tcPr>
            <w:tcW w:w="8045" w:type="dxa"/>
            <w:tcBorders>
              <w:top w:val="outset" w:sz="6" w:space="0" w:color="auto"/>
              <w:left w:val="outset" w:sz="6" w:space="0" w:color="auto"/>
              <w:bottom w:val="outset" w:sz="6" w:space="0" w:color="auto"/>
              <w:right w:val="outset" w:sz="6" w:space="0" w:color="auto"/>
            </w:tcBorders>
            <w:hideMark/>
          </w:tcPr>
          <w:p w14:paraId="3378F3EA"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d'ingénieur architecte/architecte délivrés par le Kauno politechnikos institutas jusqu'en 1969 (inžinierius architektas/architektas),</w:t>
            </w:r>
          </w:p>
          <w:p w14:paraId="4232239C"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 Diplômes d'architecte/diplômes de niveau licence et maîtrise en architecture délivrés par le Vilnius inžinerinis statybos institutas jusqu'en 1990, par la Vilniaus technikos universitetas jusqu'en 1996, par la Vilnius Gedimino technikos universitetas depuis 1996 (architektas/architektûros bakalauras/architektûros magistras),</w:t>
            </w:r>
          </w:p>
          <w:p w14:paraId="188CFC14"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de spécialisation sanctionnant la formation en architecture/la licence ou maîtrise en architecture, délivrés par le LTSR Valstybinis dailës institutas jusqu'en 1990 et par la Vilniaus dailës akademija depuis 1990 (architektûros kursas/architektûros bakalauras/architektūros magistras),</w:t>
            </w:r>
          </w:p>
          <w:p w14:paraId="73AF4E06"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de niveau licence et maîtrise en architecture délivrés par la Kauno technologijos universitetas depuis 1997 (architektūros bakalauras/architektūros magistras);</w:t>
            </w:r>
          </w:p>
          <w:p w14:paraId="27513651"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Tous ces diplômes doivent être accompagnés du certificat délivré par la Commission d'attestation conférant le droit d'exercer des activités dans le domaine de l'architecture (architecte certifié/Atestuotas architektas)</w:t>
            </w:r>
          </w:p>
        </w:tc>
        <w:tc>
          <w:tcPr>
            <w:tcW w:w="1134" w:type="dxa"/>
            <w:tcBorders>
              <w:top w:val="outset" w:sz="6" w:space="0" w:color="auto"/>
              <w:left w:val="outset" w:sz="6" w:space="0" w:color="auto"/>
              <w:bottom w:val="outset" w:sz="6" w:space="0" w:color="auto"/>
              <w:right w:val="outset" w:sz="6" w:space="0" w:color="auto"/>
            </w:tcBorders>
            <w:hideMark/>
          </w:tcPr>
          <w:p w14:paraId="719D77E5"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2006/2007</w:t>
            </w:r>
          </w:p>
        </w:tc>
      </w:tr>
      <w:tr w:rsidR="00AB1E45" w:rsidRPr="0066127C" w14:paraId="4BB1D7B8"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1D6D06"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Magyarország</w:t>
            </w:r>
          </w:p>
        </w:tc>
        <w:tc>
          <w:tcPr>
            <w:tcW w:w="8045" w:type="dxa"/>
            <w:tcBorders>
              <w:top w:val="outset" w:sz="6" w:space="0" w:color="auto"/>
              <w:left w:val="outset" w:sz="6" w:space="0" w:color="auto"/>
              <w:bottom w:val="outset" w:sz="6" w:space="0" w:color="auto"/>
              <w:right w:val="outset" w:sz="6" w:space="0" w:color="auto"/>
            </w:tcBorders>
            <w:hideMark/>
          </w:tcPr>
          <w:p w14:paraId="43EC43F7"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d'«okleveles építészmérnök» (diplôme d'architecture, maître ès sciences en architecture) délivré par les universités,</w:t>
            </w:r>
          </w:p>
          <w:p w14:paraId="59F82AD4"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d'«okleveles építész tervező művész» (diplôme de maîtrise ès sciences en architecture et en génie civil) délivré par les universités</w:t>
            </w:r>
          </w:p>
        </w:tc>
        <w:tc>
          <w:tcPr>
            <w:tcW w:w="1134" w:type="dxa"/>
            <w:tcBorders>
              <w:top w:val="outset" w:sz="6" w:space="0" w:color="auto"/>
              <w:left w:val="outset" w:sz="6" w:space="0" w:color="auto"/>
              <w:bottom w:val="outset" w:sz="6" w:space="0" w:color="auto"/>
              <w:right w:val="outset" w:sz="6" w:space="0" w:color="auto"/>
            </w:tcBorders>
            <w:hideMark/>
          </w:tcPr>
          <w:p w14:paraId="208FE787"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2006/2007</w:t>
            </w:r>
          </w:p>
        </w:tc>
      </w:tr>
      <w:tr w:rsidR="00AB1E45" w:rsidRPr="0066127C" w14:paraId="471741ED"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AD9819"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Malta</w:t>
            </w:r>
          </w:p>
        </w:tc>
        <w:tc>
          <w:tcPr>
            <w:tcW w:w="8045" w:type="dxa"/>
            <w:tcBorders>
              <w:top w:val="outset" w:sz="6" w:space="0" w:color="auto"/>
              <w:left w:val="outset" w:sz="6" w:space="0" w:color="auto"/>
              <w:bottom w:val="outset" w:sz="6" w:space="0" w:color="auto"/>
              <w:right w:val="outset" w:sz="6" w:space="0" w:color="auto"/>
            </w:tcBorders>
            <w:hideMark/>
          </w:tcPr>
          <w:p w14:paraId="1EB099ED"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Perit: Lawrja ta' Perit délivré par la Universita’ ta' Malta, qui donne droit à l'enregistrement en tant que «Perit».</w:t>
            </w:r>
          </w:p>
        </w:tc>
        <w:tc>
          <w:tcPr>
            <w:tcW w:w="1134" w:type="dxa"/>
            <w:tcBorders>
              <w:top w:val="outset" w:sz="6" w:space="0" w:color="auto"/>
              <w:left w:val="outset" w:sz="6" w:space="0" w:color="auto"/>
              <w:bottom w:val="outset" w:sz="6" w:space="0" w:color="auto"/>
              <w:right w:val="outset" w:sz="6" w:space="0" w:color="auto"/>
            </w:tcBorders>
            <w:hideMark/>
          </w:tcPr>
          <w:p w14:paraId="780DDE54"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2006/2007</w:t>
            </w:r>
          </w:p>
        </w:tc>
      </w:tr>
      <w:tr w:rsidR="00AB1E45" w:rsidRPr="0066127C" w14:paraId="243B29DB"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48F7A3"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Nederland</w:t>
            </w:r>
          </w:p>
        </w:tc>
        <w:tc>
          <w:tcPr>
            <w:tcW w:w="8045" w:type="dxa"/>
            <w:tcBorders>
              <w:top w:val="outset" w:sz="6" w:space="0" w:color="auto"/>
              <w:left w:val="outset" w:sz="6" w:space="0" w:color="auto"/>
              <w:bottom w:val="outset" w:sz="6" w:space="0" w:color="auto"/>
              <w:right w:val="outset" w:sz="6" w:space="0" w:color="auto"/>
            </w:tcBorders>
            <w:hideMark/>
          </w:tcPr>
          <w:p w14:paraId="2451208D"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Attestation certifiant la réussite de l'examen de licence en architecture, délivrée par les sections d'architecture des écoles techniques supérieures de Delft ou d'Eindhoven (bouwkundig ingenieur)</w:t>
            </w:r>
          </w:p>
          <w:p w14:paraId="575A901F"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des académies d'architecture reconnues par l'État (architect)</w:t>
            </w:r>
          </w:p>
          <w:p w14:paraId="4857D95E"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jusqu'en 1971 par les anciens établissements d'enseignement supérieur en architecture (Hoger Bouwkunstonderricht) (architect HBO)</w:t>
            </w:r>
          </w:p>
          <w:p w14:paraId="6D3AB866"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jusqu'en 1970 par les anciens établissements d'enseignement supérieur d'architecture (voortgezet Bouwkunstonderricht) (architect VBO)</w:t>
            </w:r>
          </w:p>
          <w:p w14:paraId="00C10550"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Attestation certifiant la réussite d'un examen organisé par le conseil des architectes du «Bond van Nederlandse Architecten» (ordre des architectes néerlandais, BNA) (architect)</w:t>
            </w:r>
          </w:p>
          <w:p w14:paraId="07F5830A"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de la Stichting Instituut voor Architectuur (Fondation «Institut d'architecture») (IVA) délivré à l'issue d'un cours organisé par cette fondation s'étalant sur une période minimale de quatre ans (architect), accompagnés d'une attestation des autorités compétentes certifiant que l'intéressé a satisfait à une épreuve sur titre, comportant l'appréciation de plans établis et réalisés par le candidat au cours d'une pratique effective, pendant au moins six ans, des activités visées à l'article 44 de la présente directive</w:t>
            </w:r>
          </w:p>
          <w:p w14:paraId="70B0DA37"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Attestation des autorités compétentes certifiant qu'avant le 5 août 1985, l'intéressé a été reçu à l'examen de «kandidaat in de bouwkunde», organisé par l'École technique supérieure de Delft ou d'Eindhoven, et qu'il a, durant une période d'au moins cinq ans précédant immédiatement ladite date, exercé des activités d'architecte dont la nature et l'importance garantissent, selon les critères reconnus aux Pays-Bas, une compétence suffisante pour l'exercice de ces activités (architect)</w:t>
            </w:r>
          </w:p>
          <w:p w14:paraId="4BB0758A"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Attestation des autorités compétentes délivrée aux seules personnes ayant atteint l'âge de quarante ans avant le 5 août 1985 et certifiant que l'intéressé a, durant une période d'au moins cinq ans précédant immédiatement ladite date, exercé des activités d'architecte dont la nature et l'importance garantissent, selon les critères reconnus aux Pays-Bas, une compétence suffisante pour l'exercice de ces fonctions (architect)</w:t>
            </w:r>
          </w:p>
          <w:p w14:paraId="4B9A139C"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Les attestations visées aux septième et huitième tirets ne doivent plus être reconnues à compter de la date d'entrée en vigueur de dispositions législatives et réglementaires concernant l'accès aux activités d'architecte et leur exercice sous le titre professionnel d'architecte aux Pays-Bas dans la mesure où ces attestations ne donnent pas, en vertu desdites dispositions, accès à ces activités sous ledit titre professionnel</w:t>
            </w:r>
          </w:p>
        </w:tc>
        <w:tc>
          <w:tcPr>
            <w:tcW w:w="1134" w:type="dxa"/>
            <w:tcBorders>
              <w:top w:val="outset" w:sz="6" w:space="0" w:color="auto"/>
              <w:left w:val="outset" w:sz="6" w:space="0" w:color="auto"/>
              <w:bottom w:val="outset" w:sz="6" w:space="0" w:color="auto"/>
              <w:right w:val="outset" w:sz="6" w:space="0" w:color="auto"/>
            </w:tcBorders>
            <w:hideMark/>
          </w:tcPr>
          <w:p w14:paraId="70EF37C3"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1987/1988</w:t>
            </w:r>
          </w:p>
        </w:tc>
      </w:tr>
      <w:tr w:rsidR="00AB1E45" w:rsidRPr="0066127C" w14:paraId="57130BDE"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C16D56"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Österreich</w:t>
            </w:r>
          </w:p>
        </w:tc>
        <w:tc>
          <w:tcPr>
            <w:tcW w:w="8045" w:type="dxa"/>
            <w:tcBorders>
              <w:top w:val="outset" w:sz="6" w:space="0" w:color="auto"/>
              <w:left w:val="outset" w:sz="6" w:space="0" w:color="auto"/>
              <w:bottom w:val="outset" w:sz="6" w:space="0" w:color="auto"/>
              <w:right w:val="outset" w:sz="6" w:space="0" w:color="auto"/>
            </w:tcBorders>
            <w:hideMark/>
          </w:tcPr>
          <w:p w14:paraId="738C2740"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les universités techniques de Vienne et de Graz ainsi que l'Université d'Innsbruck, faculté de génie civil et d'architecture, section architecture (Architektur), génie civil (Bauingenieurwesen Hochbau) et construction (Wirtschaftingenieurwesen — Bauwesen)</w:t>
            </w:r>
          </w:p>
          <w:p w14:paraId="62CAA621"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 Diplômes délivrés par l'Université de génie rural, section économie foncière et économie des eaux (Kulturtechnik und Wasserwirtschaft)</w:t>
            </w:r>
          </w:p>
          <w:p w14:paraId="13541EC7"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le Collège universitaire des arts appliqués de Vienne, section architecture</w:t>
            </w:r>
          </w:p>
          <w:p w14:paraId="1D2D6328"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l'Académie des Beaux-Arts de Vienne, section architecture</w:t>
            </w:r>
          </w:p>
          <w:p w14:paraId="7141A51C"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d'ingénieur agréé (Ing.), délivrés par les écoles techniques supérieures, les écoles techniques ou les écoles techniques du bâtiment, accompagnés de la licence de «Baumeister» attestant d'un minimum de six années d'expérience professionnelle en Autriche sanctionnées par un examen</w:t>
            </w:r>
          </w:p>
          <w:p w14:paraId="7E680A1F"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le Collège universitaire de formation artistique et industrielle de Linz, section architecture</w:t>
            </w:r>
          </w:p>
          <w:p w14:paraId="78593747"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Certificats de qualification pour l'exercice de la profession d'ingénieur civil ou d'ingénieur spécialisé dans le domaine de la construction (Hochbau, Bauwesen, Wirtschaftsingenieurwesen — Bauwesen, Kulturtechnik und Wasserwirtschaft), délivrés conformément à la loi sur les techniciens du bâtiment et des travaux publics, (Ziviltechnikergesetz, BGBI, no 156/1994)</w:t>
            </w:r>
          </w:p>
        </w:tc>
        <w:tc>
          <w:tcPr>
            <w:tcW w:w="1134" w:type="dxa"/>
            <w:tcBorders>
              <w:top w:val="outset" w:sz="6" w:space="0" w:color="auto"/>
              <w:left w:val="outset" w:sz="6" w:space="0" w:color="auto"/>
              <w:bottom w:val="outset" w:sz="6" w:space="0" w:color="auto"/>
              <w:right w:val="outset" w:sz="6" w:space="0" w:color="auto"/>
            </w:tcBorders>
            <w:hideMark/>
          </w:tcPr>
          <w:p w14:paraId="11AA8DEA"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1997/1998</w:t>
            </w:r>
          </w:p>
        </w:tc>
      </w:tr>
      <w:tr w:rsidR="00AB1E45" w:rsidRPr="0066127C" w14:paraId="0D543264"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BB36E4"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Polska</w:t>
            </w:r>
          </w:p>
        </w:tc>
        <w:tc>
          <w:tcPr>
            <w:tcW w:w="8045" w:type="dxa"/>
            <w:tcBorders>
              <w:top w:val="outset" w:sz="6" w:space="0" w:color="auto"/>
              <w:left w:val="outset" w:sz="6" w:space="0" w:color="auto"/>
              <w:bottom w:val="outset" w:sz="6" w:space="0" w:color="auto"/>
              <w:right w:val="outset" w:sz="6" w:space="0" w:color="auto"/>
            </w:tcBorders>
            <w:hideMark/>
          </w:tcPr>
          <w:p w14:paraId="79358A3D"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Les diplômes délivrés par les facultés d'architecture de:</w:t>
            </w:r>
          </w:p>
          <w:p w14:paraId="160535F5"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Université technique de Varsovie, faculté d'architecture de Varsovie (Politechnika Warszawska, Wydział Architektury); titre professionnel d'architecte: inżynier architekt, magister nauk technicznych; inżynier architekt; inżyniera magistra architektury; magistra inżyniera architektury; magistra inżyniera architekta; magister inżynier architekt. (de 1945 à 1948, titre: inżynier architekt, magister nauk technicznych; de 1951 à 1956, titre: inżynier architekt; de 1954 à 1957, 2e étape, titre: inżyniera magistra architektury; de 1957 à 1959, titre: inżyniera magistra architektury; de 1959 à 1964, titre: magistra inżyniera architektury; de 1964 à 1982, titre: magistra inżyniera architekta; de 1983 à 1990, titre: magister inżynier architekt; depuis 1991, titre: magistra inżyniera architekta)</w:t>
            </w:r>
          </w:p>
          <w:p w14:paraId="60F3ABC7"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Université technique de Cracovie, faculté d'architecture de Cracovie (Politechnika Krakowska, Wydział Architektury); titre professionnel d'architecte: magister inżynier architekt (de 1945 à 1953, Université des mines et de la métallurgie, faculté polytechnique d'architecture -Akademia Górniczo-Hutnicza, Politechniczny Wydział Architektury)</w:t>
            </w:r>
          </w:p>
          <w:p w14:paraId="7F11DED6"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Université technique de Wrocław, faculté d'architecture de Wrocław (Politechnika Wrocławska, Wydział Architektury); titre professionnel d'architecte: inżynier architekt magister nauk technicznych; magister inżynier Architektury; magister inżynier architekt. (de 1949 à 1964, titre: inżynier architekt, magister nauk technicznych; de 1956 à 1964, titre: magister inżynier architektury; depuis 1964, titre: magister inżynier architekt)</w:t>
            </w:r>
          </w:p>
          <w:p w14:paraId="6B9EA702"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Université technique de Silésie, faculté d'architecture de Gliwice (Politechnika Śląska, Wydział Architektury); titre professionnel d'architecte: inżynier architekt; magister inżynier architekt. (de 1945 à 1955, faculté de génie civil et de construction - Wydział Inżynieryjno-Budowlany, titre: inżynier architekt; de 1961 à 1969, faculté de construction industrielle et d'études d'ingénieur générales - Wydział Budownictwa Przemysłowego i Ogólnego, titre: magister inżynier architekt; de 1969 à 1976, faculté de génie civil et d'architecture — Wydział Budownictwa i Architektury, titre: magister inżynier architekt; depuis 1977, faculté d'architecture — Wydział Architektury, titre: magister inżynier architekt et, depuis 1995, titre: inżynier architekt)</w:t>
            </w:r>
          </w:p>
          <w:p w14:paraId="4079EDE4"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Université technique de Poznań, faculté d'architecture de Poznań (Politechnika Poznańska, Wydział Architektury); titre professionnel d'architecte: inżynier architektury; inżynier architekt; magister inżynier architekt (de 1945 à 1955, École d'ingénieur, faculté d'architecture - Szkoła Inżynierska, Wydział Architektury, titre: inżynier architektury; depuis 1978, titre: magister inżynier architekt et, depuis 1999, titre: inżynier architekt)</w:t>
            </w:r>
          </w:p>
          <w:p w14:paraId="20A8088A"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Université technique de Gdańsk, faculté d'architecture de Gdańsk (Politechnika Gdańska, Wydział Architektury); titre professionnel d'architecte: magister inżynier architekt. (de 1945 à 1969, faculté d'architecture Wydział Architektury, de 1969 à 1971, faculté de génie civil et d'architecture - Wydział Budownictwa i Architektury, de 1971 à 1981, Institut d'architecture et d'aménagement du territoire - Instytut Architektury i Urbanistyki, depuis 1981, faculté d'architecture - Wydział Architektury)</w:t>
            </w:r>
          </w:p>
          <w:p w14:paraId="695C5F43"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 Université technique de Białystok, faculté d'architecture de Białystok (Politechnika Białostocka, Wydział Architektury); titre professionnel d'architecte: magister inżynier architekt (de 1975 à 1989 Institut d'architecture - Instytut Architektury)</w:t>
            </w:r>
          </w:p>
          <w:p w14:paraId="17BF71F9"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Université technique de Łódź, faculté de génie civil, d'architecture et de génie de l'environnement de Łódź (Politechnika Łódzka, Wydział Budownictwa, Architektury i Inżynierii Środowiska); titre professionnel d'architecte: inżynier architekt; magister inżynier architekt (de 1973 à 1993, faculté de génie civil et d'architecture - Wydział Budownictwa i Architektury et, depuis 1992, faculté de génie civil, d'architecture et de génie de l'environnement - Wydział Budownictwa, Architektury i Inżynierii Środowiska; titre: de 1973 à 1978, inżynier architekt, depuis 1978, titre: magister inżynier architekt)</w:t>
            </w:r>
          </w:p>
          <w:p w14:paraId="26840EC3"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Université technique de Szczecin, faculté de génie civil et d'architecture de Szczecin (Politechnika Szczecińska, Wydział Budownictwa i Architektury); titre professionnel d'architecte: inżynier architekt; magister inżynier architekt (de 1948 à 1954, École supérieure d'ingénieur, faculté d'architecture - Wyższa Szkoła Inżynierska, Wydział Architektury, titre: inżynier architekt, depuis 1970, titre: magister inżynier architekt et depuis 1998, titre: inżynier architekt)</w:t>
            </w:r>
          </w:p>
          <w:p w14:paraId="3337163F"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Tous ces diplômes doivent être accompagnés du certificat d'adhérent délivré par la Chambre régionale des architectes de Pologne compétente, qui confère le droit d'exercer des activités dans le domaine de l'architecture en Pologne.</w:t>
            </w:r>
          </w:p>
        </w:tc>
        <w:tc>
          <w:tcPr>
            <w:tcW w:w="1134" w:type="dxa"/>
            <w:tcBorders>
              <w:top w:val="outset" w:sz="6" w:space="0" w:color="auto"/>
              <w:left w:val="outset" w:sz="6" w:space="0" w:color="auto"/>
              <w:bottom w:val="outset" w:sz="6" w:space="0" w:color="auto"/>
              <w:right w:val="outset" w:sz="6" w:space="0" w:color="auto"/>
            </w:tcBorders>
            <w:hideMark/>
          </w:tcPr>
          <w:p w14:paraId="635D4CB2"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2006/2007</w:t>
            </w:r>
          </w:p>
        </w:tc>
      </w:tr>
      <w:tr w:rsidR="00AB1E45" w:rsidRPr="0066127C" w14:paraId="38C414D3"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1DE51E"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Portugal</w:t>
            </w:r>
          </w:p>
        </w:tc>
        <w:tc>
          <w:tcPr>
            <w:tcW w:w="8045" w:type="dxa"/>
            <w:tcBorders>
              <w:top w:val="outset" w:sz="6" w:space="0" w:color="auto"/>
              <w:left w:val="outset" w:sz="6" w:space="0" w:color="auto"/>
              <w:bottom w:val="outset" w:sz="6" w:space="0" w:color="auto"/>
              <w:right w:val="outset" w:sz="6" w:space="0" w:color="auto"/>
            </w:tcBorders>
            <w:hideMark/>
          </w:tcPr>
          <w:p w14:paraId="7FEB91FA"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«diploma do curso especial de arquitectura» délivré par les écoles des Beaux-Arts de Lisbonne et de Porto</w:t>
            </w:r>
          </w:p>
          <w:p w14:paraId="0B4C1B2F"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d'architecte «diploma de arquitecto» délivré par les écoles des Beaux-Arts de Lisbonne et de Porto</w:t>
            </w:r>
          </w:p>
          <w:p w14:paraId="01BB9B31"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«diploma do curso de arquitectura» délivré par les écoles supérieures des Beaux-Arts de Lisbonne et de Porto</w:t>
            </w:r>
          </w:p>
          <w:p w14:paraId="153D545C"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«diploma de licenciatura em arquitectura» délivré par l'École supérieure des Beaux-Arts de Lisbonne</w:t>
            </w:r>
          </w:p>
          <w:p w14:paraId="6CDA11AE"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«carta de curso de licenciatura em arquitectura» délivré par l'Université technique de Lisbonne et par l'Université de Porto</w:t>
            </w:r>
          </w:p>
          <w:p w14:paraId="04E54344"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Licence en génie civil (licenciatura em engenharia civil) délivrée par l'Institut supérieur technique de l'Université technique de Lisbonne</w:t>
            </w:r>
          </w:p>
          <w:p w14:paraId="6A522F57"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Licence en génie civil (licenciatura em engenharia civil) délivrée par la faculté du génie (d'Engenharia) de l'Université de Porto</w:t>
            </w:r>
          </w:p>
          <w:p w14:paraId="6DEEF9D0"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Licence en génie civil (licenciatura em engenharia civil) délivrée par la faculté des sciences et de technologie de l'Université de Coimbra</w:t>
            </w:r>
          </w:p>
          <w:p w14:paraId="03F29F45"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Licence en génie civil, production (licenciatura em engenharia civil, produção) délivrée par l'Université du Minho</w:t>
            </w:r>
          </w:p>
        </w:tc>
        <w:tc>
          <w:tcPr>
            <w:tcW w:w="1134" w:type="dxa"/>
            <w:tcBorders>
              <w:top w:val="outset" w:sz="6" w:space="0" w:color="auto"/>
              <w:left w:val="outset" w:sz="6" w:space="0" w:color="auto"/>
              <w:bottom w:val="outset" w:sz="6" w:space="0" w:color="auto"/>
              <w:right w:val="outset" w:sz="6" w:space="0" w:color="auto"/>
            </w:tcBorders>
            <w:hideMark/>
          </w:tcPr>
          <w:p w14:paraId="0DD4D38A"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1987/1988</w:t>
            </w:r>
          </w:p>
        </w:tc>
      </w:tr>
      <w:tr w:rsidR="00AB1E45" w:rsidRPr="0066127C" w14:paraId="5153E789" w14:textId="77777777" w:rsidTr="00AB1E45">
        <w:trPr>
          <w:tblCellSpacing w:w="0" w:type="dxa"/>
        </w:trPr>
        <w:tc>
          <w:tcPr>
            <w:tcW w:w="11049" w:type="dxa"/>
            <w:gridSpan w:val="3"/>
            <w:tcBorders>
              <w:top w:val="outset" w:sz="6" w:space="0" w:color="auto"/>
              <w:left w:val="outset" w:sz="6" w:space="0" w:color="auto"/>
              <w:bottom w:val="outset" w:sz="6" w:space="0" w:color="auto"/>
              <w:right w:val="outset" w:sz="6" w:space="0" w:color="auto"/>
            </w:tcBorders>
            <w:vAlign w:val="center"/>
            <w:hideMark/>
          </w:tcPr>
          <w:p w14:paraId="555FA543" w14:textId="77777777" w:rsidR="00AB1E45" w:rsidRPr="0066127C" w:rsidRDefault="00800A90" w:rsidP="00525F95">
            <w:pPr>
              <w:spacing w:before="100" w:beforeAutospacing="1" w:after="100" w:afterAutospacing="1" w:line="240" w:lineRule="auto"/>
              <w:rPr>
                <w:rFonts w:ascii="Times New Roman" w:eastAsia="Times New Roman" w:hAnsi="Times New Roman" w:cs="Times New Roman"/>
                <w:sz w:val="18"/>
                <w:szCs w:val="18"/>
                <w:lang w:eastAsia="fr-FR"/>
              </w:rPr>
            </w:pPr>
            <w:hyperlink r:id="rId69" w:tooltip="32006L0100: INSERTED" w:history="1">
              <w:r w:rsidR="00AB1E45" w:rsidRPr="0066127C">
                <w:rPr>
                  <w:rFonts w:ascii="Times New Roman" w:eastAsia="Times New Roman" w:hAnsi="Times New Roman" w:cs="Times New Roman"/>
                  <w:sz w:val="18"/>
                  <w:szCs w:val="18"/>
                  <w:u w:val="single"/>
                  <w:lang w:eastAsia="fr-FR"/>
                </w:rPr>
                <w:t>▼M1</w:t>
              </w:r>
            </w:hyperlink>
            <w:r w:rsidR="00AB1E45" w:rsidRPr="0066127C">
              <w:rPr>
                <w:rFonts w:ascii="Times New Roman" w:eastAsia="Times New Roman" w:hAnsi="Times New Roman" w:cs="Times New Roman"/>
                <w:sz w:val="18"/>
                <w:szCs w:val="18"/>
                <w:lang w:eastAsia="fr-FR"/>
              </w:rPr>
              <w:t xml:space="preserve"> </w:t>
            </w:r>
          </w:p>
        </w:tc>
      </w:tr>
      <w:tr w:rsidR="00AB1E45" w:rsidRPr="0066127C" w14:paraId="40381AEA"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E657B3"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România</w:t>
            </w:r>
          </w:p>
        </w:tc>
        <w:tc>
          <w:tcPr>
            <w:tcW w:w="8045" w:type="dxa"/>
            <w:tcBorders>
              <w:top w:val="outset" w:sz="6" w:space="0" w:color="auto"/>
              <w:left w:val="outset" w:sz="6" w:space="0" w:color="auto"/>
              <w:bottom w:val="outset" w:sz="6" w:space="0" w:color="auto"/>
              <w:right w:val="outset" w:sz="6" w:space="0" w:color="auto"/>
            </w:tcBorders>
            <w:hideMark/>
          </w:tcPr>
          <w:p w14:paraId="11BF3B35"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Universitatea de Arhitectură și Urbanism «Ion Mincu» București (Université d'architecture et d'urbanisme «Ion Mincu» Bucarest):</w:t>
            </w:r>
          </w:p>
          <w:p w14:paraId="704F172C"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1953-1966 Institutul de Arhitectură «Ion Mincu» București (Institut d'architecture «Ion Mincu» Bucarest), Arhitect (Architecte),</w:t>
            </w:r>
          </w:p>
          <w:p w14:paraId="2538F8A9"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1967-1974 Institutul de Arhitectură «Ion Mincu» București (Institut d'architecture «Ion Mincu» Bucarest), Diplomă de Arhitect, Specialitatea Arhitectură (Diplôme d'architecte, spécialisation architecture)</w:t>
            </w:r>
          </w:p>
          <w:p w14:paraId="15A820AC"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1975-1977 Institutul de Arhitectură «Ion Mincu» București, Facultatea de Arhitectură (Institut d'architecture «Ion Mincu» Bucarest, Faculté d'architecture), Diplomă de Arhitect, Specializarea Arhitectură (Diplôme d'architecte, spécialisation architecture),</w:t>
            </w:r>
          </w:p>
          <w:p w14:paraId="6DFA1F94"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1978-1991 Institutul de Arhitectură «Ion Mincu» București, Facultatea de Arhitectură și Sistematizare (Institut d'architecture «Ion Mincu» Bucarest, Faculté d'architecture et de systématisation), Diplomă de </w:t>
            </w:r>
            <w:r w:rsidRPr="0066127C">
              <w:rPr>
                <w:rFonts w:ascii="Times New Roman" w:eastAsia="Times New Roman" w:hAnsi="Times New Roman" w:cs="Times New Roman"/>
                <w:sz w:val="18"/>
                <w:szCs w:val="18"/>
                <w:lang w:eastAsia="fr-FR"/>
              </w:rPr>
              <w:lastRenderedPageBreak/>
              <w:t>Arhitect, Specializarea Arhitectură și Sistematizare (Diplôme d'architecte, spécialisation architecture et systématisation),</w:t>
            </w:r>
          </w:p>
          <w:p w14:paraId="2F9A5A57"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1992-1993 Institutul de Arhitectură «Ion Mincu» București, Facultatea de Arhitectură și Urbanism, (Institut d'architecture «Ion Mincu» Bucarest, Faculté d'architecture et d'urbanisme), Diplomă de Arhitect, Specializarea Arhitectură și Urbanism (Diplôme d'architecte, spécialisation architecture et urbanisme),</w:t>
            </w:r>
          </w:p>
          <w:p w14:paraId="4F8892E5"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1994-1997 Institutul de Arhitectură «Ion Mincu» București, Facultatea de Arhitectură și Urbanism (Institut d'architecture «Ion Mincu» Bucarest, Faculté d'architecture et d'urbanisme), Diplomă de Licență, profilul Arhitectură, specializarea Arhitectură (Diplôme de Licență, filière architecture, spécialisation architecture),</w:t>
            </w:r>
          </w:p>
          <w:p w14:paraId="45784C7C"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1998-1999 Institutul de Arhitectură «Ion Mincu» București, Facultatea de Arhitectură (Institut d'architecture «Ion Mincu» Bucarest, Faculté d'architecture), Diplomă de Licență, profilul Arhitectură, specializarea Arhitectură (Diplôme de Licență, filière architecture, spécialisation architecture),</w:t>
            </w:r>
          </w:p>
          <w:p w14:paraId="331AFD1A"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Depuis 2000, Universitatea de Arhitectură și Urbanism «Ion Mincu» București, Facultatea de Arhitectură (Université d'architecture et d'urbanisme «Ion Mincu» — Bucarest, Faculté d'architecture), Diplomă de Arhitect, profilul Arhitectură, specializarea Arhitectură (Diplôme d'architecte, filière architecture, spécialisation architecture).</w:t>
            </w:r>
          </w:p>
          <w:p w14:paraId="2D6C8FEF"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Universitatea Tehnică din Cluj-Napoca (Université technique Cluj-Napoca):</w:t>
            </w:r>
          </w:p>
          <w:p w14:paraId="38DA9439"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1990-1992 Institutul Politehnic din Cluj-Napoca, Facultatea de Construcții (Institut polytechnique Cluj-Napoca, Faculté d'ingénierie civile), Diplomă de Arhitect, profilul Arhitectură, specializarea Arhitectură (Diplôme d'architecte, filière architecture, spécialisation architecture);</w:t>
            </w:r>
          </w:p>
          <w:p w14:paraId="347524BA"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1993-1994 Universitatea Tehnică din Cluj-Napoca, Facultatea de Construcții (Université technique Cluj-Napoca, Faculté d'ingénierie civile), Diplomă de Arhitect, profilul Arhitectură, specializarea Arhitectură (Diplôme d'architecte, filière architecture, spécialisation architecture);</w:t>
            </w:r>
          </w:p>
          <w:p w14:paraId="0D0EBB21"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1994-1997 Universitatea Tehnică din Cluj-Napoca, Facultatea de Construcții (Université technique Cluj-Napoca, Faculté d'ingénierie civile), Diplomă de Licență, profilul Arhitectură, specializarea Arhitectură (Diplôme de de Licență, filière architecture, spécialisation architecture);</w:t>
            </w:r>
          </w:p>
          <w:p w14:paraId="092DA660"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1998-1999 Universitatea Tehnică din Cluj-Napoca, Facultatea de Arhitectură și Urbanism (Université technique Cluj-Napoca, Faculté d'architecture et d'urbanisme), Diplomă de Licență, profilul Arhitectură, specializarea Arhitectură (Diplôme de Licență, filière architecture, spécialisation architecture);</w:t>
            </w:r>
          </w:p>
          <w:p w14:paraId="37546BFF"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Depuis 2000 Universitatea Tehnică din Cluj-Napoca, Facultatea de Arhitectură și Urbanism (Université technique Cluj-Napoca, Faculté d'architecture et d'urbanisme), Diplomă de Arhitect, profilul Arhitectură, specializarea Arhitectură (Diplôme d'architecte, filière architecture, spécialisation architecture).</w:t>
            </w:r>
          </w:p>
          <w:p w14:paraId="3CBFD52D"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Universitatea Tehnică «Gh. Asachi» Iași (Université technique «Gh. Asachi» Iași):</w:t>
            </w:r>
          </w:p>
          <w:p w14:paraId="2661FA63"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1993 Universitatea Tehnică «Gh. Asachi» Iași, Facultatea de Construcții și Arhitectură (Université technique «Gh. Asachi» Iași, Faculté d'ingénierie civile et d'architecture), Diplomă de Arhitect, profilul Arhitectură, specializarea Arhitectură (Diplôme d'architecte, filière architecture, spécialisation architecture),</w:t>
            </w:r>
          </w:p>
          <w:p w14:paraId="17CF760B"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1994-1999 Universitatea Tehnică «Gh. Asachi» Iași, Facultatea de Construcții și Arhitectură (Université technique «Gh.Asachi» Iași, Faculté d'ingénierie civile et d'architecture), Diplomă de Licență, profilul Arhitectură, specializarea Arhitectură (Diplôme de Licență, filière architecture, spécialisation architecture),</w:t>
            </w:r>
          </w:p>
          <w:p w14:paraId="0CF041D1"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2000-2003 Universitatea Tehnică «Gh. Asachi» Iași, Facultatea de Construcții și Arhitectură (Université technique «Gh.Asachi» Iași, Faculté d'ingénierie civile et d'architecture), Diplomă de Arhitect, profilul Arhitectură, specializarea Arhitectură (Diplôme d'architecte, filière architecture, spécialisation architecture),</w:t>
            </w:r>
          </w:p>
          <w:p w14:paraId="78199CC7"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Depuis 2004 Universitatea Tehnică «Gh. Asachi» Iași, Facultatea de Arhitectură (Université technique «Gh. Asachi» Iași, Faculté d'architecture), Diplomă de Arhitect, profilul Arhitectură, specializarea Arhitectură (Diplôme d'architecte, filière architecture, spécialisation architecture).</w:t>
            </w:r>
          </w:p>
          <w:p w14:paraId="09A084CB"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Universitatea Politehnica din Timișoara (Université «Politehnica» Timișoara):</w:t>
            </w:r>
          </w:p>
          <w:p w14:paraId="6E131505"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1993-1995 Universitatea Tehnică din Timișoara, Facultatea de Construcții (Université technique Timișoara, Faculté d'ingénierie civile), Diplomă de Arhitect, profilul Arhitectură și urbanism, specializarea Arhitectură generală (Diplôme d'architecte, filière architecture, spécialisation architecture),</w:t>
            </w:r>
          </w:p>
          <w:p w14:paraId="6D1A4046"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1995-1998 Universitatea Politehnica din Timișoara, Facultatea de Construcții (Université «Politehnica» Timișoara, Faculté d'ingénierie civile), Diplomă de Licență, profilul Arhitectură, specializarea Arhitectură (Diplôme de Licență, filière architecture, spécialisation architecture),</w:t>
            </w:r>
          </w:p>
          <w:p w14:paraId="2320A728"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1998-1999 Universitatea Politehnica din Timișoara, Facultatea de Construcții și Arhitectură (Université «Politehnica» Timișoara, Faculté d'ingénierie civile et d'architecture), Diplomă de Licență, profilul Arhitectură, specializarea Arhitectură (Diplôme de Licență, filière architecture, spécialisation architecture),</w:t>
            </w:r>
          </w:p>
          <w:p w14:paraId="36B96866"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Depuis 2000 Universitatea Politehnica din Timișoara, Facultatea de Construcții și Arhitectură (Université «Politehnica» Timișoara, Faculté d'ingénierie civile et d'architecture), Diplomă de Arhitect, profilul Arhitectură, specializarea Arhitectură (Diplôme d'architecte, filière architecture, spécialisation architecture).</w:t>
            </w:r>
          </w:p>
          <w:p w14:paraId="01E6D3BF"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Universitatea din Oradea (Université d'Oradea):</w:t>
            </w:r>
          </w:p>
          <w:p w14:paraId="0F55ECD4"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2002 Universitatea din Oradea, Facultatea de Protecția Mediului (Université d'Oradea, Faculté de la protection de l'environnement), Diplomă de Arhitect, profilul Arhitectură, specializarea Arhitectură (Diplôme d'architecte, filière architecture, spécialisation architecture),</w:t>
            </w:r>
          </w:p>
          <w:p w14:paraId="6E6B3B76"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Depuis 2003 Universitatea din Oradea, Facultatea de Arhitectură și Construcții (Faculté d'architecture et d'ingénierie civile), Diplomă de Arhitect, profilul Arhitectură, specializarea Arhitectură (Diplôme d'architecte, filière architecture, spécialisation architecture).</w:t>
            </w:r>
          </w:p>
          <w:p w14:paraId="22D5026C"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Universitatea Spiru Haret București (Université de Spiru Haret Bucarest):</w:t>
            </w:r>
          </w:p>
          <w:p w14:paraId="60CABA15"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Depuis 2002 Universitatea Spiru Haret București, Facultatea de Arhitectură (Université Spiru Haret Bucarest, Faculté d'architecture), Diplomă de Arhitect, profilul Arhitectură, specializarea Arhitectură (Diplôme d'architecte, filière architecture, spécialisation architecture).</w:t>
            </w:r>
          </w:p>
        </w:tc>
        <w:tc>
          <w:tcPr>
            <w:tcW w:w="1134" w:type="dxa"/>
            <w:tcBorders>
              <w:top w:val="outset" w:sz="6" w:space="0" w:color="auto"/>
              <w:left w:val="outset" w:sz="6" w:space="0" w:color="auto"/>
              <w:bottom w:val="outset" w:sz="6" w:space="0" w:color="auto"/>
              <w:right w:val="outset" w:sz="6" w:space="0" w:color="auto"/>
            </w:tcBorders>
            <w:hideMark/>
          </w:tcPr>
          <w:p w14:paraId="5C519118"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2009/2010</w:t>
            </w:r>
          </w:p>
        </w:tc>
      </w:tr>
      <w:tr w:rsidR="00AB1E45" w:rsidRPr="0066127C" w14:paraId="52D541EE" w14:textId="77777777" w:rsidTr="00AB1E45">
        <w:trPr>
          <w:tblCellSpacing w:w="0" w:type="dxa"/>
        </w:trPr>
        <w:tc>
          <w:tcPr>
            <w:tcW w:w="11049" w:type="dxa"/>
            <w:gridSpan w:val="3"/>
            <w:tcBorders>
              <w:top w:val="outset" w:sz="6" w:space="0" w:color="auto"/>
              <w:left w:val="outset" w:sz="6" w:space="0" w:color="auto"/>
              <w:bottom w:val="outset" w:sz="6" w:space="0" w:color="auto"/>
              <w:right w:val="outset" w:sz="6" w:space="0" w:color="auto"/>
            </w:tcBorders>
            <w:vAlign w:val="center"/>
            <w:hideMark/>
          </w:tcPr>
          <w:p w14:paraId="436D4AA4" w14:textId="77777777" w:rsidR="00AB1E45" w:rsidRPr="0066127C" w:rsidRDefault="00800A90" w:rsidP="00525F95">
            <w:pPr>
              <w:spacing w:before="100" w:beforeAutospacing="1" w:after="100" w:afterAutospacing="1" w:line="240" w:lineRule="auto"/>
              <w:rPr>
                <w:rFonts w:ascii="Times New Roman" w:eastAsia="Times New Roman" w:hAnsi="Times New Roman" w:cs="Times New Roman"/>
                <w:sz w:val="18"/>
                <w:szCs w:val="18"/>
                <w:lang w:eastAsia="fr-FR"/>
              </w:rPr>
            </w:pPr>
            <w:hyperlink r:id="rId70" w:tooltip="32005L0036" w:history="1">
              <w:r w:rsidR="00AB1E45" w:rsidRPr="0066127C">
                <w:rPr>
                  <w:rFonts w:ascii="Times New Roman" w:eastAsia="Times New Roman" w:hAnsi="Times New Roman" w:cs="Times New Roman"/>
                  <w:sz w:val="18"/>
                  <w:szCs w:val="18"/>
                  <w:u w:val="single"/>
                  <w:lang w:eastAsia="fr-FR"/>
                </w:rPr>
                <w:t>▼B</w:t>
              </w:r>
            </w:hyperlink>
            <w:r w:rsidR="00AB1E45" w:rsidRPr="0066127C">
              <w:rPr>
                <w:rFonts w:ascii="Times New Roman" w:eastAsia="Times New Roman" w:hAnsi="Times New Roman" w:cs="Times New Roman"/>
                <w:sz w:val="18"/>
                <w:szCs w:val="18"/>
                <w:lang w:eastAsia="fr-FR"/>
              </w:rPr>
              <w:t xml:space="preserve"> </w:t>
            </w:r>
          </w:p>
        </w:tc>
      </w:tr>
      <w:tr w:rsidR="00AB1E45" w:rsidRPr="0066127C" w14:paraId="70FC03E7"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A4F24D2"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Slovenija</w:t>
            </w:r>
          </w:p>
        </w:tc>
        <w:tc>
          <w:tcPr>
            <w:tcW w:w="8045" w:type="dxa"/>
            <w:tcBorders>
              <w:top w:val="outset" w:sz="6" w:space="0" w:color="auto"/>
              <w:left w:val="outset" w:sz="6" w:space="0" w:color="auto"/>
              <w:bottom w:val="outset" w:sz="6" w:space="0" w:color="auto"/>
              <w:right w:val="outset" w:sz="6" w:space="0" w:color="auto"/>
            </w:tcBorders>
            <w:hideMark/>
          </w:tcPr>
          <w:p w14:paraId="29447291"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«Univerzitetni diplomirani inženir arhitekture/univerzitetna diplomirana inženirka arhitekture» (diplôme universitaire d'architecture) délivré par la faculté d'architecture, accompagné d'un certificat de l'autorité compétente en matière d'architecture légalement reconnu, qui confère le droit d'exercer des activités dans le domaine de l'architecture,</w:t>
            </w:r>
          </w:p>
          <w:p w14:paraId="41EBFC31"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universitaire délivré par les facultés techniques délivrant le titre d'«univerzitetni diplomirani inženir (univ.dipl.inž.)/univerzitetna diplomirana inženirka» accompagné d'un certificat de l'autorité compétente en matière d'architecture légalement reconnu, qui confère le droit d'exercer des activités dans le domaine de l'architecture</w:t>
            </w:r>
          </w:p>
        </w:tc>
        <w:tc>
          <w:tcPr>
            <w:tcW w:w="1134" w:type="dxa"/>
            <w:tcBorders>
              <w:top w:val="outset" w:sz="6" w:space="0" w:color="auto"/>
              <w:left w:val="outset" w:sz="6" w:space="0" w:color="auto"/>
              <w:bottom w:val="outset" w:sz="6" w:space="0" w:color="auto"/>
              <w:right w:val="outset" w:sz="6" w:space="0" w:color="auto"/>
            </w:tcBorders>
            <w:hideMark/>
          </w:tcPr>
          <w:p w14:paraId="1536C3A3"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2006/2007</w:t>
            </w:r>
          </w:p>
        </w:tc>
      </w:tr>
      <w:tr w:rsidR="00AB1E45" w:rsidRPr="0066127C" w14:paraId="26DBC486"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F2E9DE5"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Slovensko</w:t>
            </w:r>
          </w:p>
        </w:tc>
        <w:tc>
          <w:tcPr>
            <w:tcW w:w="8045" w:type="dxa"/>
            <w:tcBorders>
              <w:top w:val="outset" w:sz="6" w:space="0" w:color="auto"/>
              <w:left w:val="outset" w:sz="6" w:space="0" w:color="auto"/>
              <w:bottom w:val="outset" w:sz="6" w:space="0" w:color="auto"/>
              <w:right w:val="outset" w:sz="6" w:space="0" w:color="auto"/>
            </w:tcBorders>
            <w:hideMark/>
          </w:tcPr>
          <w:p w14:paraId="0A6C201A"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 «architecture et construction immobilière» («architektúra a pozemné staviteľstvo») délivré par l'Université technique de Slovaquie (Slovenská vysoká škola technická) de Bratislava de 1950 à 1952 (titre: Ing.)</w:t>
            </w:r>
          </w:p>
          <w:p w14:paraId="71184AFA"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 «architecture» («architektúra») délivré par la faculté d'architecture et de construction immobilière de l'Université technique de Slovaquie (Fakulta architektúry a pozemného staviteľstva, Slovenská vysoká škola technická) de Bratislava de 1952 à 1960 (titre: Ing. arch.)</w:t>
            </w:r>
          </w:p>
          <w:p w14:paraId="4C01483D"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 «construction immobilière» («pozemné staviteľstvo») délivré par la faculté d'architecture et de construction immobilière de l'Université technique de Slovaquie (Fakulta architektúry a pozemného staviteľstva, Slovenská vysoká škola technická) de Bratislava de 1952 à 1960 (titre: Ing.)</w:t>
            </w:r>
          </w:p>
          <w:p w14:paraId="683D29E5"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 «architecture» («architektúra») délivré par la faculté de génie civil de l'Université technique de Slovaquie (Stavebná fakulta, Slovenská vysoká škola technická) de Bratislava de 1961 à 1976, (titre: Ing. arch.)</w:t>
            </w:r>
          </w:p>
          <w:p w14:paraId="0D7D18F3"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 Diplôme dans la filière «construction immobilière» («pozemné stavby») délivré par la faculté de génie civil de l'Université technique de Slovaquie (Stavebná fakulta, Slovenská vysoká škola technická) de Bratislava de 1961 à 1976, (titre: Ing.)</w:t>
            </w:r>
          </w:p>
          <w:p w14:paraId="1332E531"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 «architecture» («architektúra») délivré par la faculté d'architecture de l'Université technique de Slovaquie (Fakulta architektúry, Slovenská vysoká škola technická) de Bratislava depuis 1977, (titre: Ing.arch.)</w:t>
            </w:r>
          </w:p>
          <w:p w14:paraId="228F4425"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 «urbanisme» («urbanizmus») délivré par la faculté d'architecture de l'Université technique de Slovaquie (Fakulta architektúry, Slovenská vysoká škola technická) de Bratislava depuis 1977 (titre: Ing. arch.)</w:t>
            </w:r>
          </w:p>
          <w:p w14:paraId="6D3613E2"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 «construction immobilière» («pozemné stavby») délivré par la faculté de génie civil de l'Université technique de Slovaquie (Stavebná fakulta, Slovenská technická univerzita) de Bratislava de 1977 à 1997 (titre: Ing.)</w:t>
            </w:r>
          </w:p>
          <w:p w14:paraId="4EA5BA24"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 «architecture et construction immobilière» («architektúra a pozemné stavby») délivré par la faculté de génie civil de l'Université technique de Slovaquie (Stavebná fakulta, Slovenská technická univerzita) de Bratislava depuis 1998 (titre: Ing.)</w:t>
            </w:r>
          </w:p>
          <w:p w14:paraId="46E2C66D"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 «construction immobilière — spécialisation: architecture» («pozemné stavby — špecializácia: architektúra») délivré par la faculté de génie civil de l'Université technique de Slovaquie (Stavebná fakulta, Slovenská technická univerzita) de Bratislava en 2000 et 2001 (titre: Ing.)</w:t>
            </w:r>
          </w:p>
          <w:p w14:paraId="04E32B27"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 «construction immobilière et architecture» («pozemné stavby a architektúra») délivré par la faculté de génie civil de l'Université technique de Slovaquie (Stavebná fakulta — Slovenská technická univerzita) de Bratislava depuis 2001 (titre: Ing.)</w:t>
            </w:r>
          </w:p>
          <w:p w14:paraId="19FB2BB2"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 «architecture» («architektúra») délivré par l'Académie des Beaux-Arts et du design (Vysoká škola výtvarných umení) de Bratislava depuis 1969 (titre: Akad. arch. jusqu'en 1990; Mgr. de 1990 à 1992; Mgr. arch. de 1992 à 1996; Mgr. art. depuis 1997)</w:t>
            </w:r>
          </w:p>
          <w:p w14:paraId="53C80BCD"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 «construction immobilière» («pozemné staviteľstvo») délivré par la faculté de génie civil de l'Université technique (Stavebná fakulta, Technická univerzita) de Košice de 1981 à 1991 (titre: Ing.)</w:t>
            </w:r>
          </w:p>
          <w:p w14:paraId="3C79A3E5"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Tous ces diplômes doivent etre accompagnés des éléments suivants:</w:t>
            </w:r>
          </w:p>
          <w:p w14:paraId="21915BAA"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Certificat d'autorisation délivré par la Chambre des architectes de Slovaquie (Slovenská komora architektov) de Bratislava, sans que le domaine soit précisé ou dans le domaine «construction immobilière» («pozemné stavby») ou «aménagement du territoire» («územné plánovanie»)</w:t>
            </w:r>
          </w:p>
          <w:p w14:paraId="60764992"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Certificat d'autorisation délivré par la Chambre slovaque des ingénieurs civils (Slovenská komora stavebných inžinierov) de Bratislava dans le domaine de la construction immobilière («pozemné stavby»)</w:t>
            </w:r>
          </w:p>
        </w:tc>
        <w:tc>
          <w:tcPr>
            <w:tcW w:w="1134" w:type="dxa"/>
            <w:tcBorders>
              <w:top w:val="outset" w:sz="6" w:space="0" w:color="auto"/>
              <w:left w:val="outset" w:sz="6" w:space="0" w:color="auto"/>
              <w:bottom w:val="outset" w:sz="6" w:space="0" w:color="auto"/>
              <w:right w:val="outset" w:sz="6" w:space="0" w:color="auto"/>
            </w:tcBorders>
            <w:hideMark/>
          </w:tcPr>
          <w:p w14:paraId="34F14473"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2006/2007</w:t>
            </w:r>
          </w:p>
        </w:tc>
      </w:tr>
      <w:tr w:rsidR="00AB1E45" w:rsidRPr="0066127C" w14:paraId="2B1FDEA5"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0F0CDD"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Suomi/Finland</w:t>
            </w:r>
          </w:p>
        </w:tc>
        <w:tc>
          <w:tcPr>
            <w:tcW w:w="8045" w:type="dxa"/>
            <w:tcBorders>
              <w:top w:val="outset" w:sz="6" w:space="0" w:color="auto"/>
              <w:left w:val="outset" w:sz="6" w:space="0" w:color="auto"/>
              <w:bottom w:val="outset" w:sz="6" w:space="0" w:color="auto"/>
              <w:right w:val="outset" w:sz="6" w:space="0" w:color="auto"/>
            </w:tcBorders>
            <w:hideMark/>
          </w:tcPr>
          <w:p w14:paraId="546D5F5D"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les départements d'architecture des universités techniques et de l'Université d'Oulu (arkkitehti/arkitekt)</w:t>
            </w:r>
          </w:p>
          <w:p w14:paraId="02F04DE7"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les instituts de technologie (rakennusarkkitehti/byggnadsarkitekt)</w:t>
            </w:r>
          </w:p>
        </w:tc>
        <w:tc>
          <w:tcPr>
            <w:tcW w:w="1134" w:type="dxa"/>
            <w:tcBorders>
              <w:top w:val="outset" w:sz="6" w:space="0" w:color="auto"/>
              <w:left w:val="outset" w:sz="6" w:space="0" w:color="auto"/>
              <w:bottom w:val="outset" w:sz="6" w:space="0" w:color="auto"/>
              <w:right w:val="outset" w:sz="6" w:space="0" w:color="auto"/>
            </w:tcBorders>
            <w:hideMark/>
          </w:tcPr>
          <w:p w14:paraId="57E94599"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1997/1998</w:t>
            </w:r>
          </w:p>
        </w:tc>
      </w:tr>
      <w:tr w:rsidR="00AB1E45" w:rsidRPr="0066127C" w14:paraId="1FF1D4B2"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AD252E"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Sverige</w:t>
            </w:r>
          </w:p>
        </w:tc>
        <w:tc>
          <w:tcPr>
            <w:tcW w:w="8045" w:type="dxa"/>
            <w:tcBorders>
              <w:top w:val="outset" w:sz="6" w:space="0" w:color="auto"/>
              <w:left w:val="outset" w:sz="6" w:space="0" w:color="auto"/>
              <w:bottom w:val="outset" w:sz="6" w:space="0" w:color="auto"/>
              <w:right w:val="outset" w:sz="6" w:space="0" w:color="auto"/>
            </w:tcBorders>
            <w:hideMark/>
          </w:tcPr>
          <w:p w14:paraId="0D7802E5"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l'École d'architecture de l'Institut royal de technologie, l'Institut Chalmers de technologie et l'Institut de technologie de l'Université de Lund (arkitekt, maîtrise en architecture)</w:t>
            </w:r>
          </w:p>
          <w:p w14:paraId="5013D2F9"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Certificats de membre de la Svenska Arkitekters Riksförbund (SAR), si les intéressés ont suivi leur formation dans un État auquel s'applique la présente directive</w:t>
            </w:r>
          </w:p>
        </w:tc>
        <w:tc>
          <w:tcPr>
            <w:tcW w:w="1134" w:type="dxa"/>
            <w:tcBorders>
              <w:top w:val="outset" w:sz="6" w:space="0" w:color="auto"/>
              <w:left w:val="outset" w:sz="6" w:space="0" w:color="auto"/>
              <w:bottom w:val="outset" w:sz="6" w:space="0" w:color="auto"/>
              <w:right w:val="outset" w:sz="6" w:space="0" w:color="auto"/>
            </w:tcBorders>
            <w:hideMark/>
          </w:tcPr>
          <w:p w14:paraId="23918040"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1997/1998</w:t>
            </w:r>
          </w:p>
        </w:tc>
      </w:tr>
    </w:tbl>
    <w:p w14:paraId="1B79620B" w14:textId="77777777" w:rsidR="00AB1E45" w:rsidRPr="0066127C" w:rsidRDefault="00AB1E45" w:rsidP="00AB1E45"/>
    <w:p w14:paraId="1AB30E60" w14:textId="77777777" w:rsidR="00AB1E45" w:rsidRPr="0066127C" w:rsidRDefault="00AB1E45" w:rsidP="00AB1E45"/>
    <w:p w14:paraId="623B2C33" w14:textId="77777777" w:rsidR="00FB5263" w:rsidRPr="0066127C" w:rsidRDefault="00FB5263">
      <w:pPr>
        <w:rPr>
          <w:rFonts w:ascii="Times New Roman" w:hAnsi="Times New Roman" w:cs="Times New Roman"/>
          <w:sz w:val="24"/>
          <w:szCs w:val="24"/>
        </w:rPr>
      </w:pPr>
    </w:p>
    <w:tbl>
      <w:tblPr>
        <w:tblW w:w="8930" w:type="dxa"/>
        <w:tblCellSpacing w:w="0"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17"/>
        <w:gridCol w:w="6096"/>
        <w:gridCol w:w="1417"/>
      </w:tblGrid>
      <w:tr w:rsidR="00D91B8F" w:rsidRPr="0066127C" w14:paraId="3C7A0B70" w14:textId="77777777" w:rsidTr="00D91B8F">
        <w:trPr>
          <w:tblHeader/>
          <w:tblCellSpacing w:w="0" w:type="dxa"/>
        </w:trPr>
        <w:tc>
          <w:tcPr>
            <w:tcW w:w="1417"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131B8AA1" w14:textId="77777777" w:rsidR="00D91B8F" w:rsidRPr="0066127C" w:rsidRDefault="00D91B8F">
            <w:pPr>
              <w:spacing w:before="100" w:beforeAutospacing="1" w:after="100" w:afterAutospacing="1" w:line="240" w:lineRule="auto"/>
              <w:rPr>
                <w:rFonts w:ascii="Times New Roman" w:eastAsia="Times New Roman" w:hAnsi="Times New Roman" w:cs="Times New Roman"/>
                <w:b/>
                <w:bCs/>
                <w:sz w:val="20"/>
                <w:szCs w:val="20"/>
                <w:lang w:eastAsia="fr-FR"/>
              </w:rPr>
            </w:pPr>
            <w:r w:rsidRPr="0066127C">
              <w:rPr>
                <w:rFonts w:ascii="Times New Roman" w:eastAsia="Times New Roman" w:hAnsi="Times New Roman" w:cs="Times New Roman"/>
                <w:b/>
                <w:bCs/>
                <w:sz w:val="20"/>
                <w:szCs w:val="20"/>
                <w:lang w:eastAsia="fr-FR"/>
              </w:rPr>
              <w:lastRenderedPageBreak/>
              <w:t>Pays</w:t>
            </w:r>
          </w:p>
        </w:tc>
        <w:tc>
          <w:tcPr>
            <w:tcW w:w="6096"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22A1FDC2" w14:textId="77777777" w:rsidR="00D91B8F" w:rsidRPr="0066127C" w:rsidRDefault="00D91B8F">
            <w:pPr>
              <w:spacing w:before="100" w:beforeAutospacing="1" w:after="100" w:afterAutospacing="1" w:line="240" w:lineRule="auto"/>
              <w:rPr>
                <w:rFonts w:ascii="Times New Roman" w:eastAsia="Times New Roman" w:hAnsi="Times New Roman" w:cs="Times New Roman"/>
                <w:b/>
                <w:bCs/>
                <w:sz w:val="20"/>
                <w:szCs w:val="20"/>
                <w:lang w:eastAsia="fr-FR"/>
              </w:rPr>
            </w:pPr>
            <w:r w:rsidRPr="0066127C">
              <w:rPr>
                <w:rFonts w:ascii="Times New Roman" w:eastAsia="Times New Roman" w:hAnsi="Times New Roman" w:cs="Times New Roman"/>
                <w:b/>
                <w:bCs/>
                <w:sz w:val="20"/>
                <w:szCs w:val="20"/>
                <w:lang w:eastAsia="fr-FR"/>
              </w:rPr>
              <w:t>Titre de formation</w:t>
            </w:r>
          </w:p>
        </w:tc>
        <w:tc>
          <w:tcPr>
            <w:tcW w:w="1417"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3B90C8F4" w14:textId="77777777" w:rsidR="00D91B8F" w:rsidRPr="0066127C" w:rsidRDefault="00D91B8F">
            <w:pPr>
              <w:spacing w:before="100" w:beforeAutospacing="1" w:after="100" w:afterAutospacing="1" w:line="240" w:lineRule="auto"/>
              <w:rPr>
                <w:rFonts w:ascii="Times New Roman" w:eastAsia="Times New Roman" w:hAnsi="Times New Roman" w:cs="Times New Roman"/>
                <w:b/>
                <w:bCs/>
                <w:sz w:val="20"/>
                <w:szCs w:val="20"/>
                <w:lang w:eastAsia="fr-FR"/>
              </w:rPr>
            </w:pPr>
            <w:r w:rsidRPr="0066127C">
              <w:rPr>
                <w:rFonts w:ascii="Times New Roman" w:eastAsia="Times New Roman" w:hAnsi="Times New Roman" w:cs="Times New Roman"/>
                <w:b/>
                <w:bCs/>
                <w:sz w:val="20"/>
                <w:szCs w:val="20"/>
                <w:lang w:eastAsia="fr-FR"/>
              </w:rPr>
              <w:t>Année académique de référence</w:t>
            </w:r>
          </w:p>
        </w:tc>
      </w:tr>
      <w:tr w:rsidR="00D91B8F" w:rsidRPr="0066127C" w14:paraId="2F0B37BD" w14:textId="77777777" w:rsidTr="00D91B8F">
        <w:trPr>
          <w:tblCellSpacing w:w="0" w:type="dxa"/>
        </w:trPr>
        <w:tc>
          <w:tcPr>
            <w:tcW w:w="1417"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31159683" w14:textId="77777777" w:rsidR="00D91B8F" w:rsidRPr="0066127C" w:rsidRDefault="00D91B8F">
            <w:pPr>
              <w:spacing w:before="100" w:beforeAutospacing="1" w:after="100" w:afterAutospacing="1" w:line="240" w:lineRule="auto"/>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Suisse</w:t>
            </w:r>
          </w:p>
        </w:tc>
        <w:tc>
          <w:tcPr>
            <w:tcW w:w="6096" w:type="dxa"/>
            <w:tcBorders>
              <w:top w:val="outset" w:sz="6" w:space="0" w:color="auto"/>
              <w:left w:val="outset" w:sz="6" w:space="0" w:color="auto"/>
              <w:bottom w:val="outset" w:sz="6" w:space="0" w:color="auto"/>
              <w:right w:val="outset" w:sz="6" w:space="0" w:color="auto"/>
            </w:tcBorders>
            <w:hideMark/>
          </w:tcPr>
          <w:p w14:paraId="243BFCBA"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1.  Dipl. Arch. ETH,</w:t>
            </w:r>
          </w:p>
          <w:p w14:paraId="2C5B3CF2"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arch. dipl. EPF,</w:t>
            </w:r>
          </w:p>
          <w:p w14:paraId="433DCD6E"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val="en-US" w:eastAsia="fr-FR"/>
              </w:rPr>
              <w:t xml:space="preserve">arch. dipl. </w:t>
            </w:r>
            <w:r w:rsidRPr="0066127C">
              <w:rPr>
                <w:rFonts w:ascii="Times New Roman" w:eastAsia="Times New Roman" w:hAnsi="Times New Roman" w:cs="Times New Roman"/>
                <w:sz w:val="20"/>
                <w:szCs w:val="20"/>
                <w:lang w:eastAsia="fr-FR"/>
              </w:rPr>
              <w:t>PF</w:t>
            </w:r>
          </w:p>
        </w:tc>
        <w:tc>
          <w:tcPr>
            <w:tcW w:w="1417" w:type="dxa"/>
            <w:tcBorders>
              <w:top w:val="outset" w:sz="6" w:space="0" w:color="auto"/>
              <w:left w:val="outset" w:sz="6" w:space="0" w:color="auto"/>
              <w:bottom w:val="outset" w:sz="6" w:space="0" w:color="auto"/>
              <w:right w:val="outset" w:sz="6" w:space="0" w:color="auto"/>
            </w:tcBorders>
            <w:hideMark/>
          </w:tcPr>
          <w:p w14:paraId="34FED3AC"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2004-2005</w:t>
            </w:r>
          </w:p>
        </w:tc>
      </w:tr>
      <w:tr w:rsidR="00D91B8F" w:rsidRPr="0066127C" w14:paraId="0B6CF1B6" w14:textId="77777777" w:rsidTr="00D91B8F">
        <w:trPr>
          <w:tblCellSpacing w:w="0" w:type="dxa"/>
        </w:trPr>
        <w:tc>
          <w:tcPr>
            <w:tcW w:w="1417"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5C6627B9" w14:textId="77777777" w:rsidR="00D91B8F" w:rsidRPr="0066127C" w:rsidRDefault="00D91B8F">
            <w:pPr>
              <w:spacing w:before="100" w:beforeAutospacing="1" w:after="100" w:afterAutospacing="1" w:line="240" w:lineRule="auto"/>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 </w:t>
            </w:r>
          </w:p>
        </w:tc>
        <w:tc>
          <w:tcPr>
            <w:tcW w:w="6096" w:type="dxa"/>
            <w:tcBorders>
              <w:top w:val="outset" w:sz="6" w:space="0" w:color="auto"/>
              <w:left w:val="outset" w:sz="6" w:space="0" w:color="auto"/>
              <w:bottom w:val="outset" w:sz="6" w:space="0" w:color="auto"/>
              <w:right w:val="outset" w:sz="6" w:space="0" w:color="auto"/>
            </w:tcBorders>
            <w:hideMark/>
          </w:tcPr>
          <w:p w14:paraId="560ECAC8"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  Architecte diplômé EAUG</w:t>
            </w:r>
          </w:p>
        </w:tc>
        <w:tc>
          <w:tcPr>
            <w:tcW w:w="1417" w:type="dxa"/>
            <w:tcBorders>
              <w:top w:val="outset" w:sz="6" w:space="0" w:color="auto"/>
              <w:left w:val="outset" w:sz="6" w:space="0" w:color="auto"/>
              <w:bottom w:val="outset" w:sz="6" w:space="0" w:color="auto"/>
              <w:right w:val="outset" w:sz="6" w:space="0" w:color="auto"/>
            </w:tcBorders>
            <w:hideMark/>
          </w:tcPr>
          <w:p w14:paraId="10864E0D"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2004-2005</w:t>
            </w:r>
          </w:p>
        </w:tc>
      </w:tr>
      <w:tr w:rsidR="00D91B8F" w:rsidRPr="0066127C" w14:paraId="34D353CE" w14:textId="77777777" w:rsidTr="00D91B8F">
        <w:trPr>
          <w:tblCellSpacing w:w="0" w:type="dxa"/>
        </w:trPr>
        <w:tc>
          <w:tcPr>
            <w:tcW w:w="1417"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6D81944D" w14:textId="77777777" w:rsidR="00D91B8F" w:rsidRPr="0066127C" w:rsidRDefault="00D91B8F">
            <w:pPr>
              <w:spacing w:before="100" w:beforeAutospacing="1" w:after="100" w:afterAutospacing="1" w:line="240" w:lineRule="auto"/>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 </w:t>
            </w:r>
          </w:p>
        </w:tc>
        <w:tc>
          <w:tcPr>
            <w:tcW w:w="6096" w:type="dxa"/>
            <w:tcBorders>
              <w:top w:val="outset" w:sz="6" w:space="0" w:color="auto"/>
              <w:left w:val="outset" w:sz="6" w:space="0" w:color="auto"/>
              <w:bottom w:val="outset" w:sz="6" w:space="0" w:color="auto"/>
              <w:right w:val="outset" w:sz="6" w:space="0" w:color="auto"/>
            </w:tcBorders>
            <w:hideMark/>
          </w:tcPr>
          <w:p w14:paraId="1F234F3A"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3.  Architekt REG A</w:t>
            </w:r>
          </w:p>
          <w:p w14:paraId="28A32449"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Architecte REG A</w:t>
            </w:r>
          </w:p>
          <w:p w14:paraId="15B3D18C"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Architetto REG A</w:t>
            </w:r>
          </w:p>
        </w:tc>
        <w:tc>
          <w:tcPr>
            <w:tcW w:w="1417" w:type="dxa"/>
            <w:tcBorders>
              <w:top w:val="outset" w:sz="6" w:space="0" w:color="auto"/>
              <w:left w:val="outset" w:sz="6" w:space="0" w:color="auto"/>
              <w:bottom w:val="outset" w:sz="6" w:space="0" w:color="auto"/>
              <w:right w:val="outset" w:sz="6" w:space="0" w:color="auto"/>
            </w:tcBorders>
            <w:hideMark/>
          </w:tcPr>
          <w:p w14:paraId="2E7AB736"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2004-2005»</w:t>
            </w:r>
          </w:p>
        </w:tc>
      </w:tr>
    </w:tbl>
    <w:p w14:paraId="2A42E0BA" w14:textId="77777777" w:rsidR="00D91B8F" w:rsidRPr="0066127C" w:rsidRDefault="00D91B8F" w:rsidP="00D91B8F">
      <w:pPr>
        <w:rPr>
          <w:rFonts w:ascii="Times New Roman" w:hAnsi="Times New Roman" w:cs="Times New Roman"/>
          <w:sz w:val="24"/>
          <w:szCs w:val="24"/>
        </w:rPr>
      </w:pPr>
    </w:p>
    <w:tbl>
      <w:tblPr>
        <w:tblStyle w:val="Tableausimple4"/>
        <w:tblW w:w="2500" w:type="pct"/>
        <w:tblLook w:val="04A0" w:firstRow="1" w:lastRow="0" w:firstColumn="1" w:lastColumn="0" w:noHBand="0" w:noVBand="1"/>
      </w:tblPr>
      <w:tblGrid>
        <w:gridCol w:w="4890"/>
      </w:tblGrid>
      <w:tr w:rsidR="00D91B8F" w:rsidRPr="0066127C" w14:paraId="0DFE24D2" w14:textId="77777777" w:rsidTr="00D91B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B3FFB5" w14:textId="77777777" w:rsidR="00D91B8F" w:rsidRPr="0066127C" w:rsidRDefault="00D91B8F">
            <w:pPr>
              <w:spacing w:before="100" w:beforeAutospacing="1" w:after="100" w:afterAutospacing="1"/>
              <w:rPr>
                <w:rFonts w:ascii="Times New Roman" w:eastAsia="Times New Roman" w:hAnsi="Times New Roman" w:cs="Times New Roman"/>
                <w:sz w:val="24"/>
                <w:szCs w:val="24"/>
                <w:lang w:eastAsia="fr-FR"/>
              </w:rPr>
            </w:pPr>
          </w:p>
          <w:p w14:paraId="2E65AF2D" w14:textId="77777777" w:rsidR="00D91B8F" w:rsidRPr="0066127C" w:rsidRDefault="00D91B8F">
            <w:pPr>
              <w:rPr>
                <w:rFonts w:ascii="Times New Roman" w:eastAsia="Times New Roman" w:hAnsi="Times New Roman" w:cs="Times New Roman"/>
                <w:sz w:val="24"/>
                <w:szCs w:val="24"/>
                <w:lang w:eastAsia="fr-FR"/>
              </w:rPr>
            </w:pPr>
          </w:p>
        </w:tc>
      </w:tr>
    </w:tbl>
    <w:tbl>
      <w:tblPr>
        <w:tblStyle w:val="Grilledutableau"/>
        <w:tblW w:w="8930" w:type="dxa"/>
        <w:tblInd w:w="846" w:type="dxa"/>
        <w:tblLook w:val="04A0" w:firstRow="1" w:lastRow="0" w:firstColumn="1" w:lastColumn="0" w:noHBand="0" w:noVBand="1"/>
      </w:tblPr>
      <w:tblGrid>
        <w:gridCol w:w="1492"/>
        <w:gridCol w:w="6199"/>
        <w:gridCol w:w="1239"/>
      </w:tblGrid>
      <w:tr w:rsidR="00D91B8F" w:rsidRPr="0066127C" w14:paraId="1ACE5E86" w14:textId="77777777" w:rsidTr="00D91B8F">
        <w:tc>
          <w:tcPr>
            <w:tcW w:w="15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D74D1A" w14:textId="77777777" w:rsidR="00D91B8F" w:rsidRPr="0066127C" w:rsidRDefault="00D91B8F">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Pays</w:t>
            </w:r>
          </w:p>
        </w:tc>
        <w:tc>
          <w:tcPr>
            <w:tcW w:w="67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B5BCDC" w14:textId="77777777" w:rsidR="00D91B8F" w:rsidRPr="0066127C" w:rsidRDefault="00D91B8F">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Titre de formation</w:t>
            </w:r>
          </w:p>
        </w:tc>
        <w:tc>
          <w:tcPr>
            <w:tcW w:w="68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1AF24D" w14:textId="77777777" w:rsidR="00D91B8F" w:rsidRPr="0066127C" w:rsidRDefault="00D91B8F">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Année académique de référence</w:t>
            </w:r>
          </w:p>
        </w:tc>
      </w:tr>
      <w:tr w:rsidR="00D91B8F" w:rsidRPr="0066127C" w14:paraId="72CA80F1" w14:textId="77777777" w:rsidTr="00D91B8F">
        <w:tc>
          <w:tcPr>
            <w:tcW w:w="15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0CF98B" w14:textId="77777777" w:rsidR="00D91B8F" w:rsidRPr="0066127C" w:rsidRDefault="00D91B8F">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Ísland</w:t>
            </w:r>
          </w:p>
        </w:tc>
        <w:tc>
          <w:tcPr>
            <w:tcW w:w="6739" w:type="dxa"/>
            <w:tcBorders>
              <w:top w:val="single" w:sz="4" w:space="0" w:color="auto"/>
              <w:left w:val="single" w:sz="4" w:space="0" w:color="auto"/>
              <w:bottom w:val="single" w:sz="4" w:space="0" w:color="auto"/>
              <w:right w:val="single" w:sz="4" w:space="0" w:color="auto"/>
            </w:tcBorders>
            <w:hideMark/>
          </w:tcPr>
          <w:p w14:paraId="5ECE328B" w14:textId="77777777" w:rsidR="00D91B8F" w:rsidRPr="0066127C" w:rsidRDefault="00D91B8F">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Les diplômes, certificats et autres titres délivrés dans un autre État auquel la présente directive s'applique et énumérés dans la présente annexe, accompagnés d'un certificat de stage délivré par les autorités compétentes</w:t>
            </w:r>
          </w:p>
        </w:tc>
        <w:tc>
          <w:tcPr>
            <w:tcW w:w="682" w:type="dxa"/>
            <w:tcBorders>
              <w:top w:val="single" w:sz="4" w:space="0" w:color="auto"/>
              <w:left w:val="single" w:sz="4" w:space="0" w:color="auto"/>
              <w:bottom w:val="single" w:sz="4" w:space="0" w:color="auto"/>
              <w:right w:val="single" w:sz="4" w:space="0" w:color="auto"/>
            </w:tcBorders>
            <w:hideMark/>
          </w:tcPr>
          <w:p w14:paraId="2775F1D0" w14:textId="77777777" w:rsidR="00D91B8F" w:rsidRPr="0066127C" w:rsidRDefault="00D91B8F">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r>
      <w:tr w:rsidR="00D91B8F" w:rsidRPr="0066127C" w14:paraId="66DFAAB3" w14:textId="77777777" w:rsidTr="00D91B8F">
        <w:tc>
          <w:tcPr>
            <w:tcW w:w="15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C18939" w14:textId="77777777" w:rsidR="00D91B8F" w:rsidRPr="0066127C" w:rsidRDefault="00D91B8F">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Liechtenstein</w:t>
            </w:r>
          </w:p>
        </w:tc>
        <w:tc>
          <w:tcPr>
            <w:tcW w:w="6739" w:type="dxa"/>
            <w:tcBorders>
              <w:top w:val="single" w:sz="4" w:space="0" w:color="auto"/>
              <w:left w:val="single" w:sz="4" w:space="0" w:color="auto"/>
              <w:bottom w:val="single" w:sz="4" w:space="0" w:color="auto"/>
              <w:right w:val="single" w:sz="4" w:space="0" w:color="auto"/>
            </w:tcBorders>
            <w:hideMark/>
          </w:tcPr>
          <w:p w14:paraId="64BA2A4B" w14:textId="77777777" w:rsidR="00D91B8F" w:rsidRPr="0066127C" w:rsidRDefault="00D91B8F">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Les diplômes délivrés par la Fachhochschule [Dipl.-Arch. (FH)]</w:t>
            </w:r>
          </w:p>
        </w:tc>
        <w:tc>
          <w:tcPr>
            <w:tcW w:w="682" w:type="dxa"/>
            <w:tcBorders>
              <w:top w:val="single" w:sz="4" w:space="0" w:color="auto"/>
              <w:left w:val="single" w:sz="4" w:space="0" w:color="auto"/>
              <w:bottom w:val="single" w:sz="4" w:space="0" w:color="auto"/>
              <w:right w:val="single" w:sz="4" w:space="0" w:color="auto"/>
            </w:tcBorders>
            <w:hideMark/>
          </w:tcPr>
          <w:p w14:paraId="54F5703D" w14:textId="77777777" w:rsidR="00D91B8F" w:rsidRPr="0066127C" w:rsidRDefault="00D91B8F">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1997/1998</w:t>
            </w:r>
          </w:p>
        </w:tc>
      </w:tr>
      <w:tr w:rsidR="00D91B8F" w:rsidRPr="0066127C" w14:paraId="7DD8BF8B" w14:textId="77777777" w:rsidTr="00D91B8F">
        <w:tc>
          <w:tcPr>
            <w:tcW w:w="15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DA48D5D" w14:textId="77777777" w:rsidR="00D91B8F" w:rsidRPr="0066127C" w:rsidRDefault="00D91B8F">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Norge</w:t>
            </w:r>
            <w:r w:rsidRPr="0066127C">
              <w:rPr>
                <w:rFonts w:ascii="Times New Roman" w:eastAsia="Times New Roman" w:hAnsi="Times New Roman" w:cs="Times New Roman"/>
                <w:b/>
                <w:sz w:val="20"/>
                <w:szCs w:val="20"/>
                <w:lang w:eastAsia="fr-FR"/>
              </w:rPr>
              <w:br/>
              <w:t>(Norvège)</w:t>
            </w:r>
          </w:p>
        </w:tc>
        <w:tc>
          <w:tcPr>
            <w:tcW w:w="6739" w:type="dxa"/>
            <w:tcBorders>
              <w:top w:val="single" w:sz="4" w:space="0" w:color="auto"/>
              <w:left w:val="single" w:sz="4" w:space="0" w:color="auto"/>
              <w:bottom w:val="single" w:sz="4" w:space="0" w:color="auto"/>
              <w:right w:val="single" w:sz="4" w:space="0" w:color="auto"/>
            </w:tcBorders>
          </w:tcPr>
          <w:tbl>
            <w:tblPr>
              <w:tblW w:w="5000" w:type="pct"/>
              <w:tblCellSpacing w:w="0" w:type="dxa"/>
              <w:tblCellMar>
                <w:left w:w="0" w:type="dxa"/>
                <w:right w:w="0" w:type="dxa"/>
              </w:tblCellMar>
              <w:tblLook w:val="04A0" w:firstRow="1" w:lastRow="0" w:firstColumn="1" w:lastColumn="0" w:noHBand="0" w:noVBand="1"/>
            </w:tblPr>
            <w:tblGrid>
              <w:gridCol w:w="200"/>
              <w:gridCol w:w="5783"/>
            </w:tblGrid>
            <w:tr w:rsidR="00D91B8F" w:rsidRPr="0066127C" w14:paraId="384E5876" w14:textId="77777777">
              <w:trPr>
                <w:tblCellSpacing w:w="0" w:type="dxa"/>
              </w:trPr>
              <w:tc>
                <w:tcPr>
                  <w:tcW w:w="0" w:type="auto"/>
                  <w:hideMark/>
                </w:tcPr>
                <w:p w14:paraId="1CCFF7B0"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w:t>
                  </w:r>
                </w:p>
              </w:tc>
              <w:tc>
                <w:tcPr>
                  <w:tcW w:w="0" w:type="auto"/>
                  <w:hideMark/>
                </w:tcPr>
                <w:p w14:paraId="715DD8AD"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Les diplômes (sivilarkitekt) délivrés par la Norges tekniske høgskole (NTH), dénommée, depuis le 1er janvier 1996, Norges teknisk-naturvitenskaplige universitet (NTNU), l'Arkitekt-høgskolen i Oslo et la Bergen Arkitekt Skole (BAS),</w:t>
                  </w:r>
                </w:p>
              </w:tc>
            </w:tr>
          </w:tbl>
          <w:p w14:paraId="30A48B33" w14:textId="77777777" w:rsidR="00D91B8F" w:rsidRPr="0066127C" w:rsidRDefault="00D91B8F">
            <w:pPr>
              <w:rPr>
                <w:rFonts w:ascii="Times New Roman" w:eastAsia="Times New Roman" w:hAnsi="Times New Roman" w:cs="Times New Roman"/>
                <w:vanish/>
                <w:sz w:val="20"/>
                <w:szCs w:val="20"/>
                <w:lang w:eastAsia="fr-FR"/>
              </w:rPr>
            </w:pPr>
          </w:p>
          <w:tbl>
            <w:tblPr>
              <w:tblW w:w="5000" w:type="pct"/>
              <w:tblCellSpacing w:w="0" w:type="dxa"/>
              <w:tblCellMar>
                <w:left w:w="0" w:type="dxa"/>
                <w:right w:w="0" w:type="dxa"/>
              </w:tblCellMar>
              <w:tblLook w:val="04A0" w:firstRow="1" w:lastRow="0" w:firstColumn="1" w:lastColumn="0" w:noHBand="0" w:noVBand="1"/>
            </w:tblPr>
            <w:tblGrid>
              <w:gridCol w:w="200"/>
              <w:gridCol w:w="5783"/>
            </w:tblGrid>
            <w:tr w:rsidR="00D91B8F" w:rsidRPr="0066127C" w14:paraId="2CDC0386" w14:textId="77777777">
              <w:trPr>
                <w:tblCellSpacing w:w="0" w:type="dxa"/>
              </w:trPr>
              <w:tc>
                <w:tcPr>
                  <w:tcW w:w="0" w:type="auto"/>
                  <w:hideMark/>
                </w:tcPr>
                <w:p w14:paraId="337CDF52"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w:t>
                  </w:r>
                </w:p>
              </w:tc>
              <w:tc>
                <w:tcPr>
                  <w:tcW w:w="0" w:type="auto"/>
                  <w:hideMark/>
                </w:tcPr>
                <w:p w14:paraId="589024AE"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les certificats de membre de la Norske Arkitekters Landsforbund (NAL), si les intéressés ont suivi leur formation dans un État auquel s'applique la présente directive</w:t>
                  </w:r>
                </w:p>
              </w:tc>
            </w:tr>
          </w:tbl>
          <w:p w14:paraId="0F7FFD21" w14:textId="77777777" w:rsidR="00D91B8F" w:rsidRPr="0066127C" w:rsidRDefault="00D91B8F"/>
        </w:tc>
        <w:tc>
          <w:tcPr>
            <w:tcW w:w="682" w:type="dxa"/>
            <w:tcBorders>
              <w:top w:val="single" w:sz="4" w:space="0" w:color="auto"/>
              <w:left w:val="single" w:sz="4" w:space="0" w:color="auto"/>
              <w:bottom w:val="single" w:sz="4" w:space="0" w:color="auto"/>
              <w:right w:val="single" w:sz="4" w:space="0" w:color="auto"/>
            </w:tcBorders>
            <w:hideMark/>
          </w:tcPr>
          <w:p w14:paraId="3C1E9F79" w14:textId="77777777" w:rsidR="00D91B8F" w:rsidRPr="0066127C" w:rsidRDefault="00D91B8F">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1996/1997</w:t>
            </w:r>
          </w:p>
        </w:tc>
      </w:tr>
    </w:tbl>
    <w:p w14:paraId="7F39287C" w14:textId="77777777" w:rsidR="00D91B8F" w:rsidRPr="0066127C" w:rsidRDefault="00D91B8F">
      <w:pPr>
        <w:rPr>
          <w:rFonts w:ascii="Times New Roman" w:hAnsi="Times New Roman" w:cs="Times New Roman"/>
          <w:sz w:val="24"/>
          <w:szCs w:val="24"/>
        </w:rPr>
      </w:pPr>
    </w:p>
    <w:p w14:paraId="4ED319F4" w14:textId="77777777" w:rsidR="00724AAC" w:rsidRPr="0066127C" w:rsidRDefault="00724AAC">
      <w:pPr>
        <w:rPr>
          <w:rFonts w:ascii="Times New Roman" w:hAnsi="Times New Roman" w:cs="Times New Roman"/>
          <w:sz w:val="24"/>
          <w:szCs w:val="24"/>
        </w:rPr>
      </w:pPr>
    </w:p>
    <w:p w14:paraId="139777B1" w14:textId="77777777" w:rsidR="00724AAC" w:rsidRPr="0066127C" w:rsidRDefault="00724AAC">
      <w:pPr>
        <w:rPr>
          <w:rFonts w:ascii="Times New Roman" w:hAnsi="Times New Roman" w:cs="Times New Roman"/>
          <w:sz w:val="24"/>
          <w:szCs w:val="24"/>
        </w:rPr>
      </w:pPr>
    </w:p>
    <w:p w14:paraId="34D770CE" w14:textId="77777777" w:rsidR="008D401B" w:rsidRPr="0066127C" w:rsidRDefault="008D401B" w:rsidP="008B4955">
      <w:pPr>
        <w:pStyle w:val="Titre2"/>
        <w:ind w:left="993"/>
      </w:pPr>
      <w:r w:rsidRPr="0066127C">
        <w:rPr>
          <w:rFonts w:cs="Times New Roman"/>
          <w:szCs w:val="24"/>
        </w:rPr>
        <w:t xml:space="preserve">Annexe 4 : </w:t>
      </w:r>
      <w:r w:rsidR="00531C4B" w:rsidRPr="0066127C">
        <w:rPr>
          <w:rFonts w:cs="Times New Roman"/>
          <w:szCs w:val="24"/>
        </w:rPr>
        <w:t>Les a</w:t>
      </w:r>
      <w:r w:rsidR="00531C4B" w:rsidRPr="0066127C">
        <w:t>ttestation prévue par l'article 49, paragraphes 1 et 2, de la directive du 7 septembre 2005</w:t>
      </w:r>
    </w:p>
    <w:p w14:paraId="480F6ED2" w14:textId="77777777" w:rsidR="00601A76" w:rsidRPr="0066127C" w:rsidRDefault="00601A76" w:rsidP="00601A76"/>
    <w:p w14:paraId="131B3BEB" w14:textId="77777777" w:rsidR="00601A76" w:rsidRPr="0066127C" w:rsidRDefault="00601A76" w:rsidP="00601A76">
      <w:pPr>
        <w:pStyle w:val="norm"/>
        <w:ind w:left="851"/>
        <w:jc w:val="both"/>
      </w:pPr>
      <w:r w:rsidRPr="0066127C">
        <w:t>1. Il s’agit d’attestations délivrées aux ressortissants des États membres par les États membres aux dates suivantes:</w:t>
      </w:r>
    </w:p>
    <w:p w14:paraId="16D660BE" w14:textId="77777777" w:rsidR="00601A76" w:rsidRPr="0066127C" w:rsidRDefault="00601A76" w:rsidP="00601A76">
      <w:pPr>
        <w:pStyle w:val="norm"/>
        <w:ind w:left="851"/>
        <w:jc w:val="both"/>
      </w:pPr>
      <w:r w:rsidRPr="0066127C">
        <w:t>- Le 1</w:t>
      </w:r>
      <w:r w:rsidRPr="0066127C">
        <w:rPr>
          <w:rStyle w:val="superscript"/>
        </w:rPr>
        <w:t>er</w:t>
      </w:r>
      <w:r w:rsidRPr="0066127C">
        <w:t> janvier 1995 pour l'Autriche, la Finlande et la Suède;</w:t>
      </w:r>
    </w:p>
    <w:p w14:paraId="394A1F9B" w14:textId="77777777" w:rsidR="00601A76" w:rsidRPr="0066127C" w:rsidRDefault="00601A76" w:rsidP="00601A76">
      <w:pPr>
        <w:pStyle w:val="norm"/>
        <w:ind w:left="851"/>
        <w:jc w:val="both"/>
      </w:pPr>
      <w:r w:rsidRPr="0066127C">
        <w:t>- Le 1</w:t>
      </w:r>
      <w:r w:rsidRPr="0066127C">
        <w:rPr>
          <w:rStyle w:val="superscript"/>
        </w:rPr>
        <w:t>er</w:t>
      </w:r>
      <w:r w:rsidRPr="0066127C">
        <w:t> mai 2004 pour la République tchèque, l'Estonie, Chypre, la Lettonie, la Lituanie, la Hongrie, Malte, la Pologne, la Slovénie et la Slovaquie;</w:t>
      </w:r>
    </w:p>
    <w:p w14:paraId="6BAB5B31" w14:textId="77777777" w:rsidR="00601A76" w:rsidRPr="0066127C" w:rsidRDefault="00601A76" w:rsidP="00601A76">
      <w:pPr>
        <w:pStyle w:val="norm"/>
        <w:ind w:left="851"/>
        <w:jc w:val="both"/>
      </w:pPr>
      <w:r w:rsidRPr="0066127C">
        <w:t>- Le 1</w:t>
      </w:r>
      <w:r w:rsidRPr="0066127C">
        <w:rPr>
          <w:rStyle w:val="superscript"/>
        </w:rPr>
        <w:t>er</w:t>
      </w:r>
      <w:r w:rsidRPr="0066127C">
        <w:t> juillet 2013 pour la Croatie;</w:t>
      </w:r>
    </w:p>
    <w:p w14:paraId="27D6577F" w14:textId="77777777" w:rsidR="00601A76" w:rsidRPr="0066127C" w:rsidRDefault="00601A76" w:rsidP="00601A76">
      <w:pPr>
        <w:pStyle w:val="norm"/>
        <w:ind w:left="851"/>
        <w:jc w:val="both"/>
      </w:pPr>
      <w:r w:rsidRPr="0066127C">
        <w:lastRenderedPageBreak/>
        <w:t>- Le 5 août 1987 pour les autres États membres.</w:t>
      </w:r>
    </w:p>
    <w:p w14:paraId="64E75DCE" w14:textId="77777777" w:rsidR="00601A76" w:rsidRPr="0066127C" w:rsidRDefault="00601A76" w:rsidP="00601A76">
      <w:pPr>
        <w:pStyle w:val="norm"/>
        <w:ind w:left="851"/>
        <w:jc w:val="both"/>
      </w:pPr>
      <w:r w:rsidRPr="0066127C">
        <w:t>Ces attestations visées doivent certifier que leur titulaire a reçu l'autorisation de porter le titre professionnel d'architecte au plus tard à cette date et s'est consacré effectivement, dans le cadre des règles précitées, aux activités en cause pendant au moins trois années consécutives au cours des cinq années précédant la délivrance de l'attestation.</w:t>
      </w:r>
    </w:p>
    <w:p w14:paraId="1B068A4B" w14:textId="77777777" w:rsidR="00601A76" w:rsidRPr="0066127C" w:rsidRDefault="00601A76" w:rsidP="00601A76">
      <w:pPr>
        <w:pStyle w:val="norm"/>
        <w:ind w:left="851"/>
        <w:jc w:val="both"/>
      </w:pPr>
      <w:r w:rsidRPr="0066127C">
        <w:t>2.  </w:t>
      </w:r>
      <w:r w:rsidR="00DB179C" w:rsidRPr="0066127C">
        <w:t>Le t</w:t>
      </w:r>
      <w:r w:rsidRPr="0066127C">
        <w:t xml:space="preserve">itre sanctionnant une formation existant depuis le 5 août 1985 et commencée au plus tard le 17 janvier 2014, dispensée par des </w:t>
      </w:r>
      <w:r w:rsidRPr="0066127C">
        <w:rPr>
          <w:rStyle w:val="italics"/>
        </w:rPr>
        <w:t>Fachhochschulen</w:t>
      </w:r>
      <w:r w:rsidRPr="0066127C">
        <w:t xml:space="preserve"> en République fédérale d’Allemagne pendant une période de trois ans, répondant aux exigences visées à l’article 46, paragraphe 2</w:t>
      </w:r>
      <w:r w:rsidR="00DB179C" w:rsidRPr="0066127C">
        <w:t xml:space="preserve"> de la directive de 2005</w:t>
      </w:r>
      <w:r w:rsidR="00DB179C" w:rsidRPr="0066127C">
        <w:rPr>
          <w:rStyle w:val="Appelnotedebasdep"/>
        </w:rPr>
        <w:footnoteReference w:id="1"/>
      </w:r>
      <w:r w:rsidRPr="0066127C">
        <w:t>, et donnant accès aux activités visées à l’article 48</w:t>
      </w:r>
      <w:r w:rsidR="00DB179C" w:rsidRPr="0066127C">
        <w:t xml:space="preserve"> de cette même directive</w:t>
      </w:r>
      <w:r w:rsidRPr="0066127C">
        <w:t xml:space="preserve"> dans cet État membre sous le titre professionnel d’architecte, pour autant que la formation ait été suivie d’une expérience professionnelle de quatre ans en République fédérale d’Allemagne, attestée par un certificat délivré par l’autorité compétente dans les registres de laquelle figure le nom de l’architecte souhaitant bénéficier des dispositions de la présente </w:t>
      </w:r>
      <w:r w:rsidRPr="0066127C">
        <w:rPr>
          <w:rStyle w:val="highlight"/>
        </w:rPr>
        <w:t>directive</w:t>
      </w:r>
      <w:r w:rsidRPr="0066127C">
        <w:t>.</w:t>
      </w:r>
    </w:p>
    <w:p w14:paraId="64F42CA5" w14:textId="77777777" w:rsidR="00601A76" w:rsidRPr="0066127C" w:rsidRDefault="00601A76" w:rsidP="00601A76">
      <w:pPr>
        <w:ind w:left="851"/>
      </w:pPr>
    </w:p>
    <w:sectPr w:rsidR="00601A76" w:rsidRPr="0066127C" w:rsidSect="00B963C0">
      <w:headerReference w:type="default" r:id="rId71"/>
      <w:footerReference w:type="default" r:id="rId72"/>
      <w:pgSz w:w="11906" w:h="16838"/>
      <w:pgMar w:top="1417" w:right="141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53A5" w14:textId="77777777" w:rsidR="00DA3B4B" w:rsidRDefault="00DA3B4B" w:rsidP="00313FA9">
      <w:pPr>
        <w:spacing w:after="0" w:line="240" w:lineRule="auto"/>
      </w:pPr>
      <w:r>
        <w:separator/>
      </w:r>
    </w:p>
  </w:endnote>
  <w:endnote w:type="continuationSeparator" w:id="0">
    <w:p w14:paraId="6B052561" w14:textId="77777777" w:rsidR="00DA3B4B" w:rsidRDefault="00DA3B4B" w:rsidP="00313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DEC0" w14:textId="3C56CA6B" w:rsidR="00DA3B4B" w:rsidRDefault="00DA3B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1A823" w14:textId="77777777" w:rsidR="00DA3B4B" w:rsidRDefault="00DA3B4B" w:rsidP="00313FA9">
      <w:pPr>
        <w:spacing w:after="0" w:line="240" w:lineRule="auto"/>
      </w:pPr>
      <w:r>
        <w:separator/>
      </w:r>
    </w:p>
  </w:footnote>
  <w:footnote w:type="continuationSeparator" w:id="0">
    <w:p w14:paraId="0D318760" w14:textId="77777777" w:rsidR="00DA3B4B" w:rsidRDefault="00DA3B4B" w:rsidP="00313FA9">
      <w:pPr>
        <w:spacing w:after="0" w:line="240" w:lineRule="auto"/>
      </w:pPr>
      <w:r>
        <w:continuationSeparator/>
      </w:r>
    </w:p>
  </w:footnote>
  <w:footnote w:id="1">
    <w:p w14:paraId="34819B2D" w14:textId="77777777" w:rsidR="00DA3B4B" w:rsidRPr="00DB179C" w:rsidRDefault="00DA3B4B" w:rsidP="00DB179C">
      <w:pPr>
        <w:pStyle w:val="Notedebasdepage"/>
        <w:jc w:val="both"/>
        <w:rPr>
          <w:rFonts w:ascii="Times New Roman" w:hAnsi="Times New Roman" w:cs="Times New Roman"/>
        </w:rPr>
      </w:pPr>
      <w:r w:rsidRPr="00DB179C">
        <w:rPr>
          <w:rStyle w:val="Appelnotedebasdep"/>
          <w:rFonts w:ascii="Times New Roman" w:hAnsi="Times New Roman" w:cs="Times New Roman"/>
        </w:rPr>
        <w:footnoteRef/>
      </w:r>
      <w:r w:rsidRPr="00DB179C">
        <w:rPr>
          <w:rFonts w:ascii="Times New Roman" w:hAnsi="Times New Roman" w:cs="Times New Roman"/>
        </w:rPr>
        <w:t xml:space="preserve"> Directive 2005/36/CE du Parlement européen et du Conseil du 7 septembre 2005 relative à la reconnaissance des qualifications professionnelles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3362" w14:textId="45BBFA20" w:rsidR="00DA3B4B" w:rsidRDefault="00800A90" w:rsidP="00031CC9">
    <w:pPr>
      <w:pStyle w:val="En-tte"/>
      <w:jc w:val="center"/>
    </w:pPr>
    <w:r>
      <w:t>Mise à jour le 25/03/2024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4C0"/>
    <w:multiLevelType w:val="hybridMultilevel"/>
    <w:tmpl w:val="89AC328E"/>
    <w:lvl w:ilvl="0" w:tplc="E7D6C000">
      <w:start w:val="1"/>
      <w:numFmt w:val="decimal"/>
      <w:lvlText w:val="%1."/>
      <w:lvlJc w:val="left"/>
      <w:pPr>
        <w:ind w:left="301" w:hanging="214"/>
      </w:pPr>
      <w:rPr>
        <w:rFonts w:ascii="Times New Roman" w:eastAsia="Times New Roman" w:hAnsi="Times New Roman" w:cs="Times New Roman" w:hint="default"/>
        <w:w w:val="99"/>
        <w:sz w:val="17"/>
        <w:szCs w:val="17"/>
        <w:lang w:val="fr-FR" w:eastAsia="en-US" w:bidi="ar-SA"/>
      </w:rPr>
    </w:lvl>
    <w:lvl w:ilvl="1" w:tplc="75D278C6">
      <w:numFmt w:val="bullet"/>
      <w:lvlText w:val="•"/>
      <w:lvlJc w:val="left"/>
      <w:pPr>
        <w:ind w:left="560" w:hanging="214"/>
      </w:pPr>
      <w:rPr>
        <w:rFonts w:hint="default"/>
        <w:lang w:val="fr-FR" w:eastAsia="en-US" w:bidi="ar-SA"/>
      </w:rPr>
    </w:lvl>
    <w:lvl w:ilvl="2" w:tplc="E4B47B7C">
      <w:numFmt w:val="bullet"/>
      <w:lvlText w:val="•"/>
      <w:lvlJc w:val="left"/>
      <w:pPr>
        <w:ind w:left="743" w:hanging="214"/>
      </w:pPr>
      <w:rPr>
        <w:rFonts w:hint="default"/>
        <w:lang w:val="fr-FR" w:eastAsia="en-US" w:bidi="ar-SA"/>
      </w:rPr>
    </w:lvl>
    <w:lvl w:ilvl="3" w:tplc="C0FE4636">
      <w:numFmt w:val="bullet"/>
      <w:lvlText w:val="•"/>
      <w:lvlJc w:val="left"/>
      <w:pPr>
        <w:ind w:left="926" w:hanging="214"/>
      </w:pPr>
      <w:rPr>
        <w:rFonts w:hint="default"/>
        <w:lang w:val="fr-FR" w:eastAsia="en-US" w:bidi="ar-SA"/>
      </w:rPr>
    </w:lvl>
    <w:lvl w:ilvl="4" w:tplc="D6AABC68">
      <w:numFmt w:val="bullet"/>
      <w:lvlText w:val="•"/>
      <w:lvlJc w:val="left"/>
      <w:pPr>
        <w:ind w:left="1109" w:hanging="214"/>
      </w:pPr>
      <w:rPr>
        <w:rFonts w:hint="default"/>
        <w:lang w:val="fr-FR" w:eastAsia="en-US" w:bidi="ar-SA"/>
      </w:rPr>
    </w:lvl>
    <w:lvl w:ilvl="5" w:tplc="6F2ED6B0">
      <w:numFmt w:val="bullet"/>
      <w:lvlText w:val="•"/>
      <w:lvlJc w:val="left"/>
      <w:pPr>
        <w:ind w:left="1292" w:hanging="214"/>
      </w:pPr>
      <w:rPr>
        <w:rFonts w:hint="default"/>
        <w:lang w:val="fr-FR" w:eastAsia="en-US" w:bidi="ar-SA"/>
      </w:rPr>
    </w:lvl>
    <w:lvl w:ilvl="6" w:tplc="9F5E4B40">
      <w:numFmt w:val="bullet"/>
      <w:lvlText w:val="•"/>
      <w:lvlJc w:val="left"/>
      <w:pPr>
        <w:ind w:left="1475" w:hanging="214"/>
      </w:pPr>
      <w:rPr>
        <w:rFonts w:hint="default"/>
        <w:lang w:val="fr-FR" w:eastAsia="en-US" w:bidi="ar-SA"/>
      </w:rPr>
    </w:lvl>
    <w:lvl w:ilvl="7" w:tplc="5680CCDA">
      <w:numFmt w:val="bullet"/>
      <w:lvlText w:val="•"/>
      <w:lvlJc w:val="left"/>
      <w:pPr>
        <w:ind w:left="1658" w:hanging="214"/>
      </w:pPr>
      <w:rPr>
        <w:rFonts w:hint="default"/>
        <w:lang w:val="fr-FR" w:eastAsia="en-US" w:bidi="ar-SA"/>
      </w:rPr>
    </w:lvl>
    <w:lvl w:ilvl="8" w:tplc="52E69E5C">
      <w:numFmt w:val="bullet"/>
      <w:lvlText w:val="•"/>
      <w:lvlJc w:val="left"/>
      <w:pPr>
        <w:ind w:left="1841" w:hanging="214"/>
      </w:pPr>
      <w:rPr>
        <w:rFonts w:hint="default"/>
        <w:lang w:val="fr-FR" w:eastAsia="en-US" w:bidi="ar-SA"/>
      </w:rPr>
    </w:lvl>
  </w:abstractNum>
  <w:abstractNum w:abstractNumId="1" w15:restartNumberingAfterBreak="0">
    <w:nsid w:val="08927AE5"/>
    <w:multiLevelType w:val="hybridMultilevel"/>
    <w:tmpl w:val="D96C89D8"/>
    <w:lvl w:ilvl="0" w:tplc="C3C28102">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94F87CC8">
      <w:numFmt w:val="bullet"/>
      <w:lvlText w:val="•"/>
      <w:lvlJc w:val="left"/>
      <w:pPr>
        <w:ind w:left="923" w:hanging="256"/>
      </w:pPr>
      <w:rPr>
        <w:rFonts w:hint="default"/>
        <w:lang w:val="fr-FR" w:eastAsia="en-US" w:bidi="ar-SA"/>
      </w:rPr>
    </w:lvl>
    <w:lvl w:ilvl="2" w:tplc="92F8B280">
      <w:numFmt w:val="bullet"/>
      <w:lvlText w:val="•"/>
      <w:lvlJc w:val="left"/>
      <w:pPr>
        <w:ind w:left="1506" w:hanging="256"/>
      </w:pPr>
      <w:rPr>
        <w:rFonts w:hint="default"/>
        <w:lang w:val="fr-FR" w:eastAsia="en-US" w:bidi="ar-SA"/>
      </w:rPr>
    </w:lvl>
    <w:lvl w:ilvl="3" w:tplc="7046865C">
      <w:numFmt w:val="bullet"/>
      <w:lvlText w:val="•"/>
      <w:lvlJc w:val="left"/>
      <w:pPr>
        <w:ind w:left="2089" w:hanging="256"/>
      </w:pPr>
      <w:rPr>
        <w:rFonts w:hint="default"/>
        <w:lang w:val="fr-FR" w:eastAsia="en-US" w:bidi="ar-SA"/>
      </w:rPr>
    </w:lvl>
    <w:lvl w:ilvl="4" w:tplc="E222F3DA">
      <w:numFmt w:val="bullet"/>
      <w:lvlText w:val="•"/>
      <w:lvlJc w:val="left"/>
      <w:pPr>
        <w:ind w:left="2673" w:hanging="256"/>
      </w:pPr>
      <w:rPr>
        <w:rFonts w:hint="default"/>
        <w:lang w:val="fr-FR" w:eastAsia="en-US" w:bidi="ar-SA"/>
      </w:rPr>
    </w:lvl>
    <w:lvl w:ilvl="5" w:tplc="A4EA4E3A">
      <w:numFmt w:val="bullet"/>
      <w:lvlText w:val="•"/>
      <w:lvlJc w:val="left"/>
      <w:pPr>
        <w:ind w:left="3256" w:hanging="256"/>
      </w:pPr>
      <w:rPr>
        <w:rFonts w:hint="default"/>
        <w:lang w:val="fr-FR" w:eastAsia="en-US" w:bidi="ar-SA"/>
      </w:rPr>
    </w:lvl>
    <w:lvl w:ilvl="6" w:tplc="9718FA4A">
      <w:numFmt w:val="bullet"/>
      <w:lvlText w:val="•"/>
      <w:lvlJc w:val="left"/>
      <w:pPr>
        <w:ind w:left="3839" w:hanging="256"/>
      </w:pPr>
      <w:rPr>
        <w:rFonts w:hint="default"/>
        <w:lang w:val="fr-FR" w:eastAsia="en-US" w:bidi="ar-SA"/>
      </w:rPr>
    </w:lvl>
    <w:lvl w:ilvl="7" w:tplc="7CB2155A">
      <w:numFmt w:val="bullet"/>
      <w:lvlText w:val="•"/>
      <w:lvlJc w:val="left"/>
      <w:pPr>
        <w:ind w:left="4423" w:hanging="256"/>
      </w:pPr>
      <w:rPr>
        <w:rFonts w:hint="default"/>
        <w:lang w:val="fr-FR" w:eastAsia="en-US" w:bidi="ar-SA"/>
      </w:rPr>
    </w:lvl>
    <w:lvl w:ilvl="8" w:tplc="91A02C54">
      <w:numFmt w:val="bullet"/>
      <w:lvlText w:val="•"/>
      <w:lvlJc w:val="left"/>
      <w:pPr>
        <w:ind w:left="5006" w:hanging="256"/>
      </w:pPr>
      <w:rPr>
        <w:rFonts w:hint="default"/>
        <w:lang w:val="fr-FR" w:eastAsia="en-US" w:bidi="ar-SA"/>
      </w:rPr>
    </w:lvl>
  </w:abstractNum>
  <w:abstractNum w:abstractNumId="2" w15:restartNumberingAfterBreak="0">
    <w:nsid w:val="0EB97810"/>
    <w:multiLevelType w:val="hybridMultilevel"/>
    <w:tmpl w:val="BD502388"/>
    <w:lvl w:ilvl="0" w:tplc="93800C52">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F064D5FE">
      <w:numFmt w:val="bullet"/>
      <w:lvlText w:val="•"/>
      <w:lvlJc w:val="left"/>
      <w:pPr>
        <w:ind w:left="923" w:hanging="256"/>
      </w:pPr>
      <w:rPr>
        <w:rFonts w:hint="default"/>
        <w:lang w:val="fr-FR" w:eastAsia="en-US" w:bidi="ar-SA"/>
      </w:rPr>
    </w:lvl>
    <w:lvl w:ilvl="2" w:tplc="FDCAB0EC">
      <w:numFmt w:val="bullet"/>
      <w:lvlText w:val="•"/>
      <w:lvlJc w:val="left"/>
      <w:pPr>
        <w:ind w:left="1506" w:hanging="256"/>
      </w:pPr>
      <w:rPr>
        <w:rFonts w:hint="default"/>
        <w:lang w:val="fr-FR" w:eastAsia="en-US" w:bidi="ar-SA"/>
      </w:rPr>
    </w:lvl>
    <w:lvl w:ilvl="3" w:tplc="EFF4FCEA">
      <w:numFmt w:val="bullet"/>
      <w:lvlText w:val="•"/>
      <w:lvlJc w:val="left"/>
      <w:pPr>
        <w:ind w:left="2089" w:hanging="256"/>
      </w:pPr>
      <w:rPr>
        <w:rFonts w:hint="default"/>
        <w:lang w:val="fr-FR" w:eastAsia="en-US" w:bidi="ar-SA"/>
      </w:rPr>
    </w:lvl>
    <w:lvl w:ilvl="4" w:tplc="262CB5C4">
      <w:numFmt w:val="bullet"/>
      <w:lvlText w:val="•"/>
      <w:lvlJc w:val="left"/>
      <w:pPr>
        <w:ind w:left="2673" w:hanging="256"/>
      </w:pPr>
      <w:rPr>
        <w:rFonts w:hint="default"/>
        <w:lang w:val="fr-FR" w:eastAsia="en-US" w:bidi="ar-SA"/>
      </w:rPr>
    </w:lvl>
    <w:lvl w:ilvl="5" w:tplc="90161C3A">
      <w:numFmt w:val="bullet"/>
      <w:lvlText w:val="•"/>
      <w:lvlJc w:val="left"/>
      <w:pPr>
        <w:ind w:left="3256" w:hanging="256"/>
      </w:pPr>
      <w:rPr>
        <w:rFonts w:hint="default"/>
        <w:lang w:val="fr-FR" w:eastAsia="en-US" w:bidi="ar-SA"/>
      </w:rPr>
    </w:lvl>
    <w:lvl w:ilvl="6" w:tplc="683C20B4">
      <w:numFmt w:val="bullet"/>
      <w:lvlText w:val="•"/>
      <w:lvlJc w:val="left"/>
      <w:pPr>
        <w:ind w:left="3839" w:hanging="256"/>
      </w:pPr>
      <w:rPr>
        <w:rFonts w:hint="default"/>
        <w:lang w:val="fr-FR" w:eastAsia="en-US" w:bidi="ar-SA"/>
      </w:rPr>
    </w:lvl>
    <w:lvl w:ilvl="7" w:tplc="F79A5556">
      <w:numFmt w:val="bullet"/>
      <w:lvlText w:val="•"/>
      <w:lvlJc w:val="left"/>
      <w:pPr>
        <w:ind w:left="4423" w:hanging="256"/>
      </w:pPr>
      <w:rPr>
        <w:rFonts w:hint="default"/>
        <w:lang w:val="fr-FR" w:eastAsia="en-US" w:bidi="ar-SA"/>
      </w:rPr>
    </w:lvl>
    <w:lvl w:ilvl="8" w:tplc="2DE05258">
      <w:numFmt w:val="bullet"/>
      <w:lvlText w:val="•"/>
      <w:lvlJc w:val="left"/>
      <w:pPr>
        <w:ind w:left="5006" w:hanging="256"/>
      </w:pPr>
      <w:rPr>
        <w:rFonts w:hint="default"/>
        <w:lang w:val="fr-FR" w:eastAsia="en-US" w:bidi="ar-SA"/>
      </w:rPr>
    </w:lvl>
  </w:abstractNum>
  <w:abstractNum w:abstractNumId="3" w15:restartNumberingAfterBreak="0">
    <w:nsid w:val="0EE51F4E"/>
    <w:multiLevelType w:val="hybridMultilevel"/>
    <w:tmpl w:val="3864CA96"/>
    <w:lvl w:ilvl="0" w:tplc="91420B5A">
      <w:start w:val="2"/>
      <w:numFmt w:val="decimal"/>
      <w:lvlText w:val="%1."/>
      <w:lvlJc w:val="left"/>
      <w:pPr>
        <w:ind w:left="301" w:hanging="214"/>
      </w:pPr>
      <w:rPr>
        <w:rFonts w:ascii="Times New Roman" w:eastAsia="Times New Roman" w:hAnsi="Times New Roman" w:cs="Times New Roman" w:hint="default"/>
        <w:w w:val="99"/>
        <w:sz w:val="17"/>
        <w:szCs w:val="17"/>
        <w:lang w:val="fr-FR" w:eastAsia="en-US" w:bidi="ar-SA"/>
      </w:rPr>
    </w:lvl>
    <w:lvl w:ilvl="1" w:tplc="BC86153E">
      <w:numFmt w:val="bullet"/>
      <w:lvlText w:val="•"/>
      <w:lvlJc w:val="left"/>
      <w:pPr>
        <w:ind w:left="490" w:hanging="214"/>
      </w:pPr>
      <w:rPr>
        <w:rFonts w:hint="default"/>
        <w:lang w:val="fr-FR" w:eastAsia="en-US" w:bidi="ar-SA"/>
      </w:rPr>
    </w:lvl>
    <w:lvl w:ilvl="2" w:tplc="3C96BB82">
      <w:numFmt w:val="bullet"/>
      <w:lvlText w:val="•"/>
      <w:lvlJc w:val="left"/>
      <w:pPr>
        <w:ind w:left="681" w:hanging="214"/>
      </w:pPr>
      <w:rPr>
        <w:rFonts w:hint="default"/>
        <w:lang w:val="fr-FR" w:eastAsia="en-US" w:bidi="ar-SA"/>
      </w:rPr>
    </w:lvl>
    <w:lvl w:ilvl="3" w:tplc="E6563516">
      <w:numFmt w:val="bullet"/>
      <w:lvlText w:val="•"/>
      <w:lvlJc w:val="left"/>
      <w:pPr>
        <w:ind w:left="872" w:hanging="214"/>
      </w:pPr>
      <w:rPr>
        <w:rFonts w:hint="default"/>
        <w:lang w:val="fr-FR" w:eastAsia="en-US" w:bidi="ar-SA"/>
      </w:rPr>
    </w:lvl>
    <w:lvl w:ilvl="4" w:tplc="F55A3A02">
      <w:numFmt w:val="bullet"/>
      <w:lvlText w:val="•"/>
      <w:lvlJc w:val="left"/>
      <w:pPr>
        <w:ind w:left="1062" w:hanging="214"/>
      </w:pPr>
      <w:rPr>
        <w:rFonts w:hint="default"/>
        <w:lang w:val="fr-FR" w:eastAsia="en-US" w:bidi="ar-SA"/>
      </w:rPr>
    </w:lvl>
    <w:lvl w:ilvl="5" w:tplc="CF92C08A">
      <w:numFmt w:val="bullet"/>
      <w:lvlText w:val="•"/>
      <w:lvlJc w:val="left"/>
      <w:pPr>
        <w:ind w:left="1253" w:hanging="214"/>
      </w:pPr>
      <w:rPr>
        <w:rFonts w:hint="default"/>
        <w:lang w:val="fr-FR" w:eastAsia="en-US" w:bidi="ar-SA"/>
      </w:rPr>
    </w:lvl>
    <w:lvl w:ilvl="6" w:tplc="FF90F1B0">
      <w:numFmt w:val="bullet"/>
      <w:lvlText w:val="•"/>
      <w:lvlJc w:val="left"/>
      <w:pPr>
        <w:ind w:left="1444" w:hanging="214"/>
      </w:pPr>
      <w:rPr>
        <w:rFonts w:hint="default"/>
        <w:lang w:val="fr-FR" w:eastAsia="en-US" w:bidi="ar-SA"/>
      </w:rPr>
    </w:lvl>
    <w:lvl w:ilvl="7" w:tplc="96421076">
      <w:numFmt w:val="bullet"/>
      <w:lvlText w:val="•"/>
      <w:lvlJc w:val="left"/>
      <w:pPr>
        <w:ind w:left="1634" w:hanging="214"/>
      </w:pPr>
      <w:rPr>
        <w:rFonts w:hint="default"/>
        <w:lang w:val="fr-FR" w:eastAsia="en-US" w:bidi="ar-SA"/>
      </w:rPr>
    </w:lvl>
    <w:lvl w:ilvl="8" w:tplc="D5A8120C">
      <w:numFmt w:val="bullet"/>
      <w:lvlText w:val="•"/>
      <w:lvlJc w:val="left"/>
      <w:pPr>
        <w:ind w:left="1825" w:hanging="214"/>
      </w:pPr>
      <w:rPr>
        <w:rFonts w:hint="default"/>
        <w:lang w:val="fr-FR" w:eastAsia="en-US" w:bidi="ar-SA"/>
      </w:rPr>
    </w:lvl>
  </w:abstractNum>
  <w:abstractNum w:abstractNumId="4" w15:restartNumberingAfterBreak="0">
    <w:nsid w:val="111F79A3"/>
    <w:multiLevelType w:val="hybridMultilevel"/>
    <w:tmpl w:val="844A7A6A"/>
    <w:lvl w:ilvl="0" w:tplc="C83C391E">
      <w:numFmt w:val="bullet"/>
      <w:lvlText w:val="—"/>
      <w:lvlJc w:val="left"/>
      <w:pPr>
        <w:ind w:left="302" w:hanging="214"/>
      </w:pPr>
      <w:rPr>
        <w:rFonts w:ascii="Times New Roman" w:eastAsia="Times New Roman" w:hAnsi="Times New Roman" w:cs="Times New Roman" w:hint="default"/>
        <w:w w:val="99"/>
        <w:sz w:val="17"/>
        <w:szCs w:val="17"/>
        <w:lang w:val="fr-FR" w:eastAsia="en-US" w:bidi="ar-SA"/>
      </w:rPr>
    </w:lvl>
    <w:lvl w:ilvl="1" w:tplc="8202F61A">
      <w:numFmt w:val="bullet"/>
      <w:lvlText w:val="•"/>
      <w:lvlJc w:val="left"/>
      <w:pPr>
        <w:ind w:left="540" w:hanging="214"/>
      </w:pPr>
      <w:rPr>
        <w:rFonts w:hint="default"/>
        <w:lang w:val="fr-FR" w:eastAsia="en-US" w:bidi="ar-SA"/>
      </w:rPr>
    </w:lvl>
    <w:lvl w:ilvl="2" w:tplc="D6D07F06">
      <w:numFmt w:val="bullet"/>
      <w:lvlText w:val="•"/>
      <w:lvlJc w:val="left"/>
      <w:pPr>
        <w:ind w:left="696" w:hanging="214"/>
      </w:pPr>
      <w:rPr>
        <w:rFonts w:hint="default"/>
        <w:lang w:val="fr-FR" w:eastAsia="en-US" w:bidi="ar-SA"/>
      </w:rPr>
    </w:lvl>
    <w:lvl w:ilvl="3" w:tplc="985C665A">
      <w:numFmt w:val="bullet"/>
      <w:lvlText w:val="•"/>
      <w:lvlJc w:val="left"/>
      <w:pPr>
        <w:ind w:left="853" w:hanging="214"/>
      </w:pPr>
      <w:rPr>
        <w:rFonts w:hint="default"/>
        <w:lang w:val="fr-FR" w:eastAsia="en-US" w:bidi="ar-SA"/>
      </w:rPr>
    </w:lvl>
    <w:lvl w:ilvl="4" w:tplc="FB28C80E">
      <w:numFmt w:val="bullet"/>
      <w:lvlText w:val="•"/>
      <w:lvlJc w:val="left"/>
      <w:pPr>
        <w:ind w:left="1010" w:hanging="214"/>
      </w:pPr>
      <w:rPr>
        <w:rFonts w:hint="default"/>
        <w:lang w:val="fr-FR" w:eastAsia="en-US" w:bidi="ar-SA"/>
      </w:rPr>
    </w:lvl>
    <w:lvl w:ilvl="5" w:tplc="3DAC48C2">
      <w:numFmt w:val="bullet"/>
      <w:lvlText w:val="•"/>
      <w:lvlJc w:val="left"/>
      <w:pPr>
        <w:ind w:left="1167" w:hanging="214"/>
      </w:pPr>
      <w:rPr>
        <w:rFonts w:hint="default"/>
        <w:lang w:val="fr-FR" w:eastAsia="en-US" w:bidi="ar-SA"/>
      </w:rPr>
    </w:lvl>
    <w:lvl w:ilvl="6" w:tplc="8EA4900E">
      <w:numFmt w:val="bullet"/>
      <w:lvlText w:val="•"/>
      <w:lvlJc w:val="left"/>
      <w:pPr>
        <w:ind w:left="1324" w:hanging="214"/>
      </w:pPr>
      <w:rPr>
        <w:rFonts w:hint="default"/>
        <w:lang w:val="fr-FR" w:eastAsia="en-US" w:bidi="ar-SA"/>
      </w:rPr>
    </w:lvl>
    <w:lvl w:ilvl="7" w:tplc="F6FEFC90">
      <w:numFmt w:val="bullet"/>
      <w:lvlText w:val="•"/>
      <w:lvlJc w:val="left"/>
      <w:pPr>
        <w:ind w:left="1481" w:hanging="214"/>
      </w:pPr>
      <w:rPr>
        <w:rFonts w:hint="default"/>
        <w:lang w:val="fr-FR" w:eastAsia="en-US" w:bidi="ar-SA"/>
      </w:rPr>
    </w:lvl>
    <w:lvl w:ilvl="8" w:tplc="AFFCE7CE">
      <w:numFmt w:val="bullet"/>
      <w:lvlText w:val="•"/>
      <w:lvlJc w:val="left"/>
      <w:pPr>
        <w:ind w:left="1638" w:hanging="214"/>
      </w:pPr>
      <w:rPr>
        <w:rFonts w:hint="default"/>
        <w:lang w:val="fr-FR" w:eastAsia="en-US" w:bidi="ar-SA"/>
      </w:rPr>
    </w:lvl>
  </w:abstractNum>
  <w:abstractNum w:abstractNumId="5" w15:restartNumberingAfterBreak="0">
    <w:nsid w:val="14B63F55"/>
    <w:multiLevelType w:val="hybridMultilevel"/>
    <w:tmpl w:val="AEEC458A"/>
    <w:lvl w:ilvl="0" w:tplc="317A7948">
      <w:numFmt w:val="bullet"/>
      <w:lvlText w:val="—"/>
      <w:lvlJc w:val="left"/>
      <w:pPr>
        <w:ind w:left="302" w:hanging="214"/>
      </w:pPr>
      <w:rPr>
        <w:rFonts w:ascii="Times New Roman" w:eastAsia="Times New Roman" w:hAnsi="Times New Roman" w:cs="Times New Roman" w:hint="default"/>
        <w:w w:val="99"/>
        <w:sz w:val="17"/>
        <w:szCs w:val="17"/>
        <w:lang w:val="fr-FR" w:eastAsia="en-US" w:bidi="ar-SA"/>
      </w:rPr>
    </w:lvl>
    <w:lvl w:ilvl="1" w:tplc="331C45E0">
      <w:numFmt w:val="bullet"/>
      <w:lvlText w:val="•"/>
      <w:lvlJc w:val="left"/>
      <w:pPr>
        <w:ind w:left="465" w:hanging="214"/>
      </w:pPr>
      <w:rPr>
        <w:rFonts w:hint="default"/>
        <w:lang w:val="fr-FR" w:eastAsia="en-US" w:bidi="ar-SA"/>
      </w:rPr>
    </w:lvl>
    <w:lvl w:ilvl="2" w:tplc="2BB29B4A">
      <w:numFmt w:val="bullet"/>
      <w:lvlText w:val="•"/>
      <w:lvlJc w:val="left"/>
      <w:pPr>
        <w:ind w:left="630" w:hanging="214"/>
      </w:pPr>
      <w:rPr>
        <w:rFonts w:hint="default"/>
        <w:lang w:val="fr-FR" w:eastAsia="en-US" w:bidi="ar-SA"/>
      </w:rPr>
    </w:lvl>
    <w:lvl w:ilvl="3" w:tplc="CAE447B8">
      <w:numFmt w:val="bullet"/>
      <w:lvlText w:val="•"/>
      <w:lvlJc w:val="left"/>
      <w:pPr>
        <w:ind w:left="795" w:hanging="214"/>
      </w:pPr>
      <w:rPr>
        <w:rFonts w:hint="default"/>
        <w:lang w:val="fr-FR" w:eastAsia="en-US" w:bidi="ar-SA"/>
      </w:rPr>
    </w:lvl>
    <w:lvl w:ilvl="4" w:tplc="B0B21D76">
      <w:numFmt w:val="bullet"/>
      <w:lvlText w:val="•"/>
      <w:lvlJc w:val="left"/>
      <w:pPr>
        <w:ind w:left="960" w:hanging="214"/>
      </w:pPr>
      <w:rPr>
        <w:rFonts w:hint="default"/>
        <w:lang w:val="fr-FR" w:eastAsia="en-US" w:bidi="ar-SA"/>
      </w:rPr>
    </w:lvl>
    <w:lvl w:ilvl="5" w:tplc="9F6EAF48">
      <w:numFmt w:val="bullet"/>
      <w:lvlText w:val="•"/>
      <w:lvlJc w:val="left"/>
      <w:pPr>
        <w:ind w:left="1126" w:hanging="214"/>
      </w:pPr>
      <w:rPr>
        <w:rFonts w:hint="default"/>
        <w:lang w:val="fr-FR" w:eastAsia="en-US" w:bidi="ar-SA"/>
      </w:rPr>
    </w:lvl>
    <w:lvl w:ilvl="6" w:tplc="EB9C7CA6">
      <w:numFmt w:val="bullet"/>
      <w:lvlText w:val="•"/>
      <w:lvlJc w:val="left"/>
      <w:pPr>
        <w:ind w:left="1291" w:hanging="214"/>
      </w:pPr>
      <w:rPr>
        <w:rFonts w:hint="default"/>
        <w:lang w:val="fr-FR" w:eastAsia="en-US" w:bidi="ar-SA"/>
      </w:rPr>
    </w:lvl>
    <w:lvl w:ilvl="7" w:tplc="7C5EA570">
      <w:numFmt w:val="bullet"/>
      <w:lvlText w:val="•"/>
      <w:lvlJc w:val="left"/>
      <w:pPr>
        <w:ind w:left="1456" w:hanging="214"/>
      </w:pPr>
      <w:rPr>
        <w:rFonts w:hint="default"/>
        <w:lang w:val="fr-FR" w:eastAsia="en-US" w:bidi="ar-SA"/>
      </w:rPr>
    </w:lvl>
    <w:lvl w:ilvl="8" w:tplc="65F4D752">
      <w:numFmt w:val="bullet"/>
      <w:lvlText w:val="•"/>
      <w:lvlJc w:val="left"/>
      <w:pPr>
        <w:ind w:left="1621" w:hanging="214"/>
      </w:pPr>
      <w:rPr>
        <w:rFonts w:hint="default"/>
        <w:lang w:val="fr-FR" w:eastAsia="en-US" w:bidi="ar-SA"/>
      </w:rPr>
    </w:lvl>
  </w:abstractNum>
  <w:abstractNum w:abstractNumId="6" w15:restartNumberingAfterBreak="0">
    <w:nsid w:val="19092E00"/>
    <w:multiLevelType w:val="hybridMultilevel"/>
    <w:tmpl w:val="E9725CD4"/>
    <w:lvl w:ilvl="0" w:tplc="8E665106">
      <w:start w:val="1"/>
      <w:numFmt w:val="decimal"/>
      <w:lvlText w:val="%1."/>
      <w:lvlJc w:val="left"/>
      <w:pPr>
        <w:ind w:left="302" w:hanging="214"/>
      </w:pPr>
      <w:rPr>
        <w:rFonts w:ascii="Times New Roman" w:eastAsia="Times New Roman" w:hAnsi="Times New Roman" w:cs="Times New Roman" w:hint="default"/>
        <w:w w:val="99"/>
        <w:sz w:val="17"/>
        <w:szCs w:val="17"/>
        <w:lang w:val="fr-FR" w:eastAsia="en-US" w:bidi="ar-SA"/>
      </w:rPr>
    </w:lvl>
    <w:lvl w:ilvl="1" w:tplc="BFDE4D94">
      <w:numFmt w:val="bullet"/>
      <w:lvlText w:val="•"/>
      <w:lvlJc w:val="left"/>
      <w:pPr>
        <w:ind w:left="465" w:hanging="214"/>
      </w:pPr>
      <w:rPr>
        <w:rFonts w:hint="default"/>
        <w:lang w:val="fr-FR" w:eastAsia="en-US" w:bidi="ar-SA"/>
      </w:rPr>
    </w:lvl>
    <w:lvl w:ilvl="2" w:tplc="AECAFE0A">
      <w:numFmt w:val="bullet"/>
      <w:lvlText w:val="•"/>
      <w:lvlJc w:val="left"/>
      <w:pPr>
        <w:ind w:left="630" w:hanging="214"/>
      </w:pPr>
      <w:rPr>
        <w:rFonts w:hint="default"/>
        <w:lang w:val="fr-FR" w:eastAsia="en-US" w:bidi="ar-SA"/>
      </w:rPr>
    </w:lvl>
    <w:lvl w:ilvl="3" w:tplc="6396FDC8">
      <w:numFmt w:val="bullet"/>
      <w:lvlText w:val="•"/>
      <w:lvlJc w:val="left"/>
      <w:pPr>
        <w:ind w:left="795" w:hanging="214"/>
      </w:pPr>
      <w:rPr>
        <w:rFonts w:hint="default"/>
        <w:lang w:val="fr-FR" w:eastAsia="en-US" w:bidi="ar-SA"/>
      </w:rPr>
    </w:lvl>
    <w:lvl w:ilvl="4" w:tplc="65E46C0E">
      <w:numFmt w:val="bullet"/>
      <w:lvlText w:val="•"/>
      <w:lvlJc w:val="left"/>
      <w:pPr>
        <w:ind w:left="960" w:hanging="214"/>
      </w:pPr>
      <w:rPr>
        <w:rFonts w:hint="default"/>
        <w:lang w:val="fr-FR" w:eastAsia="en-US" w:bidi="ar-SA"/>
      </w:rPr>
    </w:lvl>
    <w:lvl w:ilvl="5" w:tplc="DA56D19E">
      <w:numFmt w:val="bullet"/>
      <w:lvlText w:val="•"/>
      <w:lvlJc w:val="left"/>
      <w:pPr>
        <w:ind w:left="1126" w:hanging="214"/>
      </w:pPr>
      <w:rPr>
        <w:rFonts w:hint="default"/>
        <w:lang w:val="fr-FR" w:eastAsia="en-US" w:bidi="ar-SA"/>
      </w:rPr>
    </w:lvl>
    <w:lvl w:ilvl="6" w:tplc="29644BC0">
      <w:numFmt w:val="bullet"/>
      <w:lvlText w:val="•"/>
      <w:lvlJc w:val="left"/>
      <w:pPr>
        <w:ind w:left="1291" w:hanging="214"/>
      </w:pPr>
      <w:rPr>
        <w:rFonts w:hint="default"/>
        <w:lang w:val="fr-FR" w:eastAsia="en-US" w:bidi="ar-SA"/>
      </w:rPr>
    </w:lvl>
    <w:lvl w:ilvl="7" w:tplc="52B8DC9C">
      <w:numFmt w:val="bullet"/>
      <w:lvlText w:val="•"/>
      <w:lvlJc w:val="left"/>
      <w:pPr>
        <w:ind w:left="1456" w:hanging="214"/>
      </w:pPr>
      <w:rPr>
        <w:rFonts w:hint="default"/>
        <w:lang w:val="fr-FR" w:eastAsia="en-US" w:bidi="ar-SA"/>
      </w:rPr>
    </w:lvl>
    <w:lvl w:ilvl="8" w:tplc="D28E16F4">
      <w:numFmt w:val="bullet"/>
      <w:lvlText w:val="•"/>
      <w:lvlJc w:val="left"/>
      <w:pPr>
        <w:ind w:left="1621" w:hanging="214"/>
      </w:pPr>
      <w:rPr>
        <w:rFonts w:hint="default"/>
        <w:lang w:val="fr-FR" w:eastAsia="en-US" w:bidi="ar-SA"/>
      </w:rPr>
    </w:lvl>
  </w:abstractNum>
  <w:abstractNum w:abstractNumId="7" w15:restartNumberingAfterBreak="0">
    <w:nsid w:val="1A655311"/>
    <w:multiLevelType w:val="hybridMultilevel"/>
    <w:tmpl w:val="D3EED932"/>
    <w:lvl w:ilvl="0" w:tplc="FB14EACE">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66A67C0E">
      <w:numFmt w:val="bullet"/>
      <w:lvlText w:val="•"/>
      <w:lvlJc w:val="left"/>
      <w:pPr>
        <w:ind w:left="923" w:hanging="256"/>
      </w:pPr>
      <w:rPr>
        <w:rFonts w:hint="default"/>
        <w:lang w:val="fr-FR" w:eastAsia="en-US" w:bidi="ar-SA"/>
      </w:rPr>
    </w:lvl>
    <w:lvl w:ilvl="2" w:tplc="AC98CCF0">
      <w:numFmt w:val="bullet"/>
      <w:lvlText w:val="•"/>
      <w:lvlJc w:val="left"/>
      <w:pPr>
        <w:ind w:left="1506" w:hanging="256"/>
      </w:pPr>
      <w:rPr>
        <w:rFonts w:hint="default"/>
        <w:lang w:val="fr-FR" w:eastAsia="en-US" w:bidi="ar-SA"/>
      </w:rPr>
    </w:lvl>
    <w:lvl w:ilvl="3" w:tplc="CE6EEB02">
      <w:numFmt w:val="bullet"/>
      <w:lvlText w:val="•"/>
      <w:lvlJc w:val="left"/>
      <w:pPr>
        <w:ind w:left="2089" w:hanging="256"/>
      </w:pPr>
      <w:rPr>
        <w:rFonts w:hint="default"/>
        <w:lang w:val="fr-FR" w:eastAsia="en-US" w:bidi="ar-SA"/>
      </w:rPr>
    </w:lvl>
    <w:lvl w:ilvl="4" w:tplc="5C8E2C88">
      <w:numFmt w:val="bullet"/>
      <w:lvlText w:val="•"/>
      <w:lvlJc w:val="left"/>
      <w:pPr>
        <w:ind w:left="2673" w:hanging="256"/>
      </w:pPr>
      <w:rPr>
        <w:rFonts w:hint="default"/>
        <w:lang w:val="fr-FR" w:eastAsia="en-US" w:bidi="ar-SA"/>
      </w:rPr>
    </w:lvl>
    <w:lvl w:ilvl="5" w:tplc="D2B27F44">
      <w:numFmt w:val="bullet"/>
      <w:lvlText w:val="•"/>
      <w:lvlJc w:val="left"/>
      <w:pPr>
        <w:ind w:left="3256" w:hanging="256"/>
      </w:pPr>
      <w:rPr>
        <w:rFonts w:hint="default"/>
        <w:lang w:val="fr-FR" w:eastAsia="en-US" w:bidi="ar-SA"/>
      </w:rPr>
    </w:lvl>
    <w:lvl w:ilvl="6" w:tplc="D8F4B752">
      <w:numFmt w:val="bullet"/>
      <w:lvlText w:val="•"/>
      <w:lvlJc w:val="left"/>
      <w:pPr>
        <w:ind w:left="3839" w:hanging="256"/>
      </w:pPr>
      <w:rPr>
        <w:rFonts w:hint="default"/>
        <w:lang w:val="fr-FR" w:eastAsia="en-US" w:bidi="ar-SA"/>
      </w:rPr>
    </w:lvl>
    <w:lvl w:ilvl="7" w:tplc="31E2FD26">
      <w:numFmt w:val="bullet"/>
      <w:lvlText w:val="•"/>
      <w:lvlJc w:val="left"/>
      <w:pPr>
        <w:ind w:left="4423" w:hanging="256"/>
      </w:pPr>
      <w:rPr>
        <w:rFonts w:hint="default"/>
        <w:lang w:val="fr-FR" w:eastAsia="en-US" w:bidi="ar-SA"/>
      </w:rPr>
    </w:lvl>
    <w:lvl w:ilvl="8" w:tplc="2D34958C">
      <w:numFmt w:val="bullet"/>
      <w:lvlText w:val="•"/>
      <w:lvlJc w:val="left"/>
      <w:pPr>
        <w:ind w:left="5006" w:hanging="256"/>
      </w:pPr>
      <w:rPr>
        <w:rFonts w:hint="default"/>
        <w:lang w:val="fr-FR" w:eastAsia="en-US" w:bidi="ar-SA"/>
      </w:rPr>
    </w:lvl>
  </w:abstractNum>
  <w:abstractNum w:abstractNumId="8" w15:restartNumberingAfterBreak="0">
    <w:nsid w:val="1E113013"/>
    <w:multiLevelType w:val="hybridMultilevel"/>
    <w:tmpl w:val="216468A0"/>
    <w:lvl w:ilvl="0" w:tplc="508216E0">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174877F0">
      <w:numFmt w:val="bullet"/>
      <w:lvlText w:val="•"/>
      <w:lvlJc w:val="left"/>
      <w:pPr>
        <w:ind w:left="923" w:hanging="256"/>
      </w:pPr>
      <w:rPr>
        <w:rFonts w:hint="default"/>
        <w:lang w:val="fr-FR" w:eastAsia="en-US" w:bidi="ar-SA"/>
      </w:rPr>
    </w:lvl>
    <w:lvl w:ilvl="2" w:tplc="B0D67934">
      <w:numFmt w:val="bullet"/>
      <w:lvlText w:val="•"/>
      <w:lvlJc w:val="left"/>
      <w:pPr>
        <w:ind w:left="1506" w:hanging="256"/>
      </w:pPr>
      <w:rPr>
        <w:rFonts w:hint="default"/>
        <w:lang w:val="fr-FR" w:eastAsia="en-US" w:bidi="ar-SA"/>
      </w:rPr>
    </w:lvl>
    <w:lvl w:ilvl="3" w:tplc="502290F2">
      <w:numFmt w:val="bullet"/>
      <w:lvlText w:val="•"/>
      <w:lvlJc w:val="left"/>
      <w:pPr>
        <w:ind w:left="2089" w:hanging="256"/>
      </w:pPr>
      <w:rPr>
        <w:rFonts w:hint="default"/>
        <w:lang w:val="fr-FR" w:eastAsia="en-US" w:bidi="ar-SA"/>
      </w:rPr>
    </w:lvl>
    <w:lvl w:ilvl="4" w:tplc="2F204CC6">
      <w:numFmt w:val="bullet"/>
      <w:lvlText w:val="•"/>
      <w:lvlJc w:val="left"/>
      <w:pPr>
        <w:ind w:left="2673" w:hanging="256"/>
      </w:pPr>
      <w:rPr>
        <w:rFonts w:hint="default"/>
        <w:lang w:val="fr-FR" w:eastAsia="en-US" w:bidi="ar-SA"/>
      </w:rPr>
    </w:lvl>
    <w:lvl w:ilvl="5" w:tplc="AF8E8090">
      <w:numFmt w:val="bullet"/>
      <w:lvlText w:val="•"/>
      <w:lvlJc w:val="left"/>
      <w:pPr>
        <w:ind w:left="3256" w:hanging="256"/>
      </w:pPr>
      <w:rPr>
        <w:rFonts w:hint="default"/>
        <w:lang w:val="fr-FR" w:eastAsia="en-US" w:bidi="ar-SA"/>
      </w:rPr>
    </w:lvl>
    <w:lvl w:ilvl="6" w:tplc="8E722126">
      <w:numFmt w:val="bullet"/>
      <w:lvlText w:val="•"/>
      <w:lvlJc w:val="left"/>
      <w:pPr>
        <w:ind w:left="3839" w:hanging="256"/>
      </w:pPr>
      <w:rPr>
        <w:rFonts w:hint="default"/>
        <w:lang w:val="fr-FR" w:eastAsia="en-US" w:bidi="ar-SA"/>
      </w:rPr>
    </w:lvl>
    <w:lvl w:ilvl="7" w:tplc="2548A5A2">
      <w:numFmt w:val="bullet"/>
      <w:lvlText w:val="•"/>
      <w:lvlJc w:val="left"/>
      <w:pPr>
        <w:ind w:left="4423" w:hanging="256"/>
      </w:pPr>
      <w:rPr>
        <w:rFonts w:hint="default"/>
        <w:lang w:val="fr-FR" w:eastAsia="en-US" w:bidi="ar-SA"/>
      </w:rPr>
    </w:lvl>
    <w:lvl w:ilvl="8" w:tplc="E95285EE">
      <w:numFmt w:val="bullet"/>
      <w:lvlText w:val="•"/>
      <w:lvlJc w:val="left"/>
      <w:pPr>
        <w:ind w:left="5006" w:hanging="256"/>
      </w:pPr>
      <w:rPr>
        <w:rFonts w:hint="default"/>
        <w:lang w:val="fr-FR" w:eastAsia="en-US" w:bidi="ar-SA"/>
      </w:rPr>
    </w:lvl>
  </w:abstractNum>
  <w:abstractNum w:abstractNumId="9" w15:restartNumberingAfterBreak="0">
    <w:nsid w:val="279C485D"/>
    <w:multiLevelType w:val="hybridMultilevel"/>
    <w:tmpl w:val="CB3AE40C"/>
    <w:lvl w:ilvl="0" w:tplc="408A64F4">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51D4C65A">
      <w:numFmt w:val="bullet"/>
      <w:lvlText w:val="•"/>
      <w:lvlJc w:val="left"/>
      <w:pPr>
        <w:ind w:left="923" w:hanging="256"/>
      </w:pPr>
      <w:rPr>
        <w:rFonts w:hint="default"/>
        <w:lang w:val="fr-FR" w:eastAsia="en-US" w:bidi="ar-SA"/>
      </w:rPr>
    </w:lvl>
    <w:lvl w:ilvl="2" w:tplc="F718FA48">
      <w:numFmt w:val="bullet"/>
      <w:lvlText w:val="•"/>
      <w:lvlJc w:val="left"/>
      <w:pPr>
        <w:ind w:left="1506" w:hanging="256"/>
      </w:pPr>
      <w:rPr>
        <w:rFonts w:hint="default"/>
        <w:lang w:val="fr-FR" w:eastAsia="en-US" w:bidi="ar-SA"/>
      </w:rPr>
    </w:lvl>
    <w:lvl w:ilvl="3" w:tplc="27B23340">
      <w:numFmt w:val="bullet"/>
      <w:lvlText w:val="•"/>
      <w:lvlJc w:val="left"/>
      <w:pPr>
        <w:ind w:left="2089" w:hanging="256"/>
      </w:pPr>
      <w:rPr>
        <w:rFonts w:hint="default"/>
        <w:lang w:val="fr-FR" w:eastAsia="en-US" w:bidi="ar-SA"/>
      </w:rPr>
    </w:lvl>
    <w:lvl w:ilvl="4" w:tplc="6A387FD0">
      <w:numFmt w:val="bullet"/>
      <w:lvlText w:val="•"/>
      <w:lvlJc w:val="left"/>
      <w:pPr>
        <w:ind w:left="2673" w:hanging="256"/>
      </w:pPr>
      <w:rPr>
        <w:rFonts w:hint="default"/>
        <w:lang w:val="fr-FR" w:eastAsia="en-US" w:bidi="ar-SA"/>
      </w:rPr>
    </w:lvl>
    <w:lvl w:ilvl="5" w:tplc="F34082E0">
      <w:numFmt w:val="bullet"/>
      <w:lvlText w:val="•"/>
      <w:lvlJc w:val="left"/>
      <w:pPr>
        <w:ind w:left="3256" w:hanging="256"/>
      </w:pPr>
      <w:rPr>
        <w:rFonts w:hint="default"/>
        <w:lang w:val="fr-FR" w:eastAsia="en-US" w:bidi="ar-SA"/>
      </w:rPr>
    </w:lvl>
    <w:lvl w:ilvl="6" w:tplc="2ABCF35A">
      <w:numFmt w:val="bullet"/>
      <w:lvlText w:val="•"/>
      <w:lvlJc w:val="left"/>
      <w:pPr>
        <w:ind w:left="3839" w:hanging="256"/>
      </w:pPr>
      <w:rPr>
        <w:rFonts w:hint="default"/>
        <w:lang w:val="fr-FR" w:eastAsia="en-US" w:bidi="ar-SA"/>
      </w:rPr>
    </w:lvl>
    <w:lvl w:ilvl="7" w:tplc="61C89158">
      <w:numFmt w:val="bullet"/>
      <w:lvlText w:val="•"/>
      <w:lvlJc w:val="left"/>
      <w:pPr>
        <w:ind w:left="4423" w:hanging="256"/>
      </w:pPr>
      <w:rPr>
        <w:rFonts w:hint="default"/>
        <w:lang w:val="fr-FR" w:eastAsia="en-US" w:bidi="ar-SA"/>
      </w:rPr>
    </w:lvl>
    <w:lvl w:ilvl="8" w:tplc="6150B08C">
      <w:numFmt w:val="bullet"/>
      <w:lvlText w:val="•"/>
      <w:lvlJc w:val="left"/>
      <w:pPr>
        <w:ind w:left="5006" w:hanging="256"/>
      </w:pPr>
      <w:rPr>
        <w:rFonts w:hint="default"/>
        <w:lang w:val="fr-FR" w:eastAsia="en-US" w:bidi="ar-SA"/>
      </w:rPr>
    </w:lvl>
  </w:abstractNum>
  <w:abstractNum w:abstractNumId="10" w15:restartNumberingAfterBreak="0">
    <w:nsid w:val="29BB303A"/>
    <w:multiLevelType w:val="hybridMultilevel"/>
    <w:tmpl w:val="B9821E6E"/>
    <w:lvl w:ilvl="0" w:tplc="BF40ABC6">
      <w:start w:val="1"/>
      <w:numFmt w:val="decimal"/>
      <w:lvlText w:val="%1."/>
      <w:lvlJc w:val="left"/>
      <w:pPr>
        <w:ind w:left="302" w:hanging="214"/>
      </w:pPr>
      <w:rPr>
        <w:rFonts w:ascii="Times New Roman" w:eastAsia="Times New Roman" w:hAnsi="Times New Roman" w:cs="Times New Roman" w:hint="default"/>
        <w:w w:val="99"/>
        <w:sz w:val="17"/>
        <w:szCs w:val="17"/>
        <w:lang w:val="fr-FR" w:eastAsia="en-US" w:bidi="ar-SA"/>
      </w:rPr>
    </w:lvl>
    <w:lvl w:ilvl="1" w:tplc="56DED80A">
      <w:numFmt w:val="bullet"/>
      <w:lvlText w:val="—"/>
      <w:lvlJc w:val="left"/>
      <w:pPr>
        <w:ind w:left="558" w:hanging="257"/>
      </w:pPr>
      <w:rPr>
        <w:rFonts w:ascii="Times New Roman" w:eastAsia="Times New Roman" w:hAnsi="Times New Roman" w:cs="Times New Roman" w:hint="default"/>
        <w:w w:val="99"/>
        <w:sz w:val="17"/>
        <w:szCs w:val="17"/>
        <w:lang w:val="fr-FR" w:eastAsia="en-US" w:bidi="ar-SA"/>
      </w:rPr>
    </w:lvl>
    <w:lvl w:ilvl="2" w:tplc="7C3ED838">
      <w:numFmt w:val="bullet"/>
      <w:lvlText w:val="•"/>
      <w:lvlJc w:val="left"/>
      <w:pPr>
        <w:ind w:left="714" w:hanging="257"/>
      </w:pPr>
      <w:rPr>
        <w:rFonts w:hint="default"/>
        <w:lang w:val="fr-FR" w:eastAsia="en-US" w:bidi="ar-SA"/>
      </w:rPr>
    </w:lvl>
    <w:lvl w:ilvl="3" w:tplc="997CC746">
      <w:numFmt w:val="bullet"/>
      <w:lvlText w:val="•"/>
      <w:lvlJc w:val="left"/>
      <w:pPr>
        <w:ind w:left="869" w:hanging="257"/>
      </w:pPr>
      <w:rPr>
        <w:rFonts w:hint="default"/>
        <w:lang w:val="fr-FR" w:eastAsia="en-US" w:bidi="ar-SA"/>
      </w:rPr>
    </w:lvl>
    <w:lvl w:ilvl="4" w:tplc="787801D2">
      <w:numFmt w:val="bullet"/>
      <w:lvlText w:val="•"/>
      <w:lvlJc w:val="left"/>
      <w:pPr>
        <w:ind w:left="1024" w:hanging="257"/>
      </w:pPr>
      <w:rPr>
        <w:rFonts w:hint="default"/>
        <w:lang w:val="fr-FR" w:eastAsia="en-US" w:bidi="ar-SA"/>
      </w:rPr>
    </w:lvl>
    <w:lvl w:ilvl="5" w:tplc="3C840052">
      <w:numFmt w:val="bullet"/>
      <w:lvlText w:val="•"/>
      <w:lvlJc w:val="left"/>
      <w:pPr>
        <w:ind w:left="1178" w:hanging="257"/>
      </w:pPr>
      <w:rPr>
        <w:rFonts w:hint="default"/>
        <w:lang w:val="fr-FR" w:eastAsia="en-US" w:bidi="ar-SA"/>
      </w:rPr>
    </w:lvl>
    <w:lvl w:ilvl="6" w:tplc="B63EF880">
      <w:numFmt w:val="bullet"/>
      <w:lvlText w:val="•"/>
      <w:lvlJc w:val="left"/>
      <w:pPr>
        <w:ind w:left="1333" w:hanging="257"/>
      </w:pPr>
      <w:rPr>
        <w:rFonts w:hint="default"/>
        <w:lang w:val="fr-FR" w:eastAsia="en-US" w:bidi="ar-SA"/>
      </w:rPr>
    </w:lvl>
    <w:lvl w:ilvl="7" w:tplc="DEBA028C">
      <w:numFmt w:val="bullet"/>
      <w:lvlText w:val="•"/>
      <w:lvlJc w:val="left"/>
      <w:pPr>
        <w:ind w:left="1488" w:hanging="257"/>
      </w:pPr>
      <w:rPr>
        <w:rFonts w:hint="default"/>
        <w:lang w:val="fr-FR" w:eastAsia="en-US" w:bidi="ar-SA"/>
      </w:rPr>
    </w:lvl>
    <w:lvl w:ilvl="8" w:tplc="25D843A2">
      <w:numFmt w:val="bullet"/>
      <w:lvlText w:val="•"/>
      <w:lvlJc w:val="left"/>
      <w:pPr>
        <w:ind w:left="1642" w:hanging="257"/>
      </w:pPr>
      <w:rPr>
        <w:rFonts w:hint="default"/>
        <w:lang w:val="fr-FR" w:eastAsia="en-US" w:bidi="ar-SA"/>
      </w:rPr>
    </w:lvl>
  </w:abstractNum>
  <w:abstractNum w:abstractNumId="11" w15:restartNumberingAfterBreak="0">
    <w:nsid w:val="2B313795"/>
    <w:multiLevelType w:val="hybridMultilevel"/>
    <w:tmpl w:val="08DC2C82"/>
    <w:lvl w:ilvl="0" w:tplc="C3D6A0A4">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215636EC">
      <w:numFmt w:val="bullet"/>
      <w:lvlText w:val="•"/>
      <w:lvlJc w:val="left"/>
      <w:pPr>
        <w:ind w:left="923" w:hanging="256"/>
      </w:pPr>
      <w:rPr>
        <w:rFonts w:hint="default"/>
        <w:lang w:val="fr-FR" w:eastAsia="en-US" w:bidi="ar-SA"/>
      </w:rPr>
    </w:lvl>
    <w:lvl w:ilvl="2" w:tplc="461C36A6">
      <w:numFmt w:val="bullet"/>
      <w:lvlText w:val="•"/>
      <w:lvlJc w:val="left"/>
      <w:pPr>
        <w:ind w:left="1506" w:hanging="256"/>
      </w:pPr>
      <w:rPr>
        <w:rFonts w:hint="default"/>
        <w:lang w:val="fr-FR" w:eastAsia="en-US" w:bidi="ar-SA"/>
      </w:rPr>
    </w:lvl>
    <w:lvl w:ilvl="3" w:tplc="E35A7106">
      <w:numFmt w:val="bullet"/>
      <w:lvlText w:val="•"/>
      <w:lvlJc w:val="left"/>
      <w:pPr>
        <w:ind w:left="2089" w:hanging="256"/>
      </w:pPr>
      <w:rPr>
        <w:rFonts w:hint="default"/>
        <w:lang w:val="fr-FR" w:eastAsia="en-US" w:bidi="ar-SA"/>
      </w:rPr>
    </w:lvl>
    <w:lvl w:ilvl="4" w:tplc="931E8242">
      <w:numFmt w:val="bullet"/>
      <w:lvlText w:val="•"/>
      <w:lvlJc w:val="left"/>
      <w:pPr>
        <w:ind w:left="2673" w:hanging="256"/>
      </w:pPr>
      <w:rPr>
        <w:rFonts w:hint="default"/>
        <w:lang w:val="fr-FR" w:eastAsia="en-US" w:bidi="ar-SA"/>
      </w:rPr>
    </w:lvl>
    <w:lvl w:ilvl="5" w:tplc="8DEAC3EE">
      <w:numFmt w:val="bullet"/>
      <w:lvlText w:val="•"/>
      <w:lvlJc w:val="left"/>
      <w:pPr>
        <w:ind w:left="3256" w:hanging="256"/>
      </w:pPr>
      <w:rPr>
        <w:rFonts w:hint="default"/>
        <w:lang w:val="fr-FR" w:eastAsia="en-US" w:bidi="ar-SA"/>
      </w:rPr>
    </w:lvl>
    <w:lvl w:ilvl="6" w:tplc="F474C2B2">
      <w:numFmt w:val="bullet"/>
      <w:lvlText w:val="•"/>
      <w:lvlJc w:val="left"/>
      <w:pPr>
        <w:ind w:left="3839" w:hanging="256"/>
      </w:pPr>
      <w:rPr>
        <w:rFonts w:hint="default"/>
        <w:lang w:val="fr-FR" w:eastAsia="en-US" w:bidi="ar-SA"/>
      </w:rPr>
    </w:lvl>
    <w:lvl w:ilvl="7" w:tplc="B7582016">
      <w:numFmt w:val="bullet"/>
      <w:lvlText w:val="•"/>
      <w:lvlJc w:val="left"/>
      <w:pPr>
        <w:ind w:left="4423" w:hanging="256"/>
      </w:pPr>
      <w:rPr>
        <w:rFonts w:hint="default"/>
        <w:lang w:val="fr-FR" w:eastAsia="en-US" w:bidi="ar-SA"/>
      </w:rPr>
    </w:lvl>
    <w:lvl w:ilvl="8" w:tplc="48E03B36">
      <w:numFmt w:val="bullet"/>
      <w:lvlText w:val="•"/>
      <w:lvlJc w:val="left"/>
      <w:pPr>
        <w:ind w:left="5006" w:hanging="256"/>
      </w:pPr>
      <w:rPr>
        <w:rFonts w:hint="default"/>
        <w:lang w:val="fr-FR" w:eastAsia="en-US" w:bidi="ar-SA"/>
      </w:rPr>
    </w:lvl>
  </w:abstractNum>
  <w:abstractNum w:abstractNumId="12" w15:restartNumberingAfterBreak="0">
    <w:nsid w:val="2E2041B9"/>
    <w:multiLevelType w:val="hybridMultilevel"/>
    <w:tmpl w:val="2AD22B98"/>
    <w:lvl w:ilvl="0" w:tplc="BE682874">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784C584A">
      <w:numFmt w:val="bullet"/>
      <w:lvlText w:val="•"/>
      <w:lvlJc w:val="left"/>
      <w:pPr>
        <w:ind w:left="923" w:hanging="256"/>
      </w:pPr>
      <w:rPr>
        <w:rFonts w:hint="default"/>
        <w:lang w:val="fr-FR" w:eastAsia="en-US" w:bidi="ar-SA"/>
      </w:rPr>
    </w:lvl>
    <w:lvl w:ilvl="2" w:tplc="827E82EA">
      <w:numFmt w:val="bullet"/>
      <w:lvlText w:val="•"/>
      <w:lvlJc w:val="left"/>
      <w:pPr>
        <w:ind w:left="1506" w:hanging="256"/>
      </w:pPr>
      <w:rPr>
        <w:rFonts w:hint="default"/>
        <w:lang w:val="fr-FR" w:eastAsia="en-US" w:bidi="ar-SA"/>
      </w:rPr>
    </w:lvl>
    <w:lvl w:ilvl="3" w:tplc="E0E2E818">
      <w:numFmt w:val="bullet"/>
      <w:lvlText w:val="•"/>
      <w:lvlJc w:val="left"/>
      <w:pPr>
        <w:ind w:left="2089" w:hanging="256"/>
      </w:pPr>
      <w:rPr>
        <w:rFonts w:hint="default"/>
        <w:lang w:val="fr-FR" w:eastAsia="en-US" w:bidi="ar-SA"/>
      </w:rPr>
    </w:lvl>
    <w:lvl w:ilvl="4" w:tplc="78F4A128">
      <w:numFmt w:val="bullet"/>
      <w:lvlText w:val="•"/>
      <w:lvlJc w:val="left"/>
      <w:pPr>
        <w:ind w:left="2673" w:hanging="256"/>
      </w:pPr>
      <w:rPr>
        <w:rFonts w:hint="default"/>
        <w:lang w:val="fr-FR" w:eastAsia="en-US" w:bidi="ar-SA"/>
      </w:rPr>
    </w:lvl>
    <w:lvl w:ilvl="5" w:tplc="F60CF142">
      <w:numFmt w:val="bullet"/>
      <w:lvlText w:val="•"/>
      <w:lvlJc w:val="left"/>
      <w:pPr>
        <w:ind w:left="3256" w:hanging="256"/>
      </w:pPr>
      <w:rPr>
        <w:rFonts w:hint="default"/>
        <w:lang w:val="fr-FR" w:eastAsia="en-US" w:bidi="ar-SA"/>
      </w:rPr>
    </w:lvl>
    <w:lvl w:ilvl="6" w:tplc="3BDE303E">
      <w:numFmt w:val="bullet"/>
      <w:lvlText w:val="•"/>
      <w:lvlJc w:val="left"/>
      <w:pPr>
        <w:ind w:left="3839" w:hanging="256"/>
      </w:pPr>
      <w:rPr>
        <w:rFonts w:hint="default"/>
        <w:lang w:val="fr-FR" w:eastAsia="en-US" w:bidi="ar-SA"/>
      </w:rPr>
    </w:lvl>
    <w:lvl w:ilvl="7" w:tplc="FFB21512">
      <w:numFmt w:val="bullet"/>
      <w:lvlText w:val="•"/>
      <w:lvlJc w:val="left"/>
      <w:pPr>
        <w:ind w:left="4423" w:hanging="256"/>
      </w:pPr>
      <w:rPr>
        <w:rFonts w:hint="default"/>
        <w:lang w:val="fr-FR" w:eastAsia="en-US" w:bidi="ar-SA"/>
      </w:rPr>
    </w:lvl>
    <w:lvl w:ilvl="8" w:tplc="C87A87A8">
      <w:numFmt w:val="bullet"/>
      <w:lvlText w:val="•"/>
      <w:lvlJc w:val="left"/>
      <w:pPr>
        <w:ind w:left="5006" w:hanging="256"/>
      </w:pPr>
      <w:rPr>
        <w:rFonts w:hint="default"/>
        <w:lang w:val="fr-FR" w:eastAsia="en-US" w:bidi="ar-SA"/>
      </w:rPr>
    </w:lvl>
  </w:abstractNum>
  <w:abstractNum w:abstractNumId="13" w15:restartNumberingAfterBreak="0">
    <w:nsid w:val="2EE95234"/>
    <w:multiLevelType w:val="hybridMultilevel"/>
    <w:tmpl w:val="ABAE9FC0"/>
    <w:lvl w:ilvl="0" w:tplc="290AB29E">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C4E654A4">
      <w:numFmt w:val="bullet"/>
      <w:lvlText w:val="•"/>
      <w:lvlJc w:val="left"/>
      <w:pPr>
        <w:ind w:left="923" w:hanging="256"/>
      </w:pPr>
      <w:rPr>
        <w:rFonts w:hint="default"/>
        <w:lang w:val="fr-FR" w:eastAsia="en-US" w:bidi="ar-SA"/>
      </w:rPr>
    </w:lvl>
    <w:lvl w:ilvl="2" w:tplc="A37AEDB4">
      <w:numFmt w:val="bullet"/>
      <w:lvlText w:val="•"/>
      <w:lvlJc w:val="left"/>
      <w:pPr>
        <w:ind w:left="1506" w:hanging="256"/>
      </w:pPr>
      <w:rPr>
        <w:rFonts w:hint="default"/>
        <w:lang w:val="fr-FR" w:eastAsia="en-US" w:bidi="ar-SA"/>
      </w:rPr>
    </w:lvl>
    <w:lvl w:ilvl="3" w:tplc="AF608A30">
      <w:numFmt w:val="bullet"/>
      <w:lvlText w:val="•"/>
      <w:lvlJc w:val="left"/>
      <w:pPr>
        <w:ind w:left="2089" w:hanging="256"/>
      </w:pPr>
      <w:rPr>
        <w:rFonts w:hint="default"/>
        <w:lang w:val="fr-FR" w:eastAsia="en-US" w:bidi="ar-SA"/>
      </w:rPr>
    </w:lvl>
    <w:lvl w:ilvl="4" w:tplc="FB96675C">
      <w:numFmt w:val="bullet"/>
      <w:lvlText w:val="•"/>
      <w:lvlJc w:val="left"/>
      <w:pPr>
        <w:ind w:left="2673" w:hanging="256"/>
      </w:pPr>
      <w:rPr>
        <w:rFonts w:hint="default"/>
        <w:lang w:val="fr-FR" w:eastAsia="en-US" w:bidi="ar-SA"/>
      </w:rPr>
    </w:lvl>
    <w:lvl w:ilvl="5" w:tplc="98DCD71C">
      <w:numFmt w:val="bullet"/>
      <w:lvlText w:val="•"/>
      <w:lvlJc w:val="left"/>
      <w:pPr>
        <w:ind w:left="3256" w:hanging="256"/>
      </w:pPr>
      <w:rPr>
        <w:rFonts w:hint="default"/>
        <w:lang w:val="fr-FR" w:eastAsia="en-US" w:bidi="ar-SA"/>
      </w:rPr>
    </w:lvl>
    <w:lvl w:ilvl="6" w:tplc="CB6EEA74">
      <w:numFmt w:val="bullet"/>
      <w:lvlText w:val="•"/>
      <w:lvlJc w:val="left"/>
      <w:pPr>
        <w:ind w:left="3839" w:hanging="256"/>
      </w:pPr>
      <w:rPr>
        <w:rFonts w:hint="default"/>
        <w:lang w:val="fr-FR" w:eastAsia="en-US" w:bidi="ar-SA"/>
      </w:rPr>
    </w:lvl>
    <w:lvl w:ilvl="7" w:tplc="EDD47180">
      <w:numFmt w:val="bullet"/>
      <w:lvlText w:val="•"/>
      <w:lvlJc w:val="left"/>
      <w:pPr>
        <w:ind w:left="4423" w:hanging="256"/>
      </w:pPr>
      <w:rPr>
        <w:rFonts w:hint="default"/>
        <w:lang w:val="fr-FR" w:eastAsia="en-US" w:bidi="ar-SA"/>
      </w:rPr>
    </w:lvl>
    <w:lvl w:ilvl="8" w:tplc="A85C58C8">
      <w:numFmt w:val="bullet"/>
      <w:lvlText w:val="•"/>
      <w:lvlJc w:val="left"/>
      <w:pPr>
        <w:ind w:left="5006" w:hanging="256"/>
      </w:pPr>
      <w:rPr>
        <w:rFonts w:hint="default"/>
        <w:lang w:val="fr-FR" w:eastAsia="en-US" w:bidi="ar-SA"/>
      </w:rPr>
    </w:lvl>
  </w:abstractNum>
  <w:abstractNum w:abstractNumId="14" w15:restartNumberingAfterBreak="0">
    <w:nsid w:val="32150495"/>
    <w:multiLevelType w:val="hybridMultilevel"/>
    <w:tmpl w:val="F8B0403C"/>
    <w:lvl w:ilvl="0" w:tplc="A0F2FDB2">
      <w:numFmt w:val="bullet"/>
      <w:lvlText w:val="—"/>
      <w:lvlJc w:val="left"/>
      <w:pPr>
        <w:ind w:left="344" w:hanging="256"/>
      </w:pPr>
      <w:rPr>
        <w:rFonts w:ascii="Times New Roman" w:eastAsia="Times New Roman" w:hAnsi="Times New Roman" w:cs="Times New Roman" w:hint="default"/>
        <w:w w:val="96"/>
        <w:sz w:val="17"/>
        <w:szCs w:val="17"/>
        <w:lang w:val="fr-FR" w:eastAsia="en-US" w:bidi="ar-SA"/>
      </w:rPr>
    </w:lvl>
    <w:lvl w:ilvl="1" w:tplc="1AE63190">
      <w:numFmt w:val="bullet"/>
      <w:lvlText w:val="•"/>
      <w:lvlJc w:val="left"/>
      <w:pPr>
        <w:ind w:left="923" w:hanging="256"/>
      </w:pPr>
      <w:rPr>
        <w:rFonts w:hint="default"/>
        <w:lang w:val="fr-FR" w:eastAsia="en-US" w:bidi="ar-SA"/>
      </w:rPr>
    </w:lvl>
    <w:lvl w:ilvl="2" w:tplc="EC1475DA">
      <w:numFmt w:val="bullet"/>
      <w:lvlText w:val="•"/>
      <w:lvlJc w:val="left"/>
      <w:pPr>
        <w:ind w:left="1506" w:hanging="256"/>
      </w:pPr>
      <w:rPr>
        <w:rFonts w:hint="default"/>
        <w:lang w:val="fr-FR" w:eastAsia="en-US" w:bidi="ar-SA"/>
      </w:rPr>
    </w:lvl>
    <w:lvl w:ilvl="3" w:tplc="93E06D52">
      <w:numFmt w:val="bullet"/>
      <w:lvlText w:val="•"/>
      <w:lvlJc w:val="left"/>
      <w:pPr>
        <w:ind w:left="2089" w:hanging="256"/>
      </w:pPr>
      <w:rPr>
        <w:rFonts w:hint="default"/>
        <w:lang w:val="fr-FR" w:eastAsia="en-US" w:bidi="ar-SA"/>
      </w:rPr>
    </w:lvl>
    <w:lvl w:ilvl="4" w:tplc="7B4CB1A2">
      <w:numFmt w:val="bullet"/>
      <w:lvlText w:val="•"/>
      <w:lvlJc w:val="left"/>
      <w:pPr>
        <w:ind w:left="2673" w:hanging="256"/>
      </w:pPr>
      <w:rPr>
        <w:rFonts w:hint="default"/>
        <w:lang w:val="fr-FR" w:eastAsia="en-US" w:bidi="ar-SA"/>
      </w:rPr>
    </w:lvl>
    <w:lvl w:ilvl="5" w:tplc="45E48B74">
      <w:numFmt w:val="bullet"/>
      <w:lvlText w:val="•"/>
      <w:lvlJc w:val="left"/>
      <w:pPr>
        <w:ind w:left="3256" w:hanging="256"/>
      </w:pPr>
      <w:rPr>
        <w:rFonts w:hint="default"/>
        <w:lang w:val="fr-FR" w:eastAsia="en-US" w:bidi="ar-SA"/>
      </w:rPr>
    </w:lvl>
    <w:lvl w:ilvl="6" w:tplc="4530CF08">
      <w:numFmt w:val="bullet"/>
      <w:lvlText w:val="•"/>
      <w:lvlJc w:val="left"/>
      <w:pPr>
        <w:ind w:left="3839" w:hanging="256"/>
      </w:pPr>
      <w:rPr>
        <w:rFonts w:hint="default"/>
        <w:lang w:val="fr-FR" w:eastAsia="en-US" w:bidi="ar-SA"/>
      </w:rPr>
    </w:lvl>
    <w:lvl w:ilvl="7" w:tplc="15E2DBB6">
      <w:numFmt w:val="bullet"/>
      <w:lvlText w:val="•"/>
      <w:lvlJc w:val="left"/>
      <w:pPr>
        <w:ind w:left="4423" w:hanging="256"/>
      </w:pPr>
      <w:rPr>
        <w:rFonts w:hint="default"/>
        <w:lang w:val="fr-FR" w:eastAsia="en-US" w:bidi="ar-SA"/>
      </w:rPr>
    </w:lvl>
    <w:lvl w:ilvl="8" w:tplc="7BF6EA68">
      <w:numFmt w:val="bullet"/>
      <w:lvlText w:val="•"/>
      <w:lvlJc w:val="left"/>
      <w:pPr>
        <w:ind w:left="5006" w:hanging="256"/>
      </w:pPr>
      <w:rPr>
        <w:rFonts w:hint="default"/>
        <w:lang w:val="fr-FR" w:eastAsia="en-US" w:bidi="ar-SA"/>
      </w:rPr>
    </w:lvl>
  </w:abstractNum>
  <w:abstractNum w:abstractNumId="15" w15:restartNumberingAfterBreak="0">
    <w:nsid w:val="34EB4665"/>
    <w:multiLevelType w:val="hybridMultilevel"/>
    <w:tmpl w:val="9C9EE2F2"/>
    <w:lvl w:ilvl="0" w:tplc="EC786BAA">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B9D84BCE">
      <w:numFmt w:val="bullet"/>
      <w:lvlText w:val="•"/>
      <w:lvlJc w:val="left"/>
      <w:pPr>
        <w:ind w:left="923" w:hanging="256"/>
      </w:pPr>
      <w:rPr>
        <w:rFonts w:hint="default"/>
        <w:lang w:val="fr-FR" w:eastAsia="en-US" w:bidi="ar-SA"/>
      </w:rPr>
    </w:lvl>
    <w:lvl w:ilvl="2" w:tplc="8E001FB4">
      <w:numFmt w:val="bullet"/>
      <w:lvlText w:val="•"/>
      <w:lvlJc w:val="left"/>
      <w:pPr>
        <w:ind w:left="1506" w:hanging="256"/>
      </w:pPr>
      <w:rPr>
        <w:rFonts w:hint="default"/>
        <w:lang w:val="fr-FR" w:eastAsia="en-US" w:bidi="ar-SA"/>
      </w:rPr>
    </w:lvl>
    <w:lvl w:ilvl="3" w:tplc="9006B4FA">
      <w:numFmt w:val="bullet"/>
      <w:lvlText w:val="•"/>
      <w:lvlJc w:val="left"/>
      <w:pPr>
        <w:ind w:left="2089" w:hanging="256"/>
      </w:pPr>
      <w:rPr>
        <w:rFonts w:hint="default"/>
        <w:lang w:val="fr-FR" w:eastAsia="en-US" w:bidi="ar-SA"/>
      </w:rPr>
    </w:lvl>
    <w:lvl w:ilvl="4" w:tplc="47CA75D4">
      <w:numFmt w:val="bullet"/>
      <w:lvlText w:val="•"/>
      <w:lvlJc w:val="left"/>
      <w:pPr>
        <w:ind w:left="2673" w:hanging="256"/>
      </w:pPr>
      <w:rPr>
        <w:rFonts w:hint="default"/>
        <w:lang w:val="fr-FR" w:eastAsia="en-US" w:bidi="ar-SA"/>
      </w:rPr>
    </w:lvl>
    <w:lvl w:ilvl="5" w:tplc="ACA6FB12">
      <w:numFmt w:val="bullet"/>
      <w:lvlText w:val="•"/>
      <w:lvlJc w:val="left"/>
      <w:pPr>
        <w:ind w:left="3256" w:hanging="256"/>
      </w:pPr>
      <w:rPr>
        <w:rFonts w:hint="default"/>
        <w:lang w:val="fr-FR" w:eastAsia="en-US" w:bidi="ar-SA"/>
      </w:rPr>
    </w:lvl>
    <w:lvl w:ilvl="6" w:tplc="A782C34A">
      <w:numFmt w:val="bullet"/>
      <w:lvlText w:val="•"/>
      <w:lvlJc w:val="left"/>
      <w:pPr>
        <w:ind w:left="3839" w:hanging="256"/>
      </w:pPr>
      <w:rPr>
        <w:rFonts w:hint="default"/>
        <w:lang w:val="fr-FR" w:eastAsia="en-US" w:bidi="ar-SA"/>
      </w:rPr>
    </w:lvl>
    <w:lvl w:ilvl="7" w:tplc="8B06F3B2">
      <w:numFmt w:val="bullet"/>
      <w:lvlText w:val="•"/>
      <w:lvlJc w:val="left"/>
      <w:pPr>
        <w:ind w:left="4423" w:hanging="256"/>
      </w:pPr>
      <w:rPr>
        <w:rFonts w:hint="default"/>
        <w:lang w:val="fr-FR" w:eastAsia="en-US" w:bidi="ar-SA"/>
      </w:rPr>
    </w:lvl>
    <w:lvl w:ilvl="8" w:tplc="B76E6D46">
      <w:numFmt w:val="bullet"/>
      <w:lvlText w:val="•"/>
      <w:lvlJc w:val="left"/>
      <w:pPr>
        <w:ind w:left="5006" w:hanging="256"/>
      </w:pPr>
      <w:rPr>
        <w:rFonts w:hint="default"/>
        <w:lang w:val="fr-FR" w:eastAsia="en-US" w:bidi="ar-SA"/>
      </w:rPr>
    </w:lvl>
  </w:abstractNum>
  <w:abstractNum w:abstractNumId="16" w15:restartNumberingAfterBreak="0">
    <w:nsid w:val="3A825127"/>
    <w:multiLevelType w:val="hybridMultilevel"/>
    <w:tmpl w:val="3DC2964C"/>
    <w:lvl w:ilvl="0" w:tplc="7560464E">
      <w:numFmt w:val="bullet"/>
      <w:lvlText w:val="—"/>
      <w:lvlJc w:val="left"/>
      <w:pPr>
        <w:ind w:left="302" w:hanging="214"/>
      </w:pPr>
      <w:rPr>
        <w:rFonts w:ascii="Times New Roman" w:eastAsia="Times New Roman" w:hAnsi="Times New Roman" w:cs="Times New Roman" w:hint="default"/>
        <w:w w:val="99"/>
        <w:sz w:val="17"/>
        <w:szCs w:val="17"/>
        <w:lang w:val="fr-FR" w:eastAsia="en-US" w:bidi="ar-SA"/>
      </w:rPr>
    </w:lvl>
    <w:lvl w:ilvl="1" w:tplc="7D4EBA88">
      <w:numFmt w:val="bullet"/>
      <w:lvlText w:val="•"/>
      <w:lvlJc w:val="left"/>
      <w:pPr>
        <w:ind w:left="465" w:hanging="214"/>
      </w:pPr>
      <w:rPr>
        <w:rFonts w:hint="default"/>
        <w:lang w:val="fr-FR" w:eastAsia="en-US" w:bidi="ar-SA"/>
      </w:rPr>
    </w:lvl>
    <w:lvl w:ilvl="2" w:tplc="8182FCBE">
      <w:numFmt w:val="bullet"/>
      <w:lvlText w:val="•"/>
      <w:lvlJc w:val="left"/>
      <w:pPr>
        <w:ind w:left="630" w:hanging="214"/>
      </w:pPr>
      <w:rPr>
        <w:rFonts w:hint="default"/>
        <w:lang w:val="fr-FR" w:eastAsia="en-US" w:bidi="ar-SA"/>
      </w:rPr>
    </w:lvl>
    <w:lvl w:ilvl="3" w:tplc="CC5203D2">
      <w:numFmt w:val="bullet"/>
      <w:lvlText w:val="•"/>
      <w:lvlJc w:val="left"/>
      <w:pPr>
        <w:ind w:left="795" w:hanging="214"/>
      </w:pPr>
      <w:rPr>
        <w:rFonts w:hint="default"/>
        <w:lang w:val="fr-FR" w:eastAsia="en-US" w:bidi="ar-SA"/>
      </w:rPr>
    </w:lvl>
    <w:lvl w:ilvl="4" w:tplc="010A2DFE">
      <w:numFmt w:val="bullet"/>
      <w:lvlText w:val="•"/>
      <w:lvlJc w:val="left"/>
      <w:pPr>
        <w:ind w:left="960" w:hanging="214"/>
      </w:pPr>
      <w:rPr>
        <w:rFonts w:hint="default"/>
        <w:lang w:val="fr-FR" w:eastAsia="en-US" w:bidi="ar-SA"/>
      </w:rPr>
    </w:lvl>
    <w:lvl w:ilvl="5" w:tplc="D144BA0A">
      <w:numFmt w:val="bullet"/>
      <w:lvlText w:val="•"/>
      <w:lvlJc w:val="left"/>
      <w:pPr>
        <w:ind w:left="1126" w:hanging="214"/>
      </w:pPr>
      <w:rPr>
        <w:rFonts w:hint="default"/>
        <w:lang w:val="fr-FR" w:eastAsia="en-US" w:bidi="ar-SA"/>
      </w:rPr>
    </w:lvl>
    <w:lvl w:ilvl="6" w:tplc="8B6A0A72">
      <w:numFmt w:val="bullet"/>
      <w:lvlText w:val="•"/>
      <w:lvlJc w:val="left"/>
      <w:pPr>
        <w:ind w:left="1291" w:hanging="214"/>
      </w:pPr>
      <w:rPr>
        <w:rFonts w:hint="default"/>
        <w:lang w:val="fr-FR" w:eastAsia="en-US" w:bidi="ar-SA"/>
      </w:rPr>
    </w:lvl>
    <w:lvl w:ilvl="7" w:tplc="25AEE5FA">
      <w:numFmt w:val="bullet"/>
      <w:lvlText w:val="•"/>
      <w:lvlJc w:val="left"/>
      <w:pPr>
        <w:ind w:left="1456" w:hanging="214"/>
      </w:pPr>
      <w:rPr>
        <w:rFonts w:hint="default"/>
        <w:lang w:val="fr-FR" w:eastAsia="en-US" w:bidi="ar-SA"/>
      </w:rPr>
    </w:lvl>
    <w:lvl w:ilvl="8" w:tplc="3A006150">
      <w:numFmt w:val="bullet"/>
      <w:lvlText w:val="•"/>
      <w:lvlJc w:val="left"/>
      <w:pPr>
        <w:ind w:left="1621" w:hanging="214"/>
      </w:pPr>
      <w:rPr>
        <w:rFonts w:hint="default"/>
        <w:lang w:val="fr-FR" w:eastAsia="en-US" w:bidi="ar-SA"/>
      </w:rPr>
    </w:lvl>
  </w:abstractNum>
  <w:abstractNum w:abstractNumId="17" w15:restartNumberingAfterBreak="0">
    <w:nsid w:val="3C293713"/>
    <w:multiLevelType w:val="hybridMultilevel"/>
    <w:tmpl w:val="087CE822"/>
    <w:lvl w:ilvl="0" w:tplc="EC7AABC2">
      <w:numFmt w:val="bullet"/>
      <w:lvlText w:val="—"/>
      <w:lvlJc w:val="left"/>
      <w:pPr>
        <w:ind w:left="387" w:hanging="299"/>
      </w:pPr>
      <w:rPr>
        <w:rFonts w:ascii="Times New Roman" w:eastAsia="Times New Roman" w:hAnsi="Times New Roman" w:cs="Times New Roman" w:hint="default"/>
        <w:w w:val="99"/>
        <w:sz w:val="17"/>
        <w:szCs w:val="17"/>
        <w:lang w:val="fr-FR" w:eastAsia="en-US" w:bidi="ar-SA"/>
      </w:rPr>
    </w:lvl>
    <w:lvl w:ilvl="1" w:tplc="C7CECDF8">
      <w:numFmt w:val="bullet"/>
      <w:lvlText w:val="•"/>
      <w:lvlJc w:val="left"/>
      <w:pPr>
        <w:ind w:left="537" w:hanging="299"/>
      </w:pPr>
      <w:rPr>
        <w:rFonts w:hint="default"/>
        <w:lang w:val="fr-FR" w:eastAsia="en-US" w:bidi="ar-SA"/>
      </w:rPr>
    </w:lvl>
    <w:lvl w:ilvl="2" w:tplc="505A1A32">
      <w:numFmt w:val="bullet"/>
      <w:lvlText w:val="•"/>
      <w:lvlJc w:val="left"/>
      <w:pPr>
        <w:ind w:left="694" w:hanging="299"/>
      </w:pPr>
      <w:rPr>
        <w:rFonts w:hint="default"/>
        <w:lang w:val="fr-FR" w:eastAsia="en-US" w:bidi="ar-SA"/>
      </w:rPr>
    </w:lvl>
    <w:lvl w:ilvl="3" w:tplc="74380D0C">
      <w:numFmt w:val="bullet"/>
      <w:lvlText w:val="•"/>
      <w:lvlJc w:val="left"/>
      <w:pPr>
        <w:ind w:left="851" w:hanging="299"/>
      </w:pPr>
      <w:rPr>
        <w:rFonts w:hint="default"/>
        <w:lang w:val="fr-FR" w:eastAsia="en-US" w:bidi="ar-SA"/>
      </w:rPr>
    </w:lvl>
    <w:lvl w:ilvl="4" w:tplc="FDB0F2CE">
      <w:numFmt w:val="bullet"/>
      <w:lvlText w:val="•"/>
      <w:lvlJc w:val="left"/>
      <w:pPr>
        <w:ind w:left="1008" w:hanging="299"/>
      </w:pPr>
      <w:rPr>
        <w:rFonts w:hint="default"/>
        <w:lang w:val="fr-FR" w:eastAsia="en-US" w:bidi="ar-SA"/>
      </w:rPr>
    </w:lvl>
    <w:lvl w:ilvl="5" w:tplc="71BA513C">
      <w:numFmt w:val="bullet"/>
      <w:lvlText w:val="•"/>
      <w:lvlJc w:val="left"/>
      <w:pPr>
        <w:ind w:left="1166" w:hanging="299"/>
      </w:pPr>
      <w:rPr>
        <w:rFonts w:hint="default"/>
        <w:lang w:val="fr-FR" w:eastAsia="en-US" w:bidi="ar-SA"/>
      </w:rPr>
    </w:lvl>
    <w:lvl w:ilvl="6" w:tplc="EEDE848E">
      <w:numFmt w:val="bullet"/>
      <w:lvlText w:val="•"/>
      <w:lvlJc w:val="left"/>
      <w:pPr>
        <w:ind w:left="1323" w:hanging="299"/>
      </w:pPr>
      <w:rPr>
        <w:rFonts w:hint="default"/>
        <w:lang w:val="fr-FR" w:eastAsia="en-US" w:bidi="ar-SA"/>
      </w:rPr>
    </w:lvl>
    <w:lvl w:ilvl="7" w:tplc="E330614C">
      <w:numFmt w:val="bullet"/>
      <w:lvlText w:val="•"/>
      <w:lvlJc w:val="left"/>
      <w:pPr>
        <w:ind w:left="1480" w:hanging="299"/>
      </w:pPr>
      <w:rPr>
        <w:rFonts w:hint="default"/>
        <w:lang w:val="fr-FR" w:eastAsia="en-US" w:bidi="ar-SA"/>
      </w:rPr>
    </w:lvl>
    <w:lvl w:ilvl="8" w:tplc="0974F910">
      <w:numFmt w:val="bullet"/>
      <w:lvlText w:val="•"/>
      <w:lvlJc w:val="left"/>
      <w:pPr>
        <w:ind w:left="1637" w:hanging="299"/>
      </w:pPr>
      <w:rPr>
        <w:rFonts w:hint="default"/>
        <w:lang w:val="fr-FR" w:eastAsia="en-US" w:bidi="ar-SA"/>
      </w:rPr>
    </w:lvl>
  </w:abstractNum>
  <w:abstractNum w:abstractNumId="18" w15:restartNumberingAfterBreak="0">
    <w:nsid w:val="404F64F7"/>
    <w:multiLevelType w:val="hybridMultilevel"/>
    <w:tmpl w:val="3C7A8492"/>
    <w:lvl w:ilvl="0" w:tplc="733AFFBA">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4606CEC8">
      <w:numFmt w:val="bullet"/>
      <w:lvlText w:val="•"/>
      <w:lvlJc w:val="left"/>
      <w:pPr>
        <w:ind w:left="923" w:hanging="256"/>
      </w:pPr>
      <w:rPr>
        <w:rFonts w:hint="default"/>
        <w:lang w:val="fr-FR" w:eastAsia="en-US" w:bidi="ar-SA"/>
      </w:rPr>
    </w:lvl>
    <w:lvl w:ilvl="2" w:tplc="48F405E6">
      <w:numFmt w:val="bullet"/>
      <w:lvlText w:val="•"/>
      <w:lvlJc w:val="left"/>
      <w:pPr>
        <w:ind w:left="1506" w:hanging="256"/>
      </w:pPr>
      <w:rPr>
        <w:rFonts w:hint="default"/>
        <w:lang w:val="fr-FR" w:eastAsia="en-US" w:bidi="ar-SA"/>
      </w:rPr>
    </w:lvl>
    <w:lvl w:ilvl="3" w:tplc="92204AFE">
      <w:numFmt w:val="bullet"/>
      <w:lvlText w:val="•"/>
      <w:lvlJc w:val="left"/>
      <w:pPr>
        <w:ind w:left="2089" w:hanging="256"/>
      </w:pPr>
      <w:rPr>
        <w:rFonts w:hint="default"/>
        <w:lang w:val="fr-FR" w:eastAsia="en-US" w:bidi="ar-SA"/>
      </w:rPr>
    </w:lvl>
    <w:lvl w:ilvl="4" w:tplc="7F649954">
      <w:numFmt w:val="bullet"/>
      <w:lvlText w:val="•"/>
      <w:lvlJc w:val="left"/>
      <w:pPr>
        <w:ind w:left="2673" w:hanging="256"/>
      </w:pPr>
      <w:rPr>
        <w:rFonts w:hint="default"/>
        <w:lang w:val="fr-FR" w:eastAsia="en-US" w:bidi="ar-SA"/>
      </w:rPr>
    </w:lvl>
    <w:lvl w:ilvl="5" w:tplc="D0D06D42">
      <w:numFmt w:val="bullet"/>
      <w:lvlText w:val="•"/>
      <w:lvlJc w:val="left"/>
      <w:pPr>
        <w:ind w:left="3256" w:hanging="256"/>
      </w:pPr>
      <w:rPr>
        <w:rFonts w:hint="default"/>
        <w:lang w:val="fr-FR" w:eastAsia="en-US" w:bidi="ar-SA"/>
      </w:rPr>
    </w:lvl>
    <w:lvl w:ilvl="6" w:tplc="FF1C80C4">
      <w:numFmt w:val="bullet"/>
      <w:lvlText w:val="•"/>
      <w:lvlJc w:val="left"/>
      <w:pPr>
        <w:ind w:left="3839" w:hanging="256"/>
      </w:pPr>
      <w:rPr>
        <w:rFonts w:hint="default"/>
        <w:lang w:val="fr-FR" w:eastAsia="en-US" w:bidi="ar-SA"/>
      </w:rPr>
    </w:lvl>
    <w:lvl w:ilvl="7" w:tplc="420E94FE">
      <w:numFmt w:val="bullet"/>
      <w:lvlText w:val="•"/>
      <w:lvlJc w:val="left"/>
      <w:pPr>
        <w:ind w:left="4423" w:hanging="256"/>
      </w:pPr>
      <w:rPr>
        <w:rFonts w:hint="default"/>
        <w:lang w:val="fr-FR" w:eastAsia="en-US" w:bidi="ar-SA"/>
      </w:rPr>
    </w:lvl>
    <w:lvl w:ilvl="8" w:tplc="4FE8EDE8">
      <w:numFmt w:val="bullet"/>
      <w:lvlText w:val="•"/>
      <w:lvlJc w:val="left"/>
      <w:pPr>
        <w:ind w:left="5006" w:hanging="256"/>
      </w:pPr>
      <w:rPr>
        <w:rFonts w:hint="default"/>
        <w:lang w:val="fr-FR" w:eastAsia="en-US" w:bidi="ar-SA"/>
      </w:rPr>
    </w:lvl>
  </w:abstractNum>
  <w:abstractNum w:abstractNumId="19" w15:restartNumberingAfterBreak="0">
    <w:nsid w:val="408F70E1"/>
    <w:multiLevelType w:val="hybridMultilevel"/>
    <w:tmpl w:val="58E2369A"/>
    <w:lvl w:ilvl="0" w:tplc="0E24ECF6">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179292B8">
      <w:numFmt w:val="bullet"/>
      <w:lvlText w:val="•"/>
      <w:lvlJc w:val="left"/>
      <w:pPr>
        <w:ind w:left="923" w:hanging="256"/>
      </w:pPr>
      <w:rPr>
        <w:rFonts w:hint="default"/>
        <w:lang w:val="fr-FR" w:eastAsia="en-US" w:bidi="ar-SA"/>
      </w:rPr>
    </w:lvl>
    <w:lvl w:ilvl="2" w:tplc="230CFF4C">
      <w:numFmt w:val="bullet"/>
      <w:lvlText w:val="•"/>
      <w:lvlJc w:val="left"/>
      <w:pPr>
        <w:ind w:left="1506" w:hanging="256"/>
      </w:pPr>
      <w:rPr>
        <w:rFonts w:hint="default"/>
        <w:lang w:val="fr-FR" w:eastAsia="en-US" w:bidi="ar-SA"/>
      </w:rPr>
    </w:lvl>
    <w:lvl w:ilvl="3" w:tplc="B29A6A16">
      <w:numFmt w:val="bullet"/>
      <w:lvlText w:val="•"/>
      <w:lvlJc w:val="left"/>
      <w:pPr>
        <w:ind w:left="2089" w:hanging="256"/>
      </w:pPr>
      <w:rPr>
        <w:rFonts w:hint="default"/>
        <w:lang w:val="fr-FR" w:eastAsia="en-US" w:bidi="ar-SA"/>
      </w:rPr>
    </w:lvl>
    <w:lvl w:ilvl="4" w:tplc="2F4CD906">
      <w:numFmt w:val="bullet"/>
      <w:lvlText w:val="•"/>
      <w:lvlJc w:val="left"/>
      <w:pPr>
        <w:ind w:left="2673" w:hanging="256"/>
      </w:pPr>
      <w:rPr>
        <w:rFonts w:hint="default"/>
        <w:lang w:val="fr-FR" w:eastAsia="en-US" w:bidi="ar-SA"/>
      </w:rPr>
    </w:lvl>
    <w:lvl w:ilvl="5" w:tplc="6358A610">
      <w:numFmt w:val="bullet"/>
      <w:lvlText w:val="•"/>
      <w:lvlJc w:val="left"/>
      <w:pPr>
        <w:ind w:left="3256" w:hanging="256"/>
      </w:pPr>
      <w:rPr>
        <w:rFonts w:hint="default"/>
        <w:lang w:val="fr-FR" w:eastAsia="en-US" w:bidi="ar-SA"/>
      </w:rPr>
    </w:lvl>
    <w:lvl w:ilvl="6" w:tplc="2860593E">
      <w:numFmt w:val="bullet"/>
      <w:lvlText w:val="•"/>
      <w:lvlJc w:val="left"/>
      <w:pPr>
        <w:ind w:left="3839" w:hanging="256"/>
      </w:pPr>
      <w:rPr>
        <w:rFonts w:hint="default"/>
        <w:lang w:val="fr-FR" w:eastAsia="en-US" w:bidi="ar-SA"/>
      </w:rPr>
    </w:lvl>
    <w:lvl w:ilvl="7" w:tplc="2D0C70C8">
      <w:numFmt w:val="bullet"/>
      <w:lvlText w:val="•"/>
      <w:lvlJc w:val="left"/>
      <w:pPr>
        <w:ind w:left="4423" w:hanging="256"/>
      </w:pPr>
      <w:rPr>
        <w:rFonts w:hint="default"/>
        <w:lang w:val="fr-FR" w:eastAsia="en-US" w:bidi="ar-SA"/>
      </w:rPr>
    </w:lvl>
    <w:lvl w:ilvl="8" w:tplc="34BA1B40">
      <w:numFmt w:val="bullet"/>
      <w:lvlText w:val="•"/>
      <w:lvlJc w:val="left"/>
      <w:pPr>
        <w:ind w:left="5006" w:hanging="256"/>
      </w:pPr>
      <w:rPr>
        <w:rFonts w:hint="default"/>
        <w:lang w:val="fr-FR" w:eastAsia="en-US" w:bidi="ar-SA"/>
      </w:rPr>
    </w:lvl>
  </w:abstractNum>
  <w:abstractNum w:abstractNumId="20" w15:restartNumberingAfterBreak="0">
    <w:nsid w:val="415E7EC9"/>
    <w:multiLevelType w:val="hybridMultilevel"/>
    <w:tmpl w:val="50D0AAB0"/>
    <w:lvl w:ilvl="0" w:tplc="8DF2F502">
      <w:numFmt w:val="bullet"/>
      <w:lvlText w:val="—"/>
      <w:lvlJc w:val="left"/>
      <w:pPr>
        <w:ind w:left="302" w:hanging="214"/>
      </w:pPr>
      <w:rPr>
        <w:rFonts w:ascii="Times New Roman" w:eastAsia="Times New Roman" w:hAnsi="Times New Roman" w:cs="Times New Roman" w:hint="default"/>
        <w:w w:val="99"/>
        <w:sz w:val="17"/>
        <w:szCs w:val="17"/>
        <w:lang w:val="fr-FR" w:eastAsia="en-US" w:bidi="ar-SA"/>
      </w:rPr>
    </w:lvl>
    <w:lvl w:ilvl="1" w:tplc="147C18D6">
      <w:numFmt w:val="bullet"/>
      <w:lvlText w:val="•"/>
      <w:lvlJc w:val="left"/>
      <w:pPr>
        <w:ind w:left="465" w:hanging="214"/>
      </w:pPr>
      <w:rPr>
        <w:rFonts w:hint="default"/>
        <w:lang w:val="fr-FR" w:eastAsia="en-US" w:bidi="ar-SA"/>
      </w:rPr>
    </w:lvl>
    <w:lvl w:ilvl="2" w:tplc="38A80F90">
      <w:numFmt w:val="bullet"/>
      <w:lvlText w:val="•"/>
      <w:lvlJc w:val="left"/>
      <w:pPr>
        <w:ind w:left="630" w:hanging="214"/>
      </w:pPr>
      <w:rPr>
        <w:rFonts w:hint="default"/>
        <w:lang w:val="fr-FR" w:eastAsia="en-US" w:bidi="ar-SA"/>
      </w:rPr>
    </w:lvl>
    <w:lvl w:ilvl="3" w:tplc="8280E992">
      <w:numFmt w:val="bullet"/>
      <w:lvlText w:val="•"/>
      <w:lvlJc w:val="left"/>
      <w:pPr>
        <w:ind w:left="795" w:hanging="214"/>
      </w:pPr>
      <w:rPr>
        <w:rFonts w:hint="default"/>
        <w:lang w:val="fr-FR" w:eastAsia="en-US" w:bidi="ar-SA"/>
      </w:rPr>
    </w:lvl>
    <w:lvl w:ilvl="4" w:tplc="21C6EC7E">
      <w:numFmt w:val="bullet"/>
      <w:lvlText w:val="•"/>
      <w:lvlJc w:val="left"/>
      <w:pPr>
        <w:ind w:left="960" w:hanging="214"/>
      </w:pPr>
      <w:rPr>
        <w:rFonts w:hint="default"/>
        <w:lang w:val="fr-FR" w:eastAsia="en-US" w:bidi="ar-SA"/>
      </w:rPr>
    </w:lvl>
    <w:lvl w:ilvl="5" w:tplc="1DB656AE">
      <w:numFmt w:val="bullet"/>
      <w:lvlText w:val="•"/>
      <w:lvlJc w:val="left"/>
      <w:pPr>
        <w:ind w:left="1126" w:hanging="214"/>
      </w:pPr>
      <w:rPr>
        <w:rFonts w:hint="default"/>
        <w:lang w:val="fr-FR" w:eastAsia="en-US" w:bidi="ar-SA"/>
      </w:rPr>
    </w:lvl>
    <w:lvl w:ilvl="6" w:tplc="D5E0934A">
      <w:numFmt w:val="bullet"/>
      <w:lvlText w:val="•"/>
      <w:lvlJc w:val="left"/>
      <w:pPr>
        <w:ind w:left="1291" w:hanging="214"/>
      </w:pPr>
      <w:rPr>
        <w:rFonts w:hint="default"/>
        <w:lang w:val="fr-FR" w:eastAsia="en-US" w:bidi="ar-SA"/>
      </w:rPr>
    </w:lvl>
    <w:lvl w:ilvl="7" w:tplc="EBAE3292">
      <w:numFmt w:val="bullet"/>
      <w:lvlText w:val="•"/>
      <w:lvlJc w:val="left"/>
      <w:pPr>
        <w:ind w:left="1456" w:hanging="214"/>
      </w:pPr>
      <w:rPr>
        <w:rFonts w:hint="default"/>
        <w:lang w:val="fr-FR" w:eastAsia="en-US" w:bidi="ar-SA"/>
      </w:rPr>
    </w:lvl>
    <w:lvl w:ilvl="8" w:tplc="71A086B8">
      <w:numFmt w:val="bullet"/>
      <w:lvlText w:val="•"/>
      <w:lvlJc w:val="left"/>
      <w:pPr>
        <w:ind w:left="1621" w:hanging="214"/>
      </w:pPr>
      <w:rPr>
        <w:rFonts w:hint="default"/>
        <w:lang w:val="fr-FR" w:eastAsia="en-US" w:bidi="ar-SA"/>
      </w:rPr>
    </w:lvl>
  </w:abstractNum>
  <w:abstractNum w:abstractNumId="21" w15:restartNumberingAfterBreak="0">
    <w:nsid w:val="41953508"/>
    <w:multiLevelType w:val="hybridMultilevel"/>
    <w:tmpl w:val="81C2580A"/>
    <w:lvl w:ilvl="0" w:tplc="DE40FECA">
      <w:numFmt w:val="bullet"/>
      <w:lvlText w:val="—"/>
      <w:lvlJc w:val="left"/>
      <w:pPr>
        <w:ind w:left="302" w:hanging="214"/>
      </w:pPr>
      <w:rPr>
        <w:rFonts w:ascii="Times New Roman" w:eastAsia="Times New Roman" w:hAnsi="Times New Roman" w:cs="Times New Roman" w:hint="default"/>
        <w:w w:val="99"/>
        <w:sz w:val="17"/>
        <w:szCs w:val="17"/>
        <w:lang w:val="fr-FR" w:eastAsia="en-US" w:bidi="ar-SA"/>
      </w:rPr>
    </w:lvl>
    <w:lvl w:ilvl="1" w:tplc="1B42FE7E">
      <w:numFmt w:val="bullet"/>
      <w:lvlText w:val="•"/>
      <w:lvlJc w:val="left"/>
      <w:pPr>
        <w:ind w:left="465" w:hanging="214"/>
      </w:pPr>
      <w:rPr>
        <w:rFonts w:hint="default"/>
        <w:lang w:val="fr-FR" w:eastAsia="en-US" w:bidi="ar-SA"/>
      </w:rPr>
    </w:lvl>
    <w:lvl w:ilvl="2" w:tplc="CE94A34C">
      <w:numFmt w:val="bullet"/>
      <w:lvlText w:val="•"/>
      <w:lvlJc w:val="left"/>
      <w:pPr>
        <w:ind w:left="630" w:hanging="214"/>
      </w:pPr>
      <w:rPr>
        <w:rFonts w:hint="default"/>
        <w:lang w:val="fr-FR" w:eastAsia="en-US" w:bidi="ar-SA"/>
      </w:rPr>
    </w:lvl>
    <w:lvl w:ilvl="3" w:tplc="16589CCE">
      <w:numFmt w:val="bullet"/>
      <w:lvlText w:val="•"/>
      <w:lvlJc w:val="left"/>
      <w:pPr>
        <w:ind w:left="795" w:hanging="214"/>
      </w:pPr>
      <w:rPr>
        <w:rFonts w:hint="default"/>
        <w:lang w:val="fr-FR" w:eastAsia="en-US" w:bidi="ar-SA"/>
      </w:rPr>
    </w:lvl>
    <w:lvl w:ilvl="4" w:tplc="1A5698AC">
      <w:numFmt w:val="bullet"/>
      <w:lvlText w:val="•"/>
      <w:lvlJc w:val="left"/>
      <w:pPr>
        <w:ind w:left="960" w:hanging="214"/>
      </w:pPr>
      <w:rPr>
        <w:rFonts w:hint="default"/>
        <w:lang w:val="fr-FR" w:eastAsia="en-US" w:bidi="ar-SA"/>
      </w:rPr>
    </w:lvl>
    <w:lvl w:ilvl="5" w:tplc="8AC880C4">
      <w:numFmt w:val="bullet"/>
      <w:lvlText w:val="•"/>
      <w:lvlJc w:val="left"/>
      <w:pPr>
        <w:ind w:left="1126" w:hanging="214"/>
      </w:pPr>
      <w:rPr>
        <w:rFonts w:hint="default"/>
        <w:lang w:val="fr-FR" w:eastAsia="en-US" w:bidi="ar-SA"/>
      </w:rPr>
    </w:lvl>
    <w:lvl w:ilvl="6" w:tplc="4EF6825E">
      <w:numFmt w:val="bullet"/>
      <w:lvlText w:val="•"/>
      <w:lvlJc w:val="left"/>
      <w:pPr>
        <w:ind w:left="1291" w:hanging="214"/>
      </w:pPr>
      <w:rPr>
        <w:rFonts w:hint="default"/>
        <w:lang w:val="fr-FR" w:eastAsia="en-US" w:bidi="ar-SA"/>
      </w:rPr>
    </w:lvl>
    <w:lvl w:ilvl="7" w:tplc="D946D518">
      <w:numFmt w:val="bullet"/>
      <w:lvlText w:val="•"/>
      <w:lvlJc w:val="left"/>
      <w:pPr>
        <w:ind w:left="1456" w:hanging="214"/>
      </w:pPr>
      <w:rPr>
        <w:rFonts w:hint="default"/>
        <w:lang w:val="fr-FR" w:eastAsia="en-US" w:bidi="ar-SA"/>
      </w:rPr>
    </w:lvl>
    <w:lvl w:ilvl="8" w:tplc="9866178C">
      <w:numFmt w:val="bullet"/>
      <w:lvlText w:val="•"/>
      <w:lvlJc w:val="left"/>
      <w:pPr>
        <w:ind w:left="1621" w:hanging="214"/>
      </w:pPr>
      <w:rPr>
        <w:rFonts w:hint="default"/>
        <w:lang w:val="fr-FR" w:eastAsia="en-US" w:bidi="ar-SA"/>
      </w:rPr>
    </w:lvl>
  </w:abstractNum>
  <w:abstractNum w:abstractNumId="22" w15:restartNumberingAfterBreak="0">
    <w:nsid w:val="443D1234"/>
    <w:multiLevelType w:val="hybridMultilevel"/>
    <w:tmpl w:val="3306E23C"/>
    <w:lvl w:ilvl="0" w:tplc="B9A44AEC">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AB46194C">
      <w:numFmt w:val="bullet"/>
      <w:lvlText w:val="•"/>
      <w:lvlJc w:val="left"/>
      <w:pPr>
        <w:ind w:left="923" w:hanging="256"/>
      </w:pPr>
      <w:rPr>
        <w:rFonts w:hint="default"/>
        <w:lang w:val="fr-FR" w:eastAsia="en-US" w:bidi="ar-SA"/>
      </w:rPr>
    </w:lvl>
    <w:lvl w:ilvl="2" w:tplc="C8A28218">
      <w:numFmt w:val="bullet"/>
      <w:lvlText w:val="•"/>
      <w:lvlJc w:val="left"/>
      <w:pPr>
        <w:ind w:left="1506" w:hanging="256"/>
      </w:pPr>
      <w:rPr>
        <w:rFonts w:hint="default"/>
        <w:lang w:val="fr-FR" w:eastAsia="en-US" w:bidi="ar-SA"/>
      </w:rPr>
    </w:lvl>
    <w:lvl w:ilvl="3" w:tplc="3242600A">
      <w:numFmt w:val="bullet"/>
      <w:lvlText w:val="•"/>
      <w:lvlJc w:val="left"/>
      <w:pPr>
        <w:ind w:left="2089" w:hanging="256"/>
      </w:pPr>
      <w:rPr>
        <w:rFonts w:hint="default"/>
        <w:lang w:val="fr-FR" w:eastAsia="en-US" w:bidi="ar-SA"/>
      </w:rPr>
    </w:lvl>
    <w:lvl w:ilvl="4" w:tplc="DD0CB87E">
      <w:numFmt w:val="bullet"/>
      <w:lvlText w:val="•"/>
      <w:lvlJc w:val="left"/>
      <w:pPr>
        <w:ind w:left="2673" w:hanging="256"/>
      </w:pPr>
      <w:rPr>
        <w:rFonts w:hint="default"/>
        <w:lang w:val="fr-FR" w:eastAsia="en-US" w:bidi="ar-SA"/>
      </w:rPr>
    </w:lvl>
    <w:lvl w:ilvl="5" w:tplc="6E7056A0">
      <w:numFmt w:val="bullet"/>
      <w:lvlText w:val="•"/>
      <w:lvlJc w:val="left"/>
      <w:pPr>
        <w:ind w:left="3256" w:hanging="256"/>
      </w:pPr>
      <w:rPr>
        <w:rFonts w:hint="default"/>
        <w:lang w:val="fr-FR" w:eastAsia="en-US" w:bidi="ar-SA"/>
      </w:rPr>
    </w:lvl>
    <w:lvl w:ilvl="6" w:tplc="D1042620">
      <w:numFmt w:val="bullet"/>
      <w:lvlText w:val="•"/>
      <w:lvlJc w:val="left"/>
      <w:pPr>
        <w:ind w:left="3839" w:hanging="256"/>
      </w:pPr>
      <w:rPr>
        <w:rFonts w:hint="default"/>
        <w:lang w:val="fr-FR" w:eastAsia="en-US" w:bidi="ar-SA"/>
      </w:rPr>
    </w:lvl>
    <w:lvl w:ilvl="7" w:tplc="0B5AC6A6">
      <w:numFmt w:val="bullet"/>
      <w:lvlText w:val="•"/>
      <w:lvlJc w:val="left"/>
      <w:pPr>
        <w:ind w:left="4423" w:hanging="256"/>
      </w:pPr>
      <w:rPr>
        <w:rFonts w:hint="default"/>
        <w:lang w:val="fr-FR" w:eastAsia="en-US" w:bidi="ar-SA"/>
      </w:rPr>
    </w:lvl>
    <w:lvl w:ilvl="8" w:tplc="456CA3E2">
      <w:numFmt w:val="bullet"/>
      <w:lvlText w:val="•"/>
      <w:lvlJc w:val="left"/>
      <w:pPr>
        <w:ind w:left="5006" w:hanging="256"/>
      </w:pPr>
      <w:rPr>
        <w:rFonts w:hint="default"/>
        <w:lang w:val="fr-FR" w:eastAsia="en-US" w:bidi="ar-SA"/>
      </w:rPr>
    </w:lvl>
  </w:abstractNum>
  <w:abstractNum w:abstractNumId="23" w15:restartNumberingAfterBreak="0">
    <w:nsid w:val="449E20B5"/>
    <w:multiLevelType w:val="hybridMultilevel"/>
    <w:tmpl w:val="E09C5CF4"/>
    <w:lvl w:ilvl="0" w:tplc="7A8CC2A8">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54940F12">
      <w:numFmt w:val="bullet"/>
      <w:lvlText w:val="•"/>
      <w:lvlJc w:val="left"/>
      <w:pPr>
        <w:ind w:left="580" w:hanging="256"/>
      </w:pPr>
      <w:rPr>
        <w:rFonts w:hint="default"/>
        <w:lang w:val="fr-FR" w:eastAsia="en-US" w:bidi="ar-SA"/>
      </w:rPr>
    </w:lvl>
    <w:lvl w:ilvl="2" w:tplc="944C9104">
      <w:numFmt w:val="bullet"/>
      <w:lvlText w:val="•"/>
      <w:lvlJc w:val="left"/>
      <w:pPr>
        <w:ind w:left="1201" w:hanging="256"/>
      </w:pPr>
      <w:rPr>
        <w:rFonts w:hint="default"/>
        <w:lang w:val="fr-FR" w:eastAsia="en-US" w:bidi="ar-SA"/>
      </w:rPr>
    </w:lvl>
    <w:lvl w:ilvl="3" w:tplc="CC6267CA">
      <w:numFmt w:val="bullet"/>
      <w:lvlText w:val="•"/>
      <w:lvlJc w:val="left"/>
      <w:pPr>
        <w:ind w:left="1822" w:hanging="256"/>
      </w:pPr>
      <w:rPr>
        <w:rFonts w:hint="default"/>
        <w:lang w:val="fr-FR" w:eastAsia="en-US" w:bidi="ar-SA"/>
      </w:rPr>
    </w:lvl>
    <w:lvl w:ilvl="4" w:tplc="4DC26E5E">
      <w:numFmt w:val="bullet"/>
      <w:lvlText w:val="•"/>
      <w:lvlJc w:val="left"/>
      <w:pPr>
        <w:ind w:left="2444" w:hanging="256"/>
      </w:pPr>
      <w:rPr>
        <w:rFonts w:hint="default"/>
        <w:lang w:val="fr-FR" w:eastAsia="en-US" w:bidi="ar-SA"/>
      </w:rPr>
    </w:lvl>
    <w:lvl w:ilvl="5" w:tplc="75E42A6C">
      <w:numFmt w:val="bullet"/>
      <w:lvlText w:val="•"/>
      <w:lvlJc w:val="left"/>
      <w:pPr>
        <w:ind w:left="3065" w:hanging="256"/>
      </w:pPr>
      <w:rPr>
        <w:rFonts w:hint="default"/>
        <w:lang w:val="fr-FR" w:eastAsia="en-US" w:bidi="ar-SA"/>
      </w:rPr>
    </w:lvl>
    <w:lvl w:ilvl="6" w:tplc="EC9A9944">
      <w:numFmt w:val="bullet"/>
      <w:lvlText w:val="•"/>
      <w:lvlJc w:val="left"/>
      <w:pPr>
        <w:ind w:left="3687" w:hanging="256"/>
      </w:pPr>
      <w:rPr>
        <w:rFonts w:hint="default"/>
        <w:lang w:val="fr-FR" w:eastAsia="en-US" w:bidi="ar-SA"/>
      </w:rPr>
    </w:lvl>
    <w:lvl w:ilvl="7" w:tplc="523A0884">
      <w:numFmt w:val="bullet"/>
      <w:lvlText w:val="•"/>
      <w:lvlJc w:val="left"/>
      <w:pPr>
        <w:ind w:left="4308" w:hanging="256"/>
      </w:pPr>
      <w:rPr>
        <w:rFonts w:hint="default"/>
        <w:lang w:val="fr-FR" w:eastAsia="en-US" w:bidi="ar-SA"/>
      </w:rPr>
    </w:lvl>
    <w:lvl w:ilvl="8" w:tplc="1AD240DC">
      <w:numFmt w:val="bullet"/>
      <w:lvlText w:val="•"/>
      <w:lvlJc w:val="left"/>
      <w:pPr>
        <w:ind w:left="4930" w:hanging="256"/>
      </w:pPr>
      <w:rPr>
        <w:rFonts w:hint="default"/>
        <w:lang w:val="fr-FR" w:eastAsia="en-US" w:bidi="ar-SA"/>
      </w:rPr>
    </w:lvl>
  </w:abstractNum>
  <w:abstractNum w:abstractNumId="24" w15:restartNumberingAfterBreak="0">
    <w:nsid w:val="45C02165"/>
    <w:multiLevelType w:val="hybridMultilevel"/>
    <w:tmpl w:val="A18AA20C"/>
    <w:lvl w:ilvl="0" w:tplc="0DBC26B2">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E130700C">
      <w:numFmt w:val="bullet"/>
      <w:lvlText w:val="•"/>
      <w:lvlJc w:val="left"/>
      <w:pPr>
        <w:ind w:left="923" w:hanging="256"/>
      </w:pPr>
      <w:rPr>
        <w:rFonts w:hint="default"/>
        <w:lang w:val="fr-FR" w:eastAsia="en-US" w:bidi="ar-SA"/>
      </w:rPr>
    </w:lvl>
    <w:lvl w:ilvl="2" w:tplc="04928CC6">
      <w:numFmt w:val="bullet"/>
      <w:lvlText w:val="•"/>
      <w:lvlJc w:val="left"/>
      <w:pPr>
        <w:ind w:left="1506" w:hanging="256"/>
      </w:pPr>
      <w:rPr>
        <w:rFonts w:hint="default"/>
        <w:lang w:val="fr-FR" w:eastAsia="en-US" w:bidi="ar-SA"/>
      </w:rPr>
    </w:lvl>
    <w:lvl w:ilvl="3" w:tplc="006A3FDA">
      <w:numFmt w:val="bullet"/>
      <w:lvlText w:val="•"/>
      <w:lvlJc w:val="left"/>
      <w:pPr>
        <w:ind w:left="2089" w:hanging="256"/>
      </w:pPr>
      <w:rPr>
        <w:rFonts w:hint="default"/>
        <w:lang w:val="fr-FR" w:eastAsia="en-US" w:bidi="ar-SA"/>
      </w:rPr>
    </w:lvl>
    <w:lvl w:ilvl="4" w:tplc="DA5EC680">
      <w:numFmt w:val="bullet"/>
      <w:lvlText w:val="•"/>
      <w:lvlJc w:val="left"/>
      <w:pPr>
        <w:ind w:left="2673" w:hanging="256"/>
      </w:pPr>
      <w:rPr>
        <w:rFonts w:hint="default"/>
        <w:lang w:val="fr-FR" w:eastAsia="en-US" w:bidi="ar-SA"/>
      </w:rPr>
    </w:lvl>
    <w:lvl w:ilvl="5" w:tplc="B11CED74">
      <w:numFmt w:val="bullet"/>
      <w:lvlText w:val="•"/>
      <w:lvlJc w:val="left"/>
      <w:pPr>
        <w:ind w:left="3256" w:hanging="256"/>
      </w:pPr>
      <w:rPr>
        <w:rFonts w:hint="default"/>
        <w:lang w:val="fr-FR" w:eastAsia="en-US" w:bidi="ar-SA"/>
      </w:rPr>
    </w:lvl>
    <w:lvl w:ilvl="6" w:tplc="363E3A84">
      <w:numFmt w:val="bullet"/>
      <w:lvlText w:val="•"/>
      <w:lvlJc w:val="left"/>
      <w:pPr>
        <w:ind w:left="3839" w:hanging="256"/>
      </w:pPr>
      <w:rPr>
        <w:rFonts w:hint="default"/>
        <w:lang w:val="fr-FR" w:eastAsia="en-US" w:bidi="ar-SA"/>
      </w:rPr>
    </w:lvl>
    <w:lvl w:ilvl="7" w:tplc="679E8EEC">
      <w:numFmt w:val="bullet"/>
      <w:lvlText w:val="•"/>
      <w:lvlJc w:val="left"/>
      <w:pPr>
        <w:ind w:left="4423" w:hanging="256"/>
      </w:pPr>
      <w:rPr>
        <w:rFonts w:hint="default"/>
        <w:lang w:val="fr-FR" w:eastAsia="en-US" w:bidi="ar-SA"/>
      </w:rPr>
    </w:lvl>
    <w:lvl w:ilvl="8" w:tplc="69BE3D0E">
      <w:numFmt w:val="bullet"/>
      <w:lvlText w:val="•"/>
      <w:lvlJc w:val="left"/>
      <w:pPr>
        <w:ind w:left="5006" w:hanging="256"/>
      </w:pPr>
      <w:rPr>
        <w:rFonts w:hint="default"/>
        <w:lang w:val="fr-FR" w:eastAsia="en-US" w:bidi="ar-SA"/>
      </w:rPr>
    </w:lvl>
  </w:abstractNum>
  <w:abstractNum w:abstractNumId="25" w15:restartNumberingAfterBreak="0">
    <w:nsid w:val="46C81A9B"/>
    <w:multiLevelType w:val="hybridMultilevel"/>
    <w:tmpl w:val="CF6874E8"/>
    <w:lvl w:ilvl="0" w:tplc="555CFE6C">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3A1EE50E">
      <w:numFmt w:val="bullet"/>
      <w:lvlText w:val="—"/>
      <w:lvlJc w:val="left"/>
      <w:pPr>
        <w:ind w:left="639" w:hanging="295"/>
      </w:pPr>
      <w:rPr>
        <w:rFonts w:ascii="Times New Roman" w:eastAsia="Times New Roman" w:hAnsi="Times New Roman" w:cs="Times New Roman" w:hint="default"/>
        <w:w w:val="99"/>
        <w:sz w:val="17"/>
        <w:szCs w:val="17"/>
        <w:lang w:val="fr-FR" w:eastAsia="en-US" w:bidi="ar-SA"/>
      </w:rPr>
    </w:lvl>
    <w:lvl w:ilvl="2" w:tplc="D82497EA">
      <w:numFmt w:val="bullet"/>
      <w:lvlText w:val="•"/>
      <w:lvlJc w:val="left"/>
      <w:pPr>
        <w:ind w:left="1254" w:hanging="295"/>
      </w:pPr>
      <w:rPr>
        <w:rFonts w:hint="default"/>
        <w:lang w:val="fr-FR" w:eastAsia="en-US" w:bidi="ar-SA"/>
      </w:rPr>
    </w:lvl>
    <w:lvl w:ilvl="3" w:tplc="6E9CC4E8">
      <w:numFmt w:val="bullet"/>
      <w:lvlText w:val="•"/>
      <w:lvlJc w:val="left"/>
      <w:pPr>
        <w:ind w:left="1869" w:hanging="295"/>
      </w:pPr>
      <w:rPr>
        <w:rFonts w:hint="default"/>
        <w:lang w:val="fr-FR" w:eastAsia="en-US" w:bidi="ar-SA"/>
      </w:rPr>
    </w:lvl>
    <w:lvl w:ilvl="4" w:tplc="9A149D6A">
      <w:numFmt w:val="bullet"/>
      <w:lvlText w:val="•"/>
      <w:lvlJc w:val="left"/>
      <w:pPr>
        <w:ind w:left="2484" w:hanging="295"/>
      </w:pPr>
      <w:rPr>
        <w:rFonts w:hint="default"/>
        <w:lang w:val="fr-FR" w:eastAsia="en-US" w:bidi="ar-SA"/>
      </w:rPr>
    </w:lvl>
    <w:lvl w:ilvl="5" w:tplc="63BA433C">
      <w:numFmt w:val="bullet"/>
      <w:lvlText w:val="•"/>
      <w:lvlJc w:val="left"/>
      <w:pPr>
        <w:ind w:left="3099" w:hanging="295"/>
      </w:pPr>
      <w:rPr>
        <w:rFonts w:hint="default"/>
        <w:lang w:val="fr-FR" w:eastAsia="en-US" w:bidi="ar-SA"/>
      </w:rPr>
    </w:lvl>
    <w:lvl w:ilvl="6" w:tplc="C7464D6C">
      <w:numFmt w:val="bullet"/>
      <w:lvlText w:val="•"/>
      <w:lvlJc w:val="left"/>
      <w:pPr>
        <w:ind w:left="3713" w:hanging="295"/>
      </w:pPr>
      <w:rPr>
        <w:rFonts w:hint="default"/>
        <w:lang w:val="fr-FR" w:eastAsia="en-US" w:bidi="ar-SA"/>
      </w:rPr>
    </w:lvl>
    <w:lvl w:ilvl="7" w:tplc="8C14798E">
      <w:numFmt w:val="bullet"/>
      <w:lvlText w:val="•"/>
      <w:lvlJc w:val="left"/>
      <w:pPr>
        <w:ind w:left="4328" w:hanging="295"/>
      </w:pPr>
      <w:rPr>
        <w:rFonts w:hint="default"/>
        <w:lang w:val="fr-FR" w:eastAsia="en-US" w:bidi="ar-SA"/>
      </w:rPr>
    </w:lvl>
    <w:lvl w:ilvl="8" w:tplc="9E246B90">
      <w:numFmt w:val="bullet"/>
      <w:lvlText w:val="•"/>
      <w:lvlJc w:val="left"/>
      <w:pPr>
        <w:ind w:left="4943" w:hanging="295"/>
      </w:pPr>
      <w:rPr>
        <w:rFonts w:hint="default"/>
        <w:lang w:val="fr-FR" w:eastAsia="en-US" w:bidi="ar-SA"/>
      </w:rPr>
    </w:lvl>
  </w:abstractNum>
  <w:abstractNum w:abstractNumId="26" w15:restartNumberingAfterBreak="0">
    <w:nsid w:val="47A54B2B"/>
    <w:multiLevelType w:val="hybridMultilevel"/>
    <w:tmpl w:val="CE9A7B9A"/>
    <w:lvl w:ilvl="0" w:tplc="694E638A">
      <w:numFmt w:val="bullet"/>
      <w:lvlText w:val="—"/>
      <w:lvlJc w:val="left"/>
      <w:pPr>
        <w:ind w:left="387" w:hanging="299"/>
      </w:pPr>
      <w:rPr>
        <w:rFonts w:ascii="Times New Roman" w:eastAsia="Times New Roman" w:hAnsi="Times New Roman" w:cs="Times New Roman" w:hint="default"/>
        <w:w w:val="99"/>
        <w:sz w:val="17"/>
        <w:szCs w:val="17"/>
        <w:lang w:val="fr-FR" w:eastAsia="en-US" w:bidi="ar-SA"/>
      </w:rPr>
    </w:lvl>
    <w:lvl w:ilvl="1" w:tplc="FC28394E">
      <w:numFmt w:val="bullet"/>
      <w:lvlText w:val="•"/>
      <w:lvlJc w:val="left"/>
      <w:pPr>
        <w:ind w:left="537" w:hanging="299"/>
      </w:pPr>
      <w:rPr>
        <w:rFonts w:hint="default"/>
        <w:lang w:val="fr-FR" w:eastAsia="en-US" w:bidi="ar-SA"/>
      </w:rPr>
    </w:lvl>
    <w:lvl w:ilvl="2" w:tplc="E2B285D0">
      <w:numFmt w:val="bullet"/>
      <w:lvlText w:val="•"/>
      <w:lvlJc w:val="left"/>
      <w:pPr>
        <w:ind w:left="694" w:hanging="299"/>
      </w:pPr>
      <w:rPr>
        <w:rFonts w:hint="default"/>
        <w:lang w:val="fr-FR" w:eastAsia="en-US" w:bidi="ar-SA"/>
      </w:rPr>
    </w:lvl>
    <w:lvl w:ilvl="3" w:tplc="EA66F9F6">
      <w:numFmt w:val="bullet"/>
      <w:lvlText w:val="•"/>
      <w:lvlJc w:val="left"/>
      <w:pPr>
        <w:ind w:left="851" w:hanging="299"/>
      </w:pPr>
      <w:rPr>
        <w:rFonts w:hint="default"/>
        <w:lang w:val="fr-FR" w:eastAsia="en-US" w:bidi="ar-SA"/>
      </w:rPr>
    </w:lvl>
    <w:lvl w:ilvl="4" w:tplc="E04695C2">
      <w:numFmt w:val="bullet"/>
      <w:lvlText w:val="•"/>
      <w:lvlJc w:val="left"/>
      <w:pPr>
        <w:ind w:left="1008" w:hanging="299"/>
      </w:pPr>
      <w:rPr>
        <w:rFonts w:hint="default"/>
        <w:lang w:val="fr-FR" w:eastAsia="en-US" w:bidi="ar-SA"/>
      </w:rPr>
    </w:lvl>
    <w:lvl w:ilvl="5" w:tplc="C756CED2">
      <w:numFmt w:val="bullet"/>
      <w:lvlText w:val="•"/>
      <w:lvlJc w:val="left"/>
      <w:pPr>
        <w:ind w:left="1166" w:hanging="299"/>
      </w:pPr>
      <w:rPr>
        <w:rFonts w:hint="default"/>
        <w:lang w:val="fr-FR" w:eastAsia="en-US" w:bidi="ar-SA"/>
      </w:rPr>
    </w:lvl>
    <w:lvl w:ilvl="6" w:tplc="FB1E7BA6">
      <w:numFmt w:val="bullet"/>
      <w:lvlText w:val="•"/>
      <w:lvlJc w:val="left"/>
      <w:pPr>
        <w:ind w:left="1323" w:hanging="299"/>
      </w:pPr>
      <w:rPr>
        <w:rFonts w:hint="default"/>
        <w:lang w:val="fr-FR" w:eastAsia="en-US" w:bidi="ar-SA"/>
      </w:rPr>
    </w:lvl>
    <w:lvl w:ilvl="7" w:tplc="122A5578">
      <w:numFmt w:val="bullet"/>
      <w:lvlText w:val="•"/>
      <w:lvlJc w:val="left"/>
      <w:pPr>
        <w:ind w:left="1480" w:hanging="299"/>
      </w:pPr>
      <w:rPr>
        <w:rFonts w:hint="default"/>
        <w:lang w:val="fr-FR" w:eastAsia="en-US" w:bidi="ar-SA"/>
      </w:rPr>
    </w:lvl>
    <w:lvl w:ilvl="8" w:tplc="3C40E6F0">
      <w:numFmt w:val="bullet"/>
      <w:lvlText w:val="•"/>
      <w:lvlJc w:val="left"/>
      <w:pPr>
        <w:ind w:left="1637" w:hanging="299"/>
      </w:pPr>
      <w:rPr>
        <w:rFonts w:hint="default"/>
        <w:lang w:val="fr-FR" w:eastAsia="en-US" w:bidi="ar-SA"/>
      </w:rPr>
    </w:lvl>
  </w:abstractNum>
  <w:abstractNum w:abstractNumId="27" w15:restartNumberingAfterBreak="0">
    <w:nsid w:val="4B2D329E"/>
    <w:multiLevelType w:val="hybridMultilevel"/>
    <w:tmpl w:val="4B80EA7E"/>
    <w:lvl w:ilvl="0" w:tplc="98300654">
      <w:numFmt w:val="bullet"/>
      <w:lvlText w:val="—"/>
      <w:lvlJc w:val="left"/>
      <w:pPr>
        <w:ind w:left="387" w:hanging="299"/>
      </w:pPr>
      <w:rPr>
        <w:rFonts w:ascii="Times New Roman" w:eastAsia="Times New Roman" w:hAnsi="Times New Roman" w:cs="Times New Roman" w:hint="default"/>
        <w:w w:val="99"/>
        <w:sz w:val="17"/>
        <w:szCs w:val="17"/>
        <w:lang w:val="fr-FR" w:eastAsia="en-US" w:bidi="ar-SA"/>
      </w:rPr>
    </w:lvl>
    <w:lvl w:ilvl="1" w:tplc="105A9268">
      <w:numFmt w:val="bullet"/>
      <w:lvlText w:val="•"/>
      <w:lvlJc w:val="left"/>
      <w:pPr>
        <w:ind w:left="537" w:hanging="299"/>
      </w:pPr>
      <w:rPr>
        <w:rFonts w:hint="default"/>
        <w:lang w:val="fr-FR" w:eastAsia="en-US" w:bidi="ar-SA"/>
      </w:rPr>
    </w:lvl>
    <w:lvl w:ilvl="2" w:tplc="2F763CEE">
      <w:numFmt w:val="bullet"/>
      <w:lvlText w:val="•"/>
      <w:lvlJc w:val="left"/>
      <w:pPr>
        <w:ind w:left="694" w:hanging="299"/>
      </w:pPr>
      <w:rPr>
        <w:rFonts w:hint="default"/>
        <w:lang w:val="fr-FR" w:eastAsia="en-US" w:bidi="ar-SA"/>
      </w:rPr>
    </w:lvl>
    <w:lvl w:ilvl="3" w:tplc="CE4A9F24">
      <w:numFmt w:val="bullet"/>
      <w:lvlText w:val="•"/>
      <w:lvlJc w:val="left"/>
      <w:pPr>
        <w:ind w:left="851" w:hanging="299"/>
      </w:pPr>
      <w:rPr>
        <w:rFonts w:hint="default"/>
        <w:lang w:val="fr-FR" w:eastAsia="en-US" w:bidi="ar-SA"/>
      </w:rPr>
    </w:lvl>
    <w:lvl w:ilvl="4" w:tplc="A6E8AEBC">
      <w:numFmt w:val="bullet"/>
      <w:lvlText w:val="•"/>
      <w:lvlJc w:val="left"/>
      <w:pPr>
        <w:ind w:left="1008" w:hanging="299"/>
      </w:pPr>
      <w:rPr>
        <w:rFonts w:hint="default"/>
        <w:lang w:val="fr-FR" w:eastAsia="en-US" w:bidi="ar-SA"/>
      </w:rPr>
    </w:lvl>
    <w:lvl w:ilvl="5" w:tplc="E6A4B4BC">
      <w:numFmt w:val="bullet"/>
      <w:lvlText w:val="•"/>
      <w:lvlJc w:val="left"/>
      <w:pPr>
        <w:ind w:left="1166" w:hanging="299"/>
      </w:pPr>
      <w:rPr>
        <w:rFonts w:hint="default"/>
        <w:lang w:val="fr-FR" w:eastAsia="en-US" w:bidi="ar-SA"/>
      </w:rPr>
    </w:lvl>
    <w:lvl w:ilvl="6" w:tplc="33D29126">
      <w:numFmt w:val="bullet"/>
      <w:lvlText w:val="•"/>
      <w:lvlJc w:val="left"/>
      <w:pPr>
        <w:ind w:left="1323" w:hanging="299"/>
      </w:pPr>
      <w:rPr>
        <w:rFonts w:hint="default"/>
        <w:lang w:val="fr-FR" w:eastAsia="en-US" w:bidi="ar-SA"/>
      </w:rPr>
    </w:lvl>
    <w:lvl w:ilvl="7" w:tplc="CF12977C">
      <w:numFmt w:val="bullet"/>
      <w:lvlText w:val="•"/>
      <w:lvlJc w:val="left"/>
      <w:pPr>
        <w:ind w:left="1480" w:hanging="299"/>
      </w:pPr>
      <w:rPr>
        <w:rFonts w:hint="default"/>
        <w:lang w:val="fr-FR" w:eastAsia="en-US" w:bidi="ar-SA"/>
      </w:rPr>
    </w:lvl>
    <w:lvl w:ilvl="8" w:tplc="F61056EA">
      <w:numFmt w:val="bullet"/>
      <w:lvlText w:val="•"/>
      <w:lvlJc w:val="left"/>
      <w:pPr>
        <w:ind w:left="1637" w:hanging="299"/>
      </w:pPr>
      <w:rPr>
        <w:rFonts w:hint="default"/>
        <w:lang w:val="fr-FR" w:eastAsia="en-US" w:bidi="ar-SA"/>
      </w:rPr>
    </w:lvl>
  </w:abstractNum>
  <w:abstractNum w:abstractNumId="28" w15:restartNumberingAfterBreak="0">
    <w:nsid w:val="4D0E508E"/>
    <w:multiLevelType w:val="hybridMultilevel"/>
    <w:tmpl w:val="58589B6A"/>
    <w:lvl w:ilvl="0" w:tplc="DE588318">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D98A207E">
      <w:numFmt w:val="bullet"/>
      <w:lvlText w:val="•"/>
      <w:lvlJc w:val="left"/>
      <w:pPr>
        <w:ind w:left="923" w:hanging="256"/>
      </w:pPr>
      <w:rPr>
        <w:rFonts w:hint="default"/>
        <w:lang w:val="fr-FR" w:eastAsia="en-US" w:bidi="ar-SA"/>
      </w:rPr>
    </w:lvl>
    <w:lvl w:ilvl="2" w:tplc="F8E042E8">
      <w:numFmt w:val="bullet"/>
      <w:lvlText w:val="•"/>
      <w:lvlJc w:val="left"/>
      <w:pPr>
        <w:ind w:left="1506" w:hanging="256"/>
      </w:pPr>
      <w:rPr>
        <w:rFonts w:hint="default"/>
        <w:lang w:val="fr-FR" w:eastAsia="en-US" w:bidi="ar-SA"/>
      </w:rPr>
    </w:lvl>
    <w:lvl w:ilvl="3" w:tplc="22080D5A">
      <w:numFmt w:val="bullet"/>
      <w:lvlText w:val="•"/>
      <w:lvlJc w:val="left"/>
      <w:pPr>
        <w:ind w:left="2089" w:hanging="256"/>
      </w:pPr>
      <w:rPr>
        <w:rFonts w:hint="default"/>
        <w:lang w:val="fr-FR" w:eastAsia="en-US" w:bidi="ar-SA"/>
      </w:rPr>
    </w:lvl>
    <w:lvl w:ilvl="4" w:tplc="B4A815F2">
      <w:numFmt w:val="bullet"/>
      <w:lvlText w:val="•"/>
      <w:lvlJc w:val="left"/>
      <w:pPr>
        <w:ind w:left="2673" w:hanging="256"/>
      </w:pPr>
      <w:rPr>
        <w:rFonts w:hint="default"/>
        <w:lang w:val="fr-FR" w:eastAsia="en-US" w:bidi="ar-SA"/>
      </w:rPr>
    </w:lvl>
    <w:lvl w:ilvl="5" w:tplc="647AF85A">
      <w:numFmt w:val="bullet"/>
      <w:lvlText w:val="•"/>
      <w:lvlJc w:val="left"/>
      <w:pPr>
        <w:ind w:left="3256" w:hanging="256"/>
      </w:pPr>
      <w:rPr>
        <w:rFonts w:hint="default"/>
        <w:lang w:val="fr-FR" w:eastAsia="en-US" w:bidi="ar-SA"/>
      </w:rPr>
    </w:lvl>
    <w:lvl w:ilvl="6" w:tplc="4F2CD1D6">
      <w:numFmt w:val="bullet"/>
      <w:lvlText w:val="•"/>
      <w:lvlJc w:val="left"/>
      <w:pPr>
        <w:ind w:left="3839" w:hanging="256"/>
      </w:pPr>
      <w:rPr>
        <w:rFonts w:hint="default"/>
        <w:lang w:val="fr-FR" w:eastAsia="en-US" w:bidi="ar-SA"/>
      </w:rPr>
    </w:lvl>
    <w:lvl w:ilvl="7" w:tplc="BD8AF8A4">
      <w:numFmt w:val="bullet"/>
      <w:lvlText w:val="•"/>
      <w:lvlJc w:val="left"/>
      <w:pPr>
        <w:ind w:left="4423" w:hanging="256"/>
      </w:pPr>
      <w:rPr>
        <w:rFonts w:hint="default"/>
        <w:lang w:val="fr-FR" w:eastAsia="en-US" w:bidi="ar-SA"/>
      </w:rPr>
    </w:lvl>
    <w:lvl w:ilvl="8" w:tplc="6E30A7D4">
      <w:numFmt w:val="bullet"/>
      <w:lvlText w:val="•"/>
      <w:lvlJc w:val="left"/>
      <w:pPr>
        <w:ind w:left="5006" w:hanging="256"/>
      </w:pPr>
      <w:rPr>
        <w:rFonts w:hint="default"/>
        <w:lang w:val="fr-FR" w:eastAsia="en-US" w:bidi="ar-SA"/>
      </w:rPr>
    </w:lvl>
  </w:abstractNum>
  <w:abstractNum w:abstractNumId="29" w15:restartNumberingAfterBreak="0">
    <w:nsid w:val="4FFE05C1"/>
    <w:multiLevelType w:val="hybridMultilevel"/>
    <w:tmpl w:val="CA3AB90E"/>
    <w:lvl w:ilvl="0" w:tplc="DE0E40EE">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366AEE02">
      <w:numFmt w:val="bullet"/>
      <w:lvlText w:val="•"/>
      <w:lvlJc w:val="left"/>
      <w:pPr>
        <w:ind w:left="923" w:hanging="256"/>
      </w:pPr>
      <w:rPr>
        <w:rFonts w:hint="default"/>
        <w:lang w:val="fr-FR" w:eastAsia="en-US" w:bidi="ar-SA"/>
      </w:rPr>
    </w:lvl>
    <w:lvl w:ilvl="2" w:tplc="7FAA2CC2">
      <w:numFmt w:val="bullet"/>
      <w:lvlText w:val="•"/>
      <w:lvlJc w:val="left"/>
      <w:pPr>
        <w:ind w:left="1506" w:hanging="256"/>
      </w:pPr>
      <w:rPr>
        <w:rFonts w:hint="default"/>
        <w:lang w:val="fr-FR" w:eastAsia="en-US" w:bidi="ar-SA"/>
      </w:rPr>
    </w:lvl>
    <w:lvl w:ilvl="3" w:tplc="6250269A">
      <w:numFmt w:val="bullet"/>
      <w:lvlText w:val="•"/>
      <w:lvlJc w:val="left"/>
      <w:pPr>
        <w:ind w:left="2089" w:hanging="256"/>
      </w:pPr>
      <w:rPr>
        <w:rFonts w:hint="default"/>
        <w:lang w:val="fr-FR" w:eastAsia="en-US" w:bidi="ar-SA"/>
      </w:rPr>
    </w:lvl>
    <w:lvl w:ilvl="4" w:tplc="31F4D3D8">
      <w:numFmt w:val="bullet"/>
      <w:lvlText w:val="•"/>
      <w:lvlJc w:val="left"/>
      <w:pPr>
        <w:ind w:left="2673" w:hanging="256"/>
      </w:pPr>
      <w:rPr>
        <w:rFonts w:hint="default"/>
        <w:lang w:val="fr-FR" w:eastAsia="en-US" w:bidi="ar-SA"/>
      </w:rPr>
    </w:lvl>
    <w:lvl w:ilvl="5" w:tplc="A69C3E04">
      <w:numFmt w:val="bullet"/>
      <w:lvlText w:val="•"/>
      <w:lvlJc w:val="left"/>
      <w:pPr>
        <w:ind w:left="3256" w:hanging="256"/>
      </w:pPr>
      <w:rPr>
        <w:rFonts w:hint="default"/>
        <w:lang w:val="fr-FR" w:eastAsia="en-US" w:bidi="ar-SA"/>
      </w:rPr>
    </w:lvl>
    <w:lvl w:ilvl="6" w:tplc="AB5A291E">
      <w:numFmt w:val="bullet"/>
      <w:lvlText w:val="•"/>
      <w:lvlJc w:val="left"/>
      <w:pPr>
        <w:ind w:left="3839" w:hanging="256"/>
      </w:pPr>
      <w:rPr>
        <w:rFonts w:hint="default"/>
        <w:lang w:val="fr-FR" w:eastAsia="en-US" w:bidi="ar-SA"/>
      </w:rPr>
    </w:lvl>
    <w:lvl w:ilvl="7" w:tplc="DE804D84">
      <w:numFmt w:val="bullet"/>
      <w:lvlText w:val="•"/>
      <w:lvlJc w:val="left"/>
      <w:pPr>
        <w:ind w:left="4423" w:hanging="256"/>
      </w:pPr>
      <w:rPr>
        <w:rFonts w:hint="default"/>
        <w:lang w:val="fr-FR" w:eastAsia="en-US" w:bidi="ar-SA"/>
      </w:rPr>
    </w:lvl>
    <w:lvl w:ilvl="8" w:tplc="1A0228C2">
      <w:numFmt w:val="bullet"/>
      <w:lvlText w:val="•"/>
      <w:lvlJc w:val="left"/>
      <w:pPr>
        <w:ind w:left="5006" w:hanging="256"/>
      </w:pPr>
      <w:rPr>
        <w:rFonts w:hint="default"/>
        <w:lang w:val="fr-FR" w:eastAsia="en-US" w:bidi="ar-SA"/>
      </w:rPr>
    </w:lvl>
  </w:abstractNum>
  <w:abstractNum w:abstractNumId="30" w15:restartNumberingAfterBreak="0">
    <w:nsid w:val="53A63DC0"/>
    <w:multiLevelType w:val="hybridMultilevel"/>
    <w:tmpl w:val="3BB05FA2"/>
    <w:lvl w:ilvl="0" w:tplc="25C43F80">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5B761C94">
      <w:numFmt w:val="bullet"/>
      <w:lvlText w:val="•"/>
      <w:lvlJc w:val="left"/>
      <w:pPr>
        <w:ind w:left="923" w:hanging="256"/>
      </w:pPr>
      <w:rPr>
        <w:rFonts w:hint="default"/>
        <w:lang w:val="fr-FR" w:eastAsia="en-US" w:bidi="ar-SA"/>
      </w:rPr>
    </w:lvl>
    <w:lvl w:ilvl="2" w:tplc="C7083C0A">
      <w:numFmt w:val="bullet"/>
      <w:lvlText w:val="•"/>
      <w:lvlJc w:val="left"/>
      <w:pPr>
        <w:ind w:left="1506" w:hanging="256"/>
      </w:pPr>
      <w:rPr>
        <w:rFonts w:hint="default"/>
        <w:lang w:val="fr-FR" w:eastAsia="en-US" w:bidi="ar-SA"/>
      </w:rPr>
    </w:lvl>
    <w:lvl w:ilvl="3" w:tplc="ABE88D1E">
      <w:numFmt w:val="bullet"/>
      <w:lvlText w:val="•"/>
      <w:lvlJc w:val="left"/>
      <w:pPr>
        <w:ind w:left="2089" w:hanging="256"/>
      </w:pPr>
      <w:rPr>
        <w:rFonts w:hint="default"/>
        <w:lang w:val="fr-FR" w:eastAsia="en-US" w:bidi="ar-SA"/>
      </w:rPr>
    </w:lvl>
    <w:lvl w:ilvl="4" w:tplc="415CC06C">
      <w:numFmt w:val="bullet"/>
      <w:lvlText w:val="•"/>
      <w:lvlJc w:val="left"/>
      <w:pPr>
        <w:ind w:left="2673" w:hanging="256"/>
      </w:pPr>
      <w:rPr>
        <w:rFonts w:hint="default"/>
        <w:lang w:val="fr-FR" w:eastAsia="en-US" w:bidi="ar-SA"/>
      </w:rPr>
    </w:lvl>
    <w:lvl w:ilvl="5" w:tplc="8042E654">
      <w:numFmt w:val="bullet"/>
      <w:lvlText w:val="•"/>
      <w:lvlJc w:val="left"/>
      <w:pPr>
        <w:ind w:left="3256" w:hanging="256"/>
      </w:pPr>
      <w:rPr>
        <w:rFonts w:hint="default"/>
        <w:lang w:val="fr-FR" w:eastAsia="en-US" w:bidi="ar-SA"/>
      </w:rPr>
    </w:lvl>
    <w:lvl w:ilvl="6" w:tplc="BB96E032">
      <w:numFmt w:val="bullet"/>
      <w:lvlText w:val="•"/>
      <w:lvlJc w:val="left"/>
      <w:pPr>
        <w:ind w:left="3839" w:hanging="256"/>
      </w:pPr>
      <w:rPr>
        <w:rFonts w:hint="default"/>
        <w:lang w:val="fr-FR" w:eastAsia="en-US" w:bidi="ar-SA"/>
      </w:rPr>
    </w:lvl>
    <w:lvl w:ilvl="7" w:tplc="7C4A93DC">
      <w:numFmt w:val="bullet"/>
      <w:lvlText w:val="•"/>
      <w:lvlJc w:val="left"/>
      <w:pPr>
        <w:ind w:left="4423" w:hanging="256"/>
      </w:pPr>
      <w:rPr>
        <w:rFonts w:hint="default"/>
        <w:lang w:val="fr-FR" w:eastAsia="en-US" w:bidi="ar-SA"/>
      </w:rPr>
    </w:lvl>
    <w:lvl w:ilvl="8" w:tplc="E47AB060">
      <w:numFmt w:val="bullet"/>
      <w:lvlText w:val="•"/>
      <w:lvlJc w:val="left"/>
      <w:pPr>
        <w:ind w:left="5006" w:hanging="256"/>
      </w:pPr>
      <w:rPr>
        <w:rFonts w:hint="default"/>
        <w:lang w:val="fr-FR" w:eastAsia="en-US" w:bidi="ar-SA"/>
      </w:rPr>
    </w:lvl>
  </w:abstractNum>
  <w:abstractNum w:abstractNumId="31" w15:restartNumberingAfterBreak="0">
    <w:nsid w:val="59F84A68"/>
    <w:multiLevelType w:val="hybridMultilevel"/>
    <w:tmpl w:val="9A88D15C"/>
    <w:lvl w:ilvl="0" w:tplc="65ECA6E0">
      <w:numFmt w:val="bullet"/>
      <w:lvlText w:val="—"/>
      <w:lvlJc w:val="left"/>
      <w:pPr>
        <w:ind w:left="302" w:hanging="214"/>
      </w:pPr>
      <w:rPr>
        <w:rFonts w:ascii="Times New Roman" w:eastAsia="Times New Roman" w:hAnsi="Times New Roman" w:cs="Times New Roman" w:hint="default"/>
        <w:w w:val="99"/>
        <w:sz w:val="17"/>
        <w:szCs w:val="17"/>
        <w:lang w:val="fr-FR" w:eastAsia="en-US" w:bidi="ar-SA"/>
      </w:rPr>
    </w:lvl>
    <w:lvl w:ilvl="1" w:tplc="4894DE2E">
      <w:numFmt w:val="bullet"/>
      <w:lvlText w:val="•"/>
      <w:lvlJc w:val="left"/>
      <w:pPr>
        <w:ind w:left="465" w:hanging="214"/>
      </w:pPr>
      <w:rPr>
        <w:rFonts w:hint="default"/>
        <w:lang w:val="fr-FR" w:eastAsia="en-US" w:bidi="ar-SA"/>
      </w:rPr>
    </w:lvl>
    <w:lvl w:ilvl="2" w:tplc="22B0FF56">
      <w:numFmt w:val="bullet"/>
      <w:lvlText w:val="•"/>
      <w:lvlJc w:val="left"/>
      <w:pPr>
        <w:ind w:left="630" w:hanging="214"/>
      </w:pPr>
      <w:rPr>
        <w:rFonts w:hint="default"/>
        <w:lang w:val="fr-FR" w:eastAsia="en-US" w:bidi="ar-SA"/>
      </w:rPr>
    </w:lvl>
    <w:lvl w:ilvl="3" w:tplc="0908F230">
      <w:numFmt w:val="bullet"/>
      <w:lvlText w:val="•"/>
      <w:lvlJc w:val="left"/>
      <w:pPr>
        <w:ind w:left="795" w:hanging="214"/>
      </w:pPr>
      <w:rPr>
        <w:rFonts w:hint="default"/>
        <w:lang w:val="fr-FR" w:eastAsia="en-US" w:bidi="ar-SA"/>
      </w:rPr>
    </w:lvl>
    <w:lvl w:ilvl="4" w:tplc="DE46DADA">
      <w:numFmt w:val="bullet"/>
      <w:lvlText w:val="•"/>
      <w:lvlJc w:val="left"/>
      <w:pPr>
        <w:ind w:left="960" w:hanging="214"/>
      </w:pPr>
      <w:rPr>
        <w:rFonts w:hint="default"/>
        <w:lang w:val="fr-FR" w:eastAsia="en-US" w:bidi="ar-SA"/>
      </w:rPr>
    </w:lvl>
    <w:lvl w:ilvl="5" w:tplc="732A7304">
      <w:numFmt w:val="bullet"/>
      <w:lvlText w:val="•"/>
      <w:lvlJc w:val="left"/>
      <w:pPr>
        <w:ind w:left="1126" w:hanging="214"/>
      </w:pPr>
      <w:rPr>
        <w:rFonts w:hint="default"/>
        <w:lang w:val="fr-FR" w:eastAsia="en-US" w:bidi="ar-SA"/>
      </w:rPr>
    </w:lvl>
    <w:lvl w:ilvl="6" w:tplc="E09437F4">
      <w:numFmt w:val="bullet"/>
      <w:lvlText w:val="•"/>
      <w:lvlJc w:val="left"/>
      <w:pPr>
        <w:ind w:left="1291" w:hanging="214"/>
      </w:pPr>
      <w:rPr>
        <w:rFonts w:hint="default"/>
        <w:lang w:val="fr-FR" w:eastAsia="en-US" w:bidi="ar-SA"/>
      </w:rPr>
    </w:lvl>
    <w:lvl w:ilvl="7" w:tplc="DA581DF6">
      <w:numFmt w:val="bullet"/>
      <w:lvlText w:val="•"/>
      <w:lvlJc w:val="left"/>
      <w:pPr>
        <w:ind w:left="1456" w:hanging="214"/>
      </w:pPr>
      <w:rPr>
        <w:rFonts w:hint="default"/>
        <w:lang w:val="fr-FR" w:eastAsia="en-US" w:bidi="ar-SA"/>
      </w:rPr>
    </w:lvl>
    <w:lvl w:ilvl="8" w:tplc="AB2A173A">
      <w:numFmt w:val="bullet"/>
      <w:lvlText w:val="•"/>
      <w:lvlJc w:val="left"/>
      <w:pPr>
        <w:ind w:left="1621" w:hanging="214"/>
      </w:pPr>
      <w:rPr>
        <w:rFonts w:hint="default"/>
        <w:lang w:val="fr-FR" w:eastAsia="en-US" w:bidi="ar-SA"/>
      </w:rPr>
    </w:lvl>
  </w:abstractNum>
  <w:abstractNum w:abstractNumId="32" w15:restartNumberingAfterBreak="0">
    <w:nsid w:val="5D1A7601"/>
    <w:multiLevelType w:val="hybridMultilevel"/>
    <w:tmpl w:val="89D64162"/>
    <w:lvl w:ilvl="0" w:tplc="AAF8665C">
      <w:numFmt w:val="bullet"/>
      <w:lvlText w:val="—"/>
      <w:lvlJc w:val="left"/>
      <w:pPr>
        <w:ind w:left="302" w:hanging="214"/>
      </w:pPr>
      <w:rPr>
        <w:rFonts w:ascii="Times New Roman" w:eastAsia="Times New Roman" w:hAnsi="Times New Roman" w:cs="Times New Roman" w:hint="default"/>
        <w:w w:val="99"/>
        <w:sz w:val="17"/>
        <w:szCs w:val="17"/>
        <w:lang w:val="fr-FR" w:eastAsia="en-US" w:bidi="ar-SA"/>
      </w:rPr>
    </w:lvl>
    <w:lvl w:ilvl="1" w:tplc="2E18C3CC">
      <w:numFmt w:val="bullet"/>
      <w:lvlText w:val="•"/>
      <w:lvlJc w:val="left"/>
      <w:pPr>
        <w:ind w:left="465" w:hanging="214"/>
      </w:pPr>
      <w:rPr>
        <w:rFonts w:hint="default"/>
        <w:lang w:val="fr-FR" w:eastAsia="en-US" w:bidi="ar-SA"/>
      </w:rPr>
    </w:lvl>
    <w:lvl w:ilvl="2" w:tplc="0A5A9E02">
      <w:numFmt w:val="bullet"/>
      <w:lvlText w:val="•"/>
      <w:lvlJc w:val="left"/>
      <w:pPr>
        <w:ind w:left="630" w:hanging="214"/>
      </w:pPr>
      <w:rPr>
        <w:rFonts w:hint="default"/>
        <w:lang w:val="fr-FR" w:eastAsia="en-US" w:bidi="ar-SA"/>
      </w:rPr>
    </w:lvl>
    <w:lvl w:ilvl="3" w:tplc="4BE0465A">
      <w:numFmt w:val="bullet"/>
      <w:lvlText w:val="•"/>
      <w:lvlJc w:val="left"/>
      <w:pPr>
        <w:ind w:left="795" w:hanging="214"/>
      </w:pPr>
      <w:rPr>
        <w:rFonts w:hint="default"/>
        <w:lang w:val="fr-FR" w:eastAsia="en-US" w:bidi="ar-SA"/>
      </w:rPr>
    </w:lvl>
    <w:lvl w:ilvl="4" w:tplc="3E20BE9A">
      <w:numFmt w:val="bullet"/>
      <w:lvlText w:val="•"/>
      <w:lvlJc w:val="left"/>
      <w:pPr>
        <w:ind w:left="960" w:hanging="214"/>
      </w:pPr>
      <w:rPr>
        <w:rFonts w:hint="default"/>
        <w:lang w:val="fr-FR" w:eastAsia="en-US" w:bidi="ar-SA"/>
      </w:rPr>
    </w:lvl>
    <w:lvl w:ilvl="5" w:tplc="A5BA7D24">
      <w:numFmt w:val="bullet"/>
      <w:lvlText w:val="•"/>
      <w:lvlJc w:val="left"/>
      <w:pPr>
        <w:ind w:left="1126" w:hanging="214"/>
      </w:pPr>
      <w:rPr>
        <w:rFonts w:hint="default"/>
        <w:lang w:val="fr-FR" w:eastAsia="en-US" w:bidi="ar-SA"/>
      </w:rPr>
    </w:lvl>
    <w:lvl w:ilvl="6" w:tplc="4404DE5E">
      <w:numFmt w:val="bullet"/>
      <w:lvlText w:val="•"/>
      <w:lvlJc w:val="left"/>
      <w:pPr>
        <w:ind w:left="1291" w:hanging="214"/>
      </w:pPr>
      <w:rPr>
        <w:rFonts w:hint="default"/>
        <w:lang w:val="fr-FR" w:eastAsia="en-US" w:bidi="ar-SA"/>
      </w:rPr>
    </w:lvl>
    <w:lvl w:ilvl="7" w:tplc="45A89BCA">
      <w:numFmt w:val="bullet"/>
      <w:lvlText w:val="•"/>
      <w:lvlJc w:val="left"/>
      <w:pPr>
        <w:ind w:left="1456" w:hanging="214"/>
      </w:pPr>
      <w:rPr>
        <w:rFonts w:hint="default"/>
        <w:lang w:val="fr-FR" w:eastAsia="en-US" w:bidi="ar-SA"/>
      </w:rPr>
    </w:lvl>
    <w:lvl w:ilvl="8" w:tplc="33907F32">
      <w:numFmt w:val="bullet"/>
      <w:lvlText w:val="•"/>
      <w:lvlJc w:val="left"/>
      <w:pPr>
        <w:ind w:left="1621" w:hanging="214"/>
      </w:pPr>
      <w:rPr>
        <w:rFonts w:hint="default"/>
        <w:lang w:val="fr-FR" w:eastAsia="en-US" w:bidi="ar-SA"/>
      </w:rPr>
    </w:lvl>
  </w:abstractNum>
  <w:abstractNum w:abstractNumId="33" w15:restartNumberingAfterBreak="0">
    <w:nsid w:val="5F3E296B"/>
    <w:multiLevelType w:val="hybridMultilevel"/>
    <w:tmpl w:val="5F0A9704"/>
    <w:lvl w:ilvl="0" w:tplc="F210EB00">
      <w:numFmt w:val="bullet"/>
      <w:lvlText w:val="—"/>
      <w:lvlJc w:val="left"/>
      <w:pPr>
        <w:ind w:left="302" w:hanging="214"/>
      </w:pPr>
      <w:rPr>
        <w:rFonts w:ascii="Times New Roman" w:eastAsia="Times New Roman" w:hAnsi="Times New Roman" w:cs="Times New Roman" w:hint="default"/>
        <w:w w:val="99"/>
        <w:sz w:val="17"/>
        <w:szCs w:val="17"/>
        <w:lang w:val="fr-FR" w:eastAsia="en-US" w:bidi="ar-SA"/>
      </w:rPr>
    </w:lvl>
    <w:lvl w:ilvl="1" w:tplc="E5EE85DE">
      <w:numFmt w:val="bullet"/>
      <w:lvlText w:val="•"/>
      <w:lvlJc w:val="left"/>
      <w:pPr>
        <w:ind w:left="540" w:hanging="214"/>
      </w:pPr>
      <w:rPr>
        <w:rFonts w:hint="default"/>
        <w:lang w:val="fr-FR" w:eastAsia="en-US" w:bidi="ar-SA"/>
      </w:rPr>
    </w:lvl>
    <w:lvl w:ilvl="2" w:tplc="3342BF2C">
      <w:numFmt w:val="bullet"/>
      <w:lvlText w:val="•"/>
      <w:lvlJc w:val="left"/>
      <w:pPr>
        <w:ind w:left="696" w:hanging="214"/>
      </w:pPr>
      <w:rPr>
        <w:rFonts w:hint="default"/>
        <w:lang w:val="fr-FR" w:eastAsia="en-US" w:bidi="ar-SA"/>
      </w:rPr>
    </w:lvl>
    <w:lvl w:ilvl="3" w:tplc="B554EBE4">
      <w:numFmt w:val="bullet"/>
      <w:lvlText w:val="•"/>
      <w:lvlJc w:val="left"/>
      <w:pPr>
        <w:ind w:left="853" w:hanging="214"/>
      </w:pPr>
      <w:rPr>
        <w:rFonts w:hint="default"/>
        <w:lang w:val="fr-FR" w:eastAsia="en-US" w:bidi="ar-SA"/>
      </w:rPr>
    </w:lvl>
    <w:lvl w:ilvl="4" w:tplc="4B80DE1A">
      <w:numFmt w:val="bullet"/>
      <w:lvlText w:val="•"/>
      <w:lvlJc w:val="left"/>
      <w:pPr>
        <w:ind w:left="1010" w:hanging="214"/>
      </w:pPr>
      <w:rPr>
        <w:rFonts w:hint="default"/>
        <w:lang w:val="fr-FR" w:eastAsia="en-US" w:bidi="ar-SA"/>
      </w:rPr>
    </w:lvl>
    <w:lvl w:ilvl="5" w:tplc="2C3E9FE4">
      <w:numFmt w:val="bullet"/>
      <w:lvlText w:val="•"/>
      <w:lvlJc w:val="left"/>
      <w:pPr>
        <w:ind w:left="1167" w:hanging="214"/>
      </w:pPr>
      <w:rPr>
        <w:rFonts w:hint="default"/>
        <w:lang w:val="fr-FR" w:eastAsia="en-US" w:bidi="ar-SA"/>
      </w:rPr>
    </w:lvl>
    <w:lvl w:ilvl="6" w:tplc="72B86874">
      <w:numFmt w:val="bullet"/>
      <w:lvlText w:val="•"/>
      <w:lvlJc w:val="left"/>
      <w:pPr>
        <w:ind w:left="1324" w:hanging="214"/>
      </w:pPr>
      <w:rPr>
        <w:rFonts w:hint="default"/>
        <w:lang w:val="fr-FR" w:eastAsia="en-US" w:bidi="ar-SA"/>
      </w:rPr>
    </w:lvl>
    <w:lvl w:ilvl="7" w:tplc="C97082B6">
      <w:numFmt w:val="bullet"/>
      <w:lvlText w:val="•"/>
      <w:lvlJc w:val="left"/>
      <w:pPr>
        <w:ind w:left="1481" w:hanging="214"/>
      </w:pPr>
      <w:rPr>
        <w:rFonts w:hint="default"/>
        <w:lang w:val="fr-FR" w:eastAsia="en-US" w:bidi="ar-SA"/>
      </w:rPr>
    </w:lvl>
    <w:lvl w:ilvl="8" w:tplc="E4AE940A">
      <w:numFmt w:val="bullet"/>
      <w:lvlText w:val="•"/>
      <w:lvlJc w:val="left"/>
      <w:pPr>
        <w:ind w:left="1638" w:hanging="214"/>
      </w:pPr>
      <w:rPr>
        <w:rFonts w:hint="default"/>
        <w:lang w:val="fr-FR" w:eastAsia="en-US" w:bidi="ar-SA"/>
      </w:rPr>
    </w:lvl>
  </w:abstractNum>
  <w:abstractNum w:abstractNumId="34" w15:restartNumberingAfterBreak="0">
    <w:nsid w:val="61E60BC8"/>
    <w:multiLevelType w:val="hybridMultilevel"/>
    <w:tmpl w:val="6674C824"/>
    <w:lvl w:ilvl="0" w:tplc="81A4FC22">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7292CE2A">
      <w:numFmt w:val="bullet"/>
      <w:lvlText w:val="•"/>
      <w:lvlJc w:val="left"/>
      <w:pPr>
        <w:ind w:left="923" w:hanging="256"/>
      </w:pPr>
      <w:rPr>
        <w:rFonts w:hint="default"/>
        <w:lang w:val="fr-FR" w:eastAsia="en-US" w:bidi="ar-SA"/>
      </w:rPr>
    </w:lvl>
    <w:lvl w:ilvl="2" w:tplc="C2C8FDCA">
      <w:numFmt w:val="bullet"/>
      <w:lvlText w:val="•"/>
      <w:lvlJc w:val="left"/>
      <w:pPr>
        <w:ind w:left="1506" w:hanging="256"/>
      </w:pPr>
      <w:rPr>
        <w:rFonts w:hint="default"/>
        <w:lang w:val="fr-FR" w:eastAsia="en-US" w:bidi="ar-SA"/>
      </w:rPr>
    </w:lvl>
    <w:lvl w:ilvl="3" w:tplc="CF1053CE">
      <w:numFmt w:val="bullet"/>
      <w:lvlText w:val="•"/>
      <w:lvlJc w:val="left"/>
      <w:pPr>
        <w:ind w:left="2089" w:hanging="256"/>
      </w:pPr>
      <w:rPr>
        <w:rFonts w:hint="default"/>
        <w:lang w:val="fr-FR" w:eastAsia="en-US" w:bidi="ar-SA"/>
      </w:rPr>
    </w:lvl>
    <w:lvl w:ilvl="4" w:tplc="6004DF2E">
      <w:numFmt w:val="bullet"/>
      <w:lvlText w:val="•"/>
      <w:lvlJc w:val="left"/>
      <w:pPr>
        <w:ind w:left="2673" w:hanging="256"/>
      </w:pPr>
      <w:rPr>
        <w:rFonts w:hint="default"/>
        <w:lang w:val="fr-FR" w:eastAsia="en-US" w:bidi="ar-SA"/>
      </w:rPr>
    </w:lvl>
    <w:lvl w:ilvl="5" w:tplc="926CC196">
      <w:numFmt w:val="bullet"/>
      <w:lvlText w:val="•"/>
      <w:lvlJc w:val="left"/>
      <w:pPr>
        <w:ind w:left="3256" w:hanging="256"/>
      </w:pPr>
      <w:rPr>
        <w:rFonts w:hint="default"/>
        <w:lang w:val="fr-FR" w:eastAsia="en-US" w:bidi="ar-SA"/>
      </w:rPr>
    </w:lvl>
    <w:lvl w:ilvl="6" w:tplc="150E0192">
      <w:numFmt w:val="bullet"/>
      <w:lvlText w:val="•"/>
      <w:lvlJc w:val="left"/>
      <w:pPr>
        <w:ind w:left="3839" w:hanging="256"/>
      </w:pPr>
      <w:rPr>
        <w:rFonts w:hint="default"/>
        <w:lang w:val="fr-FR" w:eastAsia="en-US" w:bidi="ar-SA"/>
      </w:rPr>
    </w:lvl>
    <w:lvl w:ilvl="7" w:tplc="A75AC6FC">
      <w:numFmt w:val="bullet"/>
      <w:lvlText w:val="•"/>
      <w:lvlJc w:val="left"/>
      <w:pPr>
        <w:ind w:left="4423" w:hanging="256"/>
      </w:pPr>
      <w:rPr>
        <w:rFonts w:hint="default"/>
        <w:lang w:val="fr-FR" w:eastAsia="en-US" w:bidi="ar-SA"/>
      </w:rPr>
    </w:lvl>
    <w:lvl w:ilvl="8" w:tplc="456A62F2">
      <w:numFmt w:val="bullet"/>
      <w:lvlText w:val="•"/>
      <w:lvlJc w:val="left"/>
      <w:pPr>
        <w:ind w:left="5006" w:hanging="256"/>
      </w:pPr>
      <w:rPr>
        <w:rFonts w:hint="default"/>
        <w:lang w:val="fr-FR" w:eastAsia="en-US" w:bidi="ar-SA"/>
      </w:rPr>
    </w:lvl>
  </w:abstractNum>
  <w:abstractNum w:abstractNumId="35" w15:restartNumberingAfterBreak="0">
    <w:nsid w:val="66575702"/>
    <w:multiLevelType w:val="hybridMultilevel"/>
    <w:tmpl w:val="6CC2B8A6"/>
    <w:lvl w:ilvl="0" w:tplc="4808E476">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051691E2">
      <w:numFmt w:val="bullet"/>
      <w:lvlText w:val="•"/>
      <w:lvlJc w:val="left"/>
      <w:pPr>
        <w:ind w:left="923" w:hanging="256"/>
      </w:pPr>
      <w:rPr>
        <w:rFonts w:hint="default"/>
        <w:lang w:val="fr-FR" w:eastAsia="en-US" w:bidi="ar-SA"/>
      </w:rPr>
    </w:lvl>
    <w:lvl w:ilvl="2" w:tplc="30B62810">
      <w:numFmt w:val="bullet"/>
      <w:lvlText w:val="•"/>
      <w:lvlJc w:val="left"/>
      <w:pPr>
        <w:ind w:left="1506" w:hanging="256"/>
      </w:pPr>
      <w:rPr>
        <w:rFonts w:hint="default"/>
        <w:lang w:val="fr-FR" w:eastAsia="en-US" w:bidi="ar-SA"/>
      </w:rPr>
    </w:lvl>
    <w:lvl w:ilvl="3" w:tplc="3ECA3BB8">
      <w:numFmt w:val="bullet"/>
      <w:lvlText w:val="•"/>
      <w:lvlJc w:val="left"/>
      <w:pPr>
        <w:ind w:left="2089" w:hanging="256"/>
      </w:pPr>
      <w:rPr>
        <w:rFonts w:hint="default"/>
        <w:lang w:val="fr-FR" w:eastAsia="en-US" w:bidi="ar-SA"/>
      </w:rPr>
    </w:lvl>
    <w:lvl w:ilvl="4" w:tplc="7B5E53A0">
      <w:numFmt w:val="bullet"/>
      <w:lvlText w:val="•"/>
      <w:lvlJc w:val="left"/>
      <w:pPr>
        <w:ind w:left="2673" w:hanging="256"/>
      </w:pPr>
      <w:rPr>
        <w:rFonts w:hint="default"/>
        <w:lang w:val="fr-FR" w:eastAsia="en-US" w:bidi="ar-SA"/>
      </w:rPr>
    </w:lvl>
    <w:lvl w:ilvl="5" w:tplc="A6A450A0">
      <w:numFmt w:val="bullet"/>
      <w:lvlText w:val="•"/>
      <w:lvlJc w:val="left"/>
      <w:pPr>
        <w:ind w:left="3256" w:hanging="256"/>
      </w:pPr>
      <w:rPr>
        <w:rFonts w:hint="default"/>
        <w:lang w:val="fr-FR" w:eastAsia="en-US" w:bidi="ar-SA"/>
      </w:rPr>
    </w:lvl>
    <w:lvl w:ilvl="6" w:tplc="93CC81E8">
      <w:numFmt w:val="bullet"/>
      <w:lvlText w:val="•"/>
      <w:lvlJc w:val="left"/>
      <w:pPr>
        <w:ind w:left="3839" w:hanging="256"/>
      </w:pPr>
      <w:rPr>
        <w:rFonts w:hint="default"/>
        <w:lang w:val="fr-FR" w:eastAsia="en-US" w:bidi="ar-SA"/>
      </w:rPr>
    </w:lvl>
    <w:lvl w:ilvl="7" w:tplc="267269FA">
      <w:numFmt w:val="bullet"/>
      <w:lvlText w:val="•"/>
      <w:lvlJc w:val="left"/>
      <w:pPr>
        <w:ind w:left="4423" w:hanging="256"/>
      </w:pPr>
      <w:rPr>
        <w:rFonts w:hint="default"/>
        <w:lang w:val="fr-FR" w:eastAsia="en-US" w:bidi="ar-SA"/>
      </w:rPr>
    </w:lvl>
    <w:lvl w:ilvl="8" w:tplc="09F0BB50">
      <w:numFmt w:val="bullet"/>
      <w:lvlText w:val="•"/>
      <w:lvlJc w:val="left"/>
      <w:pPr>
        <w:ind w:left="5006" w:hanging="256"/>
      </w:pPr>
      <w:rPr>
        <w:rFonts w:hint="default"/>
        <w:lang w:val="fr-FR" w:eastAsia="en-US" w:bidi="ar-SA"/>
      </w:rPr>
    </w:lvl>
  </w:abstractNum>
  <w:abstractNum w:abstractNumId="36" w15:restartNumberingAfterBreak="0">
    <w:nsid w:val="66A050E9"/>
    <w:multiLevelType w:val="hybridMultilevel"/>
    <w:tmpl w:val="8E641990"/>
    <w:lvl w:ilvl="0" w:tplc="170A25D8">
      <w:start w:val="26"/>
      <w:numFmt w:val="decimal"/>
      <w:lvlText w:val="%1."/>
      <w:lvlJc w:val="left"/>
      <w:pPr>
        <w:ind w:left="386" w:hanging="298"/>
      </w:pPr>
      <w:rPr>
        <w:rFonts w:ascii="Times New Roman" w:eastAsia="Times New Roman" w:hAnsi="Times New Roman" w:cs="Times New Roman" w:hint="default"/>
        <w:w w:val="99"/>
        <w:sz w:val="17"/>
        <w:szCs w:val="17"/>
        <w:lang w:val="fr-FR" w:eastAsia="en-US" w:bidi="ar-SA"/>
      </w:rPr>
    </w:lvl>
    <w:lvl w:ilvl="1" w:tplc="2FDC9906">
      <w:numFmt w:val="bullet"/>
      <w:lvlText w:val="•"/>
      <w:lvlJc w:val="left"/>
      <w:pPr>
        <w:ind w:left="562" w:hanging="298"/>
      </w:pPr>
      <w:rPr>
        <w:rFonts w:hint="default"/>
        <w:lang w:val="fr-FR" w:eastAsia="en-US" w:bidi="ar-SA"/>
      </w:rPr>
    </w:lvl>
    <w:lvl w:ilvl="2" w:tplc="036A31D4">
      <w:numFmt w:val="bullet"/>
      <w:lvlText w:val="•"/>
      <w:lvlJc w:val="left"/>
      <w:pPr>
        <w:ind w:left="745" w:hanging="298"/>
      </w:pPr>
      <w:rPr>
        <w:rFonts w:hint="default"/>
        <w:lang w:val="fr-FR" w:eastAsia="en-US" w:bidi="ar-SA"/>
      </w:rPr>
    </w:lvl>
    <w:lvl w:ilvl="3" w:tplc="2230107A">
      <w:numFmt w:val="bullet"/>
      <w:lvlText w:val="•"/>
      <w:lvlJc w:val="left"/>
      <w:pPr>
        <w:ind w:left="928" w:hanging="298"/>
      </w:pPr>
      <w:rPr>
        <w:rFonts w:hint="default"/>
        <w:lang w:val="fr-FR" w:eastAsia="en-US" w:bidi="ar-SA"/>
      </w:rPr>
    </w:lvl>
    <w:lvl w:ilvl="4" w:tplc="825A3896">
      <w:numFmt w:val="bullet"/>
      <w:lvlText w:val="•"/>
      <w:lvlJc w:val="left"/>
      <w:pPr>
        <w:ind w:left="1110" w:hanging="298"/>
      </w:pPr>
      <w:rPr>
        <w:rFonts w:hint="default"/>
        <w:lang w:val="fr-FR" w:eastAsia="en-US" w:bidi="ar-SA"/>
      </w:rPr>
    </w:lvl>
    <w:lvl w:ilvl="5" w:tplc="49303B7E">
      <w:numFmt w:val="bullet"/>
      <w:lvlText w:val="•"/>
      <w:lvlJc w:val="left"/>
      <w:pPr>
        <w:ind w:left="1293" w:hanging="298"/>
      </w:pPr>
      <w:rPr>
        <w:rFonts w:hint="default"/>
        <w:lang w:val="fr-FR" w:eastAsia="en-US" w:bidi="ar-SA"/>
      </w:rPr>
    </w:lvl>
    <w:lvl w:ilvl="6" w:tplc="BB3A24EA">
      <w:numFmt w:val="bullet"/>
      <w:lvlText w:val="•"/>
      <w:lvlJc w:val="left"/>
      <w:pPr>
        <w:ind w:left="1476" w:hanging="298"/>
      </w:pPr>
      <w:rPr>
        <w:rFonts w:hint="default"/>
        <w:lang w:val="fr-FR" w:eastAsia="en-US" w:bidi="ar-SA"/>
      </w:rPr>
    </w:lvl>
    <w:lvl w:ilvl="7" w:tplc="AD562888">
      <w:numFmt w:val="bullet"/>
      <w:lvlText w:val="•"/>
      <w:lvlJc w:val="left"/>
      <w:pPr>
        <w:ind w:left="1658" w:hanging="298"/>
      </w:pPr>
      <w:rPr>
        <w:rFonts w:hint="default"/>
        <w:lang w:val="fr-FR" w:eastAsia="en-US" w:bidi="ar-SA"/>
      </w:rPr>
    </w:lvl>
    <w:lvl w:ilvl="8" w:tplc="2C6806BA">
      <w:numFmt w:val="bullet"/>
      <w:lvlText w:val="•"/>
      <w:lvlJc w:val="left"/>
      <w:pPr>
        <w:ind w:left="1841" w:hanging="298"/>
      </w:pPr>
      <w:rPr>
        <w:rFonts w:hint="default"/>
        <w:lang w:val="fr-FR" w:eastAsia="en-US" w:bidi="ar-SA"/>
      </w:rPr>
    </w:lvl>
  </w:abstractNum>
  <w:abstractNum w:abstractNumId="37" w15:restartNumberingAfterBreak="0">
    <w:nsid w:val="68722D9E"/>
    <w:multiLevelType w:val="hybridMultilevel"/>
    <w:tmpl w:val="9D4CEC6E"/>
    <w:lvl w:ilvl="0" w:tplc="C180CDDA">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D84C89B2">
      <w:numFmt w:val="bullet"/>
      <w:lvlText w:val="•"/>
      <w:lvlJc w:val="left"/>
      <w:pPr>
        <w:ind w:left="923" w:hanging="256"/>
      </w:pPr>
      <w:rPr>
        <w:rFonts w:hint="default"/>
        <w:lang w:val="fr-FR" w:eastAsia="en-US" w:bidi="ar-SA"/>
      </w:rPr>
    </w:lvl>
    <w:lvl w:ilvl="2" w:tplc="02C49A7A">
      <w:numFmt w:val="bullet"/>
      <w:lvlText w:val="•"/>
      <w:lvlJc w:val="left"/>
      <w:pPr>
        <w:ind w:left="1506" w:hanging="256"/>
      </w:pPr>
      <w:rPr>
        <w:rFonts w:hint="default"/>
        <w:lang w:val="fr-FR" w:eastAsia="en-US" w:bidi="ar-SA"/>
      </w:rPr>
    </w:lvl>
    <w:lvl w:ilvl="3" w:tplc="D27C756A">
      <w:numFmt w:val="bullet"/>
      <w:lvlText w:val="•"/>
      <w:lvlJc w:val="left"/>
      <w:pPr>
        <w:ind w:left="2089" w:hanging="256"/>
      </w:pPr>
      <w:rPr>
        <w:rFonts w:hint="default"/>
        <w:lang w:val="fr-FR" w:eastAsia="en-US" w:bidi="ar-SA"/>
      </w:rPr>
    </w:lvl>
    <w:lvl w:ilvl="4" w:tplc="FD3EE8C0">
      <w:numFmt w:val="bullet"/>
      <w:lvlText w:val="•"/>
      <w:lvlJc w:val="left"/>
      <w:pPr>
        <w:ind w:left="2673" w:hanging="256"/>
      </w:pPr>
      <w:rPr>
        <w:rFonts w:hint="default"/>
        <w:lang w:val="fr-FR" w:eastAsia="en-US" w:bidi="ar-SA"/>
      </w:rPr>
    </w:lvl>
    <w:lvl w:ilvl="5" w:tplc="CADA8AAC">
      <w:numFmt w:val="bullet"/>
      <w:lvlText w:val="•"/>
      <w:lvlJc w:val="left"/>
      <w:pPr>
        <w:ind w:left="3256" w:hanging="256"/>
      </w:pPr>
      <w:rPr>
        <w:rFonts w:hint="default"/>
        <w:lang w:val="fr-FR" w:eastAsia="en-US" w:bidi="ar-SA"/>
      </w:rPr>
    </w:lvl>
    <w:lvl w:ilvl="6" w:tplc="6FC8C26E">
      <w:numFmt w:val="bullet"/>
      <w:lvlText w:val="•"/>
      <w:lvlJc w:val="left"/>
      <w:pPr>
        <w:ind w:left="3839" w:hanging="256"/>
      </w:pPr>
      <w:rPr>
        <w:rFonts w:hint="default"/>
        <w:lang w:val="fr-FR" w:eastAsia="en-US" w:bidi="ar-SA"/>
      </w:rPr>
    </w:lvl>
    <w:lvl w:ilvl="7" w:tplc="8D00C6C6">
      <w:numFmt w:val="bullet"/>
      <w:lvlText w:val="•"/>
      <w:lvlJc w:val="left"/>
      <w:pPr>
        <w:ind w:left="4423" w:hanging="256"/>
      </w:pPr>
      <w:rPr>
        <w:rFonts w:hint="default"/>
        <w:lang w:val="fr-FR" w:eastAsia="en-US" w:bidi="ar-SA"/>
      </w:rPr>
    </w:lvl>
    <w:lvl w:ilvl="8" w:tplc="4BFA3532">
      <w:numFmt w:val="bullet"/>
      <w:lvlText w:val="•"/>
      <w:lvlJc w:val="left"/>
      <w:pPr>
        <w:ind w:left="5006" w:hanging="256"/>
      </w:pPr>
      <w:rPr>
        <w:rFonts w:hint="default"/>
        <w:lang w:val="fr-FR" w:eastAsia="en-US" w:bidi="ar-SA"/>
      </w:rPr>
    </w:lvl>
  </w:abstractNum>
  <w:abstractNum w:abstractNumId="38" w15:restartNumberingAfterBreak="0">
    <w:nsid w:val="69801AE1"/>
    <w:multiLevelType w:val="hybridMultilevel"/>
    <w:tmpl w:val="A8C2BF2A"/>
    <w:lvl w:ilvl="0" w:tplc="2B8AA3AC">
      <w:start w:val="1"/>
      <w:numFmt w:val="decimal"/>
      <w:lvlText w:val="%1."/>
      <w:lvlJc w:val="left"/>
      <w:pPr>
        <w:ind w:left="301" w:hanging="214"/>
      </w:pPr>
      <w:rPr>
        <w:rFonts w:ascii="Times New Roman" w:eastAsia="Times New Roman" w:hAnsi="Times New Roman" w:cs="Times New Roman" w:hint="default"/>
        <w:w w:val="99"/>
        <w:sz w:val="17"/>
        <w:szCs w:val="17"/>
        <w:lang w:val="fr-FR" w:eastAsia="en-US" w:bidi="ar-SA"/>
      </w:rPr>
    </w:lvl>
    <w:lvl w:ilvl="1" w:tplc="9A5C6BC0">
      <w:numFmt w:val="bullet"/>
      <w:lvlText w:val="•"/>
      <w:lvlJc w:val="left"/>
      <w:pPr>
        <w:ind w:left="490" w:hanging="214"/>
      </w:pPr>
      <w:rPr>
        <w:rFonts w:hint="default"/>
        <w:lang w:val="fr-FR" w:eastAsia="en-US" w:bidi="ar-SA"/>
      </w:rPr>
    </w:lvl>
    <w:lvl w:ilvl="2" w:tplc="32AEB1DC">
      <w:numFmt w:val="bullet"/>
      <w:lvlText w:val="•"/>
      <w:lvlJc w:val="left"/>
      <w:pPr>
        <w:ind w:left="681" w:hanging="214"/>
      </w:pPr>
      <w:rPr>
        <w:rFonts w:hint="default"/>
        <w:lang w:val="fr-FR" w:eastAsia="en-US" w:bidi="ar-SA"/>
      </w:rPr>
    </w:lvl>
    <w:lvl w:ilvl="3" w:tplc="CCD49040">
      <w:numFmt w:val="bullet"/>
      <w:lvlText w:val="•"/>
      <w:lvlJc w:val="left"/>
      <w:pPr>
        <w:ind w:left="872" w:hanging="214"/>
      </w:pPr>
      <w:rPr>
        <w:rFonts w:hint="default"/>
        <w:lang w:val="fr-FR" w:eastAsia="en-US" w:bidi="ar-SA"/>
      </w:rPr>
    </w:lvl>
    <w:lvl w:ilvl="4" w:tplc="7C8C797C">
      <w:numFmt w:val="bullet"/>
      <w:lvlText w:val="•"/>
      <w:lvlJc w:val="left"/>
      <w:pPr>
        <w:ind w:left="1062" w:hanging="214"/>
      </w:pPr>
      <w:rPr>
        <w:rFonts w:hint="default"/>
        <w:lang w:val="fr-FR" w:eastAsia="en-US" w:bidi="ar-SA"/>
      </w:rPr>
    </w:lvl>
    <w:lvl w:ilvl="5" w:tplc="0CBE1CB4">
      <w:numFmt w:val="bullet"/>
      <w:lvlText w:val="•"/>
      <w:lvlJc w:val="left"/>
      <w:pPr>
        <w:ind w:left="1253" w:hanging="214"/>
      </w:pPr>
      <w:rPr>
        <w:rFonts w:hint="default"/>
        <w:lang w:val="fr-FR" w:eastAsia="en-US" w:bidi="ar-SA"/>
      </w:rPr>
    </w:lvl>
    <w:lvl w:ilvl="6" w:tplc="7338AB70">
      <w:numFmt w:val="bullet"/>
      <w:lvlText w:val="•"/>
      <w:lvlJc w:val="left"/>
      <w:pPr>
        <w:ind w:left="1444" w:hanging="214"/>
      </w:pPr>
      <w:rPr>
        <w:rFonts w:hint="default"/>
        <w:lang w:val="fr-FR" w:eastAsia="en-US" w:bidi="ar-SA"/>
      </w:rPr>
    </w:lvl>
    <w:lvl w:ilvl="7" w:tplc="9892A18A">
      <w:numFmt w:val="bullet"/>
      <w:lvlText w:val="•"/>
      <w:lvlJc w:val="left"/>
      <w:pPr>
        <w:ind w:left="1634" w:hanging="214"/>
      </w:pPr>
      <w:rPr>
        <w:rFonts w:hint="default"/>
        <w:lang w:val="fr-FR" w:eastAsia="en-US" w:bidi="ar-SA"/>
      </w:rPr>
    </w:lvl>
    <w:lvl w:ilvl="8" w:tplc="C26AF0E4">
      <w:numFmt w:val="bullet"/>
      <w:lvlText w:val="•"/>
      <w:lvlJc w:val="left"/>
      <w:pPr>
        <w:ind w:left="1825" w:hanging="214"/>
      </w:pPr>
      <w:rPr>
        <w:rFonts w:hint="default"/>
        <w:lang w:val="fr-FR" w:eastAsia="en-US" w:bidi="ar-SA"/>
      </w:rPr>
    </w:lvl>
  </w:abstractNum>
  <w:abstractNum w:abstractNumId="39" w15:restartNumberingAfterBreak="0">
    <w:nsid w:val="698B4B21"/>
    <w:multiLevelType w:val="hybridMultilevel"/>
    <w:tmpl w:val="0434AC72"/>
    <w:lvl w:ilvl="0" w:tplc="41826B62">
      <w:numFmt w:val="bullet"/>
      <w:lvlText w:val="—"/>
      <w:lvlJc w:val="left"/>
      <w:pPr>
        <w:ind w:left="302" w:hanging="214"/>
      </w:pPr>
      <w:rPr>
        <w:rFonts w:ascii="Times New Roman" w:eastAsia="Times New Roman" w:hAnsi="Times New Roman" w:cs="Times New Roman" w:hint="default"/>
        <w:w w:val="99"/>
        <w:sz w:val="17"/>
        <w:szCs w:val="17"/>
        <w:lang w:val="fr-FR" w:eastAsia="en-US" w:bidi="ar-SA"/>
      </w:rPr>
    </w:lvl>
    <w:lvl w:ilvl="1" w:tplc="2EBE785E">
      <w:numFmt w:val="bullet"/>
      <w:lvlText w:val="•"/>
      <w:lvlJc w:val="left"/>
      <w:pPr>
        <w:ind w:left="465" w:hanging="214"/>
      </w:pPr>
      <w:rPr>
        <w:rFonts w:hint="default"/>
        <w:lang w:val="fr-FR" w:eastAsia="en-US" w:bidi="ar-SA"/>
      </w:rPr>
    </w:lvl>
    <w:lvl w:ilvl="2" w:tplc="2708CC52">
      <w:numFmt w:val="bullet"/>
      <w:lvlText w:val="•"/>
      <w:lvlJc w:val="left"/>
      <w:pPr>
        <w:ind w:left="630" w:hanging="214"/>
      </w:pPr>
      <w:rPr>
        <w:rFonts w:hint="default"/>
        <w:lang w:val="fr-FR" w:eastAsia="en-US" w:bidi="ar-SA"/>
      </w:rPr>
    </w:lvl>
    <w:lvl w:ilvl="3" w:tplc="E1EE1578">
      <w:numFmt w:val="bullet"/>
      <w:lvlText w:val="•"/>
      <w:lvlJc w:val="left"/>
      <w:pPr>
        <w:ind w:left="795" w:hanging="214"/>
      </w:pPr>
      <w:rPr>
        <w:rFonts w:hint="default"/>
        <w:lang w:val="fr-FR" w:eastAsia="en-US" w:bidi="ar-SA"/>
      </w:rPr>
    </w:lvl>
    <w:lvl w:ilvl="4" w:tplc="F878B7F2">
      <w:numFmt w:val="bullet"/>
      <w:lvlText w:val="•"/>
      <w:lvlJc w:val="left"/>
      <w:pPr>
        <w:ind w:left="960" w:hanging="214"/>
      </w:pPr>
      <w:rPr>
        <w:rFonts w:hint="default"/>
        <w:lang w:val="fr-FR" w:eastAsia="en-US" w:bidi="ar-SA"/>
      </w:rPr>
    </w:lvl>
    <w:lvl w:ilvl="5" w:tplc="77126242">
      <w:numFmt w:val="bullet"/>
      <w:lvlText w:val="•"/>
      <w:lvlJc w:val="left"/>
      <w:pPr>
        <w:ind w:left="1126" w:hanging="214"/>
      </w:pPr>
      <w:rPr>
        <w:rFonts w:hint="default"/>
        <w:lang w:val="fr-FR" w:eastAsia="en-US" w:bidi="ar-SA"/>
      </w:rPr>
    </w:lvl>
    <w:lvl w:ilvl="6" w:tplc="056AEDE0">
      <w:numFmt w:val="bullet"/>
      <w:lvlText w:val="•"/>
      <w:lvlJc w:val="left"/>
      <w:pPr>
        <w:ind w:left="1291" w:hanging="214"/>
      </w:pPr>
      <w:rPr>
        <w:rFonts w:hint="default"/>
        <w:lang w:val="fr-FR" w:eastAsia="en-US" w:bidi="ar-SA"/>
      </w:rPr>
    </w:lvl>
    <w:lvl w:ilvl="7" w:tplc="4E266E06">
      <w:numFmt w:val="bullet"/>
      <w:lvlText w:val="•"/>
      <w:lvlJc w:val="left"/>
      <w:pPr>
        <w:ind w:left="1456" w:hanging="214"/>
      </w:pPr>
      <w:rPr>
        <w:rFonts w:hint="default"/>
        <w:lang w:val="fr-FR" w:eastAsia="en-US" w:bidi="ar-SA"/>
      </w:rPr>
    </w:lvl>
    <w:lvl w:ilvl="8" w:tplc="6684373A">
      <w:numFmt w:val="bullet"/>
      <w:lvlText w:val="•"/>
      <w:lvlJc w:val="left"/>
      <w:pPr>
        <w:ind w:left="1621" w:hanging="214"/>
      </w:pPr>
      <w:rPr>
        <w:rFonts w:hint="default"/>
        <w:lang w:val="fr-FR" w:eastAsia="en-US" w:bidi="ar-SA"/>
      </w:rPr>
    </w:lvl>
  </w:abstractNum>
  <w:abstractNum w:abstractNumId="40" w15:restartNumberingAfterBreak="0">
    <w:nsid w:val="6A9229CF"/>
    <w:multiLevelType w:val="hybridMultilevel"/>
    <w:tmpl w:val="655E3EC6"/>
    <w:lvl w:ilvl="0" w:tplc="A8429E60">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44BAF66A">
      <w:numFmt w:val="bullet"/>
      <w:lvlText w:val="•"/>
      <w:lvlJc w:val="left"/>
      <w:pPr>
        <w:ind w:left="923" w:hanging="256"/>
      </w:pPr>
      <w:rPr>
        <w:rFonts w:hint="default"/>
        <w:lang w:val="fr-FR" w:eastAsia="en-US" w:bidi="ar-SA"/>
      </w:rPr>
    </w:lvl>
    <w:lvl w:ilvl="2" w:tplc="D05E5E2A">
      <w:numFmt w:val="bullet"/>
      <w:lvlText w:val="•"/>
      <w:lvlJc w:val="left"/>
      <w:pPr>
        <w:ind w:left="1506" w:hanging="256"/>
      </w:pPr>
      <w:rPr>
        <w:rFonts w:hint="default"/>
        <w:lang w:val="fr-FR" w:eastAsia="en-US" w:bidi="ar-SA"/>
      </w:rPr>
    </w:lvl>
    <w:lvl w:ilvl="3" w:tplc="DF649756">
      <w:numFmt w:val="bullet"/>
      <w:lvlText w:val="•"/>
      <w:lvlJc w:val="left"/>
      <w:pPr>
        <w:ind w:left="2089" w:hanging="256"/>
      </w:pPr>
      <w:rPr>
        <w:rFonts w:hint="default"/>
        <w:lang w:val="fr-FR" w:eastAsia="en-US" w:bidi="ar-SA"/>
      </w:rPr>
    </w:lvl>
    <w:lvl w:ilvl="4" w:tplc="29D06C06">
      <w:numFmt w:val="bullet"/>
      <w:lvlText w:val="•"/>
      <w:lvlJc w:val="left"/>
      <w:pPr>
        <w:ind w:left="2673" w:hanging="256"/>
      </w:pPr>
      <w:rPr>
        <w:rFonts w:hint="default"/>
        <w:lang w:val="fr-FR" w:eastAsia="en-US" w:bidi="ar-SA"/>
      </w:rPr>
    </w:lvl>
    <w:lvl w:ilvl="5" w:tplc="967459B8">
      <w:numFmt w:val="bullet"/>
      <w:lvlText w:val="•"/>
      <w:lvlJc w:val="left"/>
      <w:pPr>
        <w:ind w:left="3256" w:hanging="256"/>
      </w:pPr>
      <w:rPr>
        <w:rFonts w:hint="default"/>
        <w:lang w:val="fr-FR" w:eastAsia="en-US" w:bidi="ar-SA"/>
      </w:rPr>
    </w:lvl>
    <w:lvl w:ilvl="6" w:tplc="742EA866">
      <w:numFmt w:val="bullet"/>
      <w:lvlText w:val="•"/>
      <w:lvlJc w:val="left"/>
      <w:pPr>
        <w:ind w:left="3839" w:hanging="256"/>
      </w:pPr>
      <w:rPr>
        <w:rFonts w:hint="default"/>
        <w:lang w:val="fr-FR" w:eastAsia="en-US" w:bidi="ar-SA"/>
      </w:rPr>
    </w:lvl>
    <w:lvl w:ilvl="7" w:tplc="D0222CAA">
      <w:numFmt w:val="bullet"/>
      <w:lvlText w:val="•"/>
      <w:lvlJc w:val="left"/>
      <w:pPr>
        <w:ind w:left="4423" w:hanging="256"/>
      </w:pPr>
      <w:rPr>
        <w:rFonts w:hint="default"/>
        <w:lang w:val="fr-FR" w:eastAsia="en-US" w:bidi="ar-SA"/>
      </w:rPr>
    </w:lvl>
    <w:lvl w:ilvl="8" w:tplc="C5422F96">
      <w:numFmt w:val="bullet"/>
      <w:lvlText w:val="•"/>
      <w:lvlJc w:val="left"/>
      <w:pPr>
        <w:ind w:left="5006" w:hanging="256"/>
      </w:pPr>
      <w:rPr>
        <w:rFonts w:hint="default"/>
        <w:lang w:val="fr-FR" w:eastAsia="en-US" w:bidi="ar-SA"/>
      </w:rPr>
    </w:lvl>
  </w:abstractNum>
  <w:abstractNum w:abstractNumId="41" w15:restartNumberingAfterBreak="0">
    <w:nsid w:val="74815C25"/>
    <w:multiLevelType w:val="hybridMultilevel"/>
    <w:tmpl w:val="7F681AF2"/>
    <w:lvl w:ilvl="0" w:tplc="0EAE79BC">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A6326D98">
      <w:numFmt w:val="bullet"/>
      <w:lvlText w:val="•"/>
      <w:lvlJc w:val="left"/>
      <w:pPr>
        <w:ind w:left="923" w:hanging="256"/>
      </w:pPr>
      <w:rPr>
        <w:rFonts w:hint="default"/>
        <w:lang w:val="fr-FR" w:eastAsia="en-US" w:bidi="ar-SA"/>
      </w:rPr>
    </w:lvl>
    <w:lvl w:ilvl="2" w:tplc="D46E0BC0">
      <w:numFmt w:val="bullet"/>
      <w:lvlText w:val="•"/>
      <w:lvlJc w:val="left"/>
      <w:pPr>
        <w:ind w:left="1506" w:hanging="256"/>
      </w:pPr>
      <w:rPr>
        <w:rFonts w:hint="default"/>
        <w:lang w:val="fr-FR" w:eastAsia="en-US" w:bidi="ar-SA"/>
      </w:rPr>
    </w:lvl>
    <w:lvl w:ilvl="3" w:tplc="361C4E3E">
      <w:numFmt w:val="bullet"/>
      <w:lvlText w:val="•"/>
      <w:lvlJc w:val="left"/>
      <w:pPr>
        <w:ind w:left="2089" w:hanging="256"/>
      </w:pPr>
      <w:rPr>
        <w:rFonts w:hint="default"/>
        <w:lang w:val="fr-FR" w:eastAsia="en-US" w:bidi="ar-SA"/>
      </w:rPr>
    </w:lvl>
    <w:lvl w:ilvl="4" w:tplc="157C8F0C">
      <w:numFmt w:val="bullet"/>
      <w:lvlText w:val="•"/>
      <w:lvlJc w:val="left"/>
      <w:pPr>
        <w:ind w:left="2673" w:hanging="256"/>
      </w:pPr>
      <w:rPr>
        <w:rFonts w:hint="default"/>
        <w:lang w:val="fr-FR" w:eastAsia="en-US" w:bidi="ar-SA"/>
      </w:rPr>
    </w:lvl>
    <w:lvl w:ilvl="5" w:tplc="2CA87066">
      <w:numFmt w:val="bullet"/>
      <w:lvlText w:val="•"/>
      <w:lvlJc w:val="left"/>
      <w:pPr>
        <w:ind w:left="3256" w:hanging="256"/>
      </w:pPr>
      <w:rPr>
        <w:rFonts w:hint="default"/>
        <w:lang w:val="fr-FR" w:eastAsia="en-US" w:bidi="ar-SA"/>
      </w:rPr>
    </w:lvl>
    <w:lvl w:ilvl="6" w:tplc="810C2808">
      <w:numFmt w:val="bullet"/>
      <w:lvlText w:val="•"/>
      <w:lvlJc w:val="left"/>
      <w:pPr>
        <w:ind w:left="3839" w:hanging="256"/>
      </w:pPr>
      <w:rPr>
        <w:rFonts w:hint="default"/>
        <w:lang w:val="fr-FR" w:eastAsia="en-US" w:bidi="ar-SA"/>
      </w:rPr>
    </w:lvl>
    <w:lvl w:ilvl="7" w:tplc="32043378">
      <w:numFmt w:val="bullet"/>
      <w:lvlText w:val="•"/>
      <w:lvlJc w:val="left"/>
      <w:pPr>
        <w:ind w:left="4423" w:hanging="256"/>
      </w:pPr>
      <w:rPr>
        <w:rFonts w:hint="default"/>
        <w:lang w:val="fr-FR" w:eastAsia="en-US" w:bidi="ar-SA"/>
      </w:rPr>
    </w:lvl>
    <w:lvl w:ilvl="8" w:tplc="F64A21D0">
      <w:numFmt w:val="bullet"/>
      <w:lvlText w:val="•"/>
      <w:lvlJc w:val="left"/>
      <w:pPr>
        <w:ind w:left="5006" w:hanging="256"/>
      </w:pPr>
      <w:rPr>
        <w:rFonts w:hint="default"/>
        <w:lang w:val="fr-FR" w:eastAsia="en-US" w:bidi="ar-SA"/>
      </w:rPr>
    </w:lvl>
  </w:abstractNum>
  <w:abstractNum w:abstractNumId="42" w15:restartNumberingAfterBreak="0">
    <w:nsid w:val="74DB46EA"/>
    <w:multiLevelType w:val="hybridMultilevel"/>
    <w:tmpl w:val="6C009DC2"/>
    <w:lvl w:ilvl="0" w:tplc="A4E8DB34">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10004ADC">
      <w:numFmt w:val="bullet"/>
      <w:lvlText w:val="•"/>
      <w:lvlJc w:val="left"/>
      <w:pPr>
        <w:ind w:left="923" w:hanging="256"/>
      </w:pPr>
      <w:rPr>
        <w:rFonts w:hint="default"/>
        <w:lang w:val="fr-FR" w:eastAsia="en-US" w:bidi="ar-SA"/>
      </w:rPr>
    </w:lvl>
    <w:lvl w:ilvl="2" w:tplc="40986664">
      <w:numFmt w:val="bullet"/>
      <w:lvlText w:val="•"/>
      <w:lvlJc w:val="left"/>
      <w:pPr>
        <w:ind w:left="1506" w:hanging="256"/>
      </w:pPr>
      <w:rPr>
        <w:rFonts w:hint="default"/>
        <w:lang w:val="fr-FR" w:eastAsia="en-US" w:bidi="ar-SA"/>
      </w:rPr>
    </w:lvl>
    <w:lvl w:ilvl="3" w:tplc="A43C193C">
      <w:numFmt w:val="bullet"/>
      <w:lvlText w:val="•"/>
      <w:lvlJc w:val="left"/>
      <w:pPr>
        <w:ind w:left="2089" w:hanging="256"/>
      </w:pPr>
      <w:rPr>
        <w:rFonts w:hint="default"/>
        <w:lang w:val="fr-FR" w:eastAsia="en-US" w:bidi="ar-SA"/>
      </w:rPr>
    </w:lvl>
    <w:lvl w:ilvl="4" w:tplc="9AD20E4C">
      <w:numFmt w:val="bullet"/>
      <w:lvlText w:val="•"/>
      <w:lvlJc w:val="left"/>
      <w:pPr>
        <w:ind w:left="2673" w:hanging="256"/>
      </w:pPr>
      <w:rPr>
        <w:rFonts w:hint="default"/>
        <w:lang w:val="fr-FR" w:eastAsia="en-US" w:bidi="ar-SA"/>
      </w:rPr>
    </w:lvl>
    <w:lvl w:ilvl="5" w:tplc="FAC61D4C">
      <w:numFmt w:val="bullet"/>
      <w:lvlText w:val="•"/>
      <w:lvlJc w:val="left"/>
      <w:pPr>
        <w:ind w:left="3256" w:hanging="256"/>
      </w:pPr>
      <w:rPr>
        <w:rFonts w:hint="default"/>
        <w:lang w:val="fr-FR" w:eastAsia="en-US" w:bidi="ar-SA"/>
      </w:rPr>
    </w:lvl>
    <w:lvl w:ilvl="6" w:tplc="366AE552">
      <w:numFmt w:val="bullet"/>
      <w:lvlText w:val="•"/>
      <w:lvlJc w:val="left"/>
      <w:pPr>
        <w:ind w:left="3839" w:hanging="256"/>
      </w:pPr>
      <w:rPr>
        <w:rFonts w:hint="default"/>
        <w:lang w:val="fr-FR" w:eastAsia="en-US" w:bidi="ar-SA"/>
      </w:rPr>
    </w:lvl>
    <w:lvl w:ilvl="7" w:tplc="2BC6BA60">
      <w:numFmt w:val="bullet"/>
      <w:lvlText w:val="•"/>
      <w:lvlJc w:val="left"/>
      <w:pPr>
        <w:ind w:left="4423" w:hanging="256"/>
      </w:pPr>
      <w:rPr>
        <w:rFonts w:hint="default"/>
        <w:lang w:val="fr-FR" w:eastAsia="en-US" w:bidi="ar-SA"/>
      </w:rPr>
    </w:lvl>
    <w:lvl w:ilvl="8" w:tplc="6F78AC50">
      <w:numFmt w:val="bullet"/>
      <w:lvlText w:val="•"/>
      <w:lvlJc w:val="left"/>
      <w:pPr>
        <w:ind w:left="5006" w:hanging="256"/>
      </w:pPr>
      <w:rPr>
        <w:rFonts w:hint="default"/>
        <w:lang w:val="fr-FR" w:eastAsia="en-US" w:bidi="ar-SA"/>
      </w:rPr>
    </w:lvl>
  </w:abstractNum>
  <w:abstractNum w:abstractNumId="43" w15:restartNumberingAfterBreak="0">
    <w:nsid w:val="74FA77E8"/>
    <w:multiLevelType w:val="hybridMultilevel"/>
    <w:tmpl w:val="80F0FF80"/>
    <w:lvl w:ilvl="0" w:tplc="972ABB10">
      <w:numFmt w:val="bullet"/>
      <w:lvlText w:val="—"/>
      <w:lvlJc w:val="left"/>
      <w:pPr>
        <w:ind w:left="387" w:hanging="299"/>
      </w:pPr>
      <w:rPr>
        <w:rFonts w:ascii="Times New Roman" w:eastAsia="Times New Roman" w:hAnsi="Times New Roman" w:cs="Times New Roman" w:hint="default"/>
        <w:w w:val="99"/>
        <w:sz w:val="17"/>
        <w:szCs w:val="17"/>
        <w:lang w:val="fr-FR" w:eastAsia="en-US" w:bidi="ar-SA"/>
      </w:rPr>
    </w:lvl>
    <w:lvl w:ilvl="1" w:tplc="0EB8E91C">
      <w:numFmt w:val="bullet"/>
      <w:lvlText w:val="•"/>
      <w:lvlJc w:val="left"/>
      <w:pPr>
        <w:ind w:left="537" w:hanging="299"/>
      </w:pPr>
      <w:rPr>
        <w:rFonts w:hint="default"/>
        <w:lang w:val="fr-FR" w:eastAsia="en-US" w:bidi="ar-SA"/>
      </w:rPr>
    </w:lvl>
    <w:lvl w:ilvl="2" w:tplc="92ECDE00">
      <w:numFmt w:val="bullet"/>
      <w:lvlText w:val="•"/>
      <w:lvlJc w:val="left"/>
      <w:pPr>
        <w:ind w:left="694" w:hanging="299"/>
      </w:pPr>
      <w:rPr>
        <w:rFonts w:hint="default"/>
        <w:lang w:val="fr-FR" w:eastAsia="en-US" w:bidi="ar-SA"/>
      </w:rPr>
    </w:lvl>
    <w:lvl w:ilvl="3" w:tplc="246823E8">
      <w:numFmt w:val="bullet"/>
      <w:lvlText w:val="•"/>
      <w:lvlJc w:val="left"/>
      <w:pPr>
        <w:ind w:left="851" w:hanging="299"/>
      </w:pPr>
      <w:rPr>
        <w:rFonts w:hint="default"/>
        <w:lang w:val="fr-FR" w:eastAsia="en-US" w:bidi="ar-SA"/>
      </w:rPr>
    </w:lvl>
    <w:lvl w:ilvl="4" w:tplc="076C11CC">
      <w:numFmt w:val="bullet"/>
      <w:lvlText w:val="•"/>
      <w:lvlJc w:val="left"/>
      <w:pPr>
        <w:ind w:left="1008" w:hanging="299"/>
      </w:pPr>
      <w:rPr>
        <w:rFonts w:hint="default"/>
        <w:lang w:val="fr-FR" w:eastAsia="en-US" w:bidi="ar-SA"/>
      </w:rPr>
    </w:lvl>
    <w:lvl w:ilvl="5" w:tplc="FCC6F4A4">
      <w:numFmt w:val="bullet"/>
      <w:lvlText w:val="•"/>
      <w:lvlJc w:val="left"/>
      <w:pPr>
        <w:ind w:left="1166" w:hanging="299"/>
      </w:pPr>
      <w:rPr>
        <w:rFonts w:hint="default"/>
        <w:lang w:val="fr-FR" w:eastAsia="en-US" w:bidi="ar-SA"/>
      </w:rPr>
    </w:lvl>
    <w:lvl w:ilvl="6" w:tplc="C972A8B2">
      <w:numFmt w:val="bullet"/>
      <w:lvlText w:val="•"/>
      <w:lvlJc w:val="left"/>
      <w:pPr>
        <w:ind w:left="1323" w:hanging="299"/>
      </w:pPr>
      <w:rPr>
        <w:rFonts w:hint="default"/>
        <w:lang w:val="fr-FR" w:eastAsia="en-US" w:bidi="ar-SA"/>
      </w:rPr>
    </w:lvl>
    <w:lvl w:ilvl="7" w:tplc="3E4433CA">
      <w:numFmt w:val="bullet"/>
      <w:lvlText w:val="•"/>
      <w:lvlJc w:val="left"/>
      <w:pPr>
        <w:ind w:left="1480" w:hanging="299"/>
      </w:pPr>
      <w:rPr>
        <w:rFonts w:hint="default"/>
        <w:lang w:val="fr-FR" w:eastAsia="en-US" w:bidi="ar-SA"/>
      </w:rPr>
    </w:lvl>
    <w:lvl w:ilvl="8" w:tplc="386CD0F8">
      <w:numFmt w:val="bullet"/>
      <w:lvlText w:val="•"/>
      <w:lvlJc w:val="left"/>
      <w:pPr>
        <w:ind w:left="1637" w:hanging="299"/>
      </w:pPr>
      <w:rPr>
        <w:rFonts w:hint="default"/>
        <w:lang w:val="fr-FR" w:eastAsia="en-US" w:bidi="ar-SA"/>
      </w:rPr>
    </w:lvl>
  </w:abstractNum>
  <w:abstractNum w:abstractNumId="44" w15:restartNumberingAfterBreak="0">
    <w:nsid w:val="75163010"/>
    <w:multiLevelType w:val="hybridMultilevel"/>
    <w:tmpl w:val="2C54DC80"/>
    <w:lvl w:ilvl="0" w:tplc="CE1E11BA">
      <w:numFmt w:val="bullet"/>
      <w:lvlText w:val="—"/>
      <w:lvlJc w:val="left"/>
      <w:pPr>
        <w:ind w:left="302" w:hanging="214"/>
      </w:pPr>
      <w:rPr>
        <w:rFonts w:ascii="Times New Roman" w:eastAsia="Times New Roman" w:hAnsi="Times New Roman" w:cs="Times New Roman" w:hint="default"/>
        <w:w w:val="99"/>
        <w:sz w:val="17"/>
        <w:szCs w:val="17"/>
        <w:lang w:val="fr-FR" w:eastAsia="en-US" w:bidi="ar-SA"/>
      </w:rPr>
    </w:lvl>
    <w:lvl w:ilvl="1" w:tplc="68620BB2">
      <w:numFmt w:val="bullet"/>
      <w:lvlText w:val="•"/>
      <w:lvlJc w:val="left"/>
      <w:pPr>
        <w:ind w:left="465" w:hanging="214"/>
      </w:pPr>
      <w:rPr>
        <w:rFonts w:hint="default"/>
        <w:lang w:val="fr-FR" w:eastAsia="en-US" w:bidi="ar-SA"/>
      </w:rPr>
    </w:lvl>
    <w:lvl w:ilvl="2" w:tplc="2E06F4A0">
      <w:numFmt w:val="bullet"/>
      <w:lvlText w:val="•"/>
      <w:lvlJc w:val="left"/>
      <w:pPr>
        <w:ind w:left="630" w:hanging="214"/>
      </w:pPr>
      <w:rPr>
        <w:rFonts w:hint="default"/>
        <w:lang w:val="fr-FR" w:eastAsia="en-US" w:bidi="ar-SA"/>
      </w:rPr>
    </w:lvl>
    <w:lvl w:ilvl="3" w:tplc="22DA911E">
      <w:numFmt w:val="bullet"/>
      <w:lvlText w:val="•"/>
      <w:lvlJc w:val="left"/>
      <w:pPr>
        <w:ind w:left="795" w:hanging="214"/>
      </w:pPr>
      <w:rPr>
        <w:rFonts w:hint="default"/>
        <w:lang w:val="fr-FR" w:eastAsia="en-US" w:bidi="ar-SA"/>
      </w:rPr>
    </w:lvl>
    <w:lvl w:ilvl="4" w:tplc="9320B18A">
      <w:numFmt w:val="bullet"/>
      <w:lvlText w:val="•"/>
      <w:lvlJc w:val="left"/>
      <w:pPr>
        <w:ind w:left="960" w:hanging="214"/>
      </w:pPr>
      <w:rPr>
        <w:rFonts w:hint="default"/>
        <w:lang w:val="fr-FR" w:eastAsia="en-US" w:bidi="ar-SA"/>
      </w:rPr>
    </w:lvl>
    <w:lvl w:ilvl="5" w:tplc="811ECE90">
      <w:numFmt w:val="bullet"/>
      <w:lvlText w:val="•"/>
      <w:lvlJc w:val="left"/>
      <w:pPr>
        <w:ind w:left="1126" w:hanging="214"/>
      </w:pPr>
      <w:rPr>
        <w:rFonts w:hint="default"/>
        <w:lang w:val="fr-FR" w:eastAsia="en-US" w:bidi="ar-SA"/>
      </w:rPr>
    </w:lvl>
    <w:lvl w:ilvl="6" w:tplc="DF927C0E">
      <w:numFmt w:val="bullet"/>
      <w:lvlText w:val="•"/>
      <w:lvlJc w:val="left"/>
      <w:pPr>
        <w:ind w:left="1291" w:hanging="214"/>
      </w:pPr>
      <w:rPr>
        <w:rFonts w:hint="default"/>
        <w:lang w:val="fr-FR" w:eastAsia="en-US" w:bidi="ar-SA"/>
      </w:rPr>
    </w:lvl>
    <w:lvl w:ilvl="7" w:tplc="AEBAC53A">
      <w:numFmt w:val="bullet"/>
      <w:lvlText w:val="•"/>
      <w:lvlJc w:val="left"/>
      <w:pPr>
        <w:ind w:left="1456" w:hanging="214"/>
      </w:pPr>
      <w:rPr>
        <w:rFonts w:hint="default"/>
        <w:lang w:val="fr-FR" w:eastAsia="en-US" w:bidi="ar-SA"/>
      </w:rPr>
    </w:lvl>
    <w:lvl w:ilvl="8" w:tplc="C9869490">
      <w:numFmt w:val="bullet"/>
      <w:lvlText w:val="•"/>
      <w:lvlJc w:val="left"/>
      <w:pPr>
        <w:ind w:left="1621" w:hanging="214"/>
      </w:pPr>
      <w:rPr>
        <w:rFonts w:hint="default"/>
        <w:lang w:val="fr-FR" w:eastAsia="en-US" w:bidi="ar-SA"/>
      </w:rPr>
    </w:lvl>
  </w:abstractNum>
  <w:abstractNum w:abstractNumId="45" w15:restartNumberingAfterBreak="0">
    <w:nsid w:val="76197A03"/>
    <w:multiLevelType w:val="hybridMultilevel"/>
    <w:tmpl w:val="4A40CA14"/>
    <w:lvl w:ilvl="0" w:tplc="F23C9F72">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5CEC447E">
      <w:numFmt w:val="bullet"/>
      <w:lvlText w:val="•"/>
      <w:lvlJc w:val="left"/>
      <w:pPr>
        <w:ind w:left="923" w:hanging="256"/>
      </w:pPr>
      <w:rPr>
        <w:rFonts w:hint="default"/>
        <w:lang w:val="fr-FR" w:eastAsia="en-US" w:bidi="ar-SA"/>
      </w:rPr>
    </w:lvl>
    <w:lvl w:ilvl="2" w:tplc="17020440">
      <w:numFmt w:val="bullet"/>
      <w:lvlText w:val="•"/>
      <w:lvlJc w:val="left"/>
      <w:pPr>
        <w:ind w:left="1506" w:hanging="256"/>
      </w:pPr>
      <w:rPr>
        <w:rFonts w:hint="default"/>
        <w:lang w:val="fr-FR" w:eastAsia="en-US" w:bidi="ar-SA"/>
      </w:rPr>
    </w:lvl>
    <w:lvl w:ilvl="3" w:tplc="6F80DE50">
      <w:numFmt w:val="bullet"/>
      <w:lvlText w:val="•"/>
      <w:lvlJc w:val="left"/>
      <w:pPr>
        <w:ind w:left="2089" w:hanging="256"/>
      </w:pPr>
      <w:rPr>
        <w:rFonts w:hint="default"/>
        <w:lang w:val="fr-FR" w:eastAsia="en-US" w:bidi="ar-SA"/>
      </w:rPr>
    </w:lvl>
    <w:lvl w:ilvl="4" w:tplc="624EA1DE">
      <w:numFmt w:val="bullet"/>
      <w:lvlText w:val="•"/>
      <w:lvlJc w:val="left"/>
      <w:pPr>
        <w:ind w:left="2673" w:hanging="256"/>
      </w:pPr>
      <w:rPr>
        <w:rFonts w:hint="default"/>
        <w:lang w:val="fr-FR" w:eastAsia="en-US" w:bidi="ar-SA"/>
      </w:rPr>
    </w:lvl>
    <w:lvl w:ilvl="5" w:tplc="7390F4A6">
      <w:numFmt w:val="bullet"/>
      <w:lvlText w:val="•"/>
      <w:lvlJc w:val="left"/>
      <w:pPr>
        <w:ind w:left="3256" w:hanging="256"/>
      </w:pPr>
      <w:rPr>
        <w:rFonts w:hint="default"/>
        <w:lang w:val="fr-FR" w:eastAsia="en-US" w:bidi="ar-SA"/>
      </w:rPr>
    </w:lvl>
    <w:lvl w:ilvl="6" w:tplc="283E1F9A">
      <w:numFmt w:val="bullet"/>
      <w:lvlText w:val="•"/>
      <w:lvlJc w:val="left"/>
      <w:pPr>
        <w:ind w:left="3839" w:hanging="256"/>
      </w:pPr>
      <w:rPr>
        <w:rFonts w:hint="default"/>
        <w:lang w:val="fr-FR" w:eastAsia="en-US" w:bidi="ar-SA"/>
      </w:rPr>
    </w:lvl>
    <w:lvl w:ilvl="7" w:tplc="C2F4C6D4">
      <w:numFmt w:val="bullet"/>
      <w:lvlText w:val="•"/>
      <w:lvlJc w:val="left"/>
      <w:pPr>
        <w:ind w:left="4423" w:hanging="256"/>
      </w:pPr>
      <w:rPr>
        <w:rFonts w:hint="default"/>
        <w:lang w:val="fr-FR" w:eastAsia="en-US" w:bidi="ar-SA"/>
      </w:rPr>
    </w:lvl>
    <w:lvl w:ilvl="8" w:tplc="50F8D18A">
      <w:numFmt w:val="bullet"/>
      <w:lvlText w:val="•"/>
      <w:lvlJc w:val="left"/>
      <w:pPr>
        <w:ind w:left="5006" w:hanging="256"/>
      </w:pPr>
      <w:rPr>
        <w:rFonts w:hint="default"/>
        <w:lang w:val="fr-FR" w:eastAsia="en-US" w:bidi="ar-SA"/>
      </w:rPr>
    </w:lvl>
  </w:abstractNum>
  <w:abstractNum w:abstractNumId="46" w15:restartNumberingAfterBreak="0">
    <w:nsid w:val="78290C98"/>
    <w:multiLevelType w:val="hybridMultilevel"/>
    <w:tmpl w:val="BB80CED8"/>
    <w:lvl w:ilvl="0" w:tplc="E1064C20">
      <w:start w:val="1"/>
      <w:numFmt w:val="decimal"/>
      <w:lvlText w:val="%1."/>
      <w:lvlJc w:val="left"/>
      <w:pPr>
        <w:ind w:left="301" w:hanging="214"/>
      </w:pPr>
      <w:rPr>
        <w:rFonts w:ascii="Times New Roman" w:eastAsia="Times New Roman" w:hAnsi="Times New Roman" w:cs="Times New Roman" w:hint="default"/>
        <w:w w:val="99"/>
        <w:sz w:val="17"/>
        <w:szCs w:val="17"/>
        <w:lang w:val="fr-FR" w:eastAsia="en-US" w:bidi="ar-SA"/>
      </w:rPr>
    </w:lvl>
    <w:lvl w:ilvl="1" w:tplc="D65E5D4A">
      <w:numFmt w:val="bullet"/>
      <w:lvlText w:val="•"/>
      <w:lvlJc w:val="left"/>
      <w:pPr>
        <w:ind w:left="490" w:hanging="214"/>
      </w:pPr>
      <w:rPr>
        <w:rFonts w:hint="default"/>
        <w:lang w:val="fr-FR" w:eastAsia="en-US" w:bidi="ar-SA"/>
      </w:rPr>
    </w:lvl>
    <w:lvl w:ilvl="2" w:tplc="78143AE0">
      <w:numFmt w:val="bullet"/>
      <w:lvlText w:val="•"/>
      <w:lvlJc w:val="left"/>
      <w:pPr>
        <w:ind w:left="681" w:hanging="214"/>
      </w:pPr>
      <w:rPr>
        <w:rFonts w:hint="default"/>
        <w:lang w:val="fr-FR" w:eastAsia="en-US" w:bidi="ar-SA"/>
      </w:rPr>
    </w:lvl>
    <w:lvl w:ilvl="3" w:tplc="2A3227CC">
      <w:numFmt w:val="bullet"/>
      <w:lvlText w:val="•"/>
      <w:lvlJc w:val="left"/>
      <w:pPr>
        <w:ind w:left="872" w:hanging="214"/>
      </w:pPr>
      <w:rPr>
        <w:rFonts w:hint="default"/>
        <w:lang w:val="fr-FR" w:eastAsia="en-US" w:bidi="ar-SA"/>
      </w:rPr>
    </w:lvl>
    <w:lvl w:ilvl="4" w:tplc="2DE62212">
      <w:numFmt w:val="bullet"/>
      <w:lvlText w:val="•"/>
      <w:lvlJc w:val="left"/>
      <w:pPr>
        <w:ind w:left="1062" w:hanging="214"/>
      </w:pPr>
      <w:rPr>
        <w:rFonts w:hint="default"/>
        <w:lang w:val="fr-FR" w:eastAsia="en-US" w:bidi="ar-SA"/>
      </w:rPr>
    </w:lvl>
    <w:lvl w:ilvl="5" w:tplc="5B22B726">
      <w:numFmt w:val="bullet"/>
      <w:lvlText w:val="•"/>
      <w:lvlJc w:val="left"/>
      <w:pPr>
        <w:ind w:left="1253" w:hanging="214"/>
      </w:pPr>
      <w:rPr>
        <w:rFonts w:hint="default"/>
        <w:lang w:val="fr-FR" w:eastAsia="en-US" w:bidi="ar-SA"/>
      </w:rPr>
    </w:lvl>
    <w:lvl w:ilvl="6" w:tplc="CA722114">
      <w:numFmt w:val="bullet"/>
      <w:lvlText w:val="•"/>
      <w:lvlJc w:val="left"/>
      <w:pPr>
        <w:ind w:left="1444" w:hanging="214"/>
      </w:pPr>
      <w:rPr>
        <w:rFonts w:hint="default"/>
        <w:lang w:val="fr-FR" w:eastAsia="en-US" w:bidi="ar-SA"/>
      </w:rPr>
    </w:lvl>
    <w:lvl w:ilvl="7" w:tplc="77325072">
      <w:numFmt w:val="bullet"/>
      <w:lvlText w:val="•"/>
      <w:lvlJc w:val="left"/>
      <w:pPr>
        <w:ind w:left="1634" w:hanging="214"/>
      </w:pPr>
      <w:rPr>
        <w:rFonts w:hint="default"/>
        <w:lang w:val="fr-FR" w:eastAsia="en-US" w:bidi="ar-SA"/>
      </w:rPr>
    </w:lvl>
    <w:lvl w:ilvl="8" w:tplc="8DFEB4D0">
      <w:numFmt w:val="bullet"/>
      <w:lvlText w:val="•"/>
      <w:lvlJc w:val="left"/>
      <w:pPr>
        <w:ind w:left="1825" w:hanging="214"/>
      </w:pPr>
      <w:rPr>
        <w:rFonts w:hint="default"/>
        <w:lang w:val="fr-FR" w:eastAsia="en-US" w:bidi="ar-SA"/>
      </w:rPr>
    </w:lvl>
  </w:abstractNum>
  <w:abstractNum w:abstractNumId="47" w15:restartNumberingAfterBreak="0">
    <w:nsid w:val="79323C2B"/>
    <w:multiLevelType w:val="hybridMultilevel"/>
    <w:tmpl w:val="FFDE9972"/>
    <w:lvl w:ilvl="0" w:tplc="482E7A3E">
      <w:start w:val="1"/>
      <w:numFmt w:val="decimal"/>
      <w:lvlText w:val="%1."/>
      <w:lvlJc w:val="left"/>
      <w:pPr>
        <w:ind w:left="302" w:hanging="214"/>
      </w:pPr>
      <w:rPr>
        <w:rFonts w:ascii="Times New Roman" w:eastAsia="Times New Roman" w:hAnsi="Times New Roman" w:cs="Times New Roman" w:hint="default"/>
        <w:w w:val="99"/>
        <w:sz w:val="17"/>
        <w:szCs w:val="17"/>
        <w:lang w:val="fr-FR" w:eastAsia="en-US" w:bidi="ar-SA"/>
      </w:rPr>
    </w:lvl>
    <w:lvl w:ilvl="1" w:tplc="29A02F9C">
      <w:numFmt w:val="bullet"/>
      <w:lvlText w:val="•"/>
      <w:lvlJc w:val="left"/>
      <w:pPr>
        <w:ind w:left="465" w:hanging="214"/>
      </w:pPr>
      <w:rPr>
        <w:rFonts w:hint="default"/>
        <w:lang w:val="fr-FR" w:eastAsia="en-US" w:bidi="ar-SA"/>
      </w:rPr>
    </w:lvl>
    <w:lvl w:ilvl="2" w:tplc="FD0A0C52">
      <w:numFmt w:val="bullet"/>
      <w:lvlText w:val="•"/>
      <w:lvlJc w:val="left"/>
      <w:pPr>
        <w:ind w:left="630" w:hanging="214"/>
      </w:pPr>
      <w:rPr>
        <w:rFonts w:hint="default"/>
        <w:lang w:val="fr-FR" w:eastAsia="en-US" w:bidi="ar-SA"/>
      </w:rPr>
    </w:lvl>
    <w:lvl w:ilvl="3" w:tplc="27CE65DC">
      <w:numFmt w:val="bullet"/>
      <w:lvlText w:val="•"/>
      <w:lvlJc w:val="left"/>
      <w:pPr>
        <w:ind w:left="795" w:hanging="214"/>
      </w:pPr>
      <w:rPr>
        <w:rFonts w:hint="default"/>
        <w:lang w:val="fr-FR" w:eastAsia="en-US" w:bidi="ar-SA"/>
      </w:rPr>
    </w:lvl>
    <w:lvl w:ilvl="4" w:tplc="3FEE1628">
      <w:numFmt w:val="bullet"/>
      <w:lvlText w:val="•"/>
      <w:lvlJc w:val="left"/>
      <w:pPr>
        <w:ind w:left="960" w:hanging="214"/>
      </w:pPr>
      <w:rPr>
        <w:rFonts w:hint="default"/>
        <w:lang w:val="fr-FR" w:eastAsia="en-US" w:bidi="ar-SA"/>
      </w:rPr>
    </w:lvl>
    <w:lvl w:ilvl="5" w:tplc="4680EB06">
      <w:numFmt w:val="bullet"/>
      <w:lvlText w:val="•"/>
      <w:lvlJc w:val="left"/>
      <w:pPr>
        <w:ind w:left="1126" w:hanging="214"/>
      </w:pPr>
      <w:rPr>
        <w:rFonts w:hint="default"/>
        <w:lang w:val="fr-FR" w:eastAsia="en-US" w:bidi="ar-SA"/>
      </w:rPr>
    </w:lvl>
    <w:lvl w:ilvl="6" w:tplc="E3688A8A">
      <w:numFmt w:val="bullet"/>
      <w:lvlText w:val="•"/>
      <w:lvlJc w:val="left"/>
      <w:pPr>
        <w:ind w:left="1291" w:hanging="214"/>
      </w:pPr>
      <w:rPr>
        <w:rFonts w:hint="default"/>
        <w:lang w:val="fr-FR" w:eastAsia="en-US" w:bidi="ar-SA"/>
      </w:rPr>
    </w:lvl>
    <w:lvl w:ilvl="7" w:tplc="6130C9FA">
      <w:numFmt w:val="bullet"/>
      <w:lvlText w:val="•"/>
      <w:lvlJc w:val="left"/>
      <w:pPr>
        <w:ind w:left="1456" w:hanging="214"/>
      </w:pPr>
      <w:rPr>
        <w:rFonts w:hint="default"/>
        <w:lang w:val="fr-FR" w:eastAsia="en-US" w:bidi="ar-SA"/>
      </w:rPr>
    </w:lvl>
    <w:lvl w:ilvl="8" w:tplc="FD568E18">
      <w:numFmt w:val="bullet"/>
      <w:lvlText w:val="•"/>
      <w:lvlJc w:val="left"/>
      <w:pPr>
        <w:ind w:left="1621" w:hanging="214"/>
      </w:pPr>
      <w:rPr>
        <w:rFonts w:hint="default"/>
        <w:lang w:val="fr-FR" w:eastAsia="en-US" w:bidi="ar-SA"/>
      </w:rPr>
    </w:lvl>
  </w:abstractNum>
  <w:abstractNum w:abstractNumId="48" w15:restartNumberingAfterBreak="0">
    <w:nsid w:val="7A706BE6"/>
    <w:multiLevelType w:val="hybridMultilevel"/>
    <w:tmpl w:val="45F89E96"/>
    <w:lvl w:ilvl="0" w:tplc="79309EAC">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BDD06B58">
      <w:numFmt w:val="bullet"/>
      <w:lvlText w:val="•"/>
      <w:lvlJc w:val="left"/>
      <w:pPr>
        <w:ind w:left="923" w:hanging="256"/>
      </w:pPr>
      <w:rPr>
        <w:rFonts w:hint="default"/>
        <w:lang w:val="fr-FR" w:eastAsia="en-US" w:bidi="ar-SA"/>
      </w:rPr>
    </w:lvl>
    <w:lvl w:ilvl="2" w:tplc="877AD086">
      <w:numFmt w:val="bullet"/>
      <w:lvlText w:val="•"/>
      <w:lvlJc w:val="left"/>
      <w:pPr>
        <w:ind w:left="1506" w:hanging="256"/>
      </w:pPr>
      <w:rPr>
        <w:rFonts w:hint="default"/>
        <w:lang w:val="fr-FR" w:eastAsia="en-US" w:bidi="ar-SA"/>
      </w:rPr>
    </w:lvl>
    <w:lvl w:ilvl="3" w:tplc="5B8467D8">
      <w:numFmt w:val="bullet"/>
      <w:lvlText w:val="•"/>
      <w:lvlJc w:val="left"/>
      <w:pPr>
        <w:ind w:left="2089" w:hanging="256"/>
      </w:pPr>
      <w:rPr>
        <w:rFonts w:hint="default"/>
        <w:lang w:val="fr-FR" w:eastAsia="en-US" w:bidi="ar-SA"/>
      </w:rPr>
    </w:lvl>
    <w:lvl w:ilvl="4" w:tplc="4BE034DE">
      <w:numFmt w:val="bullet"/>
      <w:lvlText w:val="•"/>
      <w:lvlJc w:val="left"/>
      <w:pPr>
        <w:ind w:left="2673" w:hanging="256"/>
      </w:pPr>
      <w:rPr>
        <w:rFonts w:hint="default"/>
        <w:lang w:val="fr-FR" w:eastAsia="en-US" w:bidi="ar-SA"/>
      </w:rPr>
    </w:lvl>
    <w:lvl w:ilvl="5" w:tplc="A3A21BC0">
      <w:numFmt w:val="bullet"/>
      <w:lvlText w:val="•"/>
      <w:lvlJc w:val="left"/>
      <w:pPr>
        <w:ind w:left="3256" w:hanging="256"/>
      </w:pPr>
      <w:rPr>
        <w:rFonts w:hint="default"/>
        <w:lang w:val="fr-FR" w:eastAsia="en-US" w:bidi="ar-SA"/>
      </w:rPr>
    </w:lvl>
    <w:lvl w:ilvl="6" w:tplc="1B92F742">
      <w:numFmt w:val="bullet"/>
      <w:lvlText w:val="•"/>
      <w:lvlJc w:val="left"/>
      <w:pPr>
        <w:ind w:left="3839" w:hanging="256"/>
      </w:pPr>
      <w:rPr>
        <w:rFonts w:hint="default"/>
        <w:lang w:val="fr-FR" w:eastAsia="en-US" w:bidi="ar-SA"/>
      </w:rPr>
    </w:lvl>
    <w:lvl w:ilvl="7" w:tplc="6478AAA0">
      <w:numFmt w:val="bullet"/>
      <w:lvlText w:val="•"/>
      <w:lvlJc w:val="left"/>
      <w:pPr>
        <w:ind w:left="4423" w:hanging="256"/>
      </w:pPr>
      <w:rPr>
        <w:rFonts w:hint="default"/>
        <w:lang w:val="fr-FR" w:eastAsia="en-US" w:bidi="ar-SA"/>
      </w:rPr>
    </w:lvl>
    <w:lvl w:ilvl="8" w:tplc="51467C30">
      <w:numFmt w:val="bullet"/>
      <w:lvlText w:val="•"/>
      <w:lvlJc w:val="left"/>
      <w:pPr>
        <w:ind w:left="5006" w:hanging="256"/>
      </w:pPr>
      <w:rPr>
        <w:rFonts w:hint="default"/>
        <w:lang w:val="fr-FR" w:eastAsia="en-US" w:bidi="ar-SA"/>
      </w:rPr>
    </w:lvl>
  </w:abstractNum>
  <w:abstractNum w:abstractNumId="49" w15:restartNumberingAfterBreak="0">
    <w:nsid w:val="7B012348"/>
    <w:multiLevelType w:val="hybridMultilevel"/>
    <w:tmpl w:val="7F149A88"/>
    <w:lvl w:ilvl="0" w:tplc="C2CA7B58">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43662240">
      <w:numFmt w:val="bullet"/>
      <w:lvlText w:val="•"/>
      <w:lvlJc w:val="left"/>
      <w:pPr>
        <w:ind w:left="923" w:hanging="256"/>
      </w:pPr>
      <w:rPr>
        <w:rFonts w:hint="default"/>
        <w:lang w:val="fr-FR" w:eastAsia="en-US" w:bidi="ar-SA"/>
      </w:rPr>
    </w:lvl>
    <w:lvl w:ilvl="2" w:tplc="4D9E240C">
      <w:numFmt w:val="bullet"/>
      <w:lvlText w:val="•"/>
      <w:lvlJc w:val="left"/>
      <w:pPr>
        <w:ind w:left="1506" w:hanging="256"/>
      </w:pPr>
      <w:rPr>
        <w:rFonts w:hint="default"/>
        <w:lang w:val="fr-FR" w:eastAsia="en-US" w:bidi="ar-SA"/>
      </w:rPr>
    </w:lvl>
    <w:lvl w:ilvl="3" w:tplc="42D2FAD6">
      <w:numFmt w:val="bullet"/>
      <w:lvlText w:val="•"/>
      <w:lvlJc w:val="left"/>
      <w:pPr>
        <w:ind w:left="2089" w:hanging="256"/>
      </w:pPr>
      <w:rPr>
        <w:rFonts w:hint="default"/>
        <w:lang w:val="fr-FR" w:eastAsia="en-US" w:bidi="ar-SA"/>
      </w:rPr>
    </w:lvl>
    <w:lvl w:ilvl="4" w:tplc="A47227BA">
      <w:numFmt w:val="bullet"/>
      <w:lvlText w:val="•"/>
      <w:lvlJc w:val="left"/>
      <w:pPr>
        <w:ind w:left="2673" w:hanging="256"/>
      </w:pPr>
      <w:rPr>
        <w:rFonts w:hint="default"/>
        <w:lang w:val="fr-FR" w:eastAsia="en-US" w:bidi="ar-SA"/>
      </w:rPr>
    </w:lvl>
    <w:lvl w:ilvl="5" w:tplc="9580C542">
      <w:numFmt w:val="bullet"/>
      <w:lvlText w:val="•"/>
      <w:lvlJc w:val="left"/>
      <w:pPr>
        <w:ind w:left="3256" w:hanging="256"/>
      </w:pPr>
      <w:rPr>
        <w:rFonts w:hint="default"/>
        <w:lang w:val="fr-FR" w:eastAsia="en-US" w:bidi="ar-SA"/>
      </w:rPr>
    </w:lvl>
    <w:lvl w:ilvl="6" w:tplc="1A3608D4">
      <w:numFmt w:val="bullet"/>
      <w:lvlText w:val="•"/>
      <w:lvlJc w:val="left"/>
      <w:pPr>
        <w:ind w:left="3839" w:hanging="256"/>
      </w:pPr>
      <w:rPr>
        <w:rFonts w:hint="default"/>
        <w:lang w:val="fr-FR" w:eastAsia="en-US" w:bidi="ar-SA"/>
      </w:rPr>
    </w:lvl>
    <w:lvl w:ilvl="7" w:tplc="0E10EDF2">
      <w:numFmt w:val="bullet"/>
      <w:lvlText w:val="•"/>
      <w:lvlJc w:val="left"/>
      <w:pPr>
        <w:ind w:left="4423" w:hanging="256"/>
      </w:pPr>
      <w:rPr>
        <w:rFonts w:hint="default"/>
        <w:lang w:val="fr-FR" w:eastAsia="en-US" w:bidi="ar-SA"/>
      </w:rPr>
    </w:lvl>
    <w:lvl w:ilvl="8" w:tplc="E6B89E6E">
      <w:numFmt w:val="bullet"/>
      <w:lvlText w:val="•"/>
      <w:lvlJc w:val="left"/>
      <w:pPr>
        <w:ind w:left="5006" w:hanging="256"/>
      </w:pPr>
      <w:rPr>
        <w:rFonts w:hint="default"/>
        <w:lang w:val="fr-FR" w:eastAsia="en-US" w:bidi="ar-SA"/>
      </w:rPr>
    </w:lvl>
  </w:abstractNum>
  <w:abstractNum w:abstractNumId="50" w15:restartNumberingAfterBreak="0">
    <w:nsid w:val="7DD3631C"/>
    <w:multiLevelType w:val="hybridMultilevel"/>
    <w:tmpl w:val="EBCA340E"/>
    <w:lvl w:ilvl="0" w:tplc="4D620DB8">
      <w:numFmt w:val="bullet"/>
      <w:lvlText w:val="—"/>
      <w:lvlJc w:val="left"/>
      <w:pPr>
        <w:ind w:left="302" w:hanging="214"/>
      </w:pPr>
      <w:rPr>
        <w:rFonts w:ascii="Times New Roman" w:eastAsia="Times New Roman" w:hAnsi="Times New Roman" w:cs="Times New Roman" w:hint="default"/>
        <w:w w:val="99"/>
        <w:sz w:val="17"/>
        <w:szCs w:val="17"/>
        <w:lang w:val="fr-FR" w:eastAsia="en-US" w:bidi="ar-SA"/>
      </w:rPr>
    </w:lvl>
    <w:lvl w:ilvl="1" w:tplc="986A85BC">
      <w:numFmt w:val="bullet"/>
      <w:lvlText w:val="•"/>
      <w:lvlJc w:val="left"/>
      <w:pPr>
        <w:ind w:left="465" w:hanging="214"/>
      </w:pPr>
      <w:rPr>
        <w:rFonts w:hint="default"/>
        <w:lang w:val="fr-FR" w:eastAsia="en-US" w:bidi="ar-SA"/>
      </w:rPr>
    </w:lvl>
    <w:lvl w:ilvl="2" w:tplc="0FDCABBE">
      <w:numFmt w:val="bullet"/>
      <w:lvlText w:val="•"/>
      <w:lvlJc w:val="left"/>
      <w:pPr>
        <w:ind w:left="630" w:hanging="214"/>
      </w:pPr>
      <w:rPr>
        <w:rFonts w:hint="default"/>
        <w:lang w:val="fr-FR" w:eastAsia="en-US" w:bidi="ar-SA"/>
      </w:rPr>
    </w:lvl>
    <w:lvl w:ilvl="3" w:tplc="05248D86">
      <w:numFmt w:val="bullet"/>
      <w:lvlText w:val="•"/>
      <w:lvlJc w:val="left"/>
      <w:pPr>
        <w:ind w:left="795" w:hanging="214"/>
      </w:pPr>
      <w:rPr>
        <w:rFonts w:hint="default"/>
        <w:lang w:val="fr-FR" w:eastAsia="en-US" w:bidi="ar-SA"/>
      </w:rPr>
    </w:lvl>
    <w:lvl w:ilvl="4" w:tplc="B5EEDFD4">
      <w:numFmt w:val="bullet"/>
      <w:lvlText w:val="•"/>
      <w:lvlJc w:val="left"/>
      <w:pPr>
        <w:ind w:left="960" w:hanging="214"/>
      </w:pPr>
      <w:rPr>
        <w:rFonts w:hint="default"/>
        <w:lang w:val="fr-FR" w:eastAsia="en-US" w:bidi="ar-SA"/>
      </w:rPr>
    </w:lvl>
    <w:lvl w:ilvl="5" w:tplc="556C7D46">
      <w:numFmt w:val="bullet"/>
      <w:lvlText w:val="•"/>
      <w:lvlJc w:val="left"/>
      <w:pPr>
        <w:ind w:left="1126" w:hanging="214"/>
      </w:pPr>
      <w:rPr>
        <w:rFonts w:hint="default"/>
        <w:lang w:val="fr-FR" w:eastAsia="en-US" w:bidi="ar-SA"/>
      </w:rPr>
    </w:lvl>
    <w:lvl w:ilvl="6" w:tplc="7CC067B0">
      <w:numFmt w:val="bullet"/>
      <w:lvlText w:val="•"/>
      <w:lvlJc w:val="left"/>
      <w:pPr>
        <w:ind w:left="1291" w:hanging="214"/>
      </w:pPr>
      <w:rPr>
        <w:rFonts w:hint="default"/>
        <w:lang w:val="fr-FR" w:eastAsia="en-US" w:bidi="ar-SA"/>
      </w:rPr>
    </w:lvl>
    <w:lvl w:ilvl="7" w:tplc="388EEEF4">
      <w:numFmt w:val="bullet"/>
      <w:lvlText w:val="•"/>
      <w:lvlJc w:val="left"/>
      <w:pPr>
        <w:ind w:left="1456" w:hanging="214"/>
      </w:pPr>
      <w:rPr>
        <w:rFonts w:hint="default"/>
        <w:lang w:val="fr-FR" w:eastAsia="en-US" w:bidi="ar-SA"/>
      </w:rPr>
    </w:lvl>
    <w:lvl w:ilvl="8" w:tplc="AF8E9020">
      <w:numFmt w:val="bullet"/>
      <w:lvlText w:val="•"/>
      <w:lvlJc w:val="left"/>
      <w:pPr>
        <w:ind w:left="1621" w:hanging="214"/>
      </w:pPr>
      <w:rPr>
        <w:rFonts w:hint="default"/>
        <w:lang w:val="fr-FR" w:eastAsia="en-US" w:bidi="ar-SA"/>
      </w:rPr>
    </w:lvl>
  </w:abstractNum>
  <w:abstractNum w:abstractNumId="51" w15:restartNumberingAfterBreak="0">
    <w:nsid w:val="7FCA2EAA"/>
    <w:multiLevelType w:val="multilevel"/>
    <w:tmpl w:val="0DD623A8"/>
    <w:lvl w:ilvl="0">
      <w:start w:val="5"/>
      <w:numFmt w:val="decimal"/>
      <w:lvlText w:val="%1"/>
      <w:lvlJc w:val="left"/>
      <w:pPr>
        <w:ind w:left="862" w:hanging="469"/>
      </w:pPr>
      <w:rPr>
        <w:rFonts w:hint="default"/>
        <w:lang w:val="fr-FR" w:eastAsia="en-US" w:bidi="ar-SA"/>
      </w:rPr>
    </w:lvl>
    <w:lvl w:ilvl="1">
      <w:start w:val="7"/>
      <w:numFmt w:val="decimal"/>
      <w:lvlText w:val="%1.%2"/>
      <w:lvlJc w:val="left"/>
      <w:pPr>
        <w:ind w:left="862" w:hanging="469"/>
      </w:pPr>
      <w:rPr>
        <w:rFonts w:hint="default"/>
        <w:lang w:val="fr-FR" w:eastAsia="en-US" w:bidi="ar-SA"/>
      </w:rPr>
    </w:lvl>
    <w:lvl w:ilvl="2">
      <w:start w:val="1"/>
      <w:numFmt w:val="decimal"/>
      <w:lvlText w:val="%1.%2.%3."/>
      <w:lvlJc w:val="left"/>
      <w:pPr>
        <w:ind w:left="862" w:hanging="469"/>
      </w:pPr>
      <w:rPr>
        <w:rFonts w:ascii="Times New Roman" w:eastAsia="Times New Roman" w:hAnsi="Times New Roman" w:cs="Times New Roman" w:hint="default"/>
        <w:w w:val="99"/>
        <w:sz w:val="17"/>
        <w:szCs w:val="17"/>
        <w:lang w:val="fr-FR" w:eastAsia="en-US" w:bidi="ar-SA"/>
      </w:rPr>
    </w:lvl>
    <w:lvl w:ilvl="3">
      <w:start w:val="1"/>
      <w:numFmt w:val="decimal"/>
      <w:lvlText w:val="(%4)"/>
      <w:lvlJc w:val="left"/>
      <w:pPr>
        <w:ind w:left="1318" w:hanging="256"/>
      </w:pPr>
      <w:rPr>
        <w:rFonts w:ascii="Times New Roman" w:eastAsia="Times New Roman" w:hAnsi="Times New Roman" w:cs="Times New Roman" w:hint="default"/>
        <w:spacing w:val="-2"/>
        <w:w w:val="105"/>
        <w:sz w:val="14"/>
        <w:szCs w:val="14"/>
        <w:lang w:val="fr-FR" w:eastAsia="en-US" w:bidi="ar-SA"/>
      </w:rPr>
    </w:lvl>
    <w:lvl w:ilvl="4">
      <w:numFmt w:val="bullet"/>
      <w:lvlText w:val="•"/>
      <w:lvlJc w:val="left"/>
      <w:pPr>
        <w:ind w:left="3298" w:hanging="256"/>
      </w:pPr>
      <w:rPr>
        <w:rFonts w:hint="default"/>
        <w:lang w:val="fr-FR" w:eastAsia="en-US" w:bidi="ar-SA"/>
      </w:rPr>
    </w:lvl>
    <w:lvl w:ilvl="5">
      <w:numFmt w:val="bullet"/>
      <w:lvlText w:val="•"/>
      <w:lvlJc w:val="left"/>
      <w:pPr>
        <w:ind w:left="3958" w:hanging="256"/>
      </w:pPr>
      <w:rPr>
        <w:rFonts w:hint="default"/>
        <w:lang w:val="fr-FR" w:eastAsia="en-US" w:bidi="ar-SA"/>
      </w:rPr>
    </w:lvl>
    <w:lvl w:ilvl="6">
      <w:numFmt w:val="bullet"/>
      <w:lvlText w:val="•"/>
      <w:lvlJc w:val="left"/>
      <w:pPr>
        <w:ind w:left="4617" w:hanging="256"/>
      </w:pPr>
      <w:rPr>
        <w:rFonts w:hint="default"/>
        <w:lang w:val="fr-FR" w:eastAsia="en-US" w:bidi="ar-SA"/>
      </w:rPr>
    </w:lvl>
    <w:lvl w:ilvl="7">
      <w:numFmt w:val="bullet"/>
      <w:lvlText w:val="•"/>
      <w:lvlJc w:val="left"/>
      <w:pPr>
        <w:ind w:left="5277" w:hanging="256"/>
      </w:pPr>
      <w:rPr>
        <w:rFonts w:hint="default"/>
        <w:lang w:val="fr-FR" w:eastAsia="en-US" w:bidi="ar-SA"/>
      </w:rPr>
    </w:lvl>
    <w:lvl w:ilvl="8">
      <w:numFmt w:val="bullet"/>
      <w:lvlText w:val="•"/>
      <w:lvlJc w:val="left"/>
      <w:pPr>
        <w:ind w:left="5936" w:hanging="256"/>
      </w:pPr>
      <w:rPr>
        <w:rFonts w:hint="default"/>
        <w:lang w:val="fr-FR" w:eastAsia="en-US" w:bidi="ar-SA"/>
      </w:rPr>
    </w:lvl>
  </w:abstractNum>
  <w:num w:numId="1" w16cid:durableId="2092041958">
    <w:abstractNumId w:val="36"/>
  </w:num>
  <w:num w:numId="2" w16cid:durableId="599223998">
    <w:abstractNumId w:val="10"/>
  </w:num>
  <w:num w:numId="3" w16cid:durableId="297993916">
    <w:abstractNumId w:val="0"/>
  </w:num>
  <w:num w:numId="4" w16cid:durableId="1668749024">
    <w:abstractNumId w:val="27"/>
  </w:num>
  <w:num w:numId="5" w16cid:durableId="1130173101">
    <w:abstractNumId w:val="43"/>
  </w:num>
  <w:num w:numId="6" w16cid:durableId="347602954">
    <w:abstractNumId w:val="17"/>
  </w:num>
  <w:num w:numId="7" w16cid:durableId="184487858">
    <w:abstractNumId w:val="26"/>
  </w:num>
  <w:num w:numId="8" w16cid:durableId="368140692">
    <w:abstractNumId w:val="6"/>
  </w:num>
  <w:num w:numId="9" w16cid:durableId="575747726">
    <w:abstractNumId w:val="50"/>
  </w:num>
  <w:num w:numId="10" w16cid:durableId="166485751">
    <w:abstractNumId w:val="21"/>
  </w:num>
  <w:num w:numId="11" w16cid:durableId="332337399">
    <w:abstractNumId w:val="31"/>
  </w:num>
  <w:num w:numId="12" w16cid:durableId="2136215490">
    <w:abstractNumId w:val="20"/>
  </w:num>
  <w:num w:numId="13" w16cid:durableId="1909224774">
    <w:abstractNumId w:val="33"/>
  </w:num>
  <w:num w:numId="14" w16cid:durableId="558396348">
    <w:abstractNumId w:val="47"/>
  </w:num>
  <w:num w:numId="15" w16cid:durableId="1063943814">
    <w:abstractNumId w:val="38"/>
  </w:num>
  <w:num w:numId="16" w16cid:durableId="825516976">
    <w:abstractNumId w:val="3"/>
  </w:num>
  <w:num w:numId="17" w16cid:durableId="1306163420">
    <w:abstractNumId w:val="39"/>
  </w:num>
  <w:num w:numId="18" w16cid:durableId="1707485097">
    <w:abstractNumId w:val="4"/>
  </w:num>
  <w:num w:numId="19" w16cid:durableId="1540362560">
    <w:abstractNumId w:val="16"/>
  </w:num>
  <w:num w:numId="20" w16cid:durableId="1412459731">
    <w:abstractNumId w:val="32"/>
  </w:num>
  <w:num w:numId="21" w16cid:durableId="270819134">
    <w:abstractNumId w:val="5"/>
  </w:num>
  <w:num w:numId="22" w16cid:durableId="682126587">
    <w:abstractNumId w:val="44"/>
  </w:num>
  <w:num w:numId="23" w16cid:durableId="890967582">
    <w:abstractNumId w:val="46"/>
  </w:num>
  <w:num w:numId="24" w16cid:durableId="1786342949">
    <w:abstractNumId w:val="51"/>
  </w:num>
  <w:num w:numId="25" w16cid:durableId="1367411336">
    <w:abstractNumId w:val="13"/>
  </w:num>
  <w:num w:numId="26" w16cid:durableId="1786003195">
    <w:abstractNumId w:val="23"/>
  </w:num>
  <w:num w:numId="27" w16cid:durableId="779564265">
    <w:abstractNumId w:val="41"/>
  </w:num>
  <w:num w:numId="28" w16cid:durableId="671952479">
    <w:abstractNumId w:val="18"/>
  </w:num>
  <w:num w:numId="29" w16cid:durableId="88158486">
    <w:abstractNumId w:val="14"/>
  </w:num>
  <w:num w:numId="30" w16cid:durableId="1412503249">
    <w:abstractNumId w:val="2"/>
  </w:num>
  <w:num w:numId="31" w16cid:durableId="234434118">
    <w:abstractNumId w:val="12"/>
  </w:num>
  <w:num w:numId="32" w16cid:durableId="1632394817">
    <w:abstractNumId w:val="30"/>
  </w:num>
  <w:num w:numId="33" w16cid:durableId="44256316">
    <w:abstractNumId w:val="45"/>
  </w:num>
  <w:num w:numId="34" w16cid:durableId="871529080">
    <w:abstractNumId w:val="9"/>
  </w:num>
  <w:num w:numId="35" w16cid:durableId="1633095111">
    <w:abstractNumId w:val="11"/>
  </w:num>
  <w:num w:numId="36" w16cid:durableId="858816246">
    <w:abstractNumId w:val="40"/>
  </w:num>
  <w:num w:numId="37" w16cid:durableId="949970624">
    <w:abstractNumId w:val="29"/>
  </w:num>
  <w:num w:numId="38" w16cid:durableId="1039205953">
    <w:abstractNumId w:val="1"/>
  </w:num>
  <w:num w:numId="39" w16cid:durableId="673460422">
    <w:abstractNumId w:val="42"/>
  </w:num>
  <w:num w:numId="40" w16cid:durableId="1299993665">
    <w:abstractNumId w:val="35"/>
  </w:num>
  <w:num w:numId="41" w16cid:durableId="1644774585">
    <w:abstractNumId w:val="22"/>
  </w:num>
  <w:num w:numId="42" w16cid:durableId="910698034">
    <w:abstractNumId w:val="34"/>
  </w:num>
  <w:num w:numId="43" w16cid:durableId="731849087">
    <w:abstractNumId w:val="7"/>
  </w:num>
  <w:num w:numId="44" w16cid:durableId="1290042114">
    <w:abstractNumId w:val="19"/>
  </w:num>
  <w:num w:numId="45" w16cid:durableId="325524169">
    <w:abstractNumId w:val="25"/>
  </w:num>
  <w:num w:numId="46" w16cid:durableId="1612007772">
    <w:abstractNumId w:val="48"/>
  </w:num>
  <w:num w:numId="47" w16cid:durableId="345329068">
    <w:abstractNumId w:val="37"/>
  </w:num>
  <w:num w:numId="48" w16cid:durableId="1425608904">
    <w:abstractNumId w:val="8"/>
  </w:num>
  <w:num w:numId="49" w16cid:durableId="1171218519">
    <w:abstractNumId w:val="28"/>
  </w:num>
  <w:num w:numId="50" w16cid:durableId="1765414964">
    <w:abstractNumId w:val="49"/>
  </w:num>
  <w:num w:numId="51" w16cid:durableId="1175463010">
    <w:abstractNumId w:val="15"/>
  </w:num>
  <w:num w:numId="52" w16cid:durableId="953172140">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D2B"/>
    <w:rsid w:val="00003697"/>
    <w:rsid w:val="000202EF"/>
    <w:rsid w:val="0002630A"/>
    <w:rsid w:val="00027CAC"/>
    <w:rsid w:val="00031CC9"/>
    <w:rsid w:val="0004649A"/>
    <w:rsid w:val="000737D5"/>
    <w:rsid w:val="00080F9C"/>
    <w:rsid w:val="000B040D"/>
    <w:rsid w:val="000B7C7E"/>
    <w:rsid w:val="000E323F"/>
    <w:rsid w:val="000E55AC"/>
    <w:rsid w:val="000F629D"/>
    <w:rsid w:val="00105697"/>
    <w:rsid w:val="0011201A"/>
    <w:rsid w:val="0011587D"/>
    <w:rsid w:val="00131079"/>
    <w:rsid w:val="001446F8"/>
    <w:rsid w:val="00184DC0"/>
    <w:rsid w:val="00190171"/>
    <w:rsid w:val="0019504D"/>
    <w:rsid w:val="001C2F0A"/>
    <w:rsid w:val="001C2FA5"/>
    <w:rsid w:val="001C5E4A"/>
    <w:rsid w:val="001E2227"/>
    <w:rsid w:val="001F0BA6"/>
    <w:rsid w:val="001F375A"/>
    <w:rsid w:val="002603C8"/>
    <w:rsid w:val="002674A0"/>
    <w:rsid w:val="00276288"/>
    <w:rsid w:val="00286EB9"/>
    <w:rsid w:val="00290205"/>
    <w:rsid w:val="002B6E6D"/>
    <w:rsid w:val="002C7D2B"/>
    <w:rsid w:val="002F2FBC"/>
    <w:rsid w:val="00300429"/>
    <w:rsid w:val="00313FA9"/>
    <w:rsid w:val="003153D9"/>
    <w:rsid w:val="003171B5"/>
    <w:rsid w:val="0032478E"/>
    <w:rsid w:val="0032554A"/>
    <w:rsid w:val="00334C63"/>
    <w:rsid w:val="003A1BCD"/>
    <w:rsid w:val="003A25C9"/>
    <w:rsid w:val="003A6484"/>
    <w:rsid w:val="003C124B"/>
    <w:rsid w:val="003D03AE"/>
    <w:rsid w:val="003D06DE"/>
    <w:rsid w:val="003E143E"/>
    <w:rsid w:val="00416768"/>
    <w:rsid w:val="004218D1"/>
    <w:rsid w:val="00451AEA"/>
    <w:rsid w:val="00455A9D"/>
    <w:rsid w:val="00477FF2"/>
    <w:rsid w:val="004A6684"/>
    <w:rsid w:val="004C7355"/>
    <w:rsid w:val="004D2A9E"/>
    <w:rsid w:val="004D38B1"/>
    <w:rsid w:val="004D5528"/>
    <w:rsid w:val="004F73AA"/>
    <w:rsid w:val="0050257A"/>
    <w:rsid w:val="00515D7C"/>
    <w:rsid w:val="00525F95"/>
    <w:rsid w:val="00531A20"/>
    <w:rsid w:val="00531C4B"/>
    <w:rsid w:val="00545BD6"/>
    <w:rsid w:val="00552885"/>
    <w:rsid w:val="00574666"/>
    <w:rsid w:val="005B33AF"/>
    <w:rsid w:val="00601A76"/>
    <w:rsid w:val="00605A87"/>
    <w:rsid w:val="00613C49"/>
    <w:rsid w:val="006201FB"/>
    <w:rsid w:val="006521A7"/>
    <w:rsid w:val="0066127C"/>
    <w:rsid w:val="006A229E"/>
    <w:rsid w:val="006D23FC"/>
    <w:rsid w:val="007071DA"/>
    <w:rsid w:val="007127F5"/>
    <w:rsid w:val="00713544"/>
    <w:rsid w:val="00723D5C"/>
    <w:rsid w:val="007245FE"/>
    <w:rsid w:val="00724AAC"/>
    <w:rsid w:val="00731229"/>
    <w:rsid w:val="00733AAC"/>
    <w:rsid w:val="00733D10"/>
    <w:rsid w:val="007571E3"/>
    <w:rsid w:val="00796792"/>
    <w:rsid w:val="007D750C"/>
    <w:rsid w:val="007E0B01"/>
    <w:rsid w:val="00800A90"/>
    <w:rsid w:val="008132CF"/>
    <w:rsid w:val="00822809"/>
    <w:rsid w:val="00835A72"/>
    <w:rsid w:val="00850925"/>
    <w:rsid w:val="0087011A"/>
    <w:rsid w:val="00895BFE"/>
    <w:rsid w:val="008A52F4"/>
    <w:rsid w:val="008B4955"/>
    <w:rsid w:val="008C4FEA"/>
    <w:rsid w:val="008D37C1"/>
    <w:rsid w:val="008D401B"/>
    <w:rsid w:val="008E3751"/>
    <w:rsid w:val="00902E80"/>
    <w:rsid w:val="00903BE2"/>
    <w:rsid w:val="00913F4F"/>
    <w:rsid w:val="00933CEC"/>
    <w:rsid w:val="009354BE"/>
    <w:rsid w:val="009501E0"/>
    <w:rsid w:val="00955F8C"/>
    <w:rsid w:val="00962A75"/>
    <w:rsid w:val="009756C4"/>
    <w:rsid w:val="009819BA"/>
    <w:rsid w:val="009822A4"/>
    <w:rsid w:val="009F2AD0"/>
    <w:rsid w:val="00A52E00"/>
    <w:rsid w:val="00A90DB9"/>
    <w:rsid w:val="00A947DA"/>
    <w:rsid w:val="00AB1E45"/>
    <w:rsid w:val="00B067DF"/>
    <w:rsid w:val="00B1350A"/>
    <w:rsid w:val="00B14B9B"/>
    <w:rsid w:val="00B2104F"/>
    <w:rsid w:val="00B43146"/>
    <w:rsid w:val="00B74BC7"/>
    <w:rsid w:val="00B75508"/>
    <w:rsid w:val="00B93243"/>
    <w:rsid w:val="00B963C0"/>
    <w:rsid w:val="00BB109F"/>
    <w:rsid w:val="00BB3EFE"/>
    <w:rsid w:val="00BF5EC3"/>
    <w:rsid w:val="00C05D79"/>
    <w:rsid w:val="00C16BFE"/>
    <w:rsid w:val="00C47D76"/>
    <w:rsid w:val="00C6000A"/>
    <w:rsid w:val="00C71DF1"/>
    <w:rsid w:val="00C90F6D"/>
    <w:rsid w:val="00CA00C5"/>
    <w:rsid w:val="00CA313F"/>
    <w:rsid w:val="00CA4CE7"/>
    <w:rsid w:val="00CA6F0A"/>
    <w:rsid w:val="00CB5E8E"/>
    <w:rsid w:val="00D000E8"/>
    <w:rsid w:val="00D13717"/>
    <w:rsid w:val="00D20907"/>
    <w:rsid w:val="00D220E5"/>
    <w:rsid w:val="00D225D4"/>
    <w:rsid w:val="00D37582"/>
    <w:rsid w:val="00D44333"/>
    <w:rsid w:val="00D55B65"/>
    <w:rsid w:val="00D91B8F"/>
    <w:rsid w:val="00DA321E"/>
    <w:rsid w:val="00DA3B4B"/>
    <w:rsid w:val="00DB0FD6"/>
    <w:rsid w:val="00DB179C"/>
    <w:rsid w:val="00DC1561"/>
    <w:rsid w:val="00DC1F89"/>
    <w:rsid w:val="00DD207C"/>
    <w:rsid w:val="00E00E88"/>
    <w:rsid w:val="00E043C1"/>
    <w:rsid w:val="00E07F37"/>
    <w:rsid w:val="00E24A8E"/>
    <w:rsid w:val="00E32BE1"/>
    <w:rsid w:val="00E34D15"/>
    <w:rsid w:val="00E42ECB"/>
    <w:rsid w:val="00E50CE9"/>
    <w:rsid w:val="00E5115E"/>
    <w:rsid w:val="00E56755"/>
    <w:rsid w:val="00E76894"/>
    <w:rsid w:val="00E94474"/>
    <w:rsid w:val="00EC0C88"/>
    <w:rsid w:val="00EC4F97"/>
    <w:rsid w:val="00F279BC"/>
    <w:rsid w:val="00F37211"/>
    <w:rsid w:val="00F81EA9"/>
    <w:rsid w:val="00F8783D"/>
    <w:rsid w:val="00F907A9"/>
    <w:rsid w:val="00F911D0"/>
    <w:rsid w:val="00F92B75"/>
    <w:rsid w:val="00FA740F"/>
    <w:rsid w:val="00FB5263"/>
    <w:rsid w:val="00FD09E3"/>
    <w:rsid w:val="00FD34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04DA49"/>
  <w15:chartTrackingRefBased/>
  <w15:docId w15:val="{6F34FFAD-ED83-4609-AD56-35EA80F8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1"/>
    <w:qFormat/>
    <w:rsid w:val="00D37582"/>
    <w:pPr>
      <w:keepNext/>
      <w:keepLines/>
      <w:spacing w:before="240" w:after="0"/>
      <w:jc w:val="center"/>
      <w:outlineLvl w:val="0"/>
    </w:pPr>
    <w:rPr>
      <w:rFonts w:ascii="Times New Roman" w:eastAsiaTheme="majorEastAsia" w:hAnsi="Times New Roman" w:cstheme="majorBidi"/>
      <w:b/>
      <w:sz w:val="28"/>
      <w:szCs w:val="32"/>
    </w:rPr>
  </w:style>
  <w:style w:type="paragraph" w:styleId="Titre2">
    <w:name w:val="heading 2"/>
    <w:basedOn w:val="Normal"/>
    <w:next w:val="Normal"/>
    <w:link w:val="Titre2Car"/>
    <w:uiPriority w:val="1"/>
    <w:unhideWhenUsed/>
    <w:qFormat/>
    <w:rsid w:val="00D37582"/>
    <w:pPr>
      <w:keepNext/>
      <w:keepLines/>
      <w:spacing w:before="40" w:after="0"/>
      <w:outlineLvl w:val="1"/>
    </w:pPr>
    <w:rPr>
      <w:rFonts w:ascii="Times New Roman" w:eastAsiaTheme="majorEastAsia" w:hAnsi="Times New Roman" w:cstheme="majorBidi"/>
      <w:b/>
      <w:sz w:val="24"/>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C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basedOn w:val="Policepardfaut"/>
    <w:rsid w:val="002C7D2B"/>
  </w:style>
  <w:style w:type="character" w:styleId="lev">
    <w:name w:val="Strong"/>
    <w:basedOn w:val="Policepardfaut"/>
    <w:uiPriority w:val="22"/>
    <w:qFormat/>
    <w:rsid w:val="002C7D2B"/>
    <w:rPr>
      <w:b/>
      <w:bCs/>
    </w:rPr>
  </w:style>
  <w:style w:type="character" w:customStyle="1" w:styleId="Normal2">
    <w:name w:val="Normal2"/>
    <w:basedOn w:val="Policepardfaut"/>
    <w:rsid w:val="002C7D2B"/>
  </w:style>
  <w:style w:type="paragraph" w:styleId="NormalWeb">
    <w:name w:val="Normal (Web)"/>
    <w:basedOn w:val="Normal"/>
    <w:uiPriority w:val="99"/>
    <w:semiHidden/>
    <w:unhideWhenUsed/>
    <w:rsid w:val="002C7D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C7D2B"/>
    <w:rPr>
      <w:color w:val="0000FF"/>
      <w:u w:val="single"/>
    </w:rPr>
  </w:style>
  <w:style w:type="paragraph" w:customStyle="1" w:styleId="msonormal0">
    <w:name w:val="msonormal"/>
    <w:basedOn w:val="Normal"/>
    <w:rsid w:val="00B963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le-gr-seq-level-1">
    <w:name w:val="title-gr-seq-level-1"/>
    <w:basedOn w:val="Normal"/>
    <w:rsid w:val="00B963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oldface">
    <w:name w:val="boldface"/>
    <w:basedOn w:val="Policepardfaut"/>
    <w:rsid w:val="00B963C0"/>
  </w:style>
  <w:style w:type="paragraph" w:customStyle="1" w:styleId="modref">
    <w:name w:val="modref"/>
    <w:basedOn w:val="Normal"/>
    <w:rsid w:val="00B963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963C0"/>
    <w:rPr>
      <w:color w:val="800080"/>
      <w:u w:val="single"/>
    </w:rPr>
  </w:style>
  <w:style w:type="character" w:customStyle="1" w:styleId="italics">
    <w:name w:val="italics"/>
    <w:basedOn w:val="Policepardfaut"/>
    <w:rsid w:val="00B963C0"/>
  </w:style>
  <w:style w:type="paragraph" w:customStyle="1" w:styleId="tbl-norm">
    <w:name w:val="tbl-norm"/>
    <w:basedOn w:val="Normal"/>
    <w:rsid w:val="00B963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al3">
    <w:name w:val="Normal3"/>
    <w:basedOn w:val="Normal"/>
    <w:rsid w:val="00B963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none">
    <w:name w:val="item-none"/>
    <w:basedOn w:val="Normal"/>
    <w:rsid w:val="00B963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perscript">
    <w:name w:val="superscript"/>
    <w:basedOn w:val="Policepardfaut"/>
    <w:rsid w:val="00B963C0"/>
  </w:style>
  <w:style w:type="paragraph" w:customStyle="1" w:styleId="Normal4">
    <w:name w:val="Normal4"/>
    <w:basedOn w:val="Normal"/>
    <w:rsid w:val="00F279B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bl-hdr">
    <w:name w:val="tbl-hdr"/>
    <w:basedOn w:val="Normal"/>
    <w:rsid w:val="002902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bl-txt">
    <w:name w:val="tbl-txt"/>
    <w:basedOn w:val="Normal"/>
    <w:rsid w:val="002902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ghlight">
    <w:name w:val="highlight"/>
    <w:basedOn w:val="Policepardfaut"/>
    <w:rsid w:val="00290205"/>
  </w:style>
  <w:style w:type="character" w:customStyle="1" w:styleId="super">
    <w:name w:val="super"/>
    <w:basedOn w:val="Policepardfaut"/>
    <w:rsid w:val="006521A7"/>
  </w:style>
  <w:style w:type="table" w:styleId="Grilledetableauclaire">
    <w:name w:val="Grid Table Light"/>
    <w:basedOn w:val="TableauNormal"/>
    <w:uiPriority w:val="40"/>
    <w:rsid w:val="006521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4">
    <w:name w:val="Plain Table 4"/>
    <w:basedOn w:val="TableauNormal"/>
    <w:uiPriority w:val="44"/>
    <w:rsid w:val="00DC1F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uiPriority w:val="9"/>
    <w:rsid w:val="00D37582"/>
    <w:rPr>
      <w:rFonts w:ascii="Times New Roman" w:eastAsiaTheme="majorEastAsia" w:hAnsi="Times New Roman" w:cstheme="majorBidi"/>
      <w:b/>
      <w:sz w:val="28"/>
      <w:szCs w:val="32"/>
    </w:rPr>
  </w:style>
  <w:style w:type="character" w:customStyle="1" w:styleId="Titre2Car">
    <w:name w:val="Titre 2 Car"/>
    <w:basedOn w:val="Policepardfaut"/>
    <w:link w:val="Titre2"/>
    <w:uiPriority w:val="9"/>
    <w:rsid w:val="00D37582"/>
    <w:rPr>
      <w:rFonts w:ascii="Times New Roman" w:eastAsiaTheme="majorEastAsia" w:hAnsi="Times New Roman" w:cstheme="majorBidi"/>
      <w:b/>
      <w:sz w:val="24"/>
      <w:szCs w:val="26"/>
      <w:u w:val="single"/>
    </w:rPr>
  </w:style>
  <w:style w:type="paragraph" w:styleId="En-tte">
    <w:name w:val="header"/>
    <w:basedOn w:val="Normal"/>
    <w:link w:val="En-tteCar"/>
    <w:uiPriority w:val="99"/>
    <w:unhideWhenUsed/>
    <w:rsid w:val="00313FA9"/>
    <w:pPr>
      <w:tabs>
        <w:tab w:val="center" w:pos="4536"/>
        <w:tab w:val="right" w:pos="9072"/>
      </w:tabs>
      <w:spacing w:after="0" w:line="240" w:lineRule="auto"/>
    </w:pPr>
  </w:style>
  <w:style w:type="character" w:customStyle="1" w:styleId="En-tteCar">
    <w:name w:val="En-tête Car"/>
    <w:basedOn w:val="Policepardfaut"/>
    <w:link w:val="En-tte"/>
    <w:uiPriority w:val="99"/>
    <w:rsid w:val="00313FA9"/>
  </w:style>
  <w:style w:type="paragraph" w:styleId="Pieddepage">
    <w:name w:val="footer"/>
    <w:basedOn w:val="Normal"/>
    <w:link w:val="PieddepageCar"/>
    <w:uiPriority w:val="99"/>
    <w:unhideWhenUsed/>
    <w:rsid w:val="00313F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3FA9"/>
  </w:style>
  <w:style w:type="paragraph" w:customStyle="1" w:styleId="norm">
    <w:name w:val="norm"/>
    <w:basedOn w:val="Normal"/>
    <w:rsid w:val="00601A7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DB179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B179C"/>
    <w:rPr>
      <w:sz w:val="20"/>
      <w:szCs w:val="20"/>
    </w:rPr>
  </w:style>
  <w:style w:type="character" w:styleId="Appelnotedebasdep">
    <w:name w:val="footnote reference"/>
    <w:basedOn w:val="Policepardfaut"/>
    <w:uiPriority w:val="99"/>
    <w:semiHidden/>
    <w:unhideWhenUsed/>
    <w:rsid w:val="00DB179C"/>
    <w:rPr>
      <w:vertAlign w:val="superscript"/>
    </w:rPr>
  </w:style>
  <w:style w:type="table" w:customStyle="1" w:styleId="TableNormal">
    <w:name w:val="Table Normal"/>
    <w:uiPriority w:val="2"/>
    <w:semiHidden/>
    <w:unhideWhenUsed/>
    <w:qFormat/>
    <w:rsid w:val="006A22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6A229E"/>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CorpsdetexteCar">
    <w:name w:val="Corps de texte Car"/>
    <w:basedOn w:val="Policepardfaut"/>
    <w:link w:val="Corpsdetexte"/>
    <w:uiPriority w:val="1"/>
    <w:rsid w:val="006A229E"/>
    <w:rPr>
      <w:rFonts w:ascii="Times New Roman" w:eastAsia="Times New Roman" w:hAnsi="Times New Roman" w:cs="Times New Roman"/>
      <w:sz w:val="19"/>
      <w:szCs w:val="19"/>
    </w:rPr>
  </w:style>
  <w:style w:type="paragraph" w:styleId="Paragraphedeliste">
    <w:name w:val="List Paragraph"/>
    <w:basedOn w:val="Normal"/>
    <w:uiPriority w:val="1"/>
    <w:qFormat/>
    <w:rsid w:val="006A229E"/>
    <w:pPr>
      <w:widowControl w:val="0"/>
      <w:autoSpaceDE w:val="0"/>
      <w:autoSpaceDN w:val="0"/>
      <w:spacing w:after="0" w:line="240" w:lineRule="auto"/>
      <w:ind w:left="1062" w:firstLine="2"/>
      <w:jc w:val="both"/>
    </w:pPr>
    <w:rPr>
      <w:rFonts w:ascii="Times New Roman" w:eastAsia="Times New Roman" w:hAnsi="Times New Roman" w:cs="Times New Roman"/>
    </w:rPr>
  </w:style>
  <w:style w:type="paragraph" w:customStyle="1" w:styleId="TableParagraph">
    <w:name w:val="Table Paragraph"/>
    <w:basedOn w:val="Normal"/>
    <w:uiPriority w:val="1"/>
    <w:qFormat/>
    <w:rsid w:val="006A229E"/>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3D06D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3D06DE"/>
    <w:rPr>
      <w:color w:val="auto"/>
    </w:rPr>
  </w:style>
  <w:style w:type="paragraph" w:customStyle="1" w:styleId="CM3">
    <w:name w:val="CM3"/>
    <w:basedOn w:val="Default"/>
    <w:next w:val="Default"/>
    <w:uiPriority w:val="99"/>
    <w:rsid w:val="003D06DE"/>
    <w:rPr>
      <w:color w:val="auto"/>
    </w:rPr>
  </w:style>
  <w:style w:type="paragraph" w:customStyle="1" w:styleId="CM4">
    <w:name w:val="CM4"/>
    <w:basedOn w:val="Default"/>
    <w:next w:val="Default"/>
    <w:uiPriority w:val="99"/>
    <w:rsid w:val="003D06DE"/>
    <w:rPr>
      <w:color w:val="auto"/>
    </w:rPr>
  </w:style>
  <w:style w:type="character" w:customStyle="1" w:styleId="markedcontent">
    <w:name w:val="markedcontent"/>
    <w:basedOn w:val="Policepardfaut"/>
    <w:rsid w:val="003D06DE"/>
  </w:style>
  <w:style w:type="paragraph" w:customStyle="1" w:styleId="title-gr-seq-level-2">
    <w:name w:val="title-gr-seq-level-2"/>
    <w:basedOn w:val="Normal"/>
    <w:rsid w:val="003D06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al5">
    <w:name w:val="Normal5"/>
    <w:basedOn w:val="Normal"/>
    <w:rsid w:val="003D06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line-element">
    <w:name w:val="inline-element"/>
    <w:basedOn w:val="Normal"/>
    <w:rsid w:val="003D06D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0540">
      <w:bodyDiv w:val="1"/>
      <w:marLeft w:val="0"/>
      <w:marRight w:val="0"/>
      <w:marTop w:val="0"/>
      <w:marBottom w:val="0"/>
      <w:divBdr>
        <w:top w:val="none" w:sz="0" w:space="0" w:color="auto"/>
        <w:left w:val="none" w:sz="0" w:space="0" w:color="auto"/>
        <w:bottom w:val="none" w:sz="0" w:space="0" w:color="auto"/>
        <w:right w:val="none" w:sz="0" w:space="0" w:color="auto"/>
      </w:divBdr>
    </w:div>
    <w:div w:id="108016804">
      <w:bodyDiv w:val="1"/>
      <w:marLeft w:val="0"/>
      <w:marRight w:val="0"/>
      <w:marTop w:val="0"/>
      <w:marBottom w:val="0"/>
      <w:divBdr>
        <w:top w:val="none" w:sz="0" w:space="0" w:color="auto"/>
        <w:left w:val="none" w:sz="0" w:space="0" w:color="auto"/>
        <w:bottom w:val="none" w:sz="0" w:space="0" w:color="auto"/>
        <w:right w:val="none" w:sz="0" w:space="0" w:color="auto"/>
      </w:divBdr>
    </w:div>
    <w:div w:id="132453036">
      <w:bodyDiv w:val="1"/>
      <w:marLeft w:val="0"/>
      <w:marRight w:val="0"/>
      <w:marTop w:val="0"/>
      <w:marBottom w:val="0"/>
      <w:divBdr>
        <w:top w:val="none" w:sz="0" w:space="0" w:color="auto"/>
        <w:left w:val="none" w:sz="0" w:space="0" w:color="auto"/>
        <w:bottom w:val="none" w:sz="0" w:space="0" w:color="auto"/>
        <w:right w:val="none" w:sz="0" w:space="0" w:color="auto"/>
      </w:divBdr>
      <w:divsChild>
        <w:div w:id="1199129178">
          <w:marLeft w:val="0"/>
          <w:marRight w:val="0"/>
          <w:marTop w:val="0"/>
          <w:marBottom w:val="0"/>
          <w:divBdr>
            <w:top w:val="none" w:sz="0" w:space="0" w:color="auto"/>
            <w:left w:val="none" w:sz="0" w:space="0" w:color="auto"/>
            <w:bottom w:val="none" w:sz="0" w:space="0" w:color="auto"/>
            <w:right w:val="none" w:sz="0" w:space="0" w:color="auto"/>
          </w:divBdr>
          <w:divsChild>
            <w:div w:id="1831602090">
              <w:marLeft w:val="240"/>
              <w:marRight w:val="0"/>
              <w:marTop w:val="0"/>
              <w:marBottom w:val="0"/>
              <w:divBdr>
                <w:top w:val="none" w:sz="0" w:space="0" w:color="auto"/>
                <w:left w:val="none" w:sz="0" w:space="0" w:color="auto"/>
                <w:bottom w:val="none" w:sz="0" w:space="0" w:color="auto"/>
                <w:right w:val="none" w:sz="0" w:space="0" w:color="auto"/>
              </w:divBdr>
            </w:div>
            <w:div w:id="2123913654">
              <w:marLeft w:val="240"/>
              <w:marRight w:val="0"/>
              <w:marTop w:val="0"/>
              <w:marBottom w:val="0"/>
              <w:divBdr>
                <w:top w:val="none" w:sz="0" w:space="0" w:color="auto"/>
                <w:left w:val="none" w:sz="0" w:space="0" w:color="auto"/>
                <w:bottom w:val="none" w:sz="0" w:space="0" w:color="auto"/>
                <w:right w:val="none" w:sz="0" w:space="0" w:color="auto"/>
              </w:divBdr>
            </w:div>
            <w:div w:id="1247617744">
              <w:marLeft w:val="240"/>
              <w:marRight w:val="0"/>
              <w:marTop w:val="0"/>
              <w:marBottom w:val="0"/>
              <w:divBdr>
                <w:top w:val="none" w:sz="0" w:space="0" w:color="auto"/>
                <w:left w:val="none" w:sz="0" w:space="0" w:color="auto"/>
                <w:bottom w:val="none" w:sz="0" w:space="0" w:color="auto"/>
                <w:right w:val="none" w:sz="0" w:space="0" w:color="auto"/>
              </w:divBdr>
            </w:div>
            <w:div w:id="89393354">
              <w:marLeft w:val="240"/>
              <w:marRight w:val="0"/>
              <w:marTop w:val="0"/>
              <w:marBottom w:val="0"/>
              <w:divBdr>
                <w:top w:val="none" w:sz="0" w:space="0" w:color="auto"/>
                <w:left w:val="none" w:sz="0" w:space="0" w:color="auto"/>
                <w:bottom w:val="none" w:sz="0" w:space="0" w:color="auto"/>
                <w:right w:val="none" w:sz="0" w:space="0" w:color="auto"/>
              </w:divBdr>
            </w:div>
            <w:div w:id="996567227">
              <w:marLeft w:val="240"/>
              <w:marRight w:val="0"/>
              <w:marTop w:val="0"/>
              <w:marBottom w:val="0"/>
              <w:divBdr>
                <w:top w:val="none" w:sz="0" w:space="0" w:color="auto"/>
                <w:left w:val="none" w:sz="0" w:space="0" w:color="auto"/>
                <w:bottom w:val="none" w:sz="0" w:space="0" w:color="auto"/>
                <w:right w:val="none" w:sz="0" w:space="0" w:color="auto"/>
              </w:divBdr>
            </w:div>
            <w:div w:id="1945533975">
              <w:marLeft w:val="240"/>
              <w:marRight w:val="0"/>
              <w:marTop w:val="0"/>
              <w:marBottom w:val="0"/>
              <w:divBdr>
                <w:top w:val="none" w:sz="0" w:space="0" w:color="auto"/>
                <w:left w:val="none" w:sz="0" w:space="0" w:color="auto"/>
                <w:bottom w:val="none" w:sz="0" w:space="0" w:color="auto"/>
                <w:right w:val="none" w:sz="0" w:space="0" w:color="auto"/>
              </w:divBdr>
            </w:div>
            <w:div w:id="1718700168">
              <w:marLeft w:val="240"/>
              <w:marRight w:val="0"/>
              <w:marTop w:val="0"/>
              <w:marBottom w:val="0"/>
              <w:divBdr>
                <w:top w:val="none" w:sz="0" w:space="0" w:color="auto"/>
                <w:left w:val="none" w:sz="0" w:space="0" w:color="auto"/>
                <w:bottom w:val="none" w:sz="0" w:space="0" w:color="auto"/>
                <w:right w:val="none" w:sz="0" w:space="0" w:color="auto"/>
              </w:divBdr>
            </w:div>
            <w:div w:id="714038323">
              <w:marLeft w:val="240"/>
              <w:marRight w:val="0"/>
              <w:marTop w:val="0"/>
              <w:marBottom w:val="0"/>
              <w:divBdr>
                <w:top w:val="none" w:sz="0" w:space="0" w:color="auto"/>
                <w:left w:val="none" w:sz="0" w:space="0" w:color="auto"/>
                <w:bottom w:val="none" w:sz="0" w:space="0" w:color="auto"/>
                <w:right w:val="none" w:sz="0" w:space="0" w:color="auto"/>
              </w:divBdr>
            </w:div>
            <w:div w:id="1026713873">
              <w:marLeft w:val="240"/>
              <w:marRight w:val="0"/>
              <w:marTop w:val="0"/>
              <w:marBottom w:val="0"/>
              <w:divBdr>
                <w:top w:val="none" w:sz="0" w:space="0" w:color="auto"/>
                <w:left w:val="none" w:sz="0" w:space="0" w:color="auto"/>
                <w:bottom w:val="none" w:sz="0" w:space="0" w:color="auto"/>
                <w:right w:val="none" w:sz="0" w:space="0" w:color="auto"/>
              </w:divBdr>
            </w:div>
            <w:div w:id="40370683">
              <w:marLeft w:val="240"/>
              <w:marRight w:val="0"/>
              <w:marTop w:val="0"/>
              <w:marBottom w:val="0"/>
              <w:divBdr>
                <w:top w:val="none" w:sz="0" w:space="0" w:color="auto"/>
                <w:left w:val="none" w:sz="0" w:space="0" w:color="auto"/>
                <w:bottom w:val="none" w:sz="0" w:space="0" w:color="auto"/>
                <w:right w:val="none" w:sz="0" w:space="0" w:color="auto"/>
              </w:divBdr>
              <w:divsChild>
                <w:div w:id="1279489440">
                  <w:marLeft w:val="240"/>
                  <w:marRight w:val="0"/>
                  <w:marTop w:val="0"/>
                  <w:marBottom w:val="0"/>
                  <w:divBdr>
                    <w:top w:val="none" w:sz="0" w:space="0" w:color="auto"/>
                    <w:left w:val="none" w:sz="0" w:space="0" w:color="auto"/>
                    <w:bottom w:val="none" w:sz="0" w:space="0" w:color="auto"/>
                    <w:right w:val="none" w:sz="0" w:space="0" w:color="auto"/>
                  </w:divBdr>
                </w:div>
                <w:div w:id="921455546">
                  <w:marLeft w:val="240"/>
                  <w:marRight w:val="0"/>
                  <w:marTop w:val="0"/>
                  <w:marBottom w:val="0"/>
                  <w:divBdr>
                    <w:top w:val="none" w:sz="0" w:space="0" w:color="auto"/>
                    <w:left w:val="none" w:sz="0" w:space="0" w:color="auto"/>
                    <w:bottom w:val="none" w:sz="0" w:space="0" w:color="auto"/>
                    <w:right w:val="none" w:sz="0" w:space="0" w:color="auto"/>
                  </w:divBdr>
                </w:div>
                <w:div w:id="1022825210">
                  <w:marLeft w:val="240"/>
                  <w:marRight w:val="0"/>
                  <w:marTop w:val="0"/>
                  <w:marBottom w:val="0"/>
                  <w:divBdr>
                    <w:top w:val="none" w:sz="0" w:space="0" w:color="auto"/>
                    <w:left w:val="none" w:sz="0" w:space="0" w:color="auto"/>
                    <w:bottom w:val="none" w:sz="0" w:space="0" w:color="auto"/>
                    <w:right w:val="none" w:sz="0" w:space="0" w:color="auto"/>
                  </w:divBdr>
                </w:div>
                <w:div w:id="453063507">
                  <w:marLeft w:val="240"/>
                  <w:marRight w:val="0"/>
                  <w:marTop w:val="0"/>
                  <w:marBottom w:val="0"/>
                  <w:divBdr>
                    <w:top w:val="none" w:sz="0" w:space="0" w:color="auto"/>
                    <w:left w:val="none" w:sz="0" w:space="0" w:color="auto"/>
                    <w:bottom w:val="none" w:sz="0" w:space="0" w:color="auto"/>
                    <w:right w:val="none" w:sz="0" w:space="0" w:color="auto"/>
                  </w:divBdr>
                </w:div>
              </w:divsChild>
            </w:div>
            <w:div w:id="112672719">
              <w:marLeft w:val="240"/>
              <w:marRight w:val="0"/>
              <w:marTop w:val="0"/>
              <w:marBottom w:val="0"/>
              <w:divBdr>
                <w:top w:val="none" w:sz="0" w:space="0" w:color="auto"/>
                <w:left w:val="none" w:sz="0" w:space="0" w:color="auto"/>
                <w:bottom w:val="none" w:sz="0" w:space="0" w:color="auto"/>
                <w:right w:val="none" w:sz="0" w:space="0" w:color="auto"/>
              </w:divBdr>
            </w:div>
            <w:div w:id="1970240310">
              <w:marLeft w:val="240"/>
              <w:marRight w:val="0"/>
              <w:marTop w:val="0"/>
              <w:marBottom w:val="0"/>
              <w:divBdr>
                <w:top w:val="none" w:sz="0" w:space="0" w:color="auto"/>
                <w:left w:val="none" w:sz="0" w:space="0" w:color="auto"/>
                <w:bottom w:val="none" w:sz="0" w:space="0" w:color="auto"/>
                <w:right w:val="none" w:sz="0" w:space="0" w:color="auto"/>
              </w:divBdr>
            </w:div>
            <w:div w:id="95950216">
              <w:marLeft w:val="240"/>
              <w:marRight w:val="0"/>
              <w:marTop w:val="0"/>
              <w:marBottom w:val="0"/>
              <w:divBdr>
                <w:top w:val="none" w:sz="0" w:space="0" w:color="auto"/>
                <w:left w:val="none" w:sz="0" w:space="0" w:color="auto"/>
                <w:bottom w:val="none" w:sz="0" w:space="0" w:color="auto"/>
                <w:right w:val="none" w:sz="0" w:space="0" w:color="auto"/>
              </w:divBdr>
            </w:div>
            <w:div w:id="580407046">
              <w:marLeft w:val="240"/>
              <w:marRight w:val="0"/>
              <w:marTop w:val="0"/>
              <w:marBottom w:val="0"/>
              <w:divBdr>
                <w:top w:val="none" w:sz="0" w:space="0" w:color="auto"/>
                <w:left w:val="none" w:sz="0" w:space="0" w:color="auto"/>
                <w:bottom w:val="none" w:sz="0" w:space="0" w:color="auto"/>
                <w:right w:val="none" w:sz="0" w:space="0" w:color="auto"/>
              </w:divBdr>
            </w:div>
            <w:div w:id="850684833">
              <w:marLeft w:val="240"/>
              <w:marRight w:val="0"/>
              <w:marTop w:val="0"/>
              <w:marBottom w:val="0"/>
              <w:divBdr>
                <w:top w:val="none" w:sz="0" w:space="0" w:color="auto"/>
                <w:left w:val="none" w:sz="0" w:space="0" w:color="auto"/>
                <w:bottom w:val="none" w:sz="0" w:space="0" w:color="auto"/>
                <w:right w:val="none" w:sz="0" w:space="0" w:color="auto"/>
              </w:divBdr>
            </w:div>
            <w:div w:id="489640653">
              <w:marLeft w:val="240"/>
              <w:marRight w:val="0"/>
              <w:marTop w:val="0"/>
              <w:marBottom w:val="0"/>
              <w:divBdr>
                <w:top w:val="none" w:sz="0" w:space="0" w:color="auto"/>
                <w:left w:val="none" w:sz="0" w:space="0" w:color="auto"/>
                <w:bottom w:val="none" w:sz="0" w:space="0" w:color="auto"/>
                <w:right w:val="none" w:sz="0" w:space="0" w:color="auto"/>
              </w:divBdr>
            </w:div>
            <w:div w:id="420610355">
              <w:marLeft w:val="240"/>
              <w:marRight w:val="0"/>
              <w:marTop w:val="0"/>
              <w:marBottom w:val="0"/>
              <w:divBdr>
                <w:top w:val="none" w:sz="0" w:space="0" w:color="auto"/>
                <w:left w:val="none" w:sz="0" w:space="0" w:color="auto"/>
                <w:bottom w:val="none" w:sz="0" w:space="0" w:color="auto"/>
                <w:right w:val="none" w:sz="0" w:space="0" w:color="auto"/>
              </w:divBdr>
            </w:div>
            <w:div w:id="476460384">
              <w:marLeft w:val="240"/>
              <w:marRight w:val="0"/>
              <w:marTop w:val="0"/>
              <w:marBottom w:val="0"/>
              <w:divBdr>
                <w:top w:val="none" w:sz="0" w:space="0" w:color="auto"/>
                <w:left w:val="none" w:sz="0" w:space="0" w:color="auto"/>
                <w:bottom w:val="none" w:sz="0" w:space="0" w:color="auto"/>
                <w:right w:val="none" w:sz="0" w:space="0" w:color="auto"/>
              </w:divBdr>
            </w:div>
            <w:div w:id="1188828980">
              <w:marLeft w:val="240"/>
              <w:marRight w:val="0"/>
              <w:marTop w:val="0"/>
              <w:marBottom w:val="0"/>
              <w:divBdr>
                <w:top w:val="none" w:sz="0" w:space="0" w:color="auto"/>
                <w:left w:val="none" w:sz="0" w:space="0" w:color="auto"/>
                <w:bottom w:val="none" w:sz="0" w:space="0" w:color="auto"/>
                <w:right w:val="none" w:sz="0" w:space="0" w:color="auto"/>
              </w:divBdr>
            </w:div>
            <w:div w:id="1124076712">
              <w:marLeft w:val="240"/>
              <w:marRight w:val="0"/>
              <w:marTop w:val="0"/>
              <w:marBottom w:val="0"/>
              <w:divBdr>
                <w:top w:val="none" w:sz="0" w:space="0" w:color="auto"/>
                <w:left w:val="none" w:sz="0" w:space="0" w:color="auto"/>
                <w:bottom w:val="none" w:sz="0" w:space="0" w:color="auto"/>
                <w:right w:val="none" w:sz="0" w:space="0" w:color="auto"/>
              </w:divBdr>
            </w:div>
            <w:div w:id="245845426">
              <w:marLeft w:val="240"/>
              <w:marRight w:val="0"/>
              <w:marTop w:val="0"/>
              <w:marBottom w:val="0"/>
              <w:divBdr>
                <w:top w:val="none" w:sz="0" w:space="0" w:color="auto"/>
                <w:left w:val="none" w:sz="0" w:space="0" w:color="auto"/>
                <w:bottom w:val="none" w:sz="0" w:space="0" w:color="auto"/>
                <w:right w:val="none" w:sz="0" w:space="0" w:color="auto"/>
              </w:divBdr>
            </w:div>
            <w:div w:id="963077511">
              <w:marLeft w:val="240"/>
              <w:marRight w:val="0"/>
              <w:marTop w:val="0"/>
              <w:marBottom w:val="0"/>
              <w:divBdr>
                <w:top w:val="none" w:sz="0" w:space="0" w:color="auto"/>
                <w:left w:val="none" w:sz="0" w:space="0" w:color="auto"/>
                <w:bottom w:val="none" w:sz="0" w:space="0" w:color="auto"/>
                <w:right w:val="none" w:sz="0" w:space="0" w:color="auto"/>
              </w:divBdr>
            </w:div>
            <w:div w:id="176191612">
              <w:marLeft w:val="240"/>
              <w:marRight w:val="0"/>
              <w:marTop w:val="0"/>
              <w:marBottom w:val="0"/>
              <w:divBdr>
                <w:top w:val="none" w:sz="0" w:space="0" w:color="auto"/>
                <w:left w:val="none" w:sz="0" w:space="0" w:color="auto"/>
                <w:bottom w:val="none" w:sz="0" w:space="0" w:color="auto"/>
                <w:right w:val="none" w:sz="0" w:space="0" w:color="auto"/>
              </w:divBdr>
            </w:div>
            <w:div w:id="1748843717">
              <w:marLeft w:val="240"/>
              <w:marRight w:val="0"/>
              <w:marTop w:val="0"/>
              <w:marBottom w:val="0"/>
              <w:divBdr>
                <w:top w:val="none" w:sz="0" w:space="0" w:color="auto"/>
                <w:left w:val="none" w:sz="0" w:space="0" w:color="auto"/>
                <w:bottom w:val="none" w:sz="0" w:space="0" w:color="auto"/>
                <w:right w:val="none" w:sz="0" w:space="0" w:color="auto"/>
              </w:divBdr>
            </w:div>
            <w:div w:id="2040620661">
              <w:marLeft w:val="240"/>
              <w:marRight w:val="0"/>
              <w:marTop w:val="0"/>
              <w:marBottom w:val="0"/>
              <w:divBdr>
                <w:top w:val="none" w:sz="0" w:space="0" w:color="auto"/>
                <w:left w:val="none" w:sz="0" w:space="0" w:color="auto"/>
                <w:bottom w:val="none" w:sz="0" w:space="0" w:color="auto"/>
                <w:right w:val="none" w:sz="0" w:space="0" w:color="auto"/>
              </w:divBdr>
            </w:div>
            <w:div w:id="845289384">
              <w:marLeft w:val="240"/>
              <w:marRight w:val="0"/>
              <w:marTop w:val="0"/>
              <w:marBottom w:val="0"/>
              <w:divBdr>
                <w:top w:val="none" w:sz="0" w:space="0" w:color="auto"/>
                <w:left w:val="none" w:sz="0" w:space="0" w:color="auto"/>
                <w:bottom w:val="none" w:sz="0" w:space="0" w:color="auto"/>
                <w:right w:val="none" w:sz="0" w:space="0" w:color="auto"/>
              </w:divBdr>
            </w:div>
            <w:div w:id="509412908">
              <w:marLeft w:val="240"/>
              <w:marRight w:val="0"/>
              <w:marTop w:val="0"/>
              <w:marBottom w:val="0"/>
              <w:divBdr>
                <w:top w:val="none" w:sz="0" w:space="0" w:color="auto"/>
                <w:left w:val="none" w:sz="0" w:space="0" w:color="auto"/>
                <w:bottom w:val="none" w:sz="0" w:space="0" w:color="auto"/>
                <w:right w:val="none" w:sz="0" w:space="0" w:color="auto"/>
              </w:divBdr>
            </w:div>
            <w:div w:id="1084375282">
              <w:marLeft w:val="240"/>
              <w:marRight w:val="0"/>
              <w:marTop w:val="0"/>
              <w:marBottom w:val="0"/>
              <w:divBdr>
                <w:top w:val="none" w:sz="0" w:space="0" w:color="auto"/>
                <w:left w:val="none" w:sz="0" w:space="0" w:color="auto"/>
                <w:bottom w:val="none" w:sz="0" w:space="0" w:color="auto"/>
                <w:right w:val="none" w:sz="0" w:space="0" w:color="auto"/>
              </w:divBdr>
            </w:div>
            <w:div w:id="260380452">
              <w:marLeft w:val="240"/>
              <w:marRight w:val="0"/>
              <w:marTop w:val="0"/>
              <w:marBottom w:val="0"/>
              <w:divBdr>
                <w:top w:val="none" w:sz="0" w:space="0" w:color="auto"/>
                <w:left w:val="none" w:sz="0" w:space="0" w:color="auto"/>
                <w:bottom w:val="none" w:sz="0" w:space="0" w:color="auto"/>
                <w:right w:val="none" w:sz="0" w:space="0" w:color="auto"/>
              </w:divBdr>
            </w:div>
            <w:div w:id="1524826751">
              <w:marLeft w:val="240"/>
              <w:marRight w:val="0"/>
              <w:marTop w:val="0"/>
              <w:marBottom w:val="0"/>
              <w:divBdr>
                <w:top w:val="none" w:sz="0" w:space="0" w:color="auto"/>
                <w:left w:val="none" w:sz="0" w:space="0" w:color="auto"/>
                <w:bottom w:val="none" w:sz="0" w:space="0" w:color="auto"/>
                <w:right w:val="none" w:sz="0" w:space="0" w:color="auto"/>
              </w:divBdr>
            </w:div>
            <w:div w:id="1029840968">
              <w:marLeft w:val="240"/>
              <w:marRight w:val="0"/>
              <w:marTop w:val="0"/>
              <w:marBottom w:val="0"/>
              <w:divBdr>
                <w:top w:val="none" w:sz="0" w:space="0" w:color="auto"/>
                <w:left w:val="none" w:sz="0" w:space="0" w:color="auto"/>
                <w:bottom w:val="none" w:sz="0" w:space="0" w:color="auto"/>
                <w:right w:val="none" w:sz="0" w:space="0" w:color="auto"/>
              </w:divBdr>
            </w:div>
            <w:div w:id="189539895">
              <w:marLeft w:val="240"/>
              <w:marRight w:val="0"/>
              <w:marTop w:val="0"/>
              <w:marBottom w:val="0"/>
              <w:divBdr>
                <w:top w:val="none" w:sz="0" w:space="0" w:color="auto"/>
                <w:left w:val="none" w:sz="0" w:space="0" w:color="auto"/>
                <w:bottom w:val="none" w:sz="0" w:space="0" w:color="auto"/>
                <w:right w:val="none" w:sz="0" w:space="0" w:color="auto"/>
              </w:divBdr>
            </w:div>
            <w:div w:id="549653338">
              <w:marLeft w:val="240"/>
              <w:marRight w:val="0"/>
              <w:marTop w:val="0"/>
              <w:marBottom w:val="0"/>
              <w:divBdr>
                <w:top w:val="none" w:sz="0" w:space="0" w:color="auto"/>
                <w:left w:val="none" w:sz="0" w:space="0" w:color="auto"/>
                <w:bottom w:val="none" w:sz="0" w:space="0" w:color="auto"/>
                <w:right w:val="none" w:sz="0" w:space="0" w:color="auto"/>
              </w:divBdr>
            </w:div>
            <w:div w:id="2146072525">
              <w:marLeft w:val="240"/>
              <w:marRight w:val="0"/>
              <w:marTop w:val="0"/>
              <w:marBottom w:val="0"/>
              <w:divBdr>
                <w:top w:val="none" w:sz="0" w:space="0" w:color="auto"/>
                <w:left w:val="none" w:sz="0" w:space="0" w:color="auto"/>
                <w:bottom w:val="none" w:sz="0" w:space="0" w:color="auto"/>
                <w:right w:val="none" w:sz="0" w:space="0" w:color="auto"/>
              </w:divBdr>
            </w:div>
            <w:div w:id="628128056">
              <w:marLeft w:val="240"/>
              <w:marRight w:val="0"/>
              <w:marTop w:val="0"/>
              <w:marBottom w:val="0"/>
              <w:divBdr>
                <w:top w:val="none" w:sz="0" w:space="0" w:color="auto"/>
                <w:left w:val="none" w:sz="0" w:space="0" w:color="auto"/>
                <w:bottom w:val="none" w:sz="0" w:space="0" w:color="auto"/>
                <w:right w:val="none" w:sz="0" w:space="0" w:color="auto"/>
              </w:divBdr>
            </w:div>
            <w:div w:id="2135055777">
              <w:marLeft w:val="240"/>
              <w:marRight w:val="0"/>
              <w:marTop w:val="0"/>
              <w:marBottom w:val="0"/>
              <w:divBdr>
                <w:top w:val="none" w:sz="0" w:space="0" w:color="auto"/>
                <w:left w:val="none" w:sz="0" w:space="0" w:color="auto"/>
                <w:bottom w:val="none" w:sz="0" w:space="0" w:color="auto"/>
                <w:right w:val="none" w:sz="0" w:space="0" w:color="auto"/>
              </w:divBdr>
            </w:div>
            <w:div w:id="117334921">
              <w:marLeft w:val="240"/>
              <w:marRight w:val="0"/>
              <w:marTop w:val="0"/>
              <w:marBottom w:val="0"/>
              <w:divBdr>
                <w:top w:val="none" w:sz="0" w:space="0" w:color="auto"/>
                <w:left w:val="none" w:sz="0" w:space="0" w:color="auto"/>
                <w:bottom w:val="none" w:sz="0" w:space="0" w:color="auto"/>
                <w:right w:val="none" w:sz="0" w:space="0" w:color="auto"/>
              </w:divBdr>
            </w:div>
            <w:div w:id="901909120">
              <w:marLeft w:val="240"/>
              <w:marRight w:val="0"/>
              <w:marTop w:val="0"/>
              <w:marBottom w:val="0"/>
              <w:divBdr>
                <w:top w:val="none" w:sz="0" w:space="0" w:color="auto"/>
                <w:left w:val="none" w:sz="0" w:space="0" w:color="auto"/>
                <w:bottom w:val="none" w:sz="0" w:space="0" w:color="auto"/>
                <w:right w:val="none" w:sz="0" w:space="0" w:color="auto"/>
              </w:divBdr>
            </w:div>
            <w:div w:id="1344817887">
              <w:marLeft w:val="240"/>
              <w:marRight w:val="0"/>
              <w:marTop w:val="0"/>
              <w:marBottom w:val="0"/>
              <w:divBdr>
                <w:top w:val="none" w:sz="0" w:space="0" w:color="auto"/>
                <w:left w:val="none" w:sz="0" w:space="0" w:color="auto"/>
                <w:bottom w:val="none" w:sz="0" w:space="0" w:color="auto"/>
                <w:right w:val="none" w:sz="0" w:space="0" w:color="auto"/>
              </w:divBdr>
            </w:div>
            <w:div w:id="2080667267">
              <w:marLeft w:val="240"/>
              <w:marRight w:val="0"/>
              <w:marTop w:val="0"/>
              <w:marBottom w:val="0"/>
              <w:divBdr>
                <w:top w:val="none" w:sz="0" w:space="0" w:color="auto"/>
                <w:left w:val="none" w:sz="0" w:space="0" w:color="auto"/>
                <w:bottom w:val="none" w:sz="0" w:space="0" w:color="auto"/>
                <w:right w:val="none" w:sz="0" w:space="0" w:color="auto"/>
              </w:divBdr>
            </w:div>
            <w:div w:id="800221999">
              <w:marLeft w:val="240"/>
              <w:marRight w:val="0"/>
              <w:marTop w:val="0"/>
              <w:marBottom w:val="0"/>
              <w:divBdr>
                <w:top w:val="none" w:sz="0" w:space="0" w:color="auto"/>
                <w:left w:val="none" w:sz="0" w:space="0" w:color="auto"/>
                <w:bottom w:val="none" w:sz="0" w:space="0" w:color="auto"/>
                <w:right w:val="none" w:sz="0" w:space="0" w:color="auto"/>
              </w:divBdr>
            </w:div>
            <w:div w:id="251665494">
              <w:marLeft w:val="240"/>
              <w:marRight w:val="0"/>
              <w:marTop w:val="0"/>
              <w:marBottom w:val="0"/>
              <w:divBdr>
                <w:top w:val="none" w:sz="0" w:space="0" w:color="auto"/>
                <w:left w:val="none" w:sz="0" w:space="0" w:color="auto"/>
                <w:bottom w:val="none" w:sz="0" w:space="0" w:color="auto"/>
                <w:right w:val="none" w:sz="0" w:space="0" w:color="auto"/>
              </w:divBdr>
            </w:div>
            <w:div w:id="245961588">
              <w:marLeft w:val="240"/>
              <w:marRight w:val="0"/>
              <w:marTop w:val="0"/>
              <w:marBottom w:val="0"/>
              <w:divBdr>
                <w:top w:val="none" w:sz="0" w:space="0" w:color="auto"/>
                <w:left w:val="none" w:sz="0" w:space="0" w:color="auto"/>
                <w:bottom w:val="none" w:sz="0" w:space="0" w:color="auto"/>
                <w:right w:val="none" w:sz="0" w:space="0" w:color="auto"/>
              </w:divBdr>
            </w:div>
            <w:div w:id="1522278466">
              <w:marLeft w:val="240"/>
              <w:marRight w:val="0"/>
              <w:marTop w:val="0"/>
              <w:marBottom w:val="0"/>
              <w:divBdr>
                <w:top w:val="none" w:sz="0" w:space="0" w:color="auto"/>
                <w:left w:val="none" w:sz="0" w:space="0" w:color="auto"/>
                <w:bottom w:val="none" w:sz="0" w:space="0" w:color="auto"/>
                <w:right w:val="none" w:sz="0" w:space="0" w:color="auto"/>
              </w:divBdr>
            </w:div>
            <w:div w:id="116408944">
              <w:marLeft w:val="240"/>
              <w:marRight w:val="0"/>
              <w:marTop w:val="0"/>
              <w:marBottom w:val="0"/>
              <w:divBdr>
                <w:top w:val="none" w:sz="0" w:space="0" w:color="auto"/>
                <w:left w:val="none" w:sz="0" w:space="0" w:color="auto"/>
                <w:bottom w:val="none" w:sz="0" w:space="0" w:color="auto"/>
                <w:right w:val="none" w:sz="0" w:space="0" w:color="auto"/>
              </w:divBdr>
            </w:div>
            <w:div w:id="1799177559">
              <w:marLeft w:val="240"/>
              <w:marRight w:val="0"/>
              <w:marTop w:val="0"/>
              <w:marBottom w:val="0"/>
              <w:divBdr>
                <w:top w:val="none" w:sz="0" w:space="0" w:color="auto"/>
                <w:left w:val="none" w:sz="0" w:space="0" w:color="auto"/>
                <w:bottom w:val="none" w:sz="0" w:space="0" w:color="auto"/>
                <w:right w:val="none" w:sz="0" w:space="0" w:color="auto"/>
              </w:divBdr>
            </w:div>
            <w:div w:id="1020929334">
              <w:marLeft w:val="240"/>
              <w:marRight w:val="0"/>
              <w:marTop w:val="0"/>
              <w:marBottom w:val="0"/>
              <w:divBdr>
                <w:top w:val="none" w:sz="0" w:space="0" w:color="auto"/>
                <w:left w:val="none" w:sz="0" w:space="0" w:color="auto"/>
                <w:bottom w:val="none" w:sz="0" w:space="0" w:color="auto"/>
                <w:right w:val="none" w:sz="0" w:space="0" w:color="auto"/>
              </w:divBdr>
            </w:div>
            <w:div w:id="261377147">
              <w:marLeft w:val="240"/>
              <w:marRight w:val="0"/>
              <w:marTop w:val="0"/>
              <w:marBottom w:val="0"/>
              <w:divBdr>
                <w:top w:val="none" w:sz="0" w:space="0" w:color="auto"/>
                <w:left w:val="none" w:sz="0" w:space="0" w:color="auto"/>
                <w:bottom w:val="none" w:sz="0" w:space="0" w:color="auto"/>
                <w:right w:val="none" w:sz="0" w:space="0" w:color="auto"/>
              </w:divBdr>
            </w:div>
            <w:div w:id="894974374">
              <w:marLeft w:val="240"/>
              <w:marRight w:val="0"/>
              <w:marTop w:val="0"/>
              <w:marBottom w:val="0"/>
              <w:divBdr>
                <w:top w:val="none" w:sz="0" w:space="0" w:color="auto"/>
                <w:left w:val="none" w:sz="0" w:space="0" w:color="auto"/>
                <w:bottom w:val="none" w:sz="0" w:space="0" w:color="auto"/>
                <w:right w:val="none" w:sz="0" w:space="0" w:color="auto"/>
              </w:divBdr>
            </w:div>
            <w:div w:id="800146516">
              <w:marLeft w:val="240"/>
              <w:marRight w:val="0"/>
              <w:marTop w:val="0"/>
              <w:marBottom w:val="0"/>
              <w:divBdr>
                <w:top w:val="none" w:sz="0" w:space="0" w:color="auto"/>
                <w:left w:val="none" w:sz="0" w:space="0" w:color="auto"/>
                <w:bottom w:val="none" w:sz="0" w:space="0" w:color="auto"/>
                <w:right w:val="none" w:sz="0" w:space="0" w:color="auto"/>
              </w:divBdr>
            </w:div>
            <w:div w:id="1422945774">
              <w:marLeft w:val="240"/>
              <w:marRight w:val="0"/>
              <w:marTop w:val="0"/>
              <w:marBottom w:val="0"/>
              <w:divBdr>
                <w:top w:val="none" w:sz="0" w:space="0" w:color="auto"/>
                <w:left w:val="none" w:sz="0" w:space="0" w:color="auto"/>
                <w:bottom w:val="none" w:sz="0" w:space="0" w:color="auto"/>
                <w:right w:val="none" w:sz="0" w:space="0" w:color="auto"/>
              </w:divBdr>
            </w:div>
            <w:div w:id="2111923736">
              <w:marLeft w:val="240"/>
              <w:marRight w:val="0"/>
              <w:marTop w:val="0"/>
              <w:marBottom w:val="0"/>
              <w:divBdr>
                <w:top w:val="none" w:sz="0" w:space="0" w:color="auto"/>
                <w:left w:val="none" w:sz="0" w:space="0" w:color="auto"/>
                <w:bottom w:val="none" w:sz="0" w:space="0" w:color="auto"/>
                <w:right w:val="none" w:sz="0" w:space="0" w:color="auto"/>
              </w:divBdr>
            </w:div>
            <w:div w:id="1565097627">
              <w:marLeft w:val="240"/>
              <w:marRight w:val="0"/>
              <w:marTop w:val="0"/>
              <w:marBottom w:val="0"/>
              <w:divBdr>
                <w:top w:val="none" w:sz="0" w:space="0" w:color="auto"/>
                <w:left w:val="none" w:sz="0" w:space="0" w:color="auto"/>
                <w:bottom w:val="none" w:sz="0" w:space="0" w:color="auto"/>
                <w:right w:val="none" w:sz="0" w:space="0" w:color="auto"/>
              </w:divBdr>
            </w:div>
            <w:div w:id="819806149">
              <w:marLeft w:val="240"/>
              <w:marRight w:val="0"/>
              <w:marTop w:val="0"/>
              <w:marBottom w:val="0"/>
              <w:divBdr>
                <w:top w:val="none" w:sz="0" w:space="0" w:color="auto"/>
                <w:left w:val="none" w:sz="0" w:space="0" w:color="auto"/>
                <w:bottom w:val="none" w:sz="0" w:space="0" w:color="auto"/>
                <w:right w:val="none" w:sz="0" w:space="0" w:color="auto"/>
              </w:divBdr>
            </w:div>
            <w:div w:id="1886135275">
              <w:marLeft w:val="240"/>
              <w:marRight w:val="0"/>
              <w:marTop w:val="0"/>
              <w:marBottom w:val="0"/>
              <w:divBdr>
                <w:top w:val="none" w:sz="0" w:space="0" w:color="auto"/>
                <w:left w:val="none" w:sz="0" w:space="0" w:color="auto"/>
                <w:bottom w:val="none" w:sz="0" w:space="0" w:color="auto"/>
                <w:right w:val="none" w:sz="0" w:space="0" w:color="auto"/>
              </w:divBdr>
            </w:div>
            <w:div w:id="97414188">
              <w:marLeft w:val="240"/>
              <w:marRight w:val="0"/>
              <w:marTop w:val="0"/>
              <w:marBottom w:val="0"/>
              <w:divBdr>
                <w:top w:val="none" w:sz="0" w:space="0" w:color="auto"/>
                <w:left w:val="none" w:sz="0" w:space="0" w:color="auto"/>
                <w:bottom w:val="none" w:sz="0" w:space="0" w:color="auto"/>
                <w:right w:val="none" w:sz="0" w:space="0" w:color="auto"/>
              </w:divBdr>
            </w:div>
            <w:div w:id="125315237">
              <w:marLeft w:val="240"/>
              <w:marRight w:val="0"/>
              <w:marTop w:val="0"/>
              <w:marBottom w:val="0"/>
              <w:divBdr>
                <w:top w:val="none" w:sz="0" w:space="0" w:color="auto"/>
                <w:left w:val="none" w:sz="0" w:space="0" w:color="auto"/>
                <w:bottom w:val="none" w:sz="0" w:space="0" w:color="auto"/>
                <w:right w:val="none" w:sz="0" w:space="0" w:color="auto"/>
              </w:divBdr>
            </w:div>
            <w:div w:id="1687242745">
              <w:marLeft w:val="240"/>
              <w:marRight w:val="0"/>
              <w:marTop w:val="0"/>
              <w:marBottom w:val="0"/>
              <w:divBdr>
                <w:top w:val="none" w:sz="0" w:space="0" w:color="auto"/>
                <w:left w:val="none" w:sz="0" w:space="0" w:color="auto"/>
                <w:bottom w:val="none" w:sz="0" w:space="0" w:color="auto"/>
                <w:right w:val="none" w:sz="0" w:space="0" w:color="auto"/>
              </w:divBdr>
            </w:div>
            <w:div w:id="703484588">
              <w:marLeft w:val="240"/>
              <w:marRight w:val="0"/>
              <w:marTop w:val="0"/>
              <w:marBottom w:val="0"/>
              <w:divBdr>
                <w:top w:val="none" w:sz="0" w:space="0" w:color="auto"/>
                <w:left w:val="none" w:sz="0" w:space="0" w:color="auto"/>
                <w:bottom w:val="none" w:sz="0" w:space="0" w:color="auto"/>
                <w:right w:val="none" w:sz="0" w:space="0" w:color="auto"/>
              </w:divBdr>
            </w:div>
            <w:div w:id="978728508">
              <w:marLeft w:val="240"/>
              <w:marRight w:val="0"/>
              <w:marTop w:val="0"/>
              <w:marBottom w:val="0"/>
              <w:divBdr>
                <w:top w:val="none" w:sz="0" w:space="0" w:color="auto"/>
                <w:left w:val="none" w:sz="0" w:space="0" w:color="auto"/>
                <w:bottom w:val="none" w:sz="0" w:space="0" w:color="auto"/>
                <w:right w:val="none" w:sz="0" w:space="0" w:color="auto"/>
              </w:divBdr>
            </w:div>
            <w:div w:id="749354991">
              <w:marLeft w:val="240"/>
              <w:marRight w:val="0"/>
              <w:marTop w:val="0"/>
              <w:marBottom w:val="0"/>
              <w:divBdr>
                <w:top w:val="none" w:sz="0" w:space="0" w:color="auto"/>
                <w:left w:val="none" w:sz="0" w:space="0" w:color="auto"/>
                <w:bottom w:val="none" w:sz="0" w:space="0" w:color="auto"/>
                <w:right w:val="none" w:sz="0" w:space="0" w:color="auto"/>
              </w:divBdr>
            </w:div>
            <w:div w:id="1025667000">
              <w:marLeft w:val="240"/>
              <w:marRight w:val="0"/>
              <w:marTop w:val="0"/>
              <w:marBottom w:val="0"/>
              <w:divBdr>
                <w:top w:val="none" w:sz="0" w:space="0" w:color="auto"/>
                <w:left w:val="none" w:sz="0" w:space="0" w:color="auto"/>
                <w:bottom w:val="none" w:sz="0" w:space="0" w:color="auto"/>
                <w:right w:val="none" w:sz="0" w:space="0" w:color="auto"/>
              </w:divBdr>
            </w:div>
            <w:div w:id="233509952">
              <w:marLeft w:val="240"/>
              <w:marRight w:val="0"/>
              <w:marTop w:val="0"/>
              <w:marBottom w:val="0"/>
              <w:divBdr>
                <w:top w:val="none" w:sz="0" w:space="0" w:color="auto"/>
                <w:left w:val="none" w:sz="0" w:space="0" w:color="auto"/>
                <w:bottom w:val="none" w:sz="0" w:space="0" w:color="auto"/>
                <w:right w:val="none" w:sz="0" w:space="0" w:color="auto"/>
              </w:divBdr>
            </w:div>
            <w:div w:id="1741636961">
              <w:marLeft w:val="240"/>
              <w:marRight w:val="0"/>
              <w:marTop w:val="0"/>
              <w:marBottom w:val="0"/>
              <w:divBdr>
                <w:top w:val="none" w:sz="0" w:space="0" w:color="auto"/>
                <w:left w:val="none" w:sz="0" w:space="0" w:color="auto"/>
                <w:bottom w:val="none" w:sz="0" w:space="0" w:color="auto"/>
                <w:right w:val="none" w:sz="0" w:space="0" w:color="auto"/>
              </w:divBdr>
            </w:div>
            <w:div w:id="936015571">
              <w:marLeft w:val="240"/>
              <w:marRight w:val="0"/>
              <w:marTop w:val="0"/>
              <w:marBottom w:val="0"/>
              <w:divBdr>
                <w:top w:val="none" w:sz="0" w:space="0" w:color="auto"/>
                <w:left w:val="none" w:sz="0" w:space="0" w:color="auto"/>
                <w:bottom w:val="none" w:sz="0" w:space="0" w:color="auto"/>
                <w:right w:val="none" w:sz="0" w:space="0" w:color="auto"/>
              </w:divBdr>
            </w:div>
            <w:div w:id="473982743">
              <w:marLeft w:val="240"/>
              <w:marRight w:val="0"/>
              <w:marTop w:val="0"/>
              <w:marBottom w:val="0"/>
              <w:divBdr>
                <w:top w:val="none" w:sz="0" w:space="0" w:color="auto"/>
                <w:left w:val="none" w:sz="0" w:space="0" w:color="auto"/>
                <w:bottom w:val="none" w:sz="0" w:space="0" w:color="auto"/>
                <w:right w:val="none" w:sz="0" w:space="0" w:color="auto"/>
              </w:divBdr>
            </w:div>
            <w:div w:id="55668157">
              <w:marLeft w:val="240"/>
              <w:marRight w:val="0"/>
              <w:marTop w:val="0"/>
              <w:marBottom w:val="0"/>
              <w:divBdr>
                <w:top w:val="none" w:sz="0" w:space="0" w:color="auto"/>
                <w:left w:val="none" w:sz="0" w:space="0" w:color="auto"/>
                <w:bottom w:val="none" w:sz="0" w:space="0" w:color="auto"/>
                <w:right w:val="none" w:sz="0" w:space="0" w:color="auto"/>
              </w:divBdr>
            </w:div>
            <w:div w:id="396630700">
              <w:marLeft w:val="240"/>
              <w:marRight w:val="0"/>
              <w:marTop w:val="0"/>
              <w:marBottom w:val="0"/>
              <w:divBdr>
                <w:top w:val="none" w:sz="0" w:space="0" w:color="auto"/>
                <w:left w:val="none" w:sz="0" w:space="0" w:color="auto"/>
                <w:bottom w:val="none" w:sz="0" w:space="0" w:color="auto"/>
                <w:right w:val="none" w:sz="0" w:space="0" w:color="auto"/>
              </w:divBdr>
            </w:div>
            <w:div w:id="1303314877">
              <w:marLeft w:val="240"/>
              <w:marRight w:val="0"/>
              <w:marTop w:val="0"/>
              <w:marBottom w:val="0"/>
              <w:divBdr>
                <w:top w:val="none" w:sz="0" w:space="0" w:color="auto"/>
                <w:left w:val="none" w:sz="0" w:space="0" w:color="auto"/>
                <w:bottom w:val="none" w:sz="0" w:space="0" w:color="auto"/>
                <w:right w:val="none" w:sz="0" w:space="0" w:color="auto"/>
              </w:divBdr>
            </w:div>
            <w:div w:id="889342166">
              <w:marLeft w:val="240"/>
              <w:marRight w:val="0"/>
              <w:marTop w:val="0"/>
              <w:marBottom w:val="0"/>
              <w:divBdr>
                <w:top w:val="none" w:sz="0" w:space="0" w:color="auto"/>
                <w:left w:val="none" w:sz="0" w:space="0" w:color="auto"/>
                <w:bottom w:val="none" w:sz="0" w:space="0" w:color="auto"/>
                <w:right w:val="none" w:sz="0" w:space="0" w:color="auto"/>
              </w:divBdr>
            </w:div>
            <w:div w:id="1535465448">
              <w:marLeft w:val="240"/>
              <w:marRight w:val="0"/>
              <w:marTop w:val="0"/>
              <w:marBottom w:val="0"/>
              <w:divBdr>
                <w:top w:val="none" w:sz="0" w:space="0" w:color="auto"/>
                <w:left w:val="none" w:sz="0" w:space="0" w:color="auto"/>
                <w:bottom w:val="none" w:sz="0" w:space="0" w:color="auto"/>
                <w:right w:val="none" w:sz="0" w:space="0" w:color="auto"/>
              </w:divBdr>
            </w:div>
            <w:div w:id="123888511">
              <w:marLeft w:val="240"/>
              <w:marRight w:val="0"/>
              <w:marTop w:val="0"/>
              <w:marBottom w:val="0"/>
              <w:divBdr>
                <w:top w:val="none" w:sz="0" w:space="0" w:color="auto"/>
                <w:left w:val="none" w:sz="0" w:space="0" w:color="auto"/>
                <w:bottom w:val="none" w:sz="0" w:space="0" w:color="auto"/>
                <w:right w:val="none" w:sz="0" w:space="0" w:color="auto"/>
              </w:divBdr>
            </w:div>
            <w:div w:id="400491558">
              <w:marLeft w:val="240"/>
              <w:marRight w:val="0"/>
              <w:marTop w:val="0"/>
              <w:marBottom w:val="0"/>
              <w:divBdr>
                <w:top w:val="none" w:sz="0" w:space="0" w:color="auto"/>
                <w:left w:val="none" w:sz="0" w:space="0" w:color="auto"/>
                <w:bottom w:val="none" w:sz="0" w:space="0" w:color="auto"/>
                <w:right w:val="none" w:sz="0" w:space="0" w:color="auto"/>
              </w:divBdr>
            </w:div>
            <w:div w:id="959070084">
              <w:marLeft w:val="240"/>
              <w:marRight w:val="0"/>
              <w:marTop w:val="0"/>
              <w:marBottom w:val="0"/>
              <w:divBdr>
                <w:top w:val="none" w:sz="0" w:space="0" w:color="auto"/>
                <w:left w:val="none" w:sz="0" w:space="0" w:color="auto"/>
                <w:bottom w:val="none" w:sz="0" w:space="0" w:color="auto"/>
                <w:right w:val="none" w:sz="0" w:space="0" w:color="auto"/>
              </w:divBdr>
            </w:div>
            <w:div w:id="1476024853">
              <w:marLeft w:val="240"/>
              <w:marRight w:val="0"/>
              <w:marTop w:val="0"/>
              <w:marBottom w:val="0"/>
              <w:divBdr>
                <w:top w:val="none" w:sz="0" w:space="0" w:color="auto"/>
                <w:left w:val="none" w:sz="0" w:space="0" w:color="auto"/>
                <w:bottom w:val="none" w:sz="0" w:space="0" w:color="auto"/>
                <w:right w:val="none" w:sz="0" w:space="0" w:color="auto"/>
              </w:divBdr>
            </w:div>
            <w:div w:id="1939633069">
              <w:marLeft w:val="240"/>
              <w:marRight w:val="0"/>
              <w:marTop w:val="0"/>
              <w:marBottom w:val="0"/>
              <w:divBdr>
                <w:top w:val="none" w:sz="0" w:space="0" w:color="auto"/>
                <w:left w:val="none" w:sz="0" w:space="0" w:color="auto"/>
                <w:bottom w:val="none" w:sz="0" w:space="0" w:color="auto"/>
                <w:right w:val="none" w:sz="0" w:space="0" w:color="auto"/>
              </w:divBdr>
            </w:div>
            <w:div w:id="1403141316">
              <w:marLeft w:val="240"/>
              <w:marRight w:val="0"/>
              <w:marTop w:val="0"/>
              <w:marBottom w:val="0"/>
              <w:divBdr>
                <w:top w:val="none" w:sz="0" w:space="0" w:color="auto"/>
                <w:left w:val="none" w:sz="0" w:space="0" w:color="auto"/>
                <w:bottom w:val="none" w:sz="0" w:space="0" w:color="auto"/>
                <w:right w:val="none" w:sz="0" w:space="0" w:color="auto"/>
              </w:divBdr>
            </w:div>
            <w:div w:id="1418943810">
              <w:marLeft w:val="240"/>
              <w:marRight w:val="0"/>
              <w:marTop w:val="0"/>
              <w:marBottom w:val="0"/>
              <w:divBdr>
                <w:top w:val="none" w:sz="0" w:space="0" w:color="auto"/>
                <w:left w:val="none" w:sz="0" w:space="0" w:color="auto"/>
                <w:bottom w:val="none" w:sz="0" w:space="0" w:color="auto"/>
                <w:right w:val="none" w:sz="0" w:space="0" w:color="auto"/>
              </w:divBdr>
            </w:div>
            <w:div w:id="1062555554">
              <w:marLeft w:val="240"/>
              <w:marRight w:val="0"/>
              <w:marTop w:val="0"/>
              <w:marBottom w:val="0"/>
              <w:divBdr>
                <w:top w:val="none" w:sz="0" w:space="0" w:color="auto"/>
                <w:left w:val="none" w:sz="0" w:space="0" w:color="auto"/>
                <w:bottom w:val="none" w:sz="0" w:space="0" w:color="auto"/>
                <w:right w:val="none" w:sz="0" w:space="0" w:color="auto"/>
              </w:divBdr>
            </w:div>
            <w:div w:id="750929625">
              <w:marLeft w:val="240"/>
              <w:marRight w:val="0"/>
              <w:marTop w:val="0"/>
              <w:marBottom w:val="0"/>
              <w:divBdr>
                <w:top w:val="none" w:sz="0" w:space="0" w:color="auto"/>
                <w:left w:val="none" w:sz="0" w:space="0" w:color="auto"/>
                <w:bottom w:val="none" w:sz="0" w:space="0" w:color="auto"/>
                <w:right w:val="none" w:sz="0" w:space="0" w:color="auto"/>
              </w:divBdr>
            </w:div>
            <w:div w:id="403646697">
              <w:marLeft w:val="240"/>
              <w:marRight w:val="0"/>
              <w:marTop w:val="0"/>
              <w:marBottom w:val="0"/>
              <w:divBdr>
                <w:top w:val="none" w:sz="0" w:space="0" w:color="auto"/>
                <w:left w:val="none" w:sz="0" w:space="0" w:color="auto"/>
                <w:bottom w:val="none" w:sz="0" w:space="0" w:color="auto"/>
                <w:right w:val="none" w:sz="0" w:space="0" w:color="auto"/>
              </w:divBdr>
            </w:div>
            <w:div w:id="76484544">
              <w:marLeft w:val="240"/>
              <w:marRight w:val="0"/>
              <w:marTop w:val="0"/>
              <w:marBottom w:val="0"/>
              <w:divBdr>
                <w:top w:val="none" w:sz="0" w:space="0" w:color="auto"/>
                <w:left w:val="none" w:sz="0" w:space="0" w:color="auto"/>
                <w:bottom w:val="none" w:sz="0" w:space="0" w:color="auto"/>
                <w:right w:val="none" w:sz="0" w:space="0" w:color="auto"/>
              </w:divBdr>
            </w:div>
            <w:div w:id="1404180616">
              <w:marLeft w:val="240"/>
              <w:marRight w:val="0"/>
              <w:marTop w:val="0"/>
              <w:marBottom w:val="0"/>
              <w:divBdr>
                <w:top w:val="none" w:sz="0" w:space="0" w:color="auto"/>
                <w:left w:val="none" w:sz="0" w:space="0" w:color="auto"/>
                <w:bottom w:val="none" w:sz="0" w:space="0" w:color="auto"/>
                <w:right w:val="none" w:sz="0" w:space="0" w:color="auto"/>
              </w:divBdr>
            </w:div>
            <w:div w:id="370686312">
              <w:marLeft w:val="240"/>
              <w:marRight w:val="0"/>
              <w:marTop w:val="0"/>
              <w:marBottom w:val="0"/>
              <w:divBdr>
                <w:top w:val="none" w:sz="0" w:space="0" w:color="auto"/>
                <w:left w:val="none" w:sz="0" w:space="0" w:color="auto"/>
                <w:bottom w:val="none" w:sz="0" w:space="0" w:color="auto"/>
                <w:right w:val="none" w:sz="0" w:space="0" w:color="auto"/>
              </w:divBdr>
            </w:div>
            <w:div w:id="1744403144">
              <w:marLeft w:val="240"/>
              <w:marRight w:val="0"/>
              <w:marTop w:val="0"/>
              <w:marBottom w:val="0"/>
              <w:divBdr>
                <w:top w:val="none" w:sz="0" w:space="0" w:color="auto"/>
                <w:left w:val="none" w:sz="0" w:space="0" w:color="auto"/>
                <w:bottom w:val="none" w:sz="0" w:space="0" w:color="auto"/>
                <w:right w:val="none" w:sz="0" w:space="0" w:color="auto"/>
              </w:divBdr>
            </w:div>
            <w:div w:id="2034768154">
              <w:marLeft w:val="240"/>
              <w:marRight w:val="0"/>
              <w:marTop w:val="0"/>
              <w:marBottom w:val="0"/>
              <w:divBdr>
                <w:top w:val="none" w:sz="0" w:space="0" w:color="auto"/>
                <w:left w:val="none" w:sz="0" w:space="0" w:color="auto"/>
                <w:bottom w:val="none" w:sz="0" w:space="0" w:color="auto"/>
                <w:right w:val="none" w:sz="0" w:space="0" w:color="auto"/>
              </w:divBdr>
            </w:div>
            <w:div w:id="326055384">
              <w:marLeft w:val="240"/>
              <w:marRight w:val="0"/>
              <w:marTop w:val="0"/>
              <w:marBottom w:val="0"/>
              <w:divBdr>
                <w:top w:val="none" w:sz="0" w:space="0" w:color="auto"/>
                <w:left w:val="none" w:sz="0" w:space="0" w:color="auto"/>
                <w:bottom w:val="none" w:sz="0" w:space="0" w:color="auto"/>
                <w:right w:val="none" w:sz="0" w:space="0" w:color="auto"/>
              </w:divBdr>
            </w:div>
            <w:div w:id="758136788">
              <w:marLeft w:val="240"/>
              <w:marRight w:val="0"/>
              <w:marTop w:val="0"/>
              <w:marBottom w:val="0"/>
              <w:divBdr>
                <w:top w:val="none" w:sz="0" w:space="0" w:color="auto"/>
                <w:left w:val="none" w:sz="0" w:space="0" w:color="auto"/>
                <w:bottom w:val="none" w:sz="0" w:space="0" w:color="auto"/>
                <w:right w:val="none" w:sz="0" w:space="0" w:color="auto"/>
              </w:divBdr>
            </w:div>
            <w:div w:id="803277515">
              <w:marLeft w:val="240"/>
              <w:marRight w:val="0"/>
              <w:marTop w:val="0"/>
              <w:marBottom w:val="0"/>
              <w:divBdr>
                <w:top w:val="none" w:sz="0" w:space="0" w:color="auto"/>
                <w:left w:val="none" w:sz="0" w:space="0" w:color="auto"/>
                <w:bottom w:val="none" w:sz="0" w:space="0" w:color="auto"/>
                <w:right w:val="none" w:sz="0" w:space="0" w:color="auto"/>
              </w:divBdr>
            </w:div>
            <w:div w:id="708262528">
              <w:marLeft w:val="240"/>
              <w:marRight w:val="0"/>
              <w:marTop w:val="0"/>
              <w:marBottom w:val="0"/>
              <w:divBdr>
                <w:top w:val="none" w:sz="0" w:space="0" w:color="auto"/>
                <w:left w:val="none" w:sz="0" w:space="0" w:color="auto"/>
                <w:bottom w:val="none" w:sz="0" w:space="0" w:color="auto"/>
                <w:right w:val="none" w:sz="0" w:space="0" w:color="auto"/>
              </w:divBdr>
            </w:div>
            <w:div w:id="1800225724">
              <w:marLeft w:val="240"/>
              <w:marRight w:val="0"/>
              <w:marTop w:val="0"/>
              <w:marBottom w:val="0"/>
              <w:divBdr>
                <w:top w:val="none" w:sz="0" w:space="0" w:color="auto"/>
                <w:left w:val="none" w:sz="0" w:space="0" w:color="auto"/>
                <w:bottom w:val="none" w:sz="0" w:space="0" w:color="auto"/>
                <w:right w:val="none" w:sz="0" w:space="0" w:color="auto"/>
              </w:divBdr>
            </w:div>
            <w:div w:id="530608877">
              <w:marLeft w:val="240"/>
              <w:marRight w:val="0"/>
              <w:marTop w:val="0"/>
              <w:marBottom w:val="0"/>
              <w:divBdr>
                <w:top w:val="none" w:sz="0" w:space="0" w:color="auto"/>
                <w:left w:val="none" w:sz="0" w:space="0" w:color="auto"/>
                <w:bottom w:val="none" w:sz="0" w:space="0" w:color="auto"/>
                <w:right w:val="none" w:sz="0" w:space="0" w:color="auto"/>
              </w:divBdr>
            </w:div>
            <w:div w:id="159199931">
              <w:marLeft w:val="240"/>
              <w:marRight w:val="0"/>
              <w:marTop w:val="0"/>
              <w:marBottom w:val="0"/>
              <w:divBdr>
                <w:top w:val="none" w:sz="0" w:space="0" w:color="auto"/>
                <w:left w:val="none" w:sz="0" w:space="0" w:color="auto"/>
                <w:bottom w:val="none" w:sz="0" w:space="0" w:color="auto"/>
                <w:right w:val="none" w:sz="0" w:space="0" w:color="auto"/>
              </w:divBdr>
            </w:div>
            <w:div w:id="1357536347">
              <w:marLeft w:val="240"/>
              <w:marRight w:val="0"/>
              <w:marTop w:val="0"/>
              <w:marBottom w:val="0"/>
              <w:divBdr>
                <w:top w:val="none" w:sz="0" w:space="0" w:color="auto"/>
                <w:left w:val="none" w:sz="0" w:space="0" w:color="auto"/>
                <w:bottom w:val="none" w:sz="0" w:space="0" w:color="auto"/>
                <w:right w:val="none" w:sz="0" w:space="0" w:color="auto"/>
              </w:divBdr>
            </w:div>
            <w:div w:id="689649448">
              <w:marLeft w:val="240"/>
              <w:marRight w:val="0"/>
              <w:marTop w:val="0"/>
              <w:marBottom w:val="0"/>
              <w:divBdr>
                <w:top w:val="none" w:sz="0" w:space="0" w:color="auto"/>
                <w:left w:val="none" w:sz="0" w:space="0" w:color="auto"/>
                <w:bottom w:val="none" w:sz="0" w:space="0" w:color="auto"/>
                <w:right w:val="none" w:sz="0" w:space="0" w:color="auto"/>
              </w:divBdr>
            </w:div>
            <w:div w:id="262109925">
              <w:marLeft w:val="240"/>
              <w:marRight w:val="0"/>
              <w:marTop w:val="0"/>
              <w:marBottom w:val="0"/>
              <w:divBdr>
                <w:top w:val="none" w:sz="0" w:space="0" w:color="auto"/>
                <w:left w:val="none" w:sz="0" w:space="0" w:color="auto"/>
                <w:bottom w:val="none" w:sz="0" w:space="0" w:color="auto"/>
                <w:right w:val="none" w:sz="0" w:space="0" w:color="auto"/>
              </w:divBdr>
            </w:div>
            <w:div w:id="1606302986">
              <w:marLeft w:val="240"/>
              <w:marRight w:val="0"/>
              <w:marTop w:val="0"/>
              <w:marBottom w:val="0"/>
              <w:divBdr>
                <w:top w:val="none" w:sz="0" w:space="0" w:color="auto"/>
                <w:left w:val="none" w:sz="0" w:space="0" w:color="auto"/>
                <w:bottom w:val="none" w:sz="0" w:space="0" w:color="auto"/>
                <w:right w:val="none" w:sz="0" w:space="0" w:color="auto"/>
              </w:divBdr>
            </w:div>
            <w:div w:id="1067649980">
              <w:marLeft w:val="240"/>
              <w:marRight w:val="0"/>
              <w:marTop w:val="0"/>
              <w:marBottom w:val="0"/>
              <w:divBdr>
                <w:top w:val="none" w:sz="0" w:space="0" w:color="auto"/>
                <w:left w:val="none" w:sz="0" w:space="0" w:color="auto"/>
                <w:bottom w:val="none" w:sz="0" w:space="0" w:color="auto"/>
                <w:right w:val="none" w:sz="0" w:space="0" w:color="auto"/>
              </w:divBdr>
            </w:div>
            <w:div w:id="1121147882">
              <w:marLeft w:val="240"/>
              <w:marRight w:val="0"/>
              <w:marTop w:val="0"/>
              <w:marBottom w:val="0"/>
              <w:divBdr>
                <w:top w:val="none" w:sz="0" w:space="0" w:color="auto"/>
                <w:left w:val="none" w:sz="0" w:space="0" w:color="auto"/>
                <w:bottom w:val="none" w:sz="0" w:space="0" w:color="auto"/>
                <w:right w:val="none" w:sz="0" w:space="0" w:color="auto"/>
              </w:divBdr>
            </w:div>
            <w:div w:id="1007901109">
              <w:marLeft w:val="240"/>
              <w:marRight w:val="0"/>
              <w:marTop w:val="0"/>
              <w:marBottom w:val="0"/>
              <w:divBdr>
                <w:top w:val="none" w:sz="0" w:space="0" w:color="auto"/>
                <w:left w:val="none" w:sz="0" w:space="0" w:color="auto"/>
                <w:bottom w:val="none" w:sz="0" w:space="0" w:color="auto"/>
                <w:right w:val="none" w:sz="0" w:space="0" w:color="auto"/>
              </w:divBdr>
            </w:div>
            <w:div w:id="149565021">
              <w:marLeft w:val="240"/>
              <w:marRight w:val="0"/>
              <w:marTop w:val="0"/>
              <w:marBottom w:val="0"/>
              <w:divBdr>
                <w:top w:val="none" w:sz="0" w:space="0" w:color="auto"/>
                <w:left w:val="none" w:sz="0" w:space="0" w:color="auto"/>
                <w:bottom w:val="none" w:sz="0" w:space="0" w:color="auto"/>
                <w:right w:val="none" w:sz="0" w:space="0" w:color="auto"/>
              </w:divBdr>
            </w:div>
            <w:div w:id="1062096434">
              <w:marLeft w:val="240"/>
              <w:marRight w:val="0"/>
              <w:marTop w:val="0"/>
              <w:marBottom w:val="0"/>
              <w:divBdr>
                <w:top w:val="none" w:sz="0" w:space="0" w:color="auto"/>
                <w:left w:val="none" w:sz="0" w:space="0" w:color="auto"/>
                <w:bottom w:val="none" w:sz="0" w:space="0" w:color="auto"/>
                <w:right w:val="none" w:sz="0" w:space="0" w:color="auto"/>
              </w:divBdr>
            </w:div>
            <w:div w:id="2121223216">
              <w:marLeft w:val="240"/>
              <w:marRight w:val="0"/>
              <w:marTop w:val="0"/>
              <w:marBottom w:val="0"/>
              <w:divBdr>
                <w:top w:val="none" w:sz="0" w:space="0" w:color="auto"/>
                <w:left w:val="none" w:sz="0" w:space="0" w:color="auto"/>
                <w:bottom w:val="none" w:sz="0" w:space="0" w:color="auto"/>
                <w:right w:val="none" w:sz="0" w:space="0" w:color="auto"/>
              </w:divBdr>
            </w:div>
            <w:div w:id="1903710208">
              <w:marLeft w:val="240"/>
              <w:marRight w:val="0"/>
              <w:marTop w:val="0"/>
              <w:marBottom w:val="0"/>
              <w:divBdr>
                <w:top w:val="none" w:sz="0" w:space="0" w:color="auto"/>
                <w:left w:val="none" w:sz="0" w:space="0" w:color="auto"/>
                <w:bottom w:val="none" w:sz="0" w:space="0" w:color="auto"/>
                <w:right w:val="none" w:sz="0" w:space="0" w:color="auto"/>
              </w:divBdr>
            </w:div>
            <w:div w:id="1078819904">
              <w:marLeft w:val="240"/>
              <w:marRight w:val="0"/>
              <w:marTop w:val="0"/>
              <w:marBottom w:val="0"/>
              <w:divBdr>
                <w:top w:val="none" w:sz="0" w:space="0" w:color="auto"/>
                <w:left w:val="none" w:sz="0" w:space="0" w:color="auto"/>
                <w:bottom w:val="none" w:sz="0" w:space="0" w:color="auto"/>
                <w:right w:val="none" w:sz="0" w:space="0" w:color="auto"/>
              </w:divBdr>
            </w:div>
            <w:div w:id="1465655240">
              <w:marLeft w:val="240"/>
              <w:marRight w:val="0"/>
              <w:marTop w:val="0"/>
              <w:marBottom w:val="0"/>
              <w:divBdr>
                <w:top w:val="none" w:sz="0" w:space="0" w:color="auto"/>
                <w:left w:val="none" w:sz="0" w:space="0" w:color="auto"/>
                <w:bottom w:val="none" w:sz="0" w:space="0" w:color="auto"/>
                <w:right w:val="none" w:sz="0" w:space="0" w:color="auto"/>
              </w:divBdr>
            </w:div>
            <w:div w:id="1550920630">
              <w:marLeft w:val="240"/>
              <w:marRight w:val="0"/>
              <w:marTop w:val="0"/>
              <w:marBottom w:val="0"/>
              <w:divBdr>
                <w:top w:val="none" w:sz="0" w:space="0" w:color="auto"/>
                <w:left w:val="none" w:sz="0" w:space="0" w:color="auto"/>
                <w:bottom w:val="none" w:sz="0" w:space="0" w:color="auto"/>
                <w:right w:val="none" w:sz="0" w:space="0" w:color="auto"/>
              </w:divBdr>
            </w:div>
            <w:div w:id="2031032152">
              <w:marLeft w:val="240"/>
              <w:marRight w:val="0"/>
              <w:marTop w:val="0"/>
              <w:marBottom w:val="0"/>
              <w:divBdr>
                <w:top w:val="none" w:sz="0" w:space="0" w:color="auto"/>
                <w:left w:val="none" w:sz="0" w:space="0" w:color="auto"/>
                <w:bottom w:val="none" w:sz="0" w:space="0" w:color="auto"/>
                <w:right w:val="none" w:sz="0" w:space="0" w:color="auto"/>
              </w:divBdr>
            </w:div>
            <w:div w:id="520124382">
              <w:marLeft w:val="240"/>
              <w:marRight w:val="0"/>
              <w:marTop w:val="0"/>
              <w:marBottom w:val="0"/>
              <w:divBdr>
                <w:top w:val="none" w:sz="0" w:space="0" w:color="auto"/>
                <w:left w:val="none" w:sz="0" w:space="0" w:color="auto"/>
                <w:bottom w:val="none" w:sz="0" w:space="0" w:color="auto"/>
                <w:right w:val="none" w:sz="0" w:space="0" w:color="auto"/>
              </w:divBdr>
            </w:div>
            <w:div w:id="972364137">
              <w:marLeft w:val="240"/>
              <w:marRight w:val="0"/>
              <w:marTop w:val="0"/>
              <w:marBottom w:val="0"/>
              <w:divBdr>
                <w:top w:val="none" w:sz="0" w:space="0" w:color="auto"/>
                <w:left w:val="none" w:sz="0" w:space="0" w:color="auto"/>
                <w:bottom w:val="none" w:sz="0" w:space="0" w:color="auto"/>
                <w:right w:val="none" w:sz="0" w:space="0" w:color="auto"/>
              </w:divBdr>
            </w:div>
            <w:div w:id="1733310481">
              <w:marLeft w:val="240"/>
              <w:marRight w:val="0"/>
              <w:marTop w:val="0"/>
              <w:marBottom w:val="0"/>
              <w:divBdr>
                <w:top w:val="none" w:sz="0" w:space="0" w:color="auto"/>
                <w:left w:val="none" w:sz="0" w:space="0" w:color="auto"/>
                <w:bottom w:val="none" w:sz="0" w:space="0" w:color="auto"/>
                <w:right w:val="none" w:sz="0" w:space="0" w:color="auto"/>
              </w:divBdr>
            </w:div>
            <w:div w:id="212036268">
              <w:marLeft w:val="240"/>
              <w:marRight w:val="0"/>
              <w:marTop w:val="0"/>
              <w:marBottom w:val="0"/>
              <w:divBdr>
                <w:top w:val="none" w:sz="0" w:space="0" w:color="auto"/>
                <w:left w:val="none" w:sz="0" w:space="0" w:color="auto"/>
                <w:bottom w:val="none" w:sz="0" w:space="0" w:color="auto"/>
                <w:right w:val="none" w:sz="0" w:space="0" w:color="auto"/>
              </w:divBdr>
            </w:div>
            <w:div w:id="1900021448">
              <w:marLeft w:val="240"/>
              <w:marRight w:val="0"/>
              <w:marTop w:val="0"/>
              <w:marBottom w:val="0"/>
              <w:divBdr>
                <w:top w:val="none" w:sz="0" w:space="0" w:color="auto"/>
                <w:left w:val="none" w:sz="0" w:space="0" w:color="auto"/>
                <w:bottom w:val="none" w:sz="0" w:space="0" w:color="auto"/>
                <w:right w:val="none" w:sz="0" w:space="0" w:color="auto"/>
              </w:divBdr>
            </w:div>
            <w:div w:id="814295976">
              <w:marLeft w:val="240"/>
              <w:marRight w:val="0"/>
              <w:marTop w:val="0"/>
              <w:marBottom w:val="0"/>
              <w:divBdr>
                <w:top w:val="none" w:sz="0" w:space="0" w:color="auto"/>
                <w:left w:val="none" w:sz="0" w:space="0" w:color="auto"/>
                <w:bottom w:val="none" w:sz="0" w:space="0" w:color="auto"/>
                <w:right w:val="none" w:sz="0" w:space="0" w:color="auto"/>
              </w:divBdr>
            </w:div>
            <w:div w:id="1549729949">
              <w:marLeft w:val="240"/>
              <w:marRight w:val="0"/>
              <w:marTop w:val="0"/>
              <w:marBottom w:val="0"/>
              <w:divBdr>
                <w:top w:val="none" w:sz="0" w:space="0" w:color="auto"/>
                <w:left w:val="none" w:sz="0" w:space="0" w:color="auto"/>
                <w:bottom w:val="none" w:sz="0" w:space="0" w:color="auto"/>
                <w:right w:val="none" w:sz="0" w:space="0" w:color="auto"/>
              </w:divBdr>
            </w:div>
            <w:div w:id="2104916005">
              <w:marLeft w:val="240"/>
              <w:marRight w:val="0"/>
              <w:marTop w:val="0"/>
              <w:marBottom w:val="0"/>
              <w:divBdr>
                <w:top w:val="none" w:sz="0" w:space="0" w:color="auto"/>
                <w:left w:val="none" w:sz="0" w:space="0" w:color="auto"/>
                <w:bottom w:val="none" w:sz="0" w:space="0" w:color="auto"/>
                <w:right w:val="none" w:sz="0" w:space="0" w:color="auto"/>
              </w:divBdr>
            </w:div>
            <w:div w:id="1486241346">
              <w:marLeft w:val="240"/>
              <w:marRight w:val="0"/>
              <w:marTop w:val="0"/>
              <w:marBottom w:val="0"/>
              <w:divBdr>
                <w:top w:val="none" w:sz="0" w:space="0" w:color="auto"/>
                <w:left w:val="none" w:sz="0" w:space="0" w:color="auto"/>
                <w:bottom w:val="none" w:sz="0" w:space="0" w:color="auto"/>
                <w:right w:val="none" w:sz="0" w:space="0" w:color="auto"/>
              </w:divBdr>
            </w:div>
            <w:div w:id="1924609675">
              <w:marLeft w:val="240"/>
              <w:marRight w:val="0"/>
              <w:marTop w:val="0"/>
              <w:marBottom w:val="0"/>
              <w:divBdr>
                <w:top w:val="none" w:sz="0" w:space="0" w:color="auto"/>
                <w:left w:val="none" w:sz="0" w:space="0" w:color="auto"/>
                <w:bottom w:val="none" w:sz="0" w:space="0" w:color="auto"/>
                <w:right w:val="none" w:sz="0" w:space="0" w:color="auto"/>
              </w:divBdr>
            </w:div>
            <w:div w:id="130100627">
              <w:marLeft w:val="240"/>
              <w:marRight w:val="0"/>
              <w:marTop w:val="0"/>
              <w:marBottom w:val="0"/>
              <w:divBdr>
                <w:top w:val="none" w:sz="0" w:space="0" w:color="auto"/>
                <w:left w:val="none" w:sz="0" w:space="0" w:color="auto"/>
                <w:bottom w:val="none" w:sz="0" w:space="0" w:color="auto"/>
                <w:right w:val="none" w:sz="0" w:space="0" w:color="auto"/>
              </w:divBdr>
            </w:div>
            <w:div w:id="1769155416">
              <w:marLeft w:val="240"/>
              <w:marRight w:val="0"/>
              <w:marTop w:val="0"/>
              <w:marBottom w:val="0"/>
              <w:divBdr>
                <w:top w:val="none" w:sz="0" w:space="0" w:color="auto"/>
                <w:left w:val="none" w:sz="0" w:space="0" w:color="auto"/>
                <w:bottom w:val="none" w:sz="0" w:space="0" w:color="auto"/>
                <w:right w:val="none" w:sz="0" w:space="0" w:color="auto"/>
              </w:divBdr>
            </w:div>
            <w:div w:id="1674071622">
              <w:marLeft w:val="240"/>
              <w:marRight w:val="0"/>
              <w:marTop w:val="0"/>
              <w:marBottom w:val="0"/>
              <w:divBdr>
                <w:top w:val="none" w:sz="0" w:space="0" w:color="auto"/>
                <w:left w:val="none" w:sz="0" w:space="0" w:color="auto"/>
                <w:bottom w:val="none" w:sz="0" w:space="0" w:color="auto"/>
                <w:right w:val="none" w:sz="0" w:space="0" w:color="auto"/>
              </w:divBdr>
            </w:div>
            <w:div w:id="1845439645">
              <w:marLeft w:val="240"/>
              <w:marRight w:val="0"/>
              <w:marTop w:val="0"/>
              <w:marBottom w:val="0"/>
              <w:divBdr>
                <w:top w:val="none" w:sz="0" w:space="0" w:color="auto"/>
                <w:left w:val="none" w:sz="0" w:space="0" w:color="auto"/>
                <w:bottom w:val="none" w:sz="0" w:space="0" w:color="auto"/>
                <w:right w:val="none" w:sz="0" w:space="0" w:color="auto"/>
              </w:divBdr>
            </w:div>
            <w:div w:id="131676391">
              <w:marLeft w:val="240"/>
              <w:marRight w:val="0"/>
              <w:marTop w:val="0"/>
              <w:marBottom w:val="0"/>
              <w:divBdr>
                <w:top w:val="none" w:sz="0" w:space="0" w:color="auto"/>
                <w:left w:val="none" w:sz="0" w:space="0" w:color="auto"/>
                <w:bottom w:val="none" w:sz="0" w:space="0" w:color="auto"/>
                <w:right w:val="none" w:sz="0" w:space="0" w:color="auto"/>
              </w:divBdr>
            </w:div>
            <w:div w:id="10188542">
              <w:marLeft w:val="240"/>
              <w:marRight w:val="0"/>
              <w:marTop w:val="0"/>
              <w:marBottom w:val="0"/>
              <w:divBdr>
                <w:top w:val="none" w:sz="0" w:space="0" w:color="auto"/>
                <w:left w:val="none" w:sz="0" w:space="0" w:color="auto"/>
                <w:bottom w:val="none" w:sz="0" w:space="0" w:color="auto"/>
                <w:right w:val="none" w:sz="0" w:space="0" w:color="auto"/>
              </w:divBdr>
            </w:div>
            <w:div w:id="506557652">
              <w:marLeft w:val="240"/>
              <w:marRight w:val="0"/>
              <w:marTop w:val="0"/>
              <w:marBottom w:val="0"/>
              <w:divBdr>
                <w:top w:val="none" w:sz="0" w:space="0" w:color="auto"/>
                <w:left w:val="none" w:sz="0" w:space="0" w:color="auto"/>
                <w:bottom w:val="none" w:sz="0" w:space="0" w:color="auto"/>
                <w:right w:val="none" w:sz="0" w:space="0" w:color="auto"/>
              </w:divBdr>
            </w:div>
            <w:div w:id="153500250">
              <w:marLeft w:val="240"/>
              <w:marRight w:val="0"/>
              <w:marTop w:val="0"/>
              <w:marBottom w:val="0"/>
              <w:divBdr>
                <w:top w:val="none" w:sz="0" w:space="0" w:color="auto"/>
                <w:left w:val="none" w:sz="0" w:space="0" w:color="auto"/>
                <w:bottom w:val="none" w:sz="0" w:space="0" w:color="auto"/>
                <w:right w:val="none" w:sz="0" w:space="0" w:color="auto"/>
              </w:divBdr>
            </w:div>
            <w:div w:id="794297123">
              <w:marLeft w:val="240"/>
              <w:marRight w:val="0"/>
              <w:marTop w:val="0"/>
              <w:marBottom w:val="0"/>
              <w:divBdr>
                <w:top w:val="none" w:sz="0" w:space="0" w:color="auto"/>
                <w:left w:val="none" w:sz="0" w:space="0" w:color="auto"/>
                <w:bottom w:val="none" w:sz="0" w:space="0" w:color="auto"/>
                <w:right w:val="none" w:sz="0" w:space="0" w:color="auto"/>
              </w:divBdr>
            </w:div>
            <w:div w:id="1387725742">
              <w:marLeft w:val="240"/>
              <w:marRight w:val="0"/>
              <w:marTop w:val="0"/>
              <w:marBottom w:val="0"/>
              <w:divBdr>
                <w:top w:val="none" w:sz="0" w:space="0" w:color="auto"/>
                <w:left w:val="none" w:sz="0" w:space="0" w:color="auto"/>
                <w:bottom w:val="none" w:sz="0" w:space="0" w:color="auto"/>
                <w:right w:val="none" w:sz="0" w:space="0" w:color="auto"/>
              </w:divBdr>
            </w:div>
            <w:div w:id="1042022688">
              <w:marLeft w:val="240"/>
              <w:marRight w:val="0"/>
              <w:marTop w:val="0"/>
              <w:marBottom w:val="0"/>
              <w:divBdr>
                <w:top w:val="none" w:sz="0" w:space="0" w:color="auto"/>
                <w:left w:val="none" w:sz="0" w:space="0" w:color="auto"/>
                <w:bottom w:val="none" w:sz="0" w:space="0" w:color="auto"/>
                <w:right w:val="none" w:sz="0" w:space="0" w:color="auto"/>
              </w:divBdr>
            </w:div>
            <w:div w:id="874847814">
              <w:marLeft w:val="240"/>
              <w:marRight w:val="0"/>
              <w:marTop w:val="0"/>
              <w:marBottom w:val="0"/>
              <w:divBdr>
                <w:top w:val="none" w:sz="0" w:space="0" w:color="auto"/>
                <w:left w:val="none" w:sz="0" w:space="0" w:color="auto"/>
                <w:bottom w:val="none" w:sz="0" w:space="0" w:color="auto"/>
                <w:right w:val="none" w:sz="0" w:space="0" w:color="auto"/>
              </w:divBdr>
            </w:div>
            <w:div w:id="1980499830">
              <w:marLeft w:val="240"/>
              <w:marRight w:val="0"/>
              <w:marTop w:val="0"/>
              <w:marBottom w:val="0"/>
              <w:divBdr>
                <w:top w:val="none" w:sz="0" w:space="0" w:color="auto"/>
                <w:left w:val="none" w:sz="0" w:space="0" w:color="auto"/>
                <w:bottom w:val="none" w:sz="0" w:space="0" w:color="auto"/>
                <w:right w:val="none" w:sz="0" w:space="0" w:color="auto"/>
              </w:divBdr>
            </w:div>
            <w:div w:id="1184980194">
              <w:marLeft w:val="240"/>
              <w:marRight w:val="0"/>
              <w:marTop w:val="0"/>
              <w:marBottom w:val="0"/>
              <w:divBdr>
                <w:top w:val="none" w:sz="0" w:space="0" w:color="auto"/>
                <w:left w:val="none" w:sz="0" w:space="0" w:color="auto"/>
                <w:bottom w:val="none" w:sz="0" w:space="0" w:color="auto"/>
                <w:right w:val="none" w:sz="0" w:space="0" w:color="auto"/>
              </w:divBdr>
            </w:div>
            <w:div w:id="1853838844">
              <w:marLeft w:val="240"/>
              <w:marRight w:val="0"/>
              <w:marTop w:val="0"/>
              <w:marBottom w:val="0"/>
              <w:divBdr>
                <w:top w:val="none" w:sz="0" w:space="0" w:color="auto"/>
                <w:left w:val="none" w:sz="0" w:space="0" w:color="auto"/>
                <w:bottom w:val="none" w:sz="0" w:space="0" w:color="auto"/>
                <w:right w:val="none" w:sz="0" w:space="0" w:color="auto"/>
              </w:divBdr>
            </w:div>
            <w:div w:id="1257907992">
              <w:marLeft w:val="240"/>
              <w:marRight w:val="0"/>
              <w:marTop w:val="0"/>
              <w:marBottom w:val="0"/>
              <w:divBdr>
                <w:top w:val="none" w:sz="0" w:space="0" w:color="auto"/>
                <w:left w:val="none" w:sz="0" w:space="0" w:color="auto"/>
                <w:bottom w:val="none" w:sz="0" w:space="0" w:color="auto"/>
                <w:right w:val="none" w:sz="0" w:space="0" w:color="auto"/>
              </w:divBdr>
            </w:div>
            <w:div w:id="1579628412">
              <w:marLeft w:val="240"/>
              <w:marRight w:val="0"/>
              <w:marTop w:val="0"/>
              <w:marBottom w:val="0"/>
              <w:divBdr>
                <w:top w:val="none" w:sz="0" w:space="0" w:color="auto"/>
                <w:left w:val="none" w:sz="0" w:space="0" w:color="auto"/>
                <w:bottom w:val="none" w:sz="0" w:space="0" w:color="auto"/>
                <w:right w:val="none" w:sz="0" w:space="0" w:color="auto"/>
              </w:divBdr>
            </w:div>
            <w:div w:id="857161532">
              <w:marLeft w:val="240"/>
              <w:marRight w:val="0"/>
              <w:marTop w:val="0"/>
              <w:marBottom w:val="0"/>
              <w:divBdr>
                <w:top w:val="none" w:sz="0" w:space="0" w:color="auto"/>
                <w:left w:val="none" w:sz="0" w:space="0" w:color="auto"/>
                <w:bottom w:val="none" w:sz="0" w:space="0" w:color="auto"/>
                <w:right w:val="none" w:sz="0" w:space="0" w:color="auto"/>
              </w:divBdr>
            </w:div>
            <w:div w:id="123087907">
              <w:marLeft w:val="240"/>
              <w:marRight w:val="0"/>
              <w:marTop w:val="0"/>
              <w:marBottom w:val="0"/>
              <w:divBdr>
                <w:top w:val="none" w:sz="0" w:space="0" w:color="auto"/>
                <w:left w:val="none" w:sz="0" w:space="0" w:color="auto"/>
                <w:bottom w:val="none" w:sz="0" w:space="0" w:color="auto"/>
                <w:right w:val="none" w:sz="0" w:space="0" w:color="auto"/>
              </w:divBdr>
            </w:div>
            <w:div w:id="1209143663">
              <w:marLeft w:val="240"/>
              <w:marRight w:val="0"/>
              <w:marTop w:val="0"/>
              <w:marBottom w:val="0"/>
              <w:divBdr>
                <w:top w:val="none" w:sz="0" w:space="0" w:color="auto"/>
                <w:left w:val="none" w:sz="0" w:space="0" w:color="auto"/>
                <w:bottom w:val="none" w:sz="0" w:space="0" w:color="auto"/>
                <w:right w:val="none" w:sz="0" w:space="0" w:color="auto"/>
              </w:divBdr>
            </w:div>
            <w:div w:id="1269659101">
              <w:marLeft w:val="240"/>
              <w:marRight w:val="0"/>
              <w:marTop w:val="0"/>
              <w:marBottom w:val="0"/>
              <w:divBdr>
                <w:top w:val="none" w:sz="0" w:space="0" w:color="auto"/>
                <w:left w:val="none" w:sz="0" w:space="0" w:color="auto"/>
                <w:bottom w:val="none" w:sz="0" w:space="0" w:color="auto"/>
                <w:right w:val="none" w:sz="0" w:space="0" w:color="auto"/>
              </w:divBdr>
            </w:div>
            <w:div w:id="1202016215">
              <w:marLeft w:val="240"/>
              <w:marRight w:val="0"/>
              <w:marTop w:val="0"/>
              <w:marBottom w:val="0"/>
              <w:divBdr>
                <w:top w:val="none" w:sz="0" w:space="0" w:color="auto"/>
                <w:left w:val="none" w:sz="0" w:space="0" w:color="auto"/>
                <w:bottom w:val="none" w:sz="0" w:space="0" w:color="auto"/>
                <w:right w:val="none" w:sz="0" w:space="0" w:color="auto"/>
              </w:divBdr>
            </w:div>
            <w:div w:id="99686700">
              <w:marLeft w:val="240"/>
              <w:marRight w:val="0"/>
              <w:marTop w:val="0"/>
              <w:marBottom w:val="0"/>
              <w:divBdr>
                <w:top w:val="none" w:sz="0" w:space="0" w:color="auto"/>
                <w:left w:val="none" w:sz="0" w:space="0" w:color="auto"/>
                <w:bottom w:val="none" w:sz="0" w:space="0" w:color="auto"/>
                <w:right w:val="none" w:sz="0" w:space="0" w:color="auto"/>
              </w:divBdr>
            </w:div>
            <w:div w:id="1718311084">
              <w:marLeft w:val="240"/>
              <w:marRight w:val="0"/>
              <w:marTop w:val="0"/>
              <w:marBottom w:val="0"/>
              <w:divBdr>
                <w:top w:val="none" w:sz="0" w:space="0" w:color="auto"/>
                <w:left w:val="none" w:sz="0" w:space="0" w:color="auto"/>
                <w:bottom w:val="none" w:sz="0" w:space="0" w:color="auto"/>
                <w:right w:val="none" w:sz="0" w:space="0" w:color="auto"/>
              </w:divBdr>
              <w:divsChild>
                <w:div w:id="1187330280">
                  <w:marLeft w:val="240"/>
                  <w:marRight w:val="0"/>
                  <w:marTop w:val="0"/>
                  <w:marBottom w:val="0"/>
                  <w:divBdr>
                    <w:top w:val="none" w:sz="0" w:space="0" w:color="auto"/>
                    <w:left w:val="none" w:sz="0" w:space="0" w:color="auto"/>
                    <w:bottom w:val="none" w:sz="0" w:space="0" w:color="auto"/>
                    <w:right w:val="none" w:sz="0" w:space="0" w:color="auto"/>
                  </w:divBdr>
                </w:div>
                <w:div w:id="804548942">
                  <w:marLeft w:val="240"/>
                  <w:marRight w:val="0"/>
                  <w:marTop w:val="0"/>
                  <w:marBottom w:val="0"/>
                  <w:divBdr>
                    <w:top w:val="none" w:sz="0" w:space="0" w:color="auto"/>
                    <w:left w:val="none" w:sz="0" w:space="0" w:color="auto"/>
                    <w:bottom w:val="none" w:sz="0" w:space="0" w:color="auto"/>
                    <w:right w:val="none" w:sz="0" w:space="0" w:color="auto"/>
                  </w:divBdr>
                </w:div>
              </w:divsChild>
            </w:div>
            <w:div w:id="1804079692">
              <w:marLeft w:val="240"/>
              <w:marRight w:val="0"/>
              <w:marTop w:val="0"/>
              <w:marBottom w:val="0"/>
              <w:divBdr>
                <w:top w:val="none" w:sz="0" w:space="0" w:color="auto"/>
                <w:left w:val="none" w:sz="0" w:space="0" w:color="auto"/>
                <w:bottom w:val="none" w:sz="0" w:space="0" w:color="auto"/>
                <w:right w:val="none" w:sz="0" w:space="0" w:color="auto"/>
              </w:divBdr>
            </w:div>
            <w:div w:id="2041854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0585609">
      <w:bodyDiv w:val="1"/>
      <w:marLeft w:val="0"/>
      <w:marRight w:val="0"/>
      <w:marTop w:val="0"/>
      <w:marBottom w:val="0"/>
      <w:divBdr>
        <w:top w:val="none" w:sz="0" w:space="0" w:color="auto"/>
        <w:left w:val="none" w:sz="0" w:space="0" w:color="auto"/>
        <w:bottom w:val="none" w:sz="0" w:space="0" w:color="auto"/>
        <w:right w:val="none" w:sz="0" w:space="0" w:color="auto"/>
      </w:divBdr>
    </w:div>
    <w:div w:id="700086499">
      <w:bodyDiv w:val="1"/>
      <w:marLeft w:val="0"/>
      <w:marRight w:val="0"/>
      <w:marTop w:val="0"/>
      <w:marBottom w:val="0"/>
      <w:divBdr>
        <w:top w:val="none" w:sz="0" w:space="0" w:color="auto"/>
        <w:left w:val="none" w:sz="0" w:space="0" w:color="auto"/>
        <w:bottom w:val="none" w:sz="0" w:space="0" w:color="auto"/>
        <w:right w:val="none" w:sz="0" w:space="0" w:color="auto"/>
      </w:divBdr>
      <w:divsChild>
        <w:div w:id="745882660">
          <w:marLeft w:val="0"/>
          <w:marRight w:val="0"/>
          <w:marTop w:val="0"/>
          <w:marBottom w:val="0"/>
          <w:divBdr>
            <w:top w:val="none" w:sz="0" w:space="0" w:color="auto"/>
            <w:left w:val="none" w:sz="0" w:space="0" w:color="auto"/>
            <w:bottom w:val="none" w:sz="0" w:space="0" w:color="auto"/>
            <w:right w:val="none" w:sz="0" w:space="0" w:color="auto"/>
          </w:divBdr>
          <w:divsChild>
            <w:div w:id="1220048913">
              <w:marLeft w:val="240"/>
              <w:marRight w:val="0"/>
              <w:marTop w:val="0"/>
              <w:marBottom w:val="0"/>
              <w:divBdr>
                <w:top w:val="none" w:sz="0" w:space="0" w:color="auto"/>
                <w:left w:val="none" w:sz="0" w:space="0" w:color="auto"/>
                <w:bottom w:val="none" w:sz="0" w:space="0" w:color="auto"/>
                <w:right w:val="none" w:sz="0" w:space="0" w:color="auto"/>
              </w:divBdr>
            </w:div>
            <w:div w:id="1385254688">
              <w:marLeft w:val="240"/>
              <w:marRight w:val="0"/>
              <w:marTop w:val="0"/>
              <w:marBottom w:val="0"/>
              <w:divBdr>
                <w:top w:val="none" w:sz="0" w:space="0" w:color="auto"/>
                <w:left w:val="none" w:sz="0" w:space="0" w:color="auto"/>
                <w:bottom w:val="none" w:sz="0" w:space="0" w:color="auto"/>
                <w:right w:val="none" w:sz="0" w:space="0" w:color="auto"/>
              </w:divBdr>
            </w:div>
            <w:div w:id="561452286">
              <w:marLeft w:val="240"/>
              <w:marRight w:val="0"/>
              <w:marTop w:val="0"/>
              <w:marBottom w:val="0"/>
              <w:divBdr>
                <w:top w:val="none" w:sz="0" w:space="0" w:color="auto"/>
                <w:left w:val="none" w:sz="0" w:space="0" w:color="auto"/>
                <w:bottom w:val="none" w:sz="0" w:space="0" w:color="auto"/>
                <w:right w:val="none" w:sz="0" w:space="0" w:color="auto"/>
              </w:divBdr>
            </w:div>
            <w:div w:id="1749615112">
              <w:marLeft w:val="240"/>
              <w:marRight w:val="0"/>
              <w:marTop w:val="0"/>
              <w:marBottom w:val="0"/>
              <w:divBdr>
                <w:top w:val="none" w:sz="0" w:space="0" w:color="auto"/>
                <w:left w:val="none" w:sz="0" w:space="0" w:color="auto"/>
                <w:bottom w:val="none" w:sz="0" w:space="0" w:color="auto"/>
                <w:right w:val="none" w:sz="0" w:space="0" w:color="auto"/>
              </w:divBdr>
            </w:div>
            <w:div w:id="1728188523">
              <w:marLeft w:val="240"/>
              <w:marRight w:val="0"/>
              <w:marTop w:val="0"/>
              <w:marBottom w:val="0"/>
              <w:divBdr>
                <w:top w:val="none" w:sz="0" w:space="0" w:color="auto"/>
                <w:left w:val="none" w:sz="0" w:space="0" w:color="auto"/>
                <w:bottom w:val="none" w:sz="0" w:space="0" w:color="auto"/>
                <w:right w:val="none" w:sz="0" w:space="0" w:color="auto"/>
              </w:divBdr>
            </w:div>
            <w:div w:id="1774321846">
              <w:marLeft w:val="240"/>
              <w:marRight w:val="0"/>
              <w:marTop w:val="0"/>
              <w:marBottom w:val="0"/>
              <w:divBdr>
                <w:top w:val="none" w:sz="0" w:space="0" w:color="auto"/>
                <w:left w:val="none" w:sz="0" w:space="0" w:color="auto"/>
                <w:bottom w:val="none" w:sz="0" w:space="0" w:color="auto"/>
                <w:right w:val="none" w:sz="0" w:space="0" w:color="auto"/>
              </w:divBdr>
            </w:div>
            <w:div w:id="1034844537">
              <w:marLeft w:val="240"/>
              <w:marRight w:val="0"/>
              <w:marTop w:val="0"/>
              <w:marBottom w:val="0"/>
              <w:divBdr>
                <w:top w:val="none" w:sz="0" w:space="0" w:color="auto"/>
                <w:left w:val="none" w:sz="0" w:space="0" w:color="auto"/>
                <w:bottom w:val="none" w:sz="0" w:space="0" w:color="auto"/>
                <w:right w:val="none" w:sz="0" w:space="0" w:color="auto"/>
              </w:divBdr>
            </w:div>
            <w:div w:id="833229556">
              <w:marLeft w:val="240"/>
              <w:marRight w:val="0"/>
              <w:marTop w:val="0"/>
              <w:marBottom w:val="0"/>
              <w:divBdr>
                <w:top w:val="none" w:sz="0" w:space="0" w:color="auto"/>
                <w:left w:val="none" w:sz="0" w:space="0" w:color="auto"/>
                <w:bottom w:val="none" w:sz="0" w:space="0" w:color="auto"/>
                <w:right w:val="none" w:sz="0" w:space="0" w:color="auto"/>
              </w:divBdr>
            </w:div>
            <w:div w:id="363092847">
              <w:marLeft w:val="240"/>
              <w:marRight w:val="0"/>
              <w:marTop w:val="0"/>
              <w:marBottom w:val="0"/>
              <w:divBdr>
                <w:top w:val="none" w:sz="0" w:space="0" w:color="auto"/>
                <w:left w:val="none" w:sz="0" w:space="0" w:color="auto"/>
                <w:bottom w:val="none" w:sz="0" w:space="0" w:color="auto"/>
                <w:right w:val="none" w:sz="0" w:space="0" w:color="auto"/>
              </w:divBdr>
            </w:div>
            <w:div w:id="1601990238">
              <w:marLeft w:val="240"/>
              <w:marRight w:val="0"/>
              <w:marTop w:val="0"/>
              <w:marBottom w:val="0"/>
              <w:divBdr>
                <w:top w:val="none" w:sz="0" w:space="0" w:color="auto"/>
                <w:left w:val="none" w:sz="0" w:space="0" w:color="auto"/>
                <w:bottom w:val="none" w:sz="0" w:space="0" w:color="auto"/>
                <w:right w:val="none" w:sz="0" w:space="0" w:color="auto"/>
              </w:divBdr>
            </w:div>
            <w:div w:id="1141656785">
              <w:marLeft w:val="240"/>
              <w:marRight w:val="0"/>
              <w:marTop w:val="0"/>
              <w:marBottom w:val="0"/>
              <w:divBdr>
                <w:top w:val="none" w:sz="0" w:space="0" w:color="auto"/>
                <w:left w:val="none" w:sz="0" w:space="0" w:color="auto"/>
                <w:bottom w:val="none" w:sz="0" w:space="0" w:color="auto"/>
                <w:right w:val="none" w:sz="0" w:space="0" w:color="auto"/>
              </w:divBdr>
            </w:div>
            <w:div w:id="176501069">
              <w:marLeft w:val="240"/>
              <w:marRight w:val="0"/>
              <w:marTop w:val="0"/>
              <w:marBottom w:val="0"/>
              <w:divBdr>
                <w:top w:val="none" w:sz="0" w:space="0" w:color="auto"/>
                <w:left w:val="none" w:sz="0" w:space="0" w:color="auto"/>
                <w:bottom w:val="none" w:sz="0" w:space="0" w:color="auto"/>
                <w:right w:val="none" w:sz="0" w:space="0" w:color="auto"/>
              </w:divBdr>
            </w:div>
            <w:div w:id="2043433266">
              <w:marLeft w:val="240"/>
              <w:marRight w:val="0"/>
              <w:marTop w:val="0"/>
              <w:marBottom w:val="0"/>
              <w:divBdr>
                <w:top w:val="none" w:sz="0" w:space="0" w:color="auto"/>
                <w:left w:val="none" w:sz="0" w:space="0" w:color="auto"/>
                <w:bottom w:val="none" w:sz="0" w:space="0" w:color="auto"/>
                <w:right w:val="none" w:sz="0" w:space="0" w:color="auto"/>
              </w:divBdr>
            </w:div>
            <w:div w:id="195041874">
              <w:marLeft w:val="240"/>
              <w:marRight w:val="0"/>
              <w:marTop w:val="0"/>
              <w:marBottom w:val="0"/>
              <w:divBdr>
                <w:top w:val="none" w:sz="0" w:space="0" w:color="auto"/>
                <w:left w:val="none" w:sz="0" w:space="0" w:color="auto"/>
                <w:bottom w:val="none" w:sz="0" w:space="0" w:color="auto"/>
                <w:right w:val="none" w:sz="0" w:space="0" w:color="auto"/>
              </w:divBdr>
            </w:div>
            <w:div w:id="1349335951">
              <w:marLeft w:val="240"/>
              <w:marRight w:val="0"/>
              <w:marTop w:val="0"/>
              <w:marBottom w:val="0"/>
              <w:divBdr>
                <w:top w:val="none" w:sz="0" w:space="0" w:color="auto"/>
                <w:left w:val="none" w:sz="0" w:space="0" w:color="auto"/>
                <w:bottom w:val="none" w:sz="0" w:space="0" w:color="auto"/>
                <w:right w:val="none" w:sz="0" w:space="0" w:color="auto"/>
              </w:divBdr>
            </w:div>
            <w:div w:id="1882402069">
              <w:marLeft w:val="240"/>
              <w:marRight w:val="0"/>
              <w:marTop w:val="0"/>
              <w:marBottom w:val="0"/>
              <w:divBdr>
                <w:top w:val="none" w:sz="0" w:space="0" w:color="auto"/>
                <w:left w:val="none" w:sz="0" w:space="0" w:color="auto"/>
                <w:bottom w:val="none" w:sz="0" w:space="0" w:color="auto"/>
                <w:right w:val="none" w:sz="0" w:space="0" w:color="auto"/>
              </w:divBdr>
            </w:div>
            <w:div w:id="532767698">
              <w:marLeft w:val="240"/>
              <w:marRight w:val="0"/>
              <w:marTop w:val="0"/>
              <w:marBottom w:val="0"/>
              <w:divBdr>
                <w:top w:val="none" w:sz="0" w:space="0" w:color="auto"/>
                <w:left w:val="none" w:sz="0" w:space="0" w:color="auto"/>
                <w:bottom w:val="none" w:sz="0" w:space="0" w:color="auto"/>
                <w:right w:val="none" w:sz="0" w:space="0" w:color="auto"/>
              </w:divBdr>
            </w:div>
            <w:div w:id="518279505">
              <w:marLeft w:val="240"/>
              <w:marRight w:val="0"/>
              <w:marTop w:val="0"/>
              <w:marBottom w:val="0"/>
              <w:divBdr>
                <w:top w:val="none" w:sz="0" w:space="0" w:color="auto"/>
                <w:left w:val="none" w:sz="0" w:space="0" w:color="auto"/>
                <w:bottom w:val="none" w:sz="0" w:space="0" w:color="auto"/>
                <w:right w:val="none" w:sz="0" w:space="0" w:color="auto"/>
              </w:divBdr>
            </w:div>
            <w:div w:id="869145278">
              <w:marLeft w:val="240"/>
              <w:marRight w:val="0"/>
              <w:marTop w:val="0"/>
              <w:marBottom w:val="0"/>
              <w:divBdr>
                <w:top w:val="none" w:sz="0" w:space="0" w:color="auto"/>
                <w:left w:val="none" w:sz="0" w:space="0" w:color="auto"/>
                <w:bottom w:val="none" w:sz="0" w:space="0" w:color="auto"/>
                <w:right w:val="none" w:sz="0" w:space="0" w:color="auto"/>
              </w:divBdr>
            </w:div>
            <w:div w:id="184053012">
              <w:marLeft w:val="240"/>
              <w:marRight w:val="0"/>
              <w:marTop w:val="0"/>
              <w:marBottom w:val="0"/>
              <w:divBdr>
                <w:top w:val="none" w:sz="0" w:space="0" w:color="auto"/>
                <w:left w:val="none" w:sz="0" w:space="0" w:color="auto"/>
                <w:bottom w:val="none" w:sz="0" w:space="0" w:color="auto"/>
                <w:right w:val="none" w:sz="0" w:space="0" w:color="auto"/>
              </w:divBdr>
            </w:div>
            <w:div w:id="811870033">
              <w:marLeft w:val="240"/>
              <w:marRight w:val="0"/>
              <w:marTop w:val="0"/>
              <w:marBottom w:val="0"/>
              <w:divBdr>
                <w:top w:val="none" w:sz="0" w:space="0" w:color="auto"/>
                <w:left w:val="none" w:sz="0" w:space="0" w:color="auto"/>
                <w:bottom w:val="none" w:sz="0" w:space="0" w:color="auto"/>
                <w:right w:val="none" w:sz="0" w:space="0" w:color="auto"/>
              </w:divBdr>
            </w:div>
            <w:div w:id="1735277131">
              <w:marLeft w:val="240"/>
              <w:marRight w:val="0"/>
              <w:marTop w:val="0"/>
              <w:marBottom w:val="0"/>
              <w:divBdr>
                <w:top w:val="none" w:sz="0" w:space="0" w:color="auto"/>
                <w:left w:val="none" w:sz="0" w:space="0" w:color="auto"/>
                <w:bottom w:val="none" w:sz="0" w:space="0" w:color="auto"/>
                <w:right w:val="none" w:sz="0" w:space="0" w:color="auto"/>
              </w:divBdr>
            </w:div>
            <w:div w:id="1543443731">
              <w:marLeft w:val="240"/>
              <w:marRight w:val="0"/>
              <w:marTop w:val="0"/>
              <w:marBottom w:val="0"/>
              <w:divBdr>
                <w:top w:val="none" w:sz="0" w:space="0" w:color="auto"/>
                <w:left w:val="none" w:sz="0" w:space="0" w:color="auto"/>
                <w:bottom w:val="none" w:sz="0" w:space="0" w:color="auto"/>
                <w:right w:val="none" w:sz="0" w:space="0" w:color="auto"/>
              </w:divBdr>
            </w:div>
            <w:div w:id="351415831">
              <w:marLeft w:val="240"/>
              <w:marRight w:val="0"/>
              <w:marTop w:val="0"/>
              <w:marBottom w:val="0"/>
              <w:divBdr>
                <w:top w:val="none" w:sz="0" w:space="0" w:color="auto"/>
                <w:left w:val="none" w:sz="0" w:space="0" w:color="auto"/>
                <w:bottom w:val="none" w:sz="0" w:space="0" w:color="auto"/>
                <w:right w:val="none" w:sz="0" w:space="0" w:color="auto"/>
              </w:divBdr>
            </w:div>
            <w:div w:id="1252666515">
              <w:marLeft w:val="240"/>
              <w:marRight w:val="0"/>
              <w:marTop w:val="0"/>
              <w:marBottom w:val="0"/>
              <w:divBdr>
                <w:top w:val="none" w:sz="0" w:space="0" w:color="auto"/>
                <w:left w:val="none" w:sz="0" w:space="0" w:color="auto"/>
                <w:bottom w:val="none" w:sz="0" w:space="0" w:color="auto"/>
                <w:right w:val="none" w:sz="0" w:space="0" w:color="auto"/>
              </w:divBdr>
            </w:div>
            <w:div w:id="298271721">
              <w:marLeft w:val="240"/>
              <w:marRight w:val="0"/>
              <w:marTop w:val="0"/>
              <w:marBottom w:val="0"/>
              <w:divBdr>
                <w:top w:val="none" w:sz="0" w:space="0" w:color="auto"/>
                <w:left w:val="none" w:sz="0" w:space="0" w:color="auto"/>
                <w:bottom w:val="none" w:sz="0" w:space="0" w:color="auto"/>
                <w:right w:val="none" w:sz="0" w:space="0" w:color="auto"/>
              </w:divBdr>
            </w:div>
            <w:div w:id="1376616221">
              <w:marLeft w:val="240"/>
              <w:marRight w:val="0"/>
              <w:marTop w:val="0"/>
              <w:marBottom w:val="0"/>
              <w:divBdr>
                <w:top w:val="none" w:sz="0" w:space="0" w:color="auto"/>
                <w:left w:val="none" w:sz="0" w:space="0" w:color="auto"/>
                <w:bottom w:val="none" w:sz="0" w:space="0" w:color="auto"/>
                <w:right w:val="none" w:sz="0" w:space="0" w:color="auto"/>
              </w:divBdr>
            </w:div>
            <w:div w:id="414403882">
              <w:marLeft w:val="240"/>
              <w:marRight w:val="0"/>
              <w:marTop w:val="0"/>
              <w:marBottom w:val="0"/>
              <w:divBdr>
                <w:top w:val="none" w:sz="0" w:space="0" w:color="auto"/>
                <w:left w:val="none" w:sz="0" w:space="0" w:color="auto"/>
                <w:bottom w:val="none" w:sz="0" w:space="0" w:color="auto"/>
                <w:right w:val="none" w:sz="0" w:space="0" w:color="auto"/>
              </w:divBdr>
            </w:div>
            <w:div w:id="1416514717">
              <w:marLeft w:val="240"/>
              <w:marRight w:val="0"/>
              <w:marTop w:val="0"/>
              <w:marBottom w:val="0"/>
              <w:divBdr>
                <w:top w:val="none" w:sz="0" w:space="0" w:color="auto"/>
                <w:left w:val="none" w:sz="0" w:space="0" w:color="auto"/>
                <w:bottom w:val="none" w:sz="0" w:space="0" w:color="auto"/>
                <w:right w:val="none" w:sz="0" w:space="0" w:color="auto"/>
              </w:divBdr>
            </w:div>
            <w:div w:id="1301039009">
              <w:marLeft w:val="240"/>
              <w:marRight w:val="0"/>
              <w:marTop w:val="0"/>
              <w:marBottom w:val="0"/>
              <w:divBdr>
                <w:top w:val="none" w:sz="0" w:space="0" w:color="auto"/>
                <w:left w:val="none" w:sz="0" w:space="0" w:color="auto"/>
                <w:bottom w:val="none" w:sz="0" w:space="0" w:color="auto"/>
                <w:right w:val="none" w:sz="0" w:space="0" w:color="auto"/>
              </w:divBdr>
            </w:div>
            <w:div w:id="397092132">
              <w:marLeft w:val="240"/>
              <w:marRight w:val="0"/>
              <w:marTop w:val="0"/>
              <w:marBottom w:val="0"/>
              <w:divBdr>
                <w:top w:val="none" w:sz="0" w:space="0" w:color="auto"/>
                <w:left w:val="none" w:sz="0" w:space="0" w:color="auto"/>
                <w:bottom w:val="none" w:sz="0" w:space="0" w:color="auto"/>
                <w:right w:val="none" w:sz="0" w:space="0" w:color="auto"/>
              </w:divBdr>
            </w:div>
            <w:div w:id="1946185173">
              <w:marLeft w:val="240"/>
              <w:marRight w:val="0"/>
              <w:marTop w:val="0"/>
              <w:marBottom w:val="0"/>
              <w:divBdr>
                <w:top w:val="none" w:sz="0" w:space="0" w:color="auto"/>
                <w:left w:val="none" w:sz="0" w:space="0" w:color="auto"/>
                <w:bottom w:val="none" w:sz="0" w:space="0" w:color="auto"/>
                <w:right w:val="none" w:sz="0" w:space="0" w:color="auto"/>
              </w:divBdr>
            </w:div>
            <w:div w:id="705257761">
              <w:marLeft w:val="240"/>
              <w:marRight w:val="0"/>
              <w:marTop w:val="0"/>
              <w:marBottom w:val="0"/>
              <w:divBdr>
                <w:top w:val="none" w:sz="0" w:space="0" w:color="auto"/>
                <w:left w:val="none" w:sz="0" w:space="0" w:color="auto"/>
                <w:bottom w:val="none" w:sz="0" w:space="0" w:color="auto"/>
                <w:right w:val="none" w:sz="0" w:space="0" w:color="auto"/>
              </w:divBdr>
            </w:div>
            <w:div w:id="1634629039">
              <w:marLeft w:val="240"/>
              <w:marRight w:val="0"/>
              <w:marTop w:val="0"/>
              <w:marBottom w:val="0"/>
              <w:divBdr>
                <w:top w:val="none" w:sz="0" w:space="0" w:color="auto"/>
                <w:left w:val="none" w:sz="0" w:space="0" w:color="auto"/>
                <w:bottom w:val="none" w:sz="0" w:space="0" w:color="auto"/>
                <w:right w:val="none" w:sz="0" w:space="0" w:color="auto"/>
              </w:divBdr>
            </w:div>
            <w:div w:id="1412696689">
              <w:marLeft w:val="240"/>
              <w:marRight w:val="0"/>
              <w:marTop w:val="0"/>
              <w:marBottom w:val="0"/>
              <w:divBdr>
                <w:top w:val="none" w:sz="0" w:space="0" w:color="auto"/>
                <w:left w:val="none" w:sz="0" w:space="0" w:color="auto"/>
                <w:bottom w:val="none" w:sz="0" w:space="0" w:color="auto"/>
                <w:right w:val="none" w:sz="0" w:space="0" w:color="auto"/>
              </w:divBdr>
            </w:div>
            <w:div w:id="281691632">
              <w:marLeft w:val="240"/>
              <w:marRight w:val="0"/>
              <w:marTop w:val="0"/>
              <w:marBottom w:val="0"/>
              <w:divBdr>
                <w:top w:val="none" w:sz="0" w:space="0" w:color="auto"/>
                <w:left w:val="none" w:sz="0" w:space="0" w:color="auto"/>
                <w:bottom w:val="none" w:sz="0" w:space="0" w:color="auto"/>
                <w:right w:val="none" w:sz="0" w:space="0" w:color="auto"/>
              </w:divBdr>
            </w:div>
            <w:div w:id="867644814">
              <w:marLeft w:val="240"/>
              <w:marRight w:val="0"/>
              <w:marTop w:val="0"/>
              <w:marBottom w:val="0"/>
              <w:divBdr>
                <w:top w:val="none" w:sz="0" w:space="0" w:color="auto"/>
                <w:left w:val="none" w:sz="0" w:space="0" w:color="auto"/>
                <w:bottom w:val="none" w:sz="0" w:space="0" w:color="auto"/>
                <w:right w:val="none" w:sz="0" w:space="0" w:color="auto"/>
              </w:divBdr>
            </w:div>
            <w:div w:id="587539208">
              <w:marLeft w:val="240"/>
              <w:marRight w:val="0"/>
              <w:marTop w:val="0"/>
              <w:marBottom w:val="0"/>
              <w:divBdr>
                <w:top w:val="none" w:sz="0" w:space="0" w:color="auto"/>
                <w:left w:val="none" w:sz="0" w:space="0" w:color="auto"/>
                <w:bottom w:val="none" w:sz="0" w:space="0" w:color="auto"/>
                <w:right w:val="none" w:sz="0" w:space="0" w:color="auto"/>
              </w:divBdr>
            </w:div>
            <w:div w:id="2020114096">
              <w:marLeft w:val="240"/>
              <w:marRight w:val="0"/>
              <w:marTop w:val="0"/>
              <w:marBottom w:val="0"/>
              <w:divBdr>
                <w:top w:val="none" w:sz="0" w:space="0" w:color="auto"/>
                <w:left w:val="none" w:sz="0" w:space="0" w:color="auto"/>
                <w:bottom w:val="none" w:sz="0" w:space="0" w:color="auto"/>
                <w:right w:val="none" w:sz="0" w:space="0" w:color="auto"/>
              </w:divBdr>
            </w:div>
            <w:div w:id="1532914560">
              <w:marLeft w:val="240"/>
              <w:marRight w:val="0"/>
              <w:marTop w:val="0"/>
              <w:marBottom w:val="0"/>
              <w:divBdr>
                <w:top w:val="none" w:sz="0" w:space="0" w:color="auto"/>
                <w:left w:val="none" w:sz="0" w:space="0" w:color="auto"/>
                <w:bottom w:val="none" w:sz="0" w:space="0" w:color="auto"/>
                <w:right w:val="none" w:sz="0" w:space="0" w:color="auto"/>
              </w:divBdr>
            </w:div>
            <w:div w:id="1014070977">
              <w:marLeft w:val="240"/>
              <w:marRight w:val="0"/>
              <w:marTop w:val="0"/>
              <w:marBottom w:val="0"/>
              <w:divBdr>
                <w:top w:val="none" w:sz="0" w:space="0" w:color="auto"/>
                <w:left w:val="none" w:sz="0" w:space="0" w:color="auto"/>
                <w:bottom w:val="none" w:sz="0" w:space="0" w:color="auto"/>
                <w:right w:val="none" w:sz="0" w:space="0" w:color="auto"/>
              </w:divBdr>
            </w:div>
            <w:div w:id="1707219678">
              <w:marLeft w:val="240"/>
              <w:marRight w:val="0"/>
              <w:marTop w:val="0"/>
              <w:marBottom w:val="0"/>
              <w:divBdr>
                <w:top w:val="none" w:sz="0" w:space="0" w:color="auto"/>
                <w:left w:val="none" w:sz="0" w:space="0" w:color="auto"/>
                <w:bottom w:val="none" w:sz="0" w:space="0" w:color="auto"/>
                <w:right w:val="none" w:sz="0" w:space="0" w:color="auto"/>
              </w:divBdr>
            </w:div>
            <w:div w:id="1471821783">
              <w:marLeft w:val="240"/>
              <w:marRight w:val="0"/>
              <w:marTop w:val="0"/>
              <w:marBottom w:val="0"/>
              <w:divBdr>
                <w:top w:val="none" w:sz="0" w:space="0" w:color="auto"/>
                <w:left w:val="none" w:sz="0" w:space="0" w:color="auto"/>
                <w:bottom w:val="none" w:sz="0" w:space="0" w:color="auto"/>
                <w:right w:val="none" w:sz="0" w:space="0" w:color="auto"/>
              </w:divBdr>
            </w:div>
            <w:div w:id="981495760">
              <w:marLeft w:val="240"/>
              <w:marRight w:val="0"/>
              <w:marTop w:val="0"/>
              <w:marBottom w:val="0"/>
              <w:divBdr>
                <w:top w:val="none" w:sz="0" w:space="0" w:color="auto"/>
                <w:left w:val="none" w:sz="0" w:space="0" w:color="auto"/>
                <w:bottom w:val="none" w:sz="0" w:space="0" w:color="auto"/>
                <w:right w:val="none" w:sz="0" w:space="0" w:color="auto"/>
              </w:divBdr>
            </w:div>
            <w:div w:id="612905565">
              <w:marLeft w:val="240"/>
              <w:marRight w:val="0"/>
              <w:marTop w:val="0"/>
              <w:marBottom w:val="0"/>
              <w:divBdr>
                <w:top w:val="none" w:sz="0" w:space="0" w:color="auto"/>
                <w:left w:val="none" w:sz="0" w:space="0" w:color="auto"/>
                <w:bottom w:val="none" w:sz="0" w:space="0" w:color="auto"/>
                <w:right w:val="none" w:sz="0" w:space="0" w:color="auto"/>
              </w:divBdr>
            </w:div>
            <w:div w:id="922492476">
              <w:marLeft w:val="240"/>
              <w:marRight w:val="0"/>
              <w:marTop w:val="0"/>
              <w:marBottom w:val="0"/>
              <w:divBdr>
                <w:top w:val="none" w:sz="0" w:space="0" w:color="auto"/>
                <w:left w:val="none" w:sz="0" w:space="0" w:color="auto"/>
                <w:bottom w:val="none" w:sz="0" w:space="0" w:color="auto"/>
                <w:right w:val="none" w:sz="0" w:space="0" w:color="auto"/>
              </w:divBdr>
            </w:div>
            <w:div w:id="1759407354">
              <w:marLeft w:val="240"/>
              <w:marRight w:val="0"/>
              <w:marTop w:val="0"/>
              <w:marBottom w:val="0"/>
              <w:divBdr>
                <w:top w:val="none" w:sz="0" w:space="0" w:color="auto"/>
                <w:left w:val="none" w:sz="0" w:space="0" w:color="auto"/>
                <w:bottom w:val="none" w:sz="0" w:space="0" w:color="auto"/>
                <w:right w:val="none" w:sz="0" w:space="0" w:color="auto"/>
              </w:divBdr>
            </w:div>
            <w:div w:id="1336423637">
              <w:marLeft w:val="240"/>
              <w:marRight w:val="0"/>
              <w:marTop w:val="0"/>
              <w:marBottom w:val="0"/>
              <w:divBdr>
                <w:top w:val="none" w:sz="0" w:space="0" w:color="auto"/>
                <w:left w:val="none" w:sz="0" w:space="0" w:color="auto"/>
                <w:bottom w:val="none" w:sz="0" w:space="0" w:color="auto"/>
                <w:right w:val="none" w:sz="0" w:space="0" w:color="auto"/>
              </w:divBdr>
            </w:div>
            <w:div w:id="2017422314">
              <w:marLeft w:val="240"/>
              <w:marRight w:val="0"/>
              <w:marTop w:val="0"/>
              <w:marBottom w:val="0"/>
              <w:divBdr>
                <w:top w:val="none" w:sz="0" w:space="0" w:color="auto"/>
                <w:left w:val="none" w:sz="0" w:space="0" w:color="auto"/>
                <w:bottom w:val="none" w:sz="0" w:space="0" w:color="auto"/>
                <w:right w:val="none" w:sz="0" w:space="0" w:color="auto"/>
              </w:divBdr>
            </w:div>
            <w:div w:id="284702709">
              <w:marLeft w:val="240"/>
              <w:marRight w:val="0"/>
              <w:marTop w:val="0"/>
              <w:marBottom w:val="0"/>
              <w:divBdr>
                <w:top w:val="none" w:sz="0" w:space="0" w:color="auto"/>
                <w:left w:val="none" w:sz="0" w:space="0" w:color="auto"/>
                <w:bottom w:val="none" w:sz="0" w:space="0" w:color="auto"/>
                <w:right w:val="none" w:sz="0" w:space="0" w:color="auto"/>
              </w:divBdr>
            </w:div>
            <w:div w:id="1206455080">
              <w:marLeft w:val="240"/>
              <w:marRight w:val="0"/>
              <w:marTop w:val="0"/>
              <w:marBottom w:val="0"/>
              <w:divBdr>
                <w:top w:val="none" w:sz="0" w:space="0" w:color="auto"/>
                <w:left w:val="none" w:sz="0" w:space="0" w:color="auto"/>
                <w:bottom w:val="none" w:sz="0" w:space="0" w:color="auto"/>
                <w:right w:val="none" w:sz="0" w:space="0" w:color="auto"/>
              </w:divBdr>
            </w:div>
            <w:div w:id="86466725">
              <w:marLeft w:val="240"/>
              <w:marRight w:val="0"/>
              <w:marTop w:val="0"/>
              <w:marBottom w:val="0"/>
              <w:divBdr>
                <w:top w:val="none" w:sz="0" w:space="0" w:color="auto"/>
                <w:left w:val="none" w:sz="0" w:space="0" w:color="auto"/>
                <w:bottom w:val="none" w:sz="0" w:space="0" w:color="auto"/>
                <w:right w:val="none" w:sz="0" w:space="0" w:color="auto"/>
              </w:divBdr>
            </w:div>
            <w:div w:id="1249191261">
              <w:marLeft w:val="240"/>
              <w:marRight w:val="0"/>
              <w:marTop w:val="0"/>
              <w:marBottom w:val="0"/>
              <w:divBdr>
                <w:top w:val="none" w:sz="0" w:space="0" w:color="auto"/>
                <w:left w:val="none" w:sz="0" w:space="0" w:color="auto"/>
                <w:bottom w:val="none" w:sz="0" w:space="0" w:color="auto"/>
                <w:right w:val="none" w:sz="0" w:space="0" w:color="auto"/>
              </w:divBdr>
            </w:div>
            <w:div w:id="1892572384">
              <w:marLeft w:val="240"/>
              <w:marRight w:val="0"/>
              <w:marTop w:val="0"/>
              <w:marBottom w:val="0"/>
              <w:divBdr>
                <w:top w:val="none" w:sz="0" w:space="0" w:color="auto"/>
                <w:left w:val="none" w:sz="0" w:space="0" w:color="auto"/>
                <w:bottom w:val="none" w:sz="0" w:space="0" w:color="auto"/>
                <w:right w:val="none" w:sz="0" w:space="0" w:color="auto"/>
              </w:divBdr>
            </w:div>
            <w:div w:id="509296173">
              <w:marLeft w:val="240"/>
              <w:marRight w:val="0"/>
              <w:marTop w:val="0"/>
              <w:marBottom w:val="0"/>
              <w:divBdr>
                <w:top w:val="none" w:sz="0" w:space="0" w:color="auto"/>
                <w:left w:val="none" w:sz="0" w:space="0" w:color="auto"/>
                <w:bottom w:val="none" w:sz="0" w:space="0" w:color="auto"/>
                <w:right w:val="none" w:sz="0" w:space="0" w:color="auto"/>
              </w:divBdr>
            </w:div>
            <w:div w:id="1361861611">
              <w:marLeft w:val="240"/>
              <w:marRight w:val="0"/>
              <w:marTop w:val="0"/>
              <w:marBottom w:val="0"/>
              <w:divBdr>
                <w:top w:val="none" w:sz="0" w:space="0" w:color="auto"/>
                <w:left w:val="none" w:sz="0" w:space="0" w:color="auto"/>
                <w:bottom w:val="none" w:sz="0" w:space="0" w:color="auto"/>
                <w:right w:val="none" w:sz="0" w:space="0" w:color="auto"/>
              </w:divBdr>
            </w:div>
            <w:div w:id="1630286544">
              <w:marLeft w:val="240"/>
              <w:marRight w:val="0"/>
              <w:marTop w:val="0"/>
              <w:marBottom w:val="0"/>
              <w:divBdr>
                <w:top w:val="none" w:sz="0" w:space="0" w:color="auto"/>
                <w:left w:val="none" w:sz="0" w:space="0" w:color="auto"/>
                <w:bottom w:val="none" w:sz="0" w:space="0" w:color="auto"/>
                <w:right w:val="none" w:sz="0" w:space="0" w:color="auto"/>
              </w:divBdr>
            </w:div>
            <w:div w:id="1774861139">
              <w:marLeft w:val="240"/>
              <w:marRight w:val="0"/>
              <w:marTop w:val="0"/>
              <w:marBottom w:val="0"/>
              <w:divBdr>
                <w:top w:val="none" w:sz="0" w:space="0" w:color="auto"/>
                <w:left w:val="none" w:sz="0" w:space="0" w:color="auto"/>
                <w:bottom w:val="none" w:sz="0" w:space="0" w:color="auto"/>
                <w:right w:val="none" w:sz="0" w:space="0" w:color="auto"/>
              </w:divBdr>
            </w:div>
            <w:div w:id="2051496408">
              <w:marLeft w:val="240"/>
              <w:marRight w:val="0"/>
              <w:marTop w:val="0"/>
              <w:marBottom w:val="0"/>
              <w:divBdr>
                <w:top w:val="none" w:sz="0" w:space="0" w:color="auto"/>
                <w:left w:val="none" w:sz="0" w:space="0" w:color="auto"/>
                <w:bottom w:val="none" w:sz="0" w:space="0" w:color="auto"/>
                <w:right w:val="none" w:sz="0" w:space="0" w:color="auto"/>
              </w:divBdr>
            </w:div>
            <w:div w:id="1178697379">
              <w:marLeft w:val="240"/>
              <w:marRight w:val="0"/>
              <w:marTop w:val="0"/>
              <w:marBottom w:val="0"/>
              <w:divBdr>
                <w:top w:val="none" w:sz="0" w:space="0" w:color="auto"/>
                <w:left w:val="none" w:sz="0" w:space="0" w:color="auto"/>
                <w:bottom w:val="none" w:sz="0" w:space="0" w:color="auto"/>
                <w:right w:val="none" w:sz="0" w:space="0" w:color="auto"/>
              </w:divBdr>
            </w:div>
            <w:div w:id="1506551275">
              <w:marLeft w:val="240"/>
              <w:marRight w:val="0"/>
              <w:marTop w:val="0"/>
              <w:marBottom w:val="0"/>
              <w:divBdr>
                <w:top w:val="none" w:sz="0" w:space="0" w:color="auto"/>
                <w:left w:val="none" w:sz="0" w:space="0" w:color="auto"/>
                <w:bottom w:val="none" w:sz="0" w:space="0" w:color="auto"/>
                <w:right w:val="none" w:sz="0" w:space="0" w:color="auto"/>
              </w:divBdr>
            </w:div>
            <w:div w:id="884174691">
              <w:marLeft w:val="240"/>
              <w:marRight w:val="0"/>
              <w:marTop w:val="0"/>
              <w:marBottom w:val="0"/>
              <w:divBdr>
                <w:top w:val="none" w:sz="0" w:space="0" w:color="auto"/>
                <w:left w:val="none" w:sz="0" w:space="0" w:color="auto"/>
                <w:bottom w:val="none" w:sz="0" w:space="0" w:color="auto"/>
                <w:right w:val="none" w:sz="0" w:space="0" w:color="auto"/>
              </w:divBdr>
            </w:div>
            <w:div w:id="1427841729">
              <w:marLeft w:val="240"/>
              <w:marRight w:val="0"/>
              <w:marTop w:val="0"/>
              <w:marBottom w:val="0"/>
              <w:divBdr>
                <w:top w:val="none" w:sz="0" w:space="0" w:color="auto"/>
                <w:left w:val="none" w:sz="0" w:space="0" w:color="auto"/>
                <w:bottom w:val="none" w:sz="0" w:space="0" w:color="auto"/>
                <w:right w:val="none" w:sz="0" w:space="0" w:color="auto"/>
              </w:divBdr>
            </w:div>
            <w:div w:id="1500729729">
              <w:marLeft w:val="240"/>
              <w:marRight w:val="0"/>
              <w:marTop w:val="0"/>
              <w:marBottom w:val="0"/>
              <w:divBdr>
                <w:top w:val="none" w:sz="0" w:space="0" w:color="auto"/>
                <w:left w:val="none" w:sz="0" w:space="0" w:color="auto"/>
                <w:bottom w:val="none" w:sz="0" w:space="0" w:color="auto"/>
                <w:right w:val="none" w:sz="0" w:space="0" w:color="auto"/>
              </w:divBdr>
            </w:div>
            <w:div w:id="1483884711">
              <w:marLeft w:val="240"/>
              <w:marRight w:val="0"/>
              <w:marTop w:val="0"/>
              <w:marBottom w:val="0"/>
              <w:divBdr>
                <w:top w:val="none" w:sz="0" w:space="0" w:color="auto"/>
                <w:left w:val="none" w:sz="0" w:space="0" w:color="auto"/>
                <w:bottom w:val="none" w:sz="0" w:space="0" w:color="auto"/>
                <w:right w:val="none" w:sz="0" w:space="0" w:color="auto"/>
              </w:divBdr>
            </w:div>
            <w:div w:id="965431358">
              <w:marLeft w:val="240"/>
              <w:marRight w:val="0"/>
              <w:marTop w:val="0"/>
              <w:marBottom w:val="0"/>
              <w:divBdr>
                <w:top w:val="none" w:sz="0" w:space="0" w:color="auto"/>
                <w:left w:val="none" w:sz="0" w:space="0" w:color="auto"/>
                <w:bottom w:val="none" w:sz="0" w:space="0" w:color="auto"/>
                <w:right w:val="none" w:sz="0" w:space="0" w:color="auto"/>
              </w:divBdr>
            </w:div>
            <w:div w:id="223177211">
              <w:marLeft w:val="240"/>
              <w:marRight w:val="0"/>
              <w:marTop w:val="0"/>
              <w:marBottom w:val="0"/>
              <w:divBdr>
                <w:top w:val="none" w:sz="0" w:space="0" w:color="auto"/>
                <w:left w:val="none" w:sz="0" w:space="0" w:color="auto"/>
                <w:bottom w:val="none" w:sz="0" w:space="0" w:color="auto"/>
                <w:right w:val="none" w:sz="0" w:space="0" w:color="auto"/>
              </w:divBdr>
            </w:div>
            <w:div w:id="2049602397">
              <w:marLeft w:val="240"/>
              <w:marRight w:val="0"/>
              <w:marTop w:val="0"/>
              <w:marBottom w:val="0"/>
              <w:divBdr>
                <w:top w:val="none" w:sz="0" w:space="0" w:color="auto"/>
                <w:left w:val="none" w:sz="0" w:space="0" w:color="auto"/>
                <w:bottom w:val="none" w:sz="0" w:space="0" w:color="auto"/>
                <w:right w:val="none" w:sz="0" w:space="0" w:color="auto"/>
              </w:divBdr>
            </w:div>
            <w:div w:id="1604343628">
              <w:marLeft w:val="240"/>
              <w:marRight w:val="0"/>
              <w:marTop w:val="0"/>
              <w:marBottom w:val="0"/>
              <w:divBdr>
                <w:top w:val="none" w:sz="0" w:space="0" w:color="auto"/>
                <w:left w:val="none" w:sz="0" w:space="0" w:color="auto"/>
                <w:bottom w:val="none" w:sz="0" w:space="0" w:color="auto"/>
                <w:right w:val="none" w:sz="0" w:space="0" w:color="auto"/>
              </w:divBdr>
            </w:div>
            <w:div w:id="275915705">
              <w:marLeft w:val="240"/>
              <w:marRight w:val="0"/>
              <w:marTop w:val="0"/>
              <w:marBottom w:val="0"/>
              <w:divBdr>
                <w:top w:val="none" w:sz="0" w:space="0" w:color="auto"/>
                <w:left w:val="none" w:sz="0" w:space="0" w:color="auto"/>
                <w:bottom w:val="none" w:sz="0" w:space="0" w:color="auto"/>
                <w:right w:val="none" w:sz="0" w:space="0" w:color="auto"/>
              </w:divBdr>
            </w:div>
            <w:div w:id="2030331615">
              <w:marLeft w:val="240"/>
              <w:marRight w:val="0"/>
              <w:marTop w:val="0"/>
              <w:marBottom w:val="0"/>
              <w:divBdr>
                <w:top w:val="none" w:sz="0" w:space="0" w:color="auto"/>
                <w:left w:val="none" w:sz="0" w:space="0" w:color="auto"/>
                <w:bottom w:val="none" w:sz="0" w:space="0" w:color="auto"/>
                <w:right w:val="none" w:sz="0" w:space="0" w:color="auto"/>
              </w:divBdr>
            </w:div>
            <w:div w:id="256207999">
              <w:marLeft w:val="240"/>
              <w:marRight w:val="0"/>
              <w:marTop w:val="0"/>
              <w:marBottom w:val="0"/>
              <w:divBdr>
                <w:top w:val="none" w:sz="0" w:space="0" w:color="auto"/>
                <w:left w:val="none" w:sz="0" w:space="0" w:color="auto"/>
                <w:bottom w:val="none" w:sz="0" w:space="0" w:color="auto"/>
                <w:right w:val="none" w:sz="0" w:space="0" w:color="auto"/>
              </w:divBdr>
            </w:div>
            <w:div w:id="1807432250">
              <w:marLeft w:val="240"/>
              <w:marRight w:val="0"/>
              <w:marTop w:val="0"/>
              <w:marBottom w:val="0"/>
              <w:divBdr>
                <w:top w:val="none" w:sz="0" w:space="0" w:color="auto"/>
                <w:left w:val="none" w:sz="0" w:space="0" w:color="auto"/>
                <w:bottom w:val="none" w:sz="0" w:space="0" w:color="auto"/>
                <w:right w:val="none" w:sz="0" w:space="0" w:color="auto"/>
              </w:divBdr>
            </w:div>
            <w:div w:id="1464419950">
              <w:marLeft w:val="240"/>
              <w:marRight w:val="0"/>
              <w:marTop w:val="0"/>
              <w:marBottom w:val="0"/>
              <w:divBdr>
                <w:top w:val="none" w:sz="0" w:space="0" w:color="auto"/>
                <w:left w:val="none" w:sz="0" w:space="0" w:color="auto"/>
                <w:bottom w:val="none" w:sz="0" w:space="0" w:color="auto"/>
                <w:right w:val="none" w:sz="0" w:space="0" w:color="auto"/>
              </w:divBdr>
            </w:div>
            <w:div w:id="2019965184">
              <w:marLeft w:val="240"/>
              <w:marRight w:val="0"/>
              <w:marTop w:val="0"/>
              <w:marBottom w:val="0"/>
              <w:divBdr>
                <w:top w:val="none" w:sz="0" w:space="0" w:color="auto"/>
                <w:left w:val="none" w:sz="0" w:space="0" w:color="auto"/>
                <w:bottom w:val="none" w:sz="0" w:space="0" w:color="auto"/>
                <w:right w:val="none" w:sz="0" w:space="0" w:color="auto"/>
              </w:divBdr>
            </w:div>
            <w:div w:id="1254238670">
              <w:marLeft w:val="240"/>
              <w:marRight w:val="0"/>
              <w:marTop w:val="0"/>
              <w:marBottom w:val="0"/>
              <w:divBdr>
                <w:top w:val="none" w:sz="0" w:space="0" w:color="auto"/>
                <w:left w:val="none" w:sz="0" w:space="0" w:color="auto"/>
                <w:bottom w:val="none" w:sz="0" w:space="0" w:color="auto"/>
                <w:right w:val="none" w:sz="0" w:space="0" w:color="auto"/>
              </w:divBdr>
            </w:div>
            <w:div w:id="1369380816">
              <w:marLeft w:val="240"/>
              <w:marRight w:val="0"/>
              <w:marTop w:val="0"/>
              <w:marBottom w:val="0"/>
              <w:divBdr>
                <w:top w:val="none" w:sz="0" w:space="0" w:color="auto"/>
                <w:left w:val="none" w:sz="0" w:space="0" w:color="auto"/>
                <w:bottom w:val="none" w:sz="0" w:space="0" w:color="auto"/>
                <w:right w:val="none" w:sz="0" w:space="0" w:color="auto"/>
              </w:divBdr>
            </w:div>
            <w:div w:id="334502017">
              <w:marLeft w:val="240"/>
              <w:marRight w:val="0"/>
              <w:marTop w:val="0"/>
              <w:marBottom w:val="0"/>
              <w:divBdr>
                <w:top w:val="none" w:sz="0" w:space="0" w:color="auto"/>
                <w:left w:val="none" w:sz="0" w:space="0" w:color="auto"/>
                <w:bottom w:val="none" w:sz="0" w:space="0" w:color="auto"/>
                <w:right w:val="none" w:sz="0" w:space="0" w:color="auto"/>
              </w:divBdr>
            </w:div>
            <w:div w:id="615480433">
              <w:marLeft w:val="240"/>
              <w:marRight w:val="0"/>
              <w:marTop w:val="0"/>
              <w:marBottom w:val="0"/>
              <w:divBdr>
                <w:top w:val="none" w:sz="0" w:space="0" w:color="auto"/>
                <w:left w:val="none" w:sz="0" w:space="0" w:color="auto"/>
                <w:bottom w:val="none" w:sz="0" w:space="0" w:color="auto"/>
                <w:right w:val="none" w:sz="0" w:space="0" w:color="auto"/>
              </w:divBdr>
            </w:div>
            <w:div w:id="930309508">
              <w:marLeft w:val="240"/>
              <w:marRight w:val="0"/>
              <w:marTop w:val="0"/>
              <w:marBottom w:val="0"/>
              <w:divBdr>
                <w:top w:val="none" w:sz="0" w:space="0" w:color="auto"/>
                <w:left w:val="none" w:sz="0" w:space="0" w:color="auto"/>
                <w:bottom w:val="none" w:sz="0" w:space="0" w:color="auto"/>
                <w:right w:val="none" w:sz="0" w:space="0" w:color="auto"/>
              </w:divBdr>
            </w:div>
            <w:div w:id="596448687">
              <w:marLeft w:val="240"/>
              <w:marRight w:val="0"/>
              <w:marTop w:val="0"/>
              <w:marBottom w:val="0"/>
              <w:divBdr>
                <w:top w:val="none" w:sz="0" w:space="0" w:color="auto"/>
                <w:left w:val="none" w:sz="0" w:space="0" w:color="auto"/>
                <w:bottom w:val="none" w:sz="0" w:space="0" w:color="auto"/>
                <w:right w:val="none" w:sz="0" w:space="0" w:color="auto"/>
              </w:divBdr>
            </w:div>
            <w:div w:id="1476800257">
              <w:marLeft w:val="240"/>
              <w:marRight w:val="0"/>
              <w:marTop w:val="0"/>
              <w:marBottom w:val="0"/>
              <w:divBdr>
                <w:top w:val="none" w:sz="0" w:space="0" w:color="auto"/>
                <w:left w:val="none" w:sz="0" w:space="0" w:color="auto"/>
                <w:bottom w:val="none" w:sz="0" w:space="0" w:color="auto"/>
                <w:right w:val="none" w:sz="0" w:space="0" w:color="auto"/>
              </w:divBdr>
            </w:div>
            <w:div w:id="1519848438">
              <w:marLeft w:val="240"/>
              <w:marRight w:val="0"/>
              <w:marTop w:val="0"/>
              <w:marBottom w:val="0"/>
              <w:divBdr>
                <w:top w:val="none" w:sz="0" w:space="0" w:color="auto"/>
                <w:left w:val="none" w:sz="0" w:space="0" w:color="auto"/>
                <w:bottom w:val="none" w:sz="0" w:space="0" w:color="auto"/>
                <w:right w:val="none" w:sz="0" w:space="0" w:color="auto"/>
              </w:divBdr>
            </w:div>
            <w:div w:id="1737707842">
              <w:marLeft w:val="240"/>
              <w:marRight w:val="0"/>
              <w:marTop w:val="0"/>
              <w:marBottom w:val="0"/>
              <w:divBdr>
                <w:top w:val="none" w:sz="0" w:space="0" w:color="auto"/>
                <w:left w:val="none" w:sz="0" w:space="0" w:color="auto"/>
                <w:bottom w:val="none" w:sz="0" w:space="0" w:color="auto"/>
                <w:right w:val="none" w:sz="0" w:space="0" w:color="auto"/>
              </w:divBdr>
            </w:div>
            <w:div w:id="1860123563">
              <w:marLeft w:val="240"/>
              <w:marRight w:val="0"/>
              <w:marTop w:val="0"/>
              <w:marBottom w:val="0"/>
              <w:divBdr>
                <w:top w:val="none" w:sz="0" w:space="0" w:color="auto"/>
                <w:left w:val="none" w:sz="0" w:space="0" w:color="auto"/>
                <w:bottom w:val="none" w:sz="0" w:space="0" w:color="auto"/>
                <w:right w:val="none" w:sz="0" w:space="0" w:color="auto"/>
              </w:divBdr>
            </w:div>
            <w:div w:id="611985112">
              <w:marLeft w:val="240"/>
              <w:marRight w:val="0"/>
              <w:marTop w:val="0"/>
              <w:marBottom w:val="0"/>
              <w:divBdr>
                <w:top w:val="none" w:sz="0" w:space="0" w:color="auto"/>
                <w:left w:val="none" w:sz="0" w:space="0" w:color="auto"/>
                <w:bottom w:val="none" w:sz="0" w:space="0" w:color="auto"/>
                <w:right w:val="none" w:sz="0" w:space="0" w:color="auto"/>
              </w:divBdr>
            </w:div>
            <w:div w:id="1346710344">
              <w:marLeft w:val="240"/>
              <w:marRight w:val="0"/>
              <w:marTop w:val="0"/>
              <w:marBottom w:val="0"/>
              <w:divBdr>
                <w:top w:val="none" w:sz="0" w:space="0" w:color="auto"/>
                <w:left w:val="none" w:sz="0" w:space="0" w:color="auto"/>
                <w:bottom w:val="none" w:sz="0" w:space="0" w:color="auto"/>
                <w:right w:val="none" w:sz="0" w:space="0" w:color="auto"/>
              </w:divBdr>
            </w:div>
            <w:div w:id="1916432376">
              <w:marLeft w:val="240"/>
              <w:marRight w:val="0"/>
              <w:marTop w:val="0"/>
              <w:marBottom w:val="0"/>
              <w:divBdr>
                <w:top w:val="none" w:sz="0" w:space="0" w:color="auto"/>
                <w:left w:val="none" w:sz="0" w:space="0" w:color="auto"/>
                <w:bottom w:val="none" w:sz="0" w:space="0" w:color="auto"/>
                <w:right w:val="none" w:sz="0" w:space="0" w:color="auto"/>
              </w:divBdr>
            </w:div>
            <w:div w:id="737556306">
              <w:marLeft w:val="240"/>
              <w:marRight w:val="0"/>
              <w:marTop w:val="0"/>
              <w:marBottom w:val="0"/>
              <w:divBdr>
                <w:top w:val="none" w:sz="0" w:space="0" w:color="auto"/>
                <w:left w:val="none" w:sz="0" w:space="0" w:color="auto"/>
                <w:bottom w:val="none" w:sz="0" w:space="0" w:color="auto"/>
                <w:right w:val="none" w:sz="0" w:space="0" w:color="auto"/>
              </w:divBdr>
            </w:div>
            <w:div w:id="1417166326">
              <w:marLeft w:val="240"/>
              <w:marRight w:val="0"/>
              <w:marTop w:val="0"/>
              <w:marBottom w:val="0"/>
              <w:divBdr>
                <w:top w:val="none" w:sz="0" w:space="0" w:color="auto"/>
                <w:left w:val="none" w:sz="0" w:space="0" w:color="auto"/>
                <w:bottom w:val="none" w:sz="0" w:space="0" w:color="auto"/>
                <w:right w:val="none" w:sz="0" w:space="0" w:color="auto"/>
              </w:divBdr>
            </w:div>
            <w:div w:id="574360054">
              <w:marLeft w:val="240"/>
              <w:marRight w:val="0"/>
              <w:marTop w:val="0"/>
              <w:marBottom w:val="0"/>
              <w:divBdr>
                <w:top w:val="none" w:sz="0" w:space="0" w:color="auto"/>
                <w:left w:val="none" w:sz="0" w:space="0" w:color="auto"/>
                <w:bottom w:val="none" w:sz="0" w:space="0" w:color="auto"/>
                <w:right w:val="none" w:sz="0" w:space="0" w:color="auto"/>
              </w:divBdr>
            </w:div>
            <w:div w:id="525216585">
              <w:marLeft w:val="240"/>
              <w:marRight w:val="0"/>
              <w:marTop w:val="0"/>
              <w:marBottom w:val="0"/>
              <w:divBdr>
                <w:top w:val="none" w:sz="0" w:space="0" w:color="auto"/>
                <w:left w:val="none" w:sz="0" w:space="0" w:color="auto"/>
                <w:bottom w:val="none" w:sz="0" w:space="0" w:color="auto"/>
                <w:right w:val="none" w:sz="0" w:space="0" w:color="auto"/>
              </w:divBdr>
            </w:div>
            <w:div w:id="801459985">
              <w:marLeft w:val="240"/>
              <w:marRight w:val="0"/>
              <w:marTop w:val="0"/>
              <w:marBottom w:val="0"/>
              <w:divBdr>
                <w:top w:val="none" w:sz="0" w:space="0" w:color="auto"/>
                <w:left w:val="none" w:sz="0" w:space="0" w:color="auto"/>
                <w:bottom w:val="none" w:sz="0" w:space="0" w:color="auto"/>
                <w:right w:val="none" w:sz="0" w:space="0" w:color="auto"/>
              </w:divBdr>
            </w:div>
            <w:div w:id="1483543499">
              <w:marLeft w:val="240"/>
              <w:marRight w:val="0"/>
              <w:marTop w:val="0"/>
              <w:marBottom w:val="0"/>
              <w:divBdr>
                <w:top w:val="none" w:sz="0" w:space="0" w:color="auto"/>
                <w:left w:val="none" w:sz="0" w:space="0" w:color="auto"/>
                <w:bottom w:val="none" w:sz="0" w:space="0" w:color="auto"/>
                <w:right w:val="none" w:sz="0" w:space="0" w:color="auto"/>
              </w:divBdr>
            </w:div>
            <w:div w:id="1829520543">
              <w:marLeft w:val="240"/>
              <w:marRight w:val="0"/>
              <w:marTop w:val="0"/>
              <w:marBottom w:val="0"/>
              <w:divBdr>
                <w:top w:val="none" w:sz="0" w:space="0" w:color="auto"/>
                <w:left w:val="none" w:sz="0" w:space="0" w:color="auto"/>
                <w:bottom w:val="none" w:sz="0" w:space="0" w:color="auto"/>
                <w:right w:val="none" w:sz="0" w:space="0" w:color="auto"/>
              </w:divBdr>
            </w:div>
            <w:div w:id="783579727">
              <w:marLeft w:val="240"/>
              <w:marRight w:val="0"/>
              <w:marTop w:val="0"/>
              <w:marBottom w:val="0"/>
              <w:divBdr>
                <w:top w:val="none" w:sz="0" w:space="0" w:color="auto"/>
                <w:left w:val="none" w:sz="0" w:space="0" w:color="auto"/>
                <w:bottom w:val="none" w:sz="0" w:space="0" w:color="auto"/>
                <w:right w:val="none" w:sz="0" w:space="0" w:color="auto"/>
              </w:divBdr>
            </w:div>
            <w:div w:id="1477408767">
              <w:marLeft w:val="240"/>
              <w:marRight w:val="0"/>
              <w:marTop w:val="0"/>
              <w:marBottom w:val="0"/>
              <w:divBdr>
                <w:top w:val="none" w:sz="0" w:space="0" w:color="auto"/>
                <w:left w:val="none" w:sz="0" w:space="0" w:color="auto"/>
                <w:bottom w:val="none" w:sz="0" w:space="0" w:color="auto"/>
                <w:right w:val="none" w:sz="0" w:space="0" w:color="auto"/>
              </w:divBdr>
            </w:div>
            <w:div w:id="358627223">
              <w:marLeft w:val="240"/>
              <w:marRight w:val="0"/>
              <w:marTop w:val="0"/>
              <w:marBottom w:val="0"/>
              <w:divBdr>
                <w:top w:val="none" w:sz="0" w:space="0" w:color="auto"/>
                <w:left w:val="none" w:sz="0" w:space="0" w:color="auto"/>
                <w:bottom w:val="none" w:sz="0" w:space="0" w:color="auto"/>
                <w:right w:val="none" w:sz="0" w:space="0" w:color="auto"/>
              </w:divBdr>
            </w:div>
            <w:div w:id="769666825">
              <w:marLeft w:val="240"/>
              <w:marRight w:val="0"/>
              <w:marTop w:val="0"/>
              <w:marBottom w:val="0"/>
              <w:divBdr>
                <w:top w:val="none" w:sz="0" w:space="0" w:color="auto"/>
                <w:left w:val="none" w:sz="0" w:space="0" w:color="auto"/>
                <w:bottom w:val="none" w:sz="0" w:space="0" w:color="auto"/>
                <w:right w:val="none" w:sz="0" w:space="0" w:color="auto"/>
              </w:divBdr>
            </w:div>
            <w:div w:id="37241992">
              <w:marLeft w:val="240"/>
              <w:marRight w:val="0"/>
              <w:marTop w:val="0"/>
              <w:marBottom w:val="0"/>
              <w:divBdr>
                <w:top w:val="none" w:sz="0" w:space="0" w:color="auto"/>
                <w:left w:val="none" w:sz="0" w:space="0" w:color="auto"/>
                <w:bottom w:val="none" w:sz="0" w:space="0" w:color="auto"/>
                <w:right w:val="none" w:sz="0" w:space="0" w:color="auto"/>
              </w:divBdr>
            </w:div>
            <w:div w:id="579143408">
              <w:marLeft w:val="240"/>
              <w:marRight w:val="0"/>
              <w:marTop w:val="0"/>
              <w:marBottom w:val="0"/>
              <w:divBdr>
                <w:top w:val="none" w:sz="0" w:space="0" w:color="auto"/>
                <w:left w:val="none" w:sz="0" w:space="0" w:color="auto"/>
                <w:bottom w:val="none" w:sz="0" w:space="0" w:color="auto"/>
                <w:right w:val="none" w:sz="0" w:space="0" w:color="auto"/>
              </w:divBdr>
            </w:div>
            <w:div w:id="806557155">
              <w:marLeft w:val="240"/>
              <w:marRight w:val="0"/>
              <w:marTop w:val="0"/>
              <w:marBottom w:val="0"/>
              <w:divBdr>
                <w:top w:val="none" w:sz="0" w:space="0" w:color="auto"/>
                <w:left w:val="none" w:sz="0" w:space="0" w:color="auto"/>
                <w:bottom w:val="none" w:sz="0" w:space="0" w:color="auto"/>
                <w:right w:val="none" w:sz="0" w:space="0" w:color="auto"/>
              </w:divBdr>
            </w:div>
            <w:div w:id="783111818">
              <w:marLeft w:val="240"/>
              <w:marRight w:val="0"/>
              <w:marTop w:val="0"/>
              <w:marBottom w:val="0"/>
              <w:divBdr>
                <w:top w:val="none" w:sz="0" w:space="0" w:color="auto"/>
                <w:left w:val="none" w:sz="0" w:space="0" w:color="auto"/>
                <w:bottom w:val="none" w:sz="0" w:space="0" w:color="auto"/>
                <w:right w:val="none" w:sz="0" w:space="0" w:color="auto"/>
              </w:divBdr>
            </w:div>
            <w:div w:id="39984293">
              <w:marLeft w:val="240"/>
              <w:marRight w:val="0"/>
              <w:marTop w:val="0"/>
              <w:marBottom w:val="0"/>
              <w:divBdr>
                <w:top w:val="none" w:sz="0" w:space="0" w:color="auto"/>
                <w:left w:val="none" w:sz="0" w:space="0" w:color="auto"/>
                <w:bottom w:val="none" w:sz="0" w:space="0" w:color="auto"/>
                <w:right w:val="none" w:sz="0" w:space="0" w:color="auto"/>
              </w:divBdr>
            </w:div>
            <w:div w:id="1701853136">
              <w:marLeft w:val="240"/>
              <w:marRight w:val="0"/>
              <w:marTop w:val="0"/>
              <w:marBottom w:val="0"/>
              <w:divBdr>
                <w:top w:val="none" w:sz="0" w:space="0" w:color="auto"/>
                <w:left w:val="none" w:sz="0" w:space="0" w:color="auto"/>
                <w:bottom w:val="none" w:sz="0" w:space="0" w:color="auto"/>
                <w:right w:val="none" w:sz="0" w:space="0" w:color="auto"/>
              </w:divBdr>
            </w:div>
            <w:div w:id="808403861">
              <w:marLeft w:val="240"/>
              <w:marRight w:val="0"/>
              <w:marTop w:val="0"/>
              <w:marBottom w:val="0"/>
              <w:divBdr>
                <w:top w:val="none" w:sz="0" w:space="0" w:color="auto"/>
                <w:left w:val="none" w:sz="0" w:space="0" w:color="auto"/>
                <w:bottom w:val="none" w:sz="0" w:space="0" w:color="auto"/>
                <w:right w:val="none" w:sz="0" w:space="0" w:color="auto"/>
              </w:divBdr>
            </w:div>
            <w:div w:id="1231310505">
              <w:marLeft w:val="240"/>
              <w:marRight w:val="0"/>
              <w:marTop w:val="0"/>
              <w:marBottom w:val="0"/>
              <w:divBdr>
                <w:top w:val="none" w:sz="0" w:space="0" w:color="auto"/>
                <w:left w:val="none" w:sz="0" w:space="0" w:color="auto"/>
                <w:bottom w:val="none" w:sz="0" w:space="0" w:color="auto"/>
                <w:right w:val="none" w:sz="0" w:space="0" w:color="auto"/>
              </w:divBdr>
            </w:div>
            <w:div w:id="1442720630">
              <w:marLeft w:val="240"/>
              <w:marRight w:val="0"/>
              <w:marTop w:val="0"/>
              <w:marBottom w:val="0"/>
              <w:divBdr>
                <w:top w:val="none" w:sz="0" w:space="0" w:color="auto"/>
                <w:left w:val="none" w:sz="0" w:space="0" w:color="auto"/>
                <w:bottom w:val="none" w:sz="0" w:space="0" w:color="auto"/>
                <w:right w:val="none" w:sz="0" w:space="0" w:color="auto"/>
              </w:divBdr>
            </w:div>
            <w:div w:id="1545288293">
              <w:marLeft w:val="240"/>
              <w:marRight w:val="0"/>
              <w:marTop w:val="0"/>
              <w:marBottom w:val="0"/>
              <w:divBdr>
                <w:top w:val="none" w:sz="0" w:space="0" w:color="auto"/>
                <w:left w:val="none" w:sz="0" w:space="0" w:color="auto"/>
                <w:bottom w:val="none" w:sz="0" w:space="0" w:color="auto"/>
                <w:right w:val="none" w:sz="0" w:space="0" w:color="auto"/>
              </w:divBdr>
            </w:div>
            <w:div w:id="999161992">
              <w:marLeft w:val="240"/>
              <w:marRight w:val="0"/>
              <w:marTop w:val="0"/>
              <w:marBottom w:val="0"/>
              <w:divBdr>
                <w:top w:val="none" w:sz="0" w:space="0" w:color="auto"/>
                <w:left w:val="none" w:sz="0" w:space="0" w:color="auto"/>
                <w:bottom w:val="none" w:sz="0" w:space="0" w:color="auto"/>
                <w:right w:val="none" w:sz="0" w:space="0" w:color="auto"/>
              </w:divBdr>
            </w:div>
            <w:div w:id="1812476261">
              <w:marLeft w:val="240"/>
              <w:marRight w:val="0"/>
              <w:marTop w:val="0"/>
              <w:marBottom w:val="0"/>
              <w:divBdr>
                <w:top w:val="none" w:sz="0" w:space="0" w:color="auto"/>
                <w:left w:val="none" w:sz="0" w:space="0" w:color="auto"/>
                <w:bottom w:val="none" w:sz="0" w:space="0" w:color="auto"/>
                <w:right w:val="none" w:sz="0" w:space="0" w:color="auto"/>
              </w:divBdr>
            </w:div>
            <w:div w:id="2021202754">
              <w:marLeft w:val="240"/>
              <w:marRight w:val="0"/>
              <w:marTop w:val="0"/>
              <w:marBottom w:val="0"/>
              <w:divBdr>
                <w:top w:val="none" w:sz="0" w:space="0" w:color="auto"/>
                <w:left w:val="none" w:sz="0" w:space="0" w:color="auto"/>
                <w:bottom w:val="none" w:sz="0" w:space="0" w:color="auto"/>
                <w:right w:val="none" w:sz="0" w:space="0" w:color="auto"/>
              </w:divBdr>
            </w:div>
            <w:div w:id="1426414943">
              <w:marLeft w:val="240"/>
              <w:marRight w:val="0"/>
              <w:marTop w:val="0"/>
              <w:marBottom w:val="0"/>
              <w:divBdr>
                <w:top w:val="none" w:sz="0" w:space="0" w:color="auto"/>
                <w:left w:val="none" w:sz="0" w:space="0" w:color="auto"/>
                <w:bottom w:val="none" w:sz="0" w:space="0" w:color="auto"/>
                <w:right w:val="none" w:sz="0" w:space="0" w:color="auto"/>
              </w:divBdr>
            </w:div>
            <w:div w:id="915558208">
              <w:marLeft w:val="240"/>
              <w:marRight w:val="0"/>
              <w:marTop w:val="0"/>
              <w:marBottom w:val="0"/>
              <w:divBdr>
                <w:top w:val="none" w:sz="0" w:space="0" w:color="auto"/>
                <w:left w:val="none" w:sz="0" w:space="0" w:color="auto"/>
                <w:bottom w:val="none" w:sz="0" w:space="0" w:color="auto"/>
                <w:right w:val="none" w:sz="0" w:space="0" w:color="auto"/>
              </w:divBdr>
            </w:div>
            <w:div w:id="1515149802">
              <w:marLeft w:val="240"/>
              <w:marRight w:val="0"/>
              <w:marTop w:val="0"/>
              <w:marBottom w:val="0"/>
              <w:divBdr>
                <w:top w:val="none" w:sz="0" w:space="0" w:color="auto"/>
                <w:left w:val="none" w:sz="0" w:space="0" w:color="auto"/>
                <w:bottom w:val="none" w:sz="0" w:space="0" w:color="auto"/>
                <w:right w:val="none" w:sz="0" w:space="0" w:color="auto"/>
              </w:divBdr>
            </w:div>
            <w:div w:id="421074354">
              <w:marLeft w:val="240"/>
              <w:marRight w:val="0"/>
              <w:marTop w:val="0"/>
              <w:marBottom w:val="0"/>
              <w:divBdr>
                <w:top w:val="none" w:sz="0" w:space="0" w:color="auto"/>
                <w:left w:val="none" w:sz="0" w:space="0" w:color="auto"/>
                <w:bottom w:val="none" w:sz="0" w:space="0" w:color="auto"/>
                <w:right w:val="none" w:sz="0" w:space="0" w:color="auto"/>
              </w:divBdr>
            </w:div>
            <w:div w:id="1340238011">
              <w:marLeft w:val="240"/>
              <w:marRight w:val="0"/>
              <w:marTop w:val="0"/>
              <w:marBottom w:val="0"/>
              <w:divBdr>
                <w:top w:val="none" w:sz="0" w:space="0" w:color="auto"/>
                <w:left w:val="none" w:sz="0" w:space="0" w:color="auto"/>
                <w:bottom w:val="none" w:sz="0" w:space="0" w:color="auto"/>
                <w:right w:val="none" w:sz="0" w:space="0" w:color="auto"/>
              </w:divBdr>
            </w:div>
            <w:div w:id="1786774162">
              <w:marLeft w:val="240"/>
              <w:marRight w:val="0"/>
              <w:marTop w:val="0"/>
              <w:marBottom w:val="0"/>
              <w:divBdr>
                <w:top w:val="none" w:sz="0" w:space="0" w:color="auto"/>
                <w:left w:val="none" w:sz="0" w:space="0" w:color="auto"/>
                <w:bottom w:val="none" w:sz="0" w:space="0" w:color="auto"/>
                <w:right w:val="none" w:sz="0" w:space="0" w:color="auto"/>
              </w:divBdr>
            </w:div>
            <w:div w:id="393507812">
              <w:marLeft w:val="240"/>
              <w:marRight w:val="0"/>
              <w:marTop w:val="0"/>
              <w:marBottom w:val="0"/>
              <w:divBdr>
                <w:top w:val="none" w:sz="0" w:space="0" w:color="auto"/>
                <w:left w:val="none" w:sz="0" w:space="0" w:color="auto"/>
                <w:bottom w:val="none" w:sz="0" w:space="0" w:color="auto"/>
                <w:right w:val="none" w:sz="0" w:space="0" w:color="auto"/>
              </w:divBdr>
            </w:div>
            <w:div w:id="761688113">
              <w:marLeft w:val="240"/>
              <w:marRight w:val="0"/>
              <w:marTop w:val="0"/>
              <w:marBottom w:val="0"/>
              <w:divBdr>
                <w:top w:val="none" w:sz="0" w:space="0" w:color="auto"/>
                <w:left w:val="none" w:sz="0" w:space="0" w:color="auto"/>
                <w:bottom w:val="none" w:sz="0" w:space="0" w:color="auto"/>
                <w:right w:val="none" w:sz="0" w:space="0" w:color="auto"/>
              </w:divBdr>
            </w:div>
            <w:div w:id="763915047">
              <w:marLeft w:val="240"/>
              <w:marRight w:val="0"/>
              <w:marTop w:val="0"/>
              <w:marBottom w:val="0"/>
              <w:divBdr>
                <w:top w:val="none" w:sz="0" w:space="0" w:color="auto"/>
                <w:left w:val="none" w:sz="0" w:space="0" w:color="auto"/>
                <w:bottom w:val="none" w:sz="0" w:space="0" w:color="auto"/>
                <w:right w:val="none" w:sz="0" w:space="0" w:color="auto"/>
              </w:divBdr>
            </w:div>
            <w:div w:id="1631087801">
              <w:marLeft w:val="240"/>
              <w:marRight w:val="0"/>
              <w:marTop w:val="0"/>
              <w:marBottom w:val="0"/>
              <w:divBdr>
                <w:top w:val="none" w:sz="0" w:space="0" w:color="auto"/>
                <w:left w:val="none" w:sz="0" w:space="0" w:color="auto"/>
                <w:bottom w:val="none" w:sz="0" w:space="0" w:color="auto"/>
                <w:right w:val="none" w:sz="0" w:space="0" w:color="auto"/>
              </w:divBdr>
            </w:div>
            <w:div w:id="750279798">
              <w:marLeft w:val="240"/>
              <w:marRight w:val="0"/>
              <w:marTop w:val="0"/>
              <w:marBottom w:val="0"/>
              <w:divBdr>
                <w:top w:val="none" w:sz="0" w:space="0" w:color="auto"/>
                <w:left w:val="none" w:sz="0" w:space="0" w:color="auto"/>
                <w:bottom w:val="none" w:sz="0" w:space="0" w:color="auto"/>
                <w:right w:val="none" w:sz="0" w:space="0" w:color="auto"/>
              </w:divBdr>
            </w:div>
            <w:div w:id="1137189752">
              <w:marLeft w:val="240"/>
              <w:marRight w:val="0"/>
              <w:marTop w:val="0"/>
              <w:marBottom w:val="0"/>
              <w:divBdr>
                <w:top w:val="none" w:sz="0" w:space="0" w:color="auto"/>
                <w:left w:val="none" w:sz="0" w:space="0" w:color="auto"/>
                <w:bottom w:val="none" w:sz="0" w:space="0" w:color="auto"/>
                <w:right w:val="none" w:sz="0" w:space="0" w:color="auto"/>
              </w:divBdr>
            </w:div>
            <w:div w:id="1062410039">
              <w:marLeft w:val="240"/>
              <w:marRight w:val="0"/>
              <w:marTop w:val="0"/>
              <w:marBottom w:val="0"/>
              <w:divBdr>
                <w:top w:val="none" w:sz="0" w:space="0" w:color="auto"/>
                <w:left w:val="none" w:sz="0" w:space="0" w:color="auto"/>
                <w:bottom w:val="none" w:sz="0" w:space="0" w:color="auto"/>
                <w:right w:val="none" w:sz="0" w:space="0" w:color="auto"/>
              </w:divBdr>
            </w:div>
            <w:div w:id="963970159">
              <w:marLeft w:val="240"/>
              <w:marRight w:val="0"/>
              <w:marTop w:val="0"/>
              <w:marBottom w:val="0"/>
              <w:divBdr>
                <w:top w:val="none" w:sz="0" w:space="0" w:color="auto"/>
                <w:left w:val="none" w:sz="0" w:space="0" w:color="auto"/>
                <w:bottom w:val="none" w:sz="0" w:space="0" w:color="auto"/>
                <w:right w:val="none" w:sz="0" w:space="0" w:color="auto"/>
              </w:divBdr>
            </w:div>
            <w:div w:id="735855966">
              <w:marLeft w:val="240"/>
              <w:marRight w:val="0"/>
              <w:marTop w:val="0"/>
              <w:marBottom w:val="0"/>
              <w:divBdr>
                <w:top w:val="none" w:sz="0" w:space="0" w:color="auto"/>
                <w:left w:val="none" w:sz="0" w:space="0" w:color="auto"/>
                <w:bottom w:val="none" w:sz="0" w:space="0" w:color="auto"/>
                <w:right w:val="none" w:sz="0" w:space="0" w:color="auto"/>
              </w:divBdr>
            </w:div>
            <w:div w:id="1252621606">
              <w:marLeft w:val="240"/>
              <w:marRight w:val="0"/>
              <w:marTop w:val="0"/>
              <w:marBottom w:val="0"/>
              <w:divBdr>
                <w:top w:val="none" w:sz="0" w:space="0" w:color="auto"/>
                <w:left w:val="none" w:sz="0" w:space="0" w:color="auto"/>
                <w:bottom w:val="none" w:sz="0" w:space="0" w:color="auto"/>
                <w:right w:val="none" w:sz="0" w:space="0" w:color="auto"/>
              </w:divBdr>
            </w:div>
            <w:div w:id="1045567629">
              <w:marLeft w:val="240"/>
              <w:marRight w:val="0"/>
              <w:marTop w:val="0"/>
              <w:marBottom w:val="0"/>
              <w:divBdr>
                <w:top w:val="none" w:sz="0" w:space="0" w:color="auto"/>
                <w:left w:val="none" w:sz="0" w:space="0" w:color="auto"/>
                <w:bottom w:val="none" w:sz="0" w:space="0" w:color="auto"/>
                <w:right w:val="none" w:sz="0" w:space="0" w:color="auto"/>
              </w:divBdr>
            </w:div>
            <w:div w:id="1435518455">
              <w:marLeft w:val="240"/>
              <w:marRight w:val="0"/>
              <w:marTop w:val="0"/>
              <w:marBottom w:val="0"/>
              <w:divBdr>
                <w:top w:val="none" w:sz="0" w:space="0" w:color="auto"/>
                <w:left w:val="none" w:sz="0" w:space="0" w:color="auto"/>
                <w:bottom w:val="none" w:sz="0" w:space="0" w:color="auto"/>
                <w:right w:val="none" w:sz="0" w:space="0" w:color="auto"/>
              </w:divBdr>
            </w:div>
            <w:div w:id="545145087">
              <w:marLeft w:val="240"/>
              <w:marRight w:val="0"/>
              <w:marTop w:val="0"/>
              <w:marBottom w:val="0"/>
              <w:divBdr>
                <w:top w:val="none" w:sz="0" w:space="0" w:color="auto"/>
                <w:left w:val="none" w:sz="0" w:space="0" w:color="auto"/>
                <w:bottom w:val="none" w:sz="0" w:space="0" w:color="auto"/>
                <w:right w:val="none" w:sz="0" w:space="0" w:color="auto"/>
              </w:divBdr>
            </w:div>
            <w:div w:id="236327541">
              <w:marLeft w:val="240"/>
              <w:marRight w:val="0"/>
              <w:marTop w:val="0"/>
              <w:marBottom w:val="0"/>
              <w:divBdr>
                <w:top w:val="none" w:sz="0" w:space="0" w:color="auto"/>
                <w:left w:val="none" w:sz="0" w:space="0" w:color="auto"/>
                <w:bottom w:val="none" w:sz="0" w:space="0" w:color="auto"/>
                <w:right w:val="none" w:sz="0" w:space="0" w:color="auto"/>
              </w:divBdr>
            </w:div>
            <w:div w:id="855729075">
              <w:marLeft w:val="240"/>
              <w:marRight w:val="0"/>
              <w:marTop w:val="0"/>
              <w:marBottom w:val="0"/>
              <w:divBdr>
                <w:top w:val="none" w:sz="0" w:space="0" w:color="auto"/>
                <w:left w:val="none" w:sz="0" w:space="0" w:color="auto"/>
                <w:bottom w:val="none" w:sz="0" w:space="0" w:color="auto"/>
                <w:right w:val="none" w:sz="0" w:space="0" w:color="auto"/>
              </w:divBdr>
            </w:div>
            <w:div w:id="2015454571">
              <w:marLeft w:val="240"/>
              <w:marRight w:val="0"/>
              <w:marTop w:val="0"/>
              <w:marBottom w:val="0"/>
              <w:divBdr>
                <w:top w:val="none" w:sz="0" w:space="0" w:color="auto"/>
                <w:left w:val="none" w:sz="0" w:space="0" w:color="auto"/>
                <w:bottom w:val="none" w:sz="0" w:space="0" w:color="auto"/>
                <w:right w:val="none" w:sz="0" w:space="0" w:color="auto"/>
              </w:divBdr>
            </w:div>
            <w:div w:id="1850868919">
              <w:marLeft w:val="240"/>
              <w:marRight w:val="0"/>
              <w:marTop w:val="0"/>
              <w:marBottom w:val="0"/>
              <w:divBdr>
                <w:top w:val="none" w:sz="0" w:space="0" w:color="auto"/>
                <w:left w:val="none" w:sz="0" w:space="0" w:color="auto"/>
                <w:bottom w:val="none" w:sz="0" w:space="0" w:color="auto"/>
                <w:right w:val="none" w:sz="0" w:space="0" w:color="auto"/>
              </w:divBdr>
            </w:div>
            <w:div w:id="1787581593">
              <w:marLeft w:val="240"/>
              <w:marRight w:val="0"/>
              <w:marTop w:val="0"/>
              <w:marBottom w:val="0"/>
              <w:divBdr>
                <w:top w:val="none" w:sz="0" w:space="0" w:color="auto"/>
                <w:left w:val="none" w:sz="0" w:space="0" w:color="auto"/>
                <w:bottom w:val="none" w:sz="0" w:space="0" w:color="auto"/>
                <w:right w:val="none" w:sz="0" w:space="0" w:color="auto"/>
              </w:divBdr>
            </w:div>
            <w:div w:id="540240606">
              <w:marLeft w:val="240"/>
              <w:marRight w:val="0"/>
              <w:marTop w:val="0"/>
              <w:marBottom w:val="0"/>
              <w:divBdr>
                <w:top w:val="none" w:sz="0" w:space="0" w:color="auto"/>
                <w:left w:val="none" w:sz="0" w:space="0" w:color="auto"/>
                <w:bottom w:val="none" w:sz="0" w:space="0" w:color="auto"/>
                <w:right w:val="none" w:sz="0" w:space="0" w:color="auto"/>
              </w:divBdr>
            </w:div>
            <w:div w:id="1860699633">
              <w:marLeft w:val="240"/>
              <w:marRight w:val="0"/>
              <w:marTop w:val="0"/>
              <w:marBottom w:val="0"/>
              <w:divBdr>
                <w:top w:val="none" w:sz="0" w:space="0" w:color="auto"/>
                <w:left w:val="none" w:sz="0" w:space="0" w:color="auto"/>
                <w:bottom w:val="none" w:sz="0" w:space="0" w:color="auto"/>
                <w:right w:val="none" w:sz="0" w:space="0" w:color="auto"/>
              </w:divBdr>
            </w:div>
            <w:div w:id="1881240974">
              <w:marLeft w:val="240"/>
              <w:marRight w:val="0"/>
              <w:marTop w:val="0"/>
              <w:marBottom w:val="0"/>
              <w:divBdr>
                <w:top w:val="none" w:sz="0" w:space="0" w:color="auto"/>
                <w:left w:val="none" w:sz="0" w:space="0" w:color="auto"/>
                <w:bottom w:val="none" w:sz="0" w:space="0" w:color="auto"/>
                <w:right w:val="none" w:sz="0" w:space="0" w:color="auto"/>
              </w:divBdr>
            </w:div>
            <w:div w:id="29693900">
              <w:marLeft w:val="240"/>
              <w:marRight w:val="0"/>
              <w:marTop w:val="0"/>
              <w:marBottom w:val="0"/>
              <w:divBdr>
                <w:top w:val="none" w:sz="0" w:space="0" w:color="auto"/>
                <w:left w:val="none" w:sz="0" w:space="0" w:color="auto"/>
                <w:bottom w:val="none" w:sz="0" w:space="0" w:color="auto"/>
                <w:right w:val="none" w:sz="0" w:space="0" w:color="auto"/>
              </w:divBdr>
            </w:div>
            <w:div w:id="206064890">
              <w:marLeft w:val="240"/>
              <w:marRight w:val="0"/>
              <w:marTop w:val="0"/>
              <w:marBottom w:val="0"/>
              <w:divBdr>
                <w:top w:val="none" w:sz="0" w:space="0" w:color="auto"/>
                <w:left w:val="none" w:sz="0" w:space="0" w:color="auto"/>
                <w:bottom w:val="none" w:sz="0" w:space="0" w:color="auto"/>
                <w:right w:val="none" w:sz="0" w:space="0" w:color="auto"/>
              </w:divBdr>
            </w:div>
            <w:div w:id="1009648189">
              <w:marLeft w:val="240"/>
              <w:marRight w:val="0"/>
              <w:marTop w:val="0"/>
              <w:marBottom w:val="0"/>
              <w:divBdr>
                <w:top w:val="none" w:sz="0" w:space="0" w:color="auto"/>
                <w:left w:val="none" w:sz="0" w:space="0" w:color="auto"/>
                <w:bottom w:val="none" w:sz="0" w:space="0" w:color="auto"/>
                <w:right w:val="none" w:sz="0" w:space="0" w:color="auto"/>
              </w:divBdr>
            </w:div>
            <w:div w:id="1931237520">
              <w:marLeft w:val="240"/>
              <w:marRight w:val="0"/>
              <w:marTop w:val="0"/>
              <w:marBottom w:val="0"/>
              <w:divBdr>
                <w:top w:val="none" w:sz="0" w:space="0" w:color="auto"/>
                <w:left w:val="none" w:sz="0" w:space="0" w:color="auto"/>
                <w:bottom w:val="none" w:sz="0" w:space="0" w:color="auto"/>
                <w:right w:val="none" w:sz="0" w:space="0" w:color="auto"/>
              </w:divBdr>
            </w:div>
            <w:div w:id="848838028">
              <w:marLeft w:val="240"/>
              <w:marRight w:val="0"/>
              <w:marTop w:val="0"/>
              <w:marBottom w:val="0"/>
              <w:divBdr>
                <w:top w:val="none" w:sz="0" w:space="0" w:color="auto"/>
                <w:left w:val="none" w:sz="0" w:space="0" w:color="auto"/>
                <w:bottom w:val="none" w:sz="0" w:space="0" w:color="auto"/>
                <w:right w:val="none" w:sz="0" w:space="0" w:color="auto"/>
              </w:divBdr>
            </w:div>
            <w:div w:id="1157890119">
              <w:marLeft w:val="240"/>
              <w:marRight w:val="0"/>
              <w:marTop w:val="0"/>
              <w:marBottom w:val="0"/>
              <w:divBdr>
                <w:top w:val="none" w:sz="0" w:space="0" w:color="auto"/>
                <w:left w:val="none" w:sz="0" w:space="0" w:color="auto"/>
                <w:bottom w:val="none" w:sz="0" w:space="0" w:color="auto"/>
                <w:right w:val="none" w:sz="0" w:space="0" w:color="auto"/>
              </w:divBdr>
            </w:div>
            <w:div w:id="1046561919">
              <w:marLeft w:val="240"/>
              <w:marRight w:val="0"/>
              <w:marTop w:val="0"/>
              <w:marBottom w:val="0"/>
              <w:divBdr>
                <w:top w:val="none" w:sz="0" w:space="0" w:color="auto"/>
                <w:left w:val="none" w:sz="0" w:space="0" w:color="auto"/>
                <w:bottom w:val="none" w:sz="0" w:space="0" w:color="auto"/>
                <w:right w:val="none" w:sz="0" w:space="0" w:color="auto"/>
              </w:divBdr>
            </w:div>
            <w:div w:id="1673296107">
              <w:marLeft w:val="240"/>
              <w:marRight w:val="0"/>
              <w:marTop w:val="0"/>
              <w:marBottom w:val="0"/>
              <w:divBdr>
                <w:top w:val="none" w:sz="0" w:space="0" w:color="auto"/>
                <w:left w:val="none" w:sz="0" w:space="0" w:color="auto"/>
                <w:bottom w:val="none" w:sz="0" w:space="0" w:color="auto"/>
                <w:right w:val="none" w:sz="0" w:space="0" w:color="auto"/>
              </w:divBdr>
            </w:div>
            <w:div w:id="1998263652">
              <w:marLeft w:val="240"/>
              <w:marRight w:val="0"/>
              <w:marTop w:val="0"/>
              <w:marBottom w:val="0"/>
              <w:divBdr>
                <w:top w:val="none" w:sz="0" w:space="0" w:color="auto"/>
                <w:left w:val="none" w:sz="0" w:space="0" w:color="auto"/>
                <w:bottom w:val="none" w:sz="0" w:space="0" w:color="auto"/>
                <w:right w:val="none" w:sz="0" w:space="0" w:color="auto"/>
              </w:divBdr>
            </w:div>
            <w:div w:id="938100197">
              <w:marLeft w:val="240"/>
              <w:marRight w:val="0"/>
              <w:marTop w:val="0"/>
              <w:marBottom w:val="0"/>
              <w:divBdr>
                <w:top w:val="none" w:sz="0" w:space="0" w:color="auto"/>
                <w:left w:val="none" w:sz="0" w:space="0" w:color="auto"/>
                <w:bottom w:val="none" w:sz="0" w:space="0" w:color="auto"/>
                <w:right w:val="none" w:sz="0" w:space="0" w:color="auto"/>
              </w:divBdr>
            </w:div>
            <w:div w:id="1855991106">
              <w:marLeft w:val="240"/>
              <w:marRight w:val="0"/>
              <w:marTop w:val="0"/>
              <w:marBottom w:val="0"/>
              <w:divBdr>
                <w:top w:val="none" w:sz="0" w:space="0" w:color="auto"/>
                <w:left w:val="none" w:sz="0" w:space="0" w:color="auto"/>
                <w:bottom w:val="none" w:sz="0" w:space="0" w:color="auto"/>
                <w:right w:val="none" w:sz="0" w:space="0" w:color="auto"/>
              </w:divBdr>
            </w:div>
            <w:div w:id="1157578897">
              <w:marLeft w:val="240"/>
              <w:marRight w:val="0"/>
              <w:marTop w:val="0"/>
              <w:marBottom w:val="0"/>
              <w:divBdr>
                <w:top w:val="none" w:sz="0" w:space="0" w:color="auto"/>
                <w:left w:val="none" w:sz="0" w:space="0" w:color="auto"/>
                <w:bottom w:val="none" w:sz="0" w:space="0" w:color="auto"/>
                <w:right w:val="none" w:sz="0" w:space="0" w:color="auto"/>
              </w:divBdr>
            </w:div>
            <w:div w:id="51124065">
              <w:marLeft w:val="240"/>
              <w:marRight w:val="0"/>
              <w:marTop w:val="0"/>
              <w:marBottom w:val="0"/>
              <w:divBdr>
                <w:top w:val="none" w:sz="0" w:space="0" w:color="auto"/>
                <w:left w:val="none" w:sz="0" w:space="0" w:color="auto"/>
                <w:bottom w:val="none" w:sz="0" w:space="0" w:color="auto"/>
                <w:right w:val="none" w:sz="0" w:space="0" w:color="auto"/>
              </w:divBdr>
            </w:div>
            <w:div w:id="1781022005">
              <w:marLeft w:val="240"/>
              <w:marRight w:val="0"/>
              <w:marTop w:val="0"/>
              <w:marBottom w:val="0"/>
              <w:divBdr>
                <w:top w:val="none" w:sz="0" w:space="0" w:color="auto"/>
                <w:left w:val="none" w:sz="0" w:space="0" w:color="auto"/>
                <w:bottom w:val="none" w:sz="0" w:space="0" w:color="auto"/>
                <w:right w:val="none" w:sz="0" w:space="0" w:color="auto"/>
              </w:divBdr>
            </w:div>
            <w:div w:id="781416208">
              <w:marLeft w:val="240"/>
              <w:marRight w:val="0"/>
              <w:marTop w:val="0"/>
              <w:marBottom w:val="0"/>
              <w:divBdr>
                <w:top w:val="none" w:sz="0" w:space="0" w:color="auto"/>
                <w:left w:val="none" w:sz="0" w:space="0" w:color="auto"/>
                <w:bottom w:val="none" w:sz="0" w:space="0" w:color="auto"/>
                <w:right w:val="none" w:sz="0" w:space="0" w:color="auto"/>
              </w:divBdr>
            </w:div>
            <w:div w:id="1004743129">
              <w:marLeft w:val="240"/>
              <w:marRight w:val="0"/>
              <w:marTop w:val="0"/>
              <w:marBottom w:val="0"/>
              <w:divBdr>
                <w:top w:val="none" w:sz="0" w:space="0" w:color="auto"/>
                <w:left w:val="none" w:sz="0" w:space="0" w:color="auto"/>
                <w:bottom w:val="none" w:sz="0" w:space="0" w:color="auto"/>
                <w:right w:val="none" w:sz="0" w:space="0" w:color="auto"/>
              </w:divBdr>
            </w:div>
            <w:div w:id="2005863876">
              <w:marLeft w:val="240"/>
              <w:marRight w:val="0"/>
              <w:marTop w:val="0"/>
              <w:marBottom w:val="0"/>
              <w:divBdr>
                <w:top w:val="none" w:sz="0" w:space="0" w:color="auto"/>
                <w:left w:val="none" w:sz="0" w:space="0" w:color="auto"/>
                <w:bottom w:val="none" w:sz="0" w:space="0" w:color="auto"/>
                <w:right w:val="none" w:sz="0" w:space="0" w:color="auto"/>
              </w:divBdr>
            </w:div>
            <w:div w:id="724179379">
              <w:marLeft w:val="240"/>
              <w:marRight w:val="0"/>
              <w:marTop w:val="0"/>
              <w:marBottom w:val="0"/>
              <w:divBdr>
                <w:top w:val="none" w:sz="0" w:space="0" w:color="auto"/>
                <w:left w:val="none" w:sz="0" w:space="0" w:color="auto"/>
                <w:bottom w:val="none" w:sz="0" w:space="0" w:color="auto"/>
                <w:right w:val="none" w:sz="0" w:space="0" w:color="auto"/>
              </w:divBdr>
            </w:div>
            <w:div w:id="39938741">
              <w:marLeft w:val="240"/>
              <w:marRight w:val="0"/>
              <w:marTop w:val="0"/>
              <w:marBottom w:val="0"/>
              <w:divBdr>
                <w:top w:val="none" w:sz="0" w:space="0" w:color="auto"/>
                <w:left w:val="none" w:sz="0" w:space="0" w:color="auto"/>
                <w:bottom w:val="none" w:sz="0" w:space="0" w:color="auto"/>
                <w:right w:val="none" w:sz="0" w:space="0" w:color="auto"/>
              </w:divBdr>
            </w:div>
            <w:div w:id="1346590927">
              <w:marLeft w:val="240"/>
              <w:marRight w:val="0"/>
              <w:marTop w:val="0"/>
              <w:marBottom w:val="0"/>
              <w:divBdr>
                <w:top w:val="none" w:sz="0" w:space="0" w:color="auto"/>
                <w:left w:val="none" w:sz="0" w:space="0" w:color="auto"/>
                <w:bottom w:val="none" w:sz="0" w:space="0" w:color="auto"/>
                <w:right w:val="none" w:sz="0" w:space="0" w:color="auto"/>
              </w:divBdr>
            </w:div>
            <w:div w:id="520440891">
              <w:marLeft w:val="240"/>
              <w:marRight w:val="0"/>
              <w:marTop w:val="0"/>
              <w:marBottom w:val="0"/>
              <w:divBdr>
                <w:top w:val="none" w:sz="0" w:space="0" w:color="auto"/>
                <w:left w:val="none" w:sz="0" w:space="0" w:color="auto"/>
                <w:bottom w:val="none" w:sz="0" w:space="0" w:color="auto"/>
                <w:right w:val="none" w:sz="0" w:space="0" w:color="auto"/>
              </w:divBdr>
            </w:div>
            <w:div w:id="566040355">
              <w:marLeft w:val="240"/>
              <w:marRight w:val="0"/>
              <w:marTop w:val="0"/>
              <w:marBottom w:val="0"/>
              <w:divBdr>
                <w:top w:val="none" w:sz="0" w:space="0" w:color="auto"/>
                <w:left w:val="none" w:sz="0" w:space="0" w:color="auto"/>
                <w:bottom w:val="none" w:sz="0" w:space="0" w:color="auto"/>
                <w:right w:val="none" w:sz="0" w:space="0" w:color="auto"/>
              </w:divBdr>
            </w:div>
            <w:div w:id="922684708">
              <w:marLeft w:val="240"/>
              <w:marRight w:val="0"/>
              <w:marTop w:val="0"/>
              <w:marBottom w:val="0"/>
              <w:divBdr>
                <w:top w:val="none" w:sz="0" w:space="0" w:color="auto"/>
                <w:left w:val="none" w:sz="0" w:space="0" w:color="auto"/>
                <w:bottom w:val="none" w:sz="0" w:space="0" w:color="auto"/>
                <w:right w:val="none" w:sz="0" w:space="0" w:color="auto"/>
              </w:divBdr>
            </w:div>
            <w:div w:id="552692153">
              <w:marLeft w:val="240"/>
              <w:marRight w:val="0"/>
              <w:marTop w:val="0"/>
              <w:marBottom w:val="0"/>
              <w:divBdr>
                <w:top w:val="none" w:sz="0" w:space="0" w:color="auto"/>
                <w:left w:val="none" w:sz="0" w:space="0" w:color="auto"/>
                <w:bottom w:val="none" w:sz="0" w:space="0" w:color="auto"/>
                <w:right w:val="none" w:sz="0" w:space="0" w:color="auto"/>
              </w:divBdr>
            </w:div>
            <w:div w:id="260459498">
              <w:marLeft w:val="240"/>
              <w:marRight w:val="0"/>
              <w:marTop w:val="0"/>
              <w:marBottom w:val="0"/>
              <w:divBdr>
                <w:top w:val="none" w:sz="0" w:space="0" w:color="auto"/>
                <w:left w:val="none" w:sz="0" w:space="0" w:color="auto"/>
                <w:bottom w:val="none" w:sz="0" w:space="0" w:color="auto"/>
                <w:right w:val="none" w:sz="0" w:space="0" w:color="auto"/>
              </w:divBdr>
            </w:div>
            <w:div w:id="1610547817">
              <w:marLeft w:val="240"/>
              <w:marRight w:val="0"/>
              <w:marTop w:val="0"/>
              <w:marBottom w:val="0"/>
              <w:divBdr>
                <w:top w:val="none" w:sz="0" w:space="0" w:color="auto"/>
                <w:left w:val="none" w:sz="0" w:space="0" w:color="auto"/>
                <w:bottom w:val="none" w:sz="0" w:space="0" w:color="auto"/>
                <w:right w:val="none" w:sz="0" w:space="0" w:color="auto"/>
              </w:divBdr>
            </w:div>
            <w:div w:id="2081637513">
              <w:marLeft w:val="240"/>
              <w:marRight w:val="0"/>
              <w:marTop w:val="0"/>
              <w:marBottom w:val="0"/>
              <w:divBdr>
                <w:top w:val="none" w:sz="0" w:space="0" w:color="auto"/>
                <w:left w:val="none" w:sz="0" w:space="0" w:color="auto"/>
                <w:bottom w:val="none" w:sz="0" w:space="0" w:color="auto"/>
                <w:right w:val="none" w:sz="0" w:space="0" w:color="auto"/>
              </w:divBdr>
            </w:div>
            <w:div w:id="1204977176">
              <w:marLeft w:val="240"/>
              <w:marRight w:val="0"/>
              <w:marTop w:val="0"/>
              <w:marBottom w:val="0"/>
              <w:divBdr>
                <w:top w:val="none" w:sz="0" w:space="0" w:color="auto"/>
                <w:left w:val="none" w:sz="0" w:space="0" w:color="auto"/>
                <w:bottom w:val="none" w:sz="0" w:space="0" w:color="auto"/>
                <w:right w:val="none" w:sz="0" w:space="0" w:color="auto"/>
              </w:divBdr>
            </w:div>
            <w:div w:id="2046906681">
              <w:marLeft w:val="240"/>
              <w:marRight w:val="0"/>
              <w:marTop w:val="0"/>
              <w:marBottom w:val="0"/>
              <w:divBdr>
                <w:top w:val="none" w:sz="0" w:space="0" w:color="auto"/>
                <w:left w:val="none" w:sz="0" w:space="0" w:color="auto"/>
                <w:bottom w:val="none" w:sz="0" w:space="0" w:color="auto"/>
                <w:right w:val="none" w:sz="0" w:space="0" w:color="auto"/>
              </w:divBdr>
            </w:div>
            <w:div w:id="329255816">
              <w:marLeft w:val="240"/>
              <w:marRight w:val="0"/>
              <w:marTop w:val="0"/>
              <w:marBottom w:val="0"/>
              <w:divBdr>
                <w:top w:val="none" w:sz="0" w:space="0" w:color="auto"/>
                <w:left w:val="none" w:sz="0" w:space="0" w:color="auto"/>
                <w:bottom w:val="none" w:sz="0" w:space="0" w:color="auto"/>
                <w:right w:val="none" w:sz="0" w:space="0" w:color="auto"/>
              </w:divBdr>
            </w:div>
            <w:div w:id="1750149979">
              <w:marLeft w:val="240"/>
              <w:marRight w:val="0"/>
              <w:marTop w:val="0"/>
              <w:marBottom w:val="0"/>
              <w:divBdr>
                <w:top w:val="none" w:sz="0" w:space="0" w:color="auto"/>
                <w:left w:val="none" w:sz="0" w:space="0" w:color="auto"/>
                <w:bottom w:val="none" w:sz="0" w:space="0" w:color="auto"/>
                <w:right w:val="none" w:sz="0" w:space="0" w:color="auto"/>
              </w:divBdr>
            </w:div>
            <w:div w:id="1453130478">
              <w:marLeft w:val="240"/>
              <w:marRight w:val="0"/>
              <w:marTop w:val="0"/>
              <w:marBottom w:val="0"/>
              <w:divBdr>
                <w:top w:val="none" w:sz="0" w:space="0" w:color="auto"/>
                <w:left w:val="none" w:sz="0" w:space="0" w:color="auto"/>
                <w:bottom w:val="none" w:sz="0" w:space="0" w:color="auto"/>
                <w:right w:val="none" w:sz="0" w:space="0" w:color="auto"/>
              </w:divBdr>
            </w:div>
            <w:div w:id="1898200400">
              <w:marLeft w:val="240"/>
              <w:marRight w:val="0"/>
              <w:marTop w:val="0"/>
              <w:marBottom w:val="0"/>
              <w:divBdr>
                <w:top w:val="none" w:sz="0" w:space="0" w:color="auto"/>
                <w:left w:val="none" w:sz="0" w:space="0" w:color="auto"/>
                <w:bottom w:val="none" w:sz="0" w:space="0" w:color="auto"/>
                <w:right w:val="none" w:sz="0" w:space="0" w:color="auto"/>
              </w:divBdr>
            </w:div>
            <w:div w:id="1338078299">
              <w:marLeft w:val="240"/>
              <w:marRight w:val="0"/>
              <w:marTop w:val="0"/>
              <w:marBottom w:val="0"/>
              <w:divBdr>
                <w:top w:val="none" w:sz="0" w:space="0" w:color="auto"/>
                <w:left w:val="none" w:sz="0" w:space="0" w:color="auto"/>
                <w:bottom w:val="none" w:sz="0" w:space="0" w:color="auto"/>
                <w:right w:val="none" w:sz="0" w:space="0" w:color="auto"/>
              </w:divBdr>
            </w:div>
            <w:div w:id="1783912605">
              <w:marLeft w:val="240"/>
              <w:marRight w:val="0"/>
              <w:marTop w:val="0"/>
              <w:marBottom w:val="0"/>
              <w:divBdr>
                <w:top w:val="none" w:sz="0" w:space="0" w:color="auto"/>
                <w:left w:val="none" w:sz="0" w:space="0" w:color="auto"/>
                <w:bottom w:val="none" w:sz="0" w:space="0" w:color="auto"/>
                <w:right w:val="none" w:sz="0" w:space="0" w:color="auto"/>
              </w:divBdr>
            </w:div>
            <w:div w:id="728652825">
              <w:marLeft w:val="240"/>
              <w:marRight w:val="0"/>
              <w:marTop w:val="0"/>
              <w:marBottom w:val="0"/>
              <w:divBdr>
                <w:top w:val="none" w:sz="0" w:space="0" w:color="auto"/>
                <w:left w:val="none" w:sz="0" w:space="0" w:color="auto"/>
                <w:bottom w:val="none" w:sz="0" w:space="0" w:color="auto"/>
                <w:right w:val="none" w:sz="0" w:space="0" w:color="auto"/>
              </w:divBdr>
            </w:div>
            <w:div w:id="1565991422">
              <w:marLeft w:val="240"/>
              <w:marRight w:val="0"/>
              <w:marTop w:val="0"/>
              <w:marBottom w:val="0"/>
              <w:divBdr>
                <w:top w:val="none" w:sz="0" w:space="0" w:color="auto"/>
                <w:left w:val="none" w:sz="0" w:space="0" w:color="auto"/>
                <w:bottom w:val="none" w:sz="0" w:space="0" w:color="auto"/>
                <w:right w:val="none" w:sz="0" w:space="0" w:color="auto"/>
              </w:divBdr>
            </w:div>
            <w:div w:id="673339300">
              <w:marLeft w:val="240"/>
              <w:marRight w:val="0"/>
              <w:marTop w:val="0"/>
              <w:marBottom w:val="0"/>
              <w:divBdr>
                <w:top w:val="none" w:sz="0" w:space="0" w:color="auto"/>
                <w:left w:val="none" w:sz="0" w:space="0" w:color="auto"/>
                <w:bottom w:val="none" w:sz="0" w:space="0" w:color="auto"/>
                <w:right w:val="none" w:sz="0" w:space="0" w:color="auto"/>
              </w:divBdr>
            </w:div>
            <w:div w:id="1583488775">
              <w:marLeft w:val="240"/>
              <w:marRight w:val="0"/>
              <w:marTop w:val="0"/>
              <w:marBottom w:val="0"/>
              <w:divBdr>
                <w:top w:val="none" w:sz="0" w:space="0" w:color="auto"/>
                <w:left w:val="none" w:sz="0" w:space="0" w:color="auto"/>
                <w:bottom w:val="none" w:sz="0" w:space="0" w:color="auto"/>
                <w:right w:val="none" w:sz="0" w:space="0" w:color="auto"/>
              </w:divBdr>
            </w:div>
            <w:div w:id="1587693210">
              <w:marLeft w:val="240"/>
              <w:marRight w:val="0"/>
              <w:marTop w:val="0"/>
              <w:marBottom w:val="0"/>
              <w:divBdr>
                <w:top w:val="none" w:sz="0" w:space="0" w:color="auto"/>
                <w:left w:val="none" w:sz="0" w:space="0" w:color="auto"/>
                <w:bottom w:val="none" w:sz="0" w:space="0" w:color="auto"/>
                <w:right w:val="none" w:sz="0" w:space="0" w:color="auto"/>
              </w:divBdr>
            </w:div>
            <w:div w:id="431516552">
              <w:marLeft w:val="240"/>
              <w:marRight w:val="0"/>
              <w:marTop w:val="0"/>
              <w:marBottom w:val="0"/>
              <w:divBdr>
                <w:top w:val="none" w:sz="0" w:space="0" w:color="auto"/>
                <w:left w:val="none" w:sz="0" w:space="0" w:color="auto"/>
                <w:bottom w:val="none" w:sz="0" w:space="0" w:color="auto"/>
                <w:right w:val="none" w:sz="0" w:space="0" w:color="auto"/>
              </w:divBdr>
            </w:div>
            <w:div w:id="2029602522">
              <w:marLeft w:val="240"/>
              <w:marRight w:val="0"/>
              <w:marTop w:val="0"/>
              <w:marBottom w:val="0"/>
              <w:divBdr>
                <w:top w:val="none" w:sz="0" w:space="0" w:color="auto"/>
                <w:left w:val="none" w:sz="0" w:space="0" w:color="auto"/>
                <w:bottom w:val="none" w:sz="0" w:space="0" w:color="auto"/>
                <w:right w:val="none" w:sz="0" w:space="0" w:color="auto"/>
              </w:divBdr>
            </w:div>
            <w:div w:id="611399580">
              <w:marLeft w:val="240"/>
              <w:marRight w:val="0"/>
              <w:marTop w:val="0"/>
              <w:marBottom w:val="0"/>
              <w:divBdr>
                <w:top w:val="none" w:sz="0" w:space="0" w:color="auto"/>
                <w:left w:val="none" w:sz="0" w:space="0" w:color="auto"/>
                <w:bottom w:val="none" w:sz="0" w:space="0" w:color="auto"/>
                <w:right w:val="none" w:sz="0" w:space="0" w:color="auto"/>
              </w:divBdr>
            </w:div>
            <w:div w:id="1890266807">
              <w:marLeft w:val="240"/>
              <w:marRight w:val="0"/>
              <w:marTop w:val="0"/>
              <w:marBottom w:val="0"/>
              <w:divBdr>
                <w:top w:val="none" w:sz="0" w:space="0" w:color="auto"/>
                <w:left w:val="none" w:sz="0" w:space="0" w:color="auto"/>
                <w:bottom w:val="none" w:sz="0" w:space="0" w:color="auto"/>
                <w:right w:val="none" w:sz="0" w:space="0" w:color="auto"/>
              </w:divBdr>
            </w:div>
            <w:div w:id="785731132">
              <w:marLeft w:val="240"/>
              <w:marRight w:val="0"/>
              <w:marTop w:val="0"/>
              <w:marBottom w:val="0"/>
              <w:divBdr>
                <w:top w:val="none" w:sz="0" w:space="0" w:color="auto"/>
                <w:left w:val="none" w:sz="0" w:space="0" w:color="auto"/>
                <w:bottom w:val="none" w:sz="0" w:space="0" w:color="auto"/>
                <w:right w:val="none" w:sz="0" w:space="0" w:color="auto"/>
              </w:divBdr>
            </w:div>
            <w:div w:id="2009091014">
              <w:marLeft w:val="240"/>
              <w:marRight w:val="0"/>
              <w:marTop w:val="0"/>
              <w:marBottom w:val="0"/>
              <w:divBdr>
                <w:top w:val="none" w:sz="0" w:space="0" w:color="auto"/>
                <w:left w:val="none" w:sz="0" w:space="0" w:color="auto"/>
                <w:bottom w:val="none" w:sz="0" w:space="0" w:color="auto"/>
                <w:right w:val="none" w:sz="0" w:space="0" w:color="auto"/>
              </w:divBdr>
            </w:div>
            <w:div w:id="204098644">
              <w:marLeft w:val="240"/>
              <w:marRight w:val="0"/>
              <w:marTop w:val="0"/>
              <w:marBottom w:val="0"/>
              <w:divBdr>
                <w:top w:val="none" w:sz="0" w:space="0" w:color="auto"/>
                <w:left w:val="none" w:sz="0" w:space="0" w:color="auto"/>
                <w:bottom w:val="none" w:sz="0" w:space="0" w:color="auto"/>
                <w:right w:val="none" w:sz="0" w:space="0" w:color="auto"/>
              </w:divBdr>
            </w:div>
            <w:div w:id="1244339505">
              <w:marLeft w:val="240"/>
              <w:marRight w:val="0"/>
              <w:marTop w:val="0"/>
              <w:marBottom w:val="0"/>
              <w:divBdr>
                <w:top w:val="none" w:sz="0" w:space="0" w:color="auto"/>
                <w:left w:val="none" w:sz="0" w:space="0" w:color="auto"/>
                <w:bottom w:val="none" w:sz="0" w:space="0" w:color="auto"/>
                <w:right w:val="none" w:sz="0" w:space="0" w:color="auto"/>
              </w:divBdr>
            </w:div>
            <w:div w:id="2004353990">
              <w:marLeft w:val="240"/>
              <w:marRight w:val="0"/>
              <w:marTop w:val="0"/>
              <w:marBottom w:val="0"/>
              <w:divBdr>
                <w:top w:val="none" w:sz="0" w:space="0" w:color="auto"/>
                <w:left w:val="none" w:sz="0" w:space="0" w:color="auto"/>
                <w:bottom w:val="none" w:sz="0" w:space="0" w:color="auto"/>
                <w:right w:val="none" w:sz="0" w:space="0" w:color="auto"/>
              </w:divBdr>
            </w:div>
            <w:div w:id="1206214377">
              <w:marLeft w:val="240"/>
              <w:marRight w:val="0"/>
              <w:marTop w:val="0"/>
              <w:marBottom w:val="0"/>
              <w:divBdr>
                <w:top w:val="none" w:sz="0" w:space="0" w:color="auto"/>
                <w:left w:val="none" w:sz="0" w:space="0" w:color="auto"/>
                <w:bottom w:val="none" w:sz="0" w:space="0" w:color="auto"/>
                <w:right w:val="none" w:sz="0" w:space="0" w:color="auto"/>
              </w:divBdr>
            </w:div>
            <w:div w:id="1122841701">
              <w:marLeft w:val="240"/>
              <w:marRight w:val="0"/>
              <w:marTop w:val="0"/>
              <w:marBottom w:val="0"/>
              <w:divBdr>
                <w:top w:val="none" w:sz="0" w:space="0" w:color="auto"/>
                <w:left w:val="none" w:sz="0" w:space="0" w:color="auto"/>
                <w:bottom w:val="none" w:sz="0" w:space="0" w:color="auto"/>
                <w:right w:val="none" w:sz="0" w:space="0" w:color="auto"/>
              </w:divBdr>
            </w:div>
            <w:div w:id="336274235">
              <w:marLeft w:val="240"/>
              <w:marRight w:val="0"/>
              <w:marTop w:val="0"/>
              <w:marBottom w:val="0"/>
              <w:divBdr>
                <w:top w:val="none" w:sz="0" w:space="0" w:color="auto"/>
                <w:left w:val="none" w:sz="0" w:space="0" w:color="auto"/>
                <w:bottom w:val="none" w:sz="0" w:space="0" w:color="auto"/>
                <w:right w:val="none" w:sz="0" w:space="0" w:color="auto"/>
              </w:divBdr>
            </w:div>
            <w:div w:id="580480370">
              <w:marLeft w:val="240"/>
              <w:marRight w:val="0"/>
              <w:marTop w:val="0"/>
              <w:marBottom w:val="0"/>
              <w:divBdr>
                <w:top w:val="none" w:sz="0" w:space="0" w:color="auto"/>
                <w:left w:val="none" w:sz="0" w:space="0" w:color="auto"/>
                <w:bottom w:val="none" w:sz="0" w:space="0" w:color="auto"/>
                <w:right w:val="none" w:sz="0" w:space="0" w:color="auto"/>
              </w:divBdr>
            </w:div>
            <w:div w:id="1429503186">
              <w:marLeft w:val="240"/>
              <w:marRight w:val="0"/>
              <w:marTop w:val="0"/>
              <w:marBottom w:val="0"/>
              <w:divBdr>
                <w:top w:val="none" w:sz="0" w:space="0" w:color="auto"/>
                <w:left w:val="none" w:sz="0" w:space="0" w:color="auto"/>
                <w:bottom w:val="none" w:sz="0" w:space="0" w:color="auto"/>
                <w:right w:val="none" w:sz="0" w:space="0" w:color="auto"/>
              </w:divBdr>
            </w:div>
            <w:div w:id="894656063">
              <w:marLeft w:val="240"/>
              <w:marRight w:val="0"/>
              <w:marTop w:val="0"/>
              <w:marBottom w:val="0"/>
              <w:divBdr>
                <w:top w:val="none" w:sz="0" w:space="0" w:color="auto"/>
                <w:left w:val="none" w:sz="0" w:space="0" w:color="auto"/>
                <w:bottom w:val="none" w:sz="0" w:space="0" w:color="auto"/>
                <w:right w:val="none" w:sz="0" w:space="0" w:color="auto"/>
              </w:divBdr>
            </w:div>
            <w:div w:id="853885996">
              <w:marLeft w:val="240"/>
              <w:marRight w:val="0"/>
              <w:marTop w:val="0"/>
              <w:marBottom w:val="0"/>
              <w:divBdr>
                <w:top w:val="none" w:sz="0" w:space="0" w:color="auto"/>
                <w:left w:val="none" w:sz="0" w:space="0" w:color="auto"/>
                <w:bottom w:val="none" w:sz="0" w:space="0" w:color="auto"/>
                <w:right w:val="none" w:sz="0" w:space="0" w:color="auto"/>
              </w:divBdr>
            </w:div>
            <w:div w:id="1923297069">
              <w:marLeft w:val="240"/>
              <w:marRight w:val="0"/>
              <w:marTop w:val="0"/>
              <w:marBottom w:val="0"/>
              <w:divBdr>
                <w:top w:val="none" w:sz="0" w:space="0" w:color="auto"/>
                <w:left w:val="none" w:sz="0" w:space="0" w:color="auto"/>
                <w:bottom w:val="none" w:sz="0" w:space="0" w:color="auto"/>
                <w:right w:val="none" w:sz="0" w:space="0" w:color="auto"/>
              </w:divBdr>
            </w:div>
            <w:div w:id="1845169790">
              <w:marLeft w:val="240"/>
              <w:marRight w:val="0"/>
              <w:marTop w:val="0"/>
              <w:marBottom w:val="0"/>
              <w:divBdr>
                <w:top w:val="none" w:sz="0" w:space="0" w:color="auto"/>
                <w:left w:val="none" w:sz="0" w:space="0" w:color="auto"/>
                <w:bottom w:val="none" w:sz="0" w:space="0" w:color="auto"/>
                <w:right w:val="none" w:sz="0" w:space="0" w:color="auto"/>
              </w:divBdr>
            </w:div>
            <w:div w:id="205604583">
              <w:marLeft w:val="240"/>
              <w:marRight w:val="0"/>
              <w:marTop w:val="0"/>
              <w:marBottom w:val="0"/>
              <w:divBdr>
                <w:top w:val="none" w:sz="0" w:space="0" w:color="auto"/>
                <w:left w:val="none" w:sz="0" w:space="0" w:color="auto"/>
                <w:bottom w:val="none" w:sz="0" w:space="0" w:color="auto"/>
                <w:right w:val="none" w:sz="0" w:space="0" w:color="auto"/>
              </w:divBdr>
            </w:div>
            <w:div w:id="921723882">
              <w:marLeft w:val="240"/>
              <w:marRight w:val="0"/>
              <w:marTop w:val="0"/>
              <w:marBottom w:val="0"/>
              <w:divBdr>
                <w:top w:val="none" w:sz="0" w:space="0" w:color="auto"/>
                <w:left w:val="none" w:sz="0" w:space="0" w:color="auto"/>
                <w:bottom w:val="none" w:sz="0" w:space="0" w:color="auto"/>
                <w:right w:val="none" w:sz="0" w:space="0" w:color="auto"/>
              </w:divBdr>
            </w:div>
            <w:div w:id="1018701229">
              <w:marLeft w:val="240"/>
              <w:marRight w:val="0"/>
              <w:marTop w:val="0"/>
              <w:marBottom w:val="0"/>
              <w:divBdr>
                <w:top w:val="none" w:sz="0" w:space="0" w:color="auto"/>
                <w:left w:val="none" w:sz="0" w:space="0" w:color="auto"/>
                <w:bottom w:val="none" w:sz="0" w:space="0" w:color="auto"/>
                <w:right w:val="none" w:sz="0" w:space="0" w:color="auto"/>
              </w:divBdr>
            </w:div>
            <w:div w:id="1757938267">
              <w:marLeft w:val="240"/>
              <w:marRight w:val="0"/>
              <w:marTop w:val="0"/>
              <w:marBottom w:val="0"/>
              <w:divBdr>
                <w:top w:val="none" w:sz="0" w:space="0" w:color="auto"/>
                <w:left w:val="none" w:sz="0" w:space="0" w:color="auto"/>
                <w:bottom w:val="none" w:sz="0" w:space="0" w:color="auto"/>
                <w:right w:val="none" w:sz="0" w:space="0" w:color="auto"/>
              </w:divBdr>
            </w:div>
            <w:div w:id="1423456769">
              <w:marLeft w:val="240"/>
              <w:marRight w:val="0"/>
              <w:marTop w:val="0"/>
              <w:marBottom w:val="0"/>
              <w:divBdr>
                <w:top w:val="none" w:sz="0" w:space="0" w:color="auto"/>
                <w:left w:val="none" w:sz="0" w:space="0" w:color="auto"/>
                <w:bottom w:val="none" w:sz="0" w:space="0" w:color="auto"/>
                <w:right w:val="none" w:sz="0" w:space="0" w:color="auto"/>
              </w:divBdr>
            </w:div>
            <w:div w:id="1191798908">
              <w:marLeft w:val="240"/>
              <w:marRight w:val="0"/>
              <w:marTop w:val="0"/>
              <w:marBottom w:val="0"/>
              <w:divBdr>
                <w:top w:val="none" w:sz="0" w:space="0" w:color="auto"/>
                <w:left w:val="none" w:sz="0" w:space="0" w:color="auto"/>
                <w:bottom w:val="none" w:sz="0" w:space="0" w:color="auto"/>
                <w:right w:val="none" w:sz="0" w:space="0" w:color="auto"/>
              </w:divBdr>
            </w:div>
            <w:div w:id="70125598">
              <w:marLeft w:val="240"/>
              <w:marRight w:val="0"/>
              <w:marTop w:val="0"/>
              <w:marBottom w:val="0"/>
              <w:divBdr>
                <w:top w:val="none" w:sz="0" w:space="0" w:color="auto"/>
                <w:left w:val="none" w:sz="0" w:space="0" w:color="auto"/>
                <w:bottom w:val="none" w:sz="0" w:space="0" w:color="auto"/>
                <w:right w:val="none" w:sz="0" w:space="0" w:color="auto"/>
              </w:divBdr>
            </w:div>
            <w:div w:id="2063362737">
              <w:marLeft w:val="240"/>
              <w:marRight w:val="0"/>
              <w:marTop w:val="0"/>
              <w:marBottom w:val="0"/>
              <w:divBdr>
                <w:top w:val="none" w:sz="0" w:space="0" w:color="auto"/>
                <w:left w:val="none" w:sz="0" w:space="0" w:color="auto"/>
                <w:bottom w:val="none" w:sz="0" w:space="0" w:color="auto"/>
                <w:right w:val="none" w:sz="0" w:space="0" w:color="auto"/>
              </w:divBdr>
            </w:div>
            <w:div w:id="1123228100">
              <w:marLeft w:val="240"/>
              <w:marRight w:val="0"/>
              <w:marTop w:val="0"/>
              <w:marBottom w:val="0"/>
              <w:divBdr>
                <w:top w:val="none" w:sz="0" w:space="0" w:color="auto"/>
                <w:left w:val="none" w:sz="0" w:space="0" w:color="auto"/>
                <w:bottom w:val="none" w:sz="0" w:space="0" w:color="auto"/>
                <w:right w:val="none" w:sz="0" w:space="0" w:color="auto"/>
              </w:divBdr>
            </w:div>
            <w:div w:id="157624260">
              <w:marLeft w:val="240"/>
              <w:marRight w:val="0"/>
              <w:marTop w:val="0"/>
              <w:marBottom w:val="0"/>
              <w:divBdr>
                <w:top w:val="none" w:sz="0" w:space="0" w:color="auto"/>
                <w:left w:val="none" w:sz="0" w:space="0" w:color="auto"/>
                <w:bottom w:val="none" w:sz="0" w:space="0" w:color="auto"/>
                <w:right w:val="none" w:sz="0" w:space="0" w:color="auto"/>
              </w:divBdr>
            </w:div>
            <w:div w:id="425614048">
              <w:marLeft w:val="240"/>
              <w:marRight w:val="0"/>
              <w:marTop w:val="0"/>
              <w:marBottom w:val="0"/>
              <w:divBdr>
                <w:top w:val="none" w:sz="0" w:space="0" w:color="auto"/>
                <w:left w:val="none" w:sz="0" w:space="0" w:color="auto"/>
                <w:bottom w:val="none" w:sz="0" w:space="0" w:color="auto"/>
                <w:right w:val="none" w:sz="0" w:space="0" w:color="auto"/>
              </w:divBdr>
            </w:div>
            <w:div w:id="1832792943">
              <w:marLeft w:val="240"/>
              <w:marRight w:val="0"/>
              <w:marTop w:val="0"/>
              <w:marBottom w:val="0"/>
              <w:divBdr>
                <w:top w:val="none" w:sz="0" w:space="0" w:color="auto"/>
                <w:left w:val="none" w:sz="0" w:space="0" w:color="auto"/>
                <w:bottom w:val="none" w:sz="0" w:space="0" w:color="auto"/>
                <w:right w:val="none" w:sz="0" w:space="0" w:color="auto"/>
              </w:divBdr>
            </w:div>
            <w:div w:id="1008405857">
              <w:marLeft w:val="240"/>
              <w:marRight w:val="0"/>
              <w:marTop w:val="0"/>
              <w:marBottom w:val="0"/>
              <w:divBdr>
                <w:top w:val="none" w:sz="0" w:space="0" w:color="auto"/>
                <w:left w:val="none" w:sz="0" w:space="0" w:color="auto"/>
                <w:bottom w:val="none" w:sz="0" w:space="0" w:color="auto"/>
                <w:right w:val="none" w:sz="0" w:space="0" w:color="auto"/>
              </w:divBdr>
            </w:div>
            <w:div w:id="1148009133">
              <w:marLeft w:val="240"/>
              <w:marRight w:val="0"/>
              <w:marTop w:val="0"/>
              <w:marBottom w:val="0"/>
              <w:divBdr>
                <w:top w:val="none" w:sz="0" w:space="0" w:color="auto"/>
                <w:left w:val="none" w:sz="0" w:space="0" w:color="auto"/>
                <w:bottom w:val="none" w:sz="0" w:space="0" w:color="auto"/>
                <w:right w:val="none" w:sz="0" w:space="0" w:color="auto"/>
              </w:divBdr>
            </w:div>
            <w:div w:id="648168481">
              <w:marLeft w:val="240"/>
              <w:marRight w:val="0"/>
              <w:marTop w:val="0"/>
              <w:marBottom w:val="0"/>
              <w:divBdr>
                <w:top w:val="none" w:sz="0" w:space="0" w:color="auto"/>
                <w:left w:val="none" w:sz="0" w:space="0" w:color="auto"/>
                <w:bottom w:val="none" w:sz="0" w:space="0" w:color="auto"/>
                <w:right w:val="none" w:sz="0" w:space="0" w:color="auto"/>
              </w:divBdr>
            </w:div>
            <w:div w:id="1385980479">
              <w:marLeft w:val="240"/>
              <w:marRight w:val="0"/>
              <w:marTop w:val="0"/>
              <w:marBottom w:val="0"/>
              <w:divBdr>
                <w:top w:val="none" w:sz="0" w:space="0" w:color="auto"/>
                <w:left w:val="none" w:sz="0" w:space="0" w:color="auto"/>
                <w:bottom w:val="none" w:sz="0" w:space="0" w:color="auto"/>
                <w:right w:val="none" w:sz="0" w:space="0" w:color="auto"/>
              </w:divBdr>
            </w:div>
            <w:div w:id="670303214">
              <w:marLeft w:val="240"/>
              <w:marRight w:val="0"/>
              <w:marTop w:val="0"/>
              <w:marBottom w:val="0"/>
              <w:divBdr>
                <w:top w:val="none" w:sz="0" w:space="0" w:color="auto"/>
                <w:left w:val="none" w:sz="0" w:space="0" w:color="auto"/>
                <w:bottom w:val="none" w:sz="0" w:space="0" w:color="auto"/>
                <w:right w:val="none" w:sz="0" w:space="0" w:color="auto"/>
              </w:divBdr>
            </w:div>
            <w:div w:id="1528836371">
              <w:marLeft w:val="240"/>
              <w:marRight w:val="0"/>
              <w:marTop w:val="0"/>
              <w:marBottom w:val="0"/>
              <w:divBdr>
                <w:top w:val="none" w:sz="0" w:space="0" w:color="auto"/>
                <w:left w:val="none" w:sz="0" w:space="0" w:color="auto"/>
                <w:bottom w:val="none" w:sz="0" w:space="0" w:color="auto"/>
                <w:right w:val="none" w:sz="0" w:space="0" w:color="auto"/>
              </w:divBdr>
            </w:div>
            <w:div w:id="715736027">
              <w:marLeft w:val="240"/>
              <w:marRight w:val="0"/>
              <w:marTop w:val="0"/>
              <w:marBottom w:val="0"/>
              <w:divBdr>
                <w:top w:val="none" w:sz="0" w:space="0" w:color="auto"/>
                <w:left w:val="none" w:sz="0" w:space="0" w:color="auto"/>
                <w:bottom w:val="none" w:sz="0" w:space="0" w:color="auto"/>
                <w:right w:val="none" w:sz="0" w:space="0" w:color="auto"/>
              </w:divBdr>
            </w:div>
            <w:div w:id="1452673474">
              <w:marLeft w:val="240"/>
              <w:marRight w:val="0"/>
              <w:marTop w:val="0"/>
              <w:marBottom w:val="0"/>
              <w:divBdr>
                <w:top w:val="none" w:sz="0" w:space="0" w:color="auto"/>
                <w:left w:val="none" w:sz="0" w:space="0" w:color="auto"/>
                <w:bottom w:val="none" w:sz="0" w:space="0" w:color="auto"/>
                <w:right w:val="none" w:sz="0" w:space="0" w:color="auto"/>
              </w:divBdr>
            </w:div>
            <w:div w:id="1624383795">
              <w:marLeft w:val="240"/>
              <w:marRight w:val="0"/>
              <w:marTop w:val="0"/>
              <w:marBottom w:val="0"/>
              <w:divBdr>
                <w:top w:val="none" w:sz="0" w:space="0" w:color="auto"/>
                <w:left w:val="none" w:sz="0" w:space="0" w:color="auto"/>
                <w:bottom w:val="none" w:sz="0" w:space="0" w:color="auto"/>
                <w:right w:val="none" w:sz="0" w:space="0" w:color="auto"/>
              </w:divBdr>
            </w:div>
            <w:div w:id="685791348">
              <w:marLeft w:val="240"/>
              <w:marRight w:val="0"/>
              <w:marTop w:val="0"/>
              <w:marBottom w:val="0"/>
              <w:divBdr>
                <w:top w:val="none" w:sz="0" w:space="0" w:color="auto"/>
                <w:left w:val="none" w:sz="0" w:space="0" w:color="auto"/>
                <w:bottom w:val="none" w:sz="0" w:space="0" w:color="auto"/>
                <w:right w:val="none" w:sz="0" w:space="0" w:color="auto"/>
              </w:divBdr>
            </w:div>
            <w:div w:id="244850241">
              <w:marLeft w:val="240"/>
              <w:marRight w:val="0"/>
              <w:marTop w:val="0"/>
              <w:marBottom w:val="0"/>
              <w:divBdr>
                <w:top w:val="none" w:sz="0" w:space="0" w:color="auto"/>
                <w:left w:val="none" w:sz="0" w:space="0" w:color="auto"/>
                <w:bottom w:val="none" w:sz="0" w:space="0" w:color="auto"/>
                <w:right w:val="none" w:sz="0" w:space="0" w:color="auto"/>
              </w:divBdr>
            </w:div>
            <w:div w:id="572812060">
              <w:marLeft w:val="240"/>
              <w:marRight w:val="0"/>
              <w:marTop w:val="0"/>
              <w:marBottom w:val="0"/>
              <w:divBdr>
                <w:top w:val="none" w:sz="0" w:space="0" w:color="auto"/>
                <w:left w:val="none" w:sz="0" w:space="0" w:color="auto"/>
                <w:bottom w:val="none" w:sz="0" w:space="0" w:color="auto"/>
                <w:right w:val="none" w:sz="0" w:space="0" w:color="auto"/>
              </w:divBdr>
            </w:div>
            <w:div w:id="945697046">
              <w:marLeft w:val="240"/>
              <w:marRight w:val="0"/>
              <w:marTop w:val="0"/>
              <w:marBottom w:val="0"/>
              <w:divBdr>
                <w:top w:val="none" w:sz="0" w:space="0" w:color="auto"/>
                <w:left w:val="none" w:sz="0" w:space="0" w:color="auto"/>
                <w:bottom w:val="none" w:sz="0" w:space="0" w:color="auto"/>
                <w:right w:val="none" w:sz="0" w:space="0" w:color="auto"/>
              </w:divBdr>
            </w:div>
            <w:div w:id="679545564">
              <w:marLeft w:val="240"/>
              <w:marRight w:val="0"/>
              <w:marTop w:val="0"/>
              <w:marBottom w:val="0"/>
              <w:divBdr>
                <w:top w:val="none" w:sz="0" w:space="0" w:color="auto"/>
                <w:left w:val="none" w:sz="0" w:space="0" w:color="auto"/>
                <w:bottom w:val="none" w:sz="0" w:space="0" w:color="auto"/>
                <w:right w:val="none" w:sz="0" w:space="0" w:color="auto"/>
              </w:divBdr>
            </w:div>
            <w:div w:id="551308661">
              <w:marLeft w:val="240"/>
              <w:marRight w:val="0"/>
              <w:marTop w:val="0"/>
              <w:marBottom w:val="0"/>
              <w:divBdr>
                <w:top w:val="none" w:sz="0" w:space="0" w:color="auto"/>
                <w:left w:val="none" w:sz="0" w:space="0" w:color="auto"/>
                <w:bottom w:val="none" w:sz="0" w:space="0" w:color="auto"/>
                <w:right w:val="none" w:sz="0" w:space="0" w:color="auto"/>
              </w:divBdr>
            </w:div>
            <w:div w:id="766192380">
              <w:marLeft w:val="240"/>
              <w:marRight w:val="0"/>
              <w:marTop w:val="0"/>
              <w:marBottom w:val="0"/>
              <w:divBdr>
                <w:top w:val="none" w:sz="0" w:space="0" w:color="auto"/>
                <w:left w:val="none" w:sz="0" w:space="0" w:color="auto"/>
                <w:bottom w:val="none" w:sz="0" w:space="0" w:color="auto"/>
                <w:right w:val="none" w:sz="0" w:space="0" w:color="auto"/>
              </w:divBdr>
            </w:div>
            <w:div w:id="306276906">
              <w:marLeft w:val="240"/>
              <w:marRight w:val="0"/>
              <w:marTop w:val="0"/>
              <w:marBottom w:val="0"/>
              <w:divBdr>
                <w:top w:val="none" w:sz="0" w:space="0" w:color="auto"/>
                <w:left w:val="none" w:sz="0" w:space="0" w:color="auto"/>
                <w:bottom w:val="none" w:sz="0" w:space="0" w:color="auto"/>
                <w:right w:val="none" w:sz="0" w:space="0" w:color="auto"/>
              </w:divBdr>
            </w:div>
            <w:div w:id="2075080358">
              <w:marLeft w:val="240"/>
              <w:marRight w:val="0"/>
              <w:marTop w:val="0"/>
              <w:marBottom w:val="0"/>
              <w:divBdr>
                <w:top w:val="none" w:sz="0" w:space="0" w:color="auto"/>
                <w:left w:val="none" w:sz="0" w:space="0" w:color="auto"/>
                <w:bottom w:val="none" w:sz="0" w:space="0" w:color="auto"/>
                <w:right w:val="none" w:sz="0" w:space="0" w:color="auto"/>
              </w:divBdr>
            </w:div>
            <w:div w:id="107166820">
              <w:marLeft w:val="240"/>
              <w:marRight w:val="0"/>
              <w:marTop w:val="0"/>
              <w:marBottom w:val="0"/>
              <w:divBdr>
                <w:top w:val="none" w:sz="0" w:space="0" w:color="auto"/>
                <w:left w:val="none" w:sz="0" w:space="0" w:color="auto"/>
                <w:bottom w:val="none" w:sz="0" w:space="0" w:color="auto"/>
                <w:right w:val="none" w:sz="0" w:space="0" w:color="auto"/>
              </w:divBdr>
            </w:div>
            <w:div w:id="1329096827">
              <w:marLeft w:val="240"/>
              <w:marRight w:val="0"/>
              <w:marTop w:val="0"/>
              <w:marBottom w:val="0"/>
              <w:divBdr>
                <w:top w:val="none" w:sz="0" w:space="0" w:color="auto"/>
                <w:left w:val="none" w:sz="0" w:space="0" w:color="auto"/>
                <w:bottom w:val="none" w:sz="0" w:space="0" w:color="auto"/>
                <w:right w:val="none" w:sz="0" w:space="0" w:color="auto"/>
              </w:divBdr>
            </w:div>
            <w:div w:id="1719552765">
              <w:marLeft w:val="240"/>
              <w:marRight w:val="0"/>
              <w:marTop w:val="0"/>
              <w:marBottom w:val="0"/>
              <w:divBdr>
                <w:top w:val="none" w:sz="0" w:space="0" w:color="auto"/>
                <w:left w:val="none" w:sz="0" w:space="0" w:color="auto"/>
                <w:bottom w:val="none" w:sz="0" w:space="0" w:color="auto"/>
                <w:right w:val="none" w:sz="0" w:space="0" w:color="auto"/>
              </w:divBdr>
            </w:div>
            <w:div w:id="1751151851">
              <w:marLeft w:val="240"/>
              <w:marRight w:val="0"/>
              <w:marTop w:val="0"/>
              <w:marBottom w:val="0"/>
              <w:divBdr>
                <w:top w:val="none" w:sz="0" w:space="0" w:color="auto"/>
                <w:left w:val="none" w:sz="0" w:space="0" w:color="auto"/>
                <w:bottom w:val="none" w:sz="0" w:space="0" w:color="auto"/>
                <w:right w:val="none" w:sz="0" w:space="0" w:color="auto"/>
              </w:divBdr>
            </w:div>
            <w:div w:id="282269241">
              <w:marLeft w:val="240"/>
              <w:marRight w:val="0"/>
              <w:marTop w:val="0"/>
              <w:marBottom w:val="0"/>
              <w:divBdr>
                <w:top w:val="none" w:sz="0" w:space="0" w:color="auto"/>
                <w:left w:val="none" w:sz="0" w:space="0" w:color="auto"/>
                <w:bottom w:val="none" w:sz="0" w:space="0" w:color="auto"/>
                <w:right w:val="none" w:sz="0" w:space="0" w:color="auto"/>
              </w:divBdr>
            </w:div>
            <w:div w:id="469633425">
              <w:marLeft w:val="240"/>
              <w:marRight w:val="0"/>
              <w:marTop w:val="0"/>
              <w:marBottom w:val="0"/>
              <w:divBdr>
                <w:top w:val="none" w:sz="0" w:space="0" w:color="auto"/>
                <w:left w:val="none" w:sz="0" w:space="0" w:color="auto"/>
                <w:bottom w:val="none" w:sz="0" w:space="0" w:color="auto"/>
                <w:right w:val="none" w:sz="0" w:space="0" w:color="auto"/>
              </w:divBdr>
            </w:div>
            <w:div w:id="2004311977">
              <w:marLeft w:val="240"/>
              <w:marRight w:val="0"/>
              <w:marTop w:val="0"/>
              <w:marBottom w:val="0"/>
              <w:divBdr>
                <w:top w:val="none" w:sz="0" w:space="0" w:color="auto"/>
                <w:left w:val="none" w:sz="0" w:space="0" w:color="auto"/>
                <w:bottom w:val="none" w:sz="0" w:space="0" w:color="auto"/>
                <w:right w:val="none" w:sz="0" w:space="0" w:color="auto"/>
              </w:divBdr>
            </w:div>
            <w:div w:id="39598723">
              <w:marLeft w:val="240"/>
              <w:marRight w:val="0"/>
              <w:marTop w:val="0"/>
              <w:marBottom w:val="0"/>
              <w:divBdr>
                <w:top w:val="none" w:sz="0" w:space="0" w:color="auto"/>
                <w:left w:val="none" w:sz="0" w:space="0" w:color="auto"/>
                <w:bottom w:val="none" w:sz="0" w:space="0" w:color="auto"/>
                <w:right w:val="none" w:sz="0" w:space="0" w:color="auto"/>
              </w:divBdr>
            </w:div>
            <w:div w:id="1346131894">
              <w:marLeft w:val="240"/>
              <w:marRight w:val="0"/>
              <w:marTop w:val="0"/>
              <w:marBottom w:val="0"/>
              <w:divBdr>
                <w:top w:val="none" w:sz="0" w:space="0" w:color="auto"/>
                <w:left w:val="none" w:sz="0" w:space="0" w:color="auto"/>
                <w:bottom w:val="none" w:sz="0" w:space="0" w:color="auto"/>
                <w:right w:val="none" w:sz="0" w:space="0" w:color="auto"/>
              </w:divBdr>
            </w:div>
            <w:div w:id="185559522">
              <w:marLeft w:val="240"/>
              <w:marRight w:val="0"/>
              <w:marTop w:val="0"/>
              <w:marBottom w:val="0"/>
              <w:divBdr>
                <w:top w:val="none" w:sz="0" w:space="0" w:color="auto"/>
                <w:left w:val="none" w:sz="0" w:space="0" w:color="auto"/>
                <w:bottom w:val="none" w:sz="0" w:space="0" w:color="auto"/>
                <w:right w:val="none" w:sz="0" w:space="0" w:color="auto"/>
              </w:divBdr>
            </w:div>
            <w:div w:id="671025651">
              <w:marLeft w:val="240"/>
              <w:marRight w:val="0"/>
              <w:marTop w:val="0"/>
              <w:marBottom w:val="0"/>
              <w:divBdr>
                <w:top w:val="none" w:sz="0" w:space="0" w:color="auto"/>
                <w:left w:val="none" w:sz="0" w:space="0" w:color="auto"/>
                <w:bottom w:val="none" w:sz="0" w:space="0" w:color="auto"/>
                <w:right w:val="none" w:sz="0" w:space="0" w:color="auto"/>
              </w:divBdr>
            </w:div>
            <w:div w:id="689069306">
              <w:marLeft w:val="240"/>
              <w:marRight w:val="0"/>
              <w:marTop w:val="0"/>
              <w:marBottom w:val="0"/>
              <w:divBdr>
                <w:top w:val="none" w:sz="0" w:space="0" w:color="auto"/>
                <w:left w:val="none" w:sz="0" w:space="0" w:color="auto"/>
                <w:bottom w:val="none" w:sz="0" w:space="0" w:color="auto"/>
                <w:right w:val="none" w:sz="0" w:space="0" w:color="auto"/>
              </w:divBdr>
            </w:div>
            <w:div w:id="96147388">
              <w:marLeft w:val="240"/>
              <w:marRight w:val="0"/>
              <w:marTop w:val="0"/>
              <w:marBottom w:val="0"/>
              <w:divBdr>
                <w:top w:val="none" w:sz="0" w:space="0" w:color="auto"/>
                <w:left w:val="none" w:sz="0" w:space="0" w:color="auto"/>
                <w:bottom w:val="none" w:sz="0" w:space="0" w:color="auto"/>
                <w:right w:val="none" w:sz="0" w:space="0" w:color="auto"/>
              </w:divBdr>
            </w:div>
            <w:div w:id="149492638">
              <w:marLeft w:val="240"/>
              <w:marRight w:val="0"/>
              <w:marTop w:val="0"/>
              <w:marBottom w:val="0"/>
              <w:divBdr>
                <w:top w:val="none" w:sz="0" w:space="0" w:color="auto"/>
                <w:left w:val="none" w:sz="0" w:space="0" w:color="auto"/>
                <w:bottom w:val="none" w:sz="0" w:space="0" w:color="auto"/>
                <w:right w:val="none" w:sz="0" w:space="0" w:color="auto"/>
              </w:divBdr>
            </w:div>
            <w:div w:id="450632472">
              <w:marLeft w:val="240"/>
              <w:marRight w:val="0"/>
              <w:marTop w:val="0"/>
              <w:marBottom w:val="0"/>
              <w:divBdr>
                <w:top w:val="none" w:sz="0" w:space="0" w:color="auto"/>
                <w:left w:val="none" w:sz="0" w:space="0" w:color="auto"/>
                <w:bottom w:val="none" w:sz="0" w:space="0" w:color="auto"/>
                <w:right w:val="none" w:sz="0" w:space="0" w:color="auto"/>
              </w:divBdr>
            </w:div>
            <w:div w:id="23286368">
              <w:marLeft w:val="240"/>
              <w:marRight w:val="0"/>
              <w:marTop w:val="0"/>
              <w:marBottom w:val="0"/>
              <w:divBdr>
                <w:top w:val="none" w:sz="0" w:space="0" w:color="auto"/>
                <w:left w:val="none" w:sz="0" w:space="0" w:color="auto"/>
                <w:bottom w:val="none" w:sz="0" w:space="0" w:color="auto"/>
                <w:right w:val="none" w:sz="0" w:space="0" w:color="auto"/>
              </w:divBdr>
            </w:div>
            <w:div w:id="1074164088">
              <w:marLeft w:val="240"/>
              <w:marRight w:val="0"/>
              <w:marTop w:val="0"/>
              <w:marBottom w:val="0"/>
              <w:divBdr>
                <w:top w:val="none" w:sz="0" w:space="0" w:color="auto"/>
                <w:left w:val="none" w:sz="0" w:space="0" w:color="auto"/>
                <w:bottom w:val="none" w:sz="0" w:space="0" w:color="auto"/>
                <w:right w:val="none" w:sz="0" w:space="0" w:color="auto"/>
              </w:divBdr>
            </w:div>
            <w:div w:id="791632830">
              <w:marLeft w:val="240"/>
              <w:marRight w:val="0"/>
              <w:marTop w:val="0"/>
              <w:marBottom w:val="0"/>
              <w:divBdr>
                <w:top w:val="none" w:sz="0" w:space="0" w:color="auto"/>
                <w:left w:val="none" w:sz="0" w:space="0" w:color="auto"/>
                <w:bottom w:val="none" w:sz="0" w:space="0" w:color="auto"/>
                <w:right w:val="none" w:sz="0" w:space="0" w:color="auto"/>
              </w:divBdr>
            </w:div>
            <w:div w:id="1048845590">
              <w:marLeft w:val="240"/>
              <w:marRight w:val="0"/>
              <w:marTop w:val="0"/>
              <w:marBottom w:val="0"/>
              <w:divBdr>
                <w:top w:val="none" w:sz="0" w:space="0" w:color="auto"/>
                <w:left w:val="none" w:sz="0" w:space="0" w:color="auto"/>
                <w:bottom w:val="none" w:sz="0" w:space="0" w:color="auto"/>
                <w:right w:val="none" w:sz="0" w:space="0" w:color="auto"/>
              </w:divBdr>
            </w:div>
            <w:div w:id="1575701173">
              <w:marLeft w:val="240"/>
              <w:marRight w:val="0"/>
              <w:marTop w:val="0"/>
              <w:marBottom w:val="0"/>
              <w:divBdr>
                <w:top w:val="none" w:sz="0" w:space="0" w:color="auto"/>
                <w:left w:val="none" w:sz="0" w:space="0" w:color="auto"/>
                <w:bottom w:val="none" w:sz="0" w:space="0" w:color="auto"/>
                <w:right w:val="none" w:sz="0" w:space="0" w:color="auto"/>
              </w:divBdr>
            </w:div>
            <w:div w:id="630474016">
              <w:marLeft w:val="240"/>
              <w:marRight w:val="0"/>
              <w:marTop w:val="0"/>
              <w:marBottom w:val="0"/>
              <w:divBdr>
                <w:top w:val="none" w:sz="0" w:space="0" w:color="auto"/>
                <w:left w:val="none" w:sz="0" w:space="0" w:color="auto"/>
                <w:bottom w:val="none" w:sz="0" w:space="0" w:color="auto"/>
                <w:right w:val="none" w:sz="0" w:space="0" w:color="auto"/>
              </w:divBdr>
            </w:div>
            <w:div w:id="113671110">
              <w:marLeft w:val="240"/>
              <w:marRight w:val="0"/>
              <w:marTop w:val="0"/>
              <w:marBottom w:val="0"/>
              <w:divBdr>
                <w:top w:val="none" w:sz="0" w:space="0" w:color="auto"/>
                <w:left w:val="none" w:sz="0" w:space="0" w:color="auto"/>
                <w:bottom w:val="none" w:sz="0" w:space="0" w:color="auto"/>
                <w:right w:val="none" w:sz="0" w:space="0" w:color="auto"/>
              </w:divBdr>
            </w:div>
            <w:div w:id="449865379">
              <w:marLeft w:val="240"/>
              <w:marRight w:val="0"/>
              <w:marTop w:val="0"/>
              <w:marBottom w:val="0"/>
              <w:divBdr>
                <w:top w:val="none" w:sz="0" w:space="0" w:color="auto"/>
                <w:left w:val="none" w:sz="0" w:space="0" w:color="auto"/>
                <w:bottom w:val="none" w:sz="0" w:space="0" w:color="auto"/>
                <w:right w:val="none" w:sz="0" w:space="0" w:color="auto"/>
              </w:divBdr>
            </w:div>
            <w:div w:id="700085534">
              <w:marLeft w:val="240"/>
              <w:marRight w:val="0"/>
              <w:marTop w:val="0"/>
              <w:marBottom w:val="0"/>
              <w:divBdr>
                <w:top w:val="none" w:sz="0" w:space="0" w:color="auto"/>
                <w:left w:val="none" w:sz="0" w:space="0" w:color="auto"/>
                <w:bottom w:val="none" w:sz="0" w:space="0" w:color="auto"/>
                <w:right w:val="none" w:sz="0" w:space="0" w:color="auto"/>
              </w:divBdr>
            </w:div>
            <w:div w:id="1006831887">
              <w:marLeft w:val="240"/>
              <w:marRight w:val="0"/>
              <w:marTop w:val="0"/>
              <w:marBottom w:val="0"/>
              <w:divBdr>
                <w:top w:val="none" w:sz="0" w:space="0" w:color="auto"/>
                <w:left w:val="none" w:sz="0" w:space="0" w:color="auto"/>
                <w:bottom w:val="none" w:sz="0" w:space="0" w:color="auto"/>
                <w:right w:val="none" w:sz="0" w:space="0" w:color="auto"/>
              </w:divBdr>
            </w:div>
            <w:div w:id="240602142">
              <w:marLeft w:val="240"/>
              <w:marRight w:val="0"/>
              <w:marTop w:val="0"/>
              <w:marBottom w:val="0"/>
              <w:divBdr>
                <w:top w:val="none" w:sz="0" w:space="0" w:color="auto"/>
                <w:left w:val="none" w:sz="0" w:space="0" w:color="auto"/>
                <w:bottom w:val="none" w:sz="0" w:space="0" w:color="auto"/>
                <w:right w:val="none" w:sz="0" w:space="0" w:color="auto"/>
              </w:divBdr>
            </w:div>
            <w:div w:id="744031293">
              <w:marLeft w:val="240"/>
              <w:marRight w:val="0"/>
              <w:marTop w:val="0"/>
              <w:marBottom w:val="0"/>
              <w:divBdr>
                <w:top w:val="none" w:sz="0" w:space="0" w:color="auto"/>
                <w:left w:val="none" w:sz="0" w:space="0" w:color="auto"/>
                <w:bottom w:val="none" w:sz="0" w:space="0" w:color="auto"/>
                <w:right w:val="none" w:sz="0" w:space="0" w:color="auto"/>
              </w:divBdr>
            </w:div>
            <w:div w:id="509174038">
              <w:marLeft w:val="240"/>
              <w:marRight w:val="0"/>
              <w:marTop w:val="0"/>
              <w:marBottom w:val="0"/>
              <w:divBdr>
                <w:top w:val="none" w:sz="0" w:space="0" w:color="auto"/>
                <w:left w:val="none" w:sz="0" w:space="0" w:color="auto"/>
                <w:bottom w:val="none" w:sz="0" w:space="0" w:color="auto"/>
                <w:right w:val="none" w:sz="0" w:space="0" w:color="auto"/>
              </w:divBdr>
            </w:div>
            <w:div w:id="503206293">
              <w:marLeft w:val="240"/>
              <w:marRight w:val="0"/>
              <w:marTop w:val="0"/>
              <w:marBottom w:val="0"/>
              <w:divBdr>
                <w:top w:val="none" w:sz="0" w:space="0" w:color="auto"/>
                <w:left w:val="none" w:sz="0" w:space="0" w:color="auto"/>
                <w:bottom w:val="none" w:sz="0" w:space="0" w:color="auto"/>
                <w:right w:val="none" w:sz="0" w:space="0" w:color="auto"/>
              </w:divBdr>
            </w:div>
            <w:div w:id="1378047980">
              <w:marLeft w:val="240"/>
              <w:marRight w:val="0"/>
              <w:marTop w:val="0"/>
              <w:marBottom w:val="0"/>
              <w:divBdr>
                <w:top w:val="none" w:sz="0" w:space="0" w:color="auto"/>
                <w:left w:val="none" w:sz="0" w:space="0" w:color="auto"/>
                <w:bottom w:val="none" w:sz="0" w:space="0" w:color="auto"/>
                <w:right w:val="none" w:sz="0" w:space="0" w:color="auto"/>
              </w:divBdr>
            </w:div>
            <w:div w:id="605582204">
              <w:marLeft w:val="240"/>
              <w:marRight w:val="0"/>
              <w:marTop w:val="0"/>
              <w:marBottom w:val="0"/>
              <w:divBdr>
                <w:top w:val="none" w:sz="0" w:space="0" w:color="auto"/>
                <w:left w:val="none" w:sz="0" w:space="0" w:color="auto"/>
                <w:bottom w:val="none" w:sz="0" w:space="0" w:color="auto"/>
                <w:right w:val="none" w:sz="0" w:space="0" w:color="auto"/>
              </w:divBdr>
            </w:div>
            <w:div w:id="1992056699">
              <w:marLeft w:val="240"/>
              <w:marRight w:val="0"/>
              <w:marTop w:val="0"/>
              <w:marBottom w:val="0"/>
              <w:divBdr>
                <w:top w:val="none" w:sz="0" w:space="0" w:color="auto"/>
                <w:left w:val="none" w:sz="0" w:space="0" w:color="auto"/>
                <w:bottom w:val="none" w:sz="0" w:space="0" w:color="auto"/>
                <w:right w:val="none" w:sz="0" w:space="0" w:color="auto"/>
              </w:divBdr>
            </w:div>
            <w:div w:id="625821133">
              <w:marLeft w:val="240"/>
              <w:marRight w:val="0"/>
              <w:marTop w:val="0"/>
              <w:marBottom w:val="0"/>
              <w:divBdr>
                <w:top w:val="none" w:sz="0" w:space="0" w:color="auto"/>
                <w:left w:val="none" w:sz="0" w:space="0" w:color="auto"/>
                <w:bottom w:val="none" w:sz="0" w:space="0" w:color="auto"/>
                <w:right w:val="none" w:sz="0" w:space="0" w:color="auto"/>
              </w:divBdr>
            </w:div>
            <w:div w:id="1801462077">
              <w:marLeft w:val="240"/>
              <w:marRight w:val="0"/>
              <w:marTop w:val="0"/>
              <w:marBottom w:val="0"/>
              <w:divBdr>
                <w:top w:val="none" w:sz="0" w:space="0" w:color="auto"/>
                <w:left w:val="none" w:sz="0" w:space="0" w:color="auto"/>
                <w:bottom w:val="none" w:sz="0" w:space="0" w:color="auto"/>
                <w:right w:val="none" w:sz="0" w:space="0" w:color="auto"/>
              </w:divBdr>
            </w:div>
            <w:div w:id="619990088">
              <w:marLeft w:val="240"/>
              <w:marRight w:val="0"/>
              <w:marTop w:val="0"/>
              <w:marBottom w:val="0"/>
              <w:divBdr>
                <w:top w:val="none" w:sz="0" w:space="0" w:color="auto"/>
                <w:left w:val="none" w:sz="0" w:space="0" w:color="auto"/>
                <w:bottom w:val="none" w:sz="0" w:space="0" w:color="auto"/>
                <w:right w:val="none" w:sz="0" w:space="0" w:color="auto"/>
              </w:divBdr>
            </w:div>
            <w:div w:id="1924795194">
              <w:marLeft w:val="240"/>
              <w:marRight w:val="0"/>
              <w:marTop w:val="0"/>
              <w:marBottom w:val="0"/>
              <w:divBdr>
                <w:top w:val="none" w:sz="0" w:space="0" w:color="auto"/>
                <w:left w:val="none" w:sz="0" w:space="0" w:color="auto"/>
                <w:bottom w:val="none" w:sz="0" w:space="0" w:color="auto"/>
                <w:right w:val="none" w:sz="0" w:space="0" w:color="auto"/>
              </w:divBdr>
            </w:div>
            <w:div w:id="1189876602">
              <w:marLeft w:val="240"/>
              <w:marRight w:val="0"/>
              <w:marTop w:val="0"/>
              <w:marBottom w:val="0"/>
              <w:divBdr>
                <w:top w:val="none" w:sz="0" w:space="0" w:color="auto"/>
                <w:left w:val="none" w:sz="0" w:space="0" w:color="auto"/>
                <w:bottom w:val="none" w:sz="0" w:space="0" w:color="auto"/>
                <w:right w:val="none" w:sz="0" w:space="0" w:color="auto"/>
              </w:divBdr>
            </w:div>
            <w:div w:id="956260265">
              <w:marLeft w:val="240"/>
              <w:marRight w:val="0"/>
              <w:marTop w:val="0"/>
              <w:marBottom w:val="0"/>
              <w:divBdr>
                <w:top w:val="none" w:sz="0" w:space="0" w:color="auto"/>
                <w:left w:val="none" w:sz="0" w:space="0" w:color="auto"/>
                <w:bottom w:val="none" w:sz="0" w:space="0" w:color="auto"/>
                <w:right w:val="none" w:sz="0" w:space="0" w:color="auto"/>
              </w:divBdr>
            </w:div>
            <w:div w:id="181668959">
              <w:marLeft w:val="240"/>
              <w:marRight w:val="0"/>
              <w:marTop w:val="0"/>
              <w:marBottom w:val="0"/>
              <w:divBdr>
                <w:top w:val="none" w:sz="0" w:space="0" w:color="auto"/>
                <w:left w:val="none" w:sz="0" w:space="0" w:color="auto"/>
                <w:bottom w:val="none" w:sz="0" w:space="0" w:color="auto"/>
                <w:right w:val="none" w:sz="0" w:space="0" w:color="auto"/>
              </w:divBdr>
            </w:div>
            <w:div w:id="628050213">
              <w:marLeft w:val="240"/>
              <w:marRight w:val="0"/>
              <w:marTop w:val="0"/>
              <w:marBottom w:val="0"/>
              <w:divBdr>
                <w:top w:val="none" w:sz="0" w:space="0" w:color="auto"/>
                <w:left w:val="none" w:sz="0" w:space="0" w:color="auto"/>
                <w:bottom w:val="none" w:sz="0" w:space="0" w:color="auto"/>
                <w:right w:val="none" w:sz="0" w:space="0" w:color="auto"/>
              </w:divBdr>
            </w:div>
            <w:div w:id="783422630">
              <w:marLeft w:val="240"/>
              <w:marRight w:val="0"/>
              <w:marTop w:val="0"/>
              <w:marBottom w:val="0"/>
              <w:divBdr>
                <w:top w:val="none" w:sz="0" w:space="0" w:color="auto"/>
                <w:left w:val="none" w:sz="0" w:space="0" w:color="auto"/>
                <w:bottom w:val="none" w:sz="0" w:space="0" w:color="auto"/>
                <w:right w:val="none" w:sz="0" w:space="0" w:color="auto"/>
              </w:divBdr>
            </w:div>
            <w:div w:id="911621106">
              <w:marLeft w:val="240"/>
              <w:marRight w:val="0"/>
              <w:marTop w:val="0"/>
              <w:marBottom w:val="0"/>
              <w:divBdr>
                <w:top w:val="none" w:sz="0" w:space="0" w:color="auto"/>
                <w:left w:val="none" w:sz="0" w:space="0" w:color="auto"/>
                <w:bottom w:val="none" w:sz="0" w:space="0" w:color="auto"/>
                <w:right w:val="none" w:sz="0" w:space="0" w:color="auto"/>
              </w:divBdr>
            </w:div>
            <w:div w:id="1154836192">
              <w:marLeft w:val="240"/>
              <w:marRight w:val="0"/>
              <w:marTop w:val="0"/>
              <w:marBottom w:val="0"/>
              <w:divBdr>
                <w:top w:val="none" w:sz="0" w:space="0" w:color="auto"/>
                <w:left w:val="none" w:sz="0" w:space="0" w:color="auto"/>
                <w:bottom w:val="none" w:sz="0" w:space="0" w:color="auto"/>
                <w:right w:val="none" w:sz="0" w:space="0" w:color="auto"/>
              </w:divBdr>
            </w:div>
            <w:div w:id="973947272">
              <w:marLeft w:val="240"/>
              <w:marRight w:val="0"/>
              <w:marTop w:val="0"/>
              <w:marBottom w:val="0"/>
              <w:divBdr>
                <w:top w:val="none" w:sz="0" w:space="0" w:color="auto"/>
                <w:left w:val="none" w:sz="0" w:space="0" w:color="auto"/>
                <w:bottom w:val="none" w:sz="0" w:space="0" w:color="auto"/>
                <w:right w:val="none" w:sz="0" w:space="0" w:color="auto"/>
              </w:divBdr>
            </w:div>
            <w:div w:id="130831410">
              <w:marLeft w:val="240"/>
              <w:marRight w:val="0"/>
              <w:marTop w:val="0"/>
              <w:marBottom w:val="0"/>
              <w:divBdr>
                <w:top w:val="none" w:sz="0" w:space="0" w:color="auto"/>
                <w:left w:val="none" w:sz="0" w:space="0" w:color="auto"/>
                <w:bottom w:val="none" w:sz="0" w:space="0" w:color="auto"/>
                <w:right w:val="none" w:sz="0" w:space="0" w:color="auto"/>
              </w:divBdr>
            </w:div>
            <w:div w:id="539249606">
              <w:marLeft w:val="240"/>
              <w:marRight w:val="0"/>
              <w:marTop w:val="0"/>
              <w:marBottom w:val="0"/>
              <w:divBdr>
                <w:top w:val="none" w:sz="0" w:space="0" w:color="auto"/>
                <w:left w:val="none" w:sz="0" w:space="0" w:color="auto"/>
                <w:bottom w:val="none" w:sz="0" w:space="0" w:color="auto"/>
                <w:right w:val="none" w:sz="0" w:space="0" w:color="auto"/>
              </w:divBdr>
            </w:div>
            <w:div w:id="183177227">
              <w:marLeft w:val="240"/>
              <w:marRight w:val="0"/>
              <w:marTop w:val="0"/>
              <w:marBottom w:val="0"/>
              <w:divBdr>
                <w:top w:val="none" w:sz="0" w:space="0" w:color="auto"/>
                <w:left w:val="none" w:sz="0" w:space="0" w:color="auto"/>
                <w:bottom w:val="none" w:sz="0" w:space="0" w:color="auto"/>
                <w:right w:val="none" w:sz="0" w:space="0" w:color="auto"/>
              </w:divBdr>
            </w:div>
            <w:div w:id="100759532">
              <w:marLeft w:val="240"/>
              <w:marRight w:val="0"/>
              <w:marTop w:val="0"/>
              <w:marBottom w:val="0"/>
              <w:divBdr>
                <w:top w:val="none" w:sz="0" w:space="0" w:color="auto"/>
                <w:left w:val="none" w:sz="0" w:space="0" w:color="auto"/>
                <w:bottom w:val="none" w:sz="0" w:space="0" w:color="auto"/>
                <w:right w:val="none" w:sz="0" w:space="0" w:color="auto"/>
              </w:divBdr>
            </w:div>
            <w:div w:id="1106120192">
              <w:marLeft w:val="240"/>
              <w:marRight w:val="0"/>
              <w:marTop w:val="0"/>
              <w:marBottom w:val="0"/>
              <w:divBdr>
                <w:top w:val="none" w:sz="0" w:space="0" w:color="auto"/>
                <w:left w:val="none" w:sz="0" w:space="0" w:color="auto"/>
                <w:bottom w:val="none" w:sz="0" w:space="0" w:color="auto"/>
                <w:right w:val="none" w:sz="0" w:space="0" w:color="auto"/>
              </w:divBdr>
            </w:div>
            <w:div w:id="390227017">
              <w:marLeft w:val="240"/>
              <w:marRight w:val="0"/>
              <w:marTop w:val="0"/>
              <w:marBottom w:val="0"/>
              <w:divBdr>
                <w:top w:val="none" w:sz="0" w:space="0" w:color="auto"/>
                <w:left w:val="none" w:sz="0" w:space="0" w:color="auto"/>
                <w:bottom w:val="none" w:sz="0" w:space="0" w:color="auto"/>
                <w:right w:val="none" w:sz="0" w:space="0" w:color="auto"/>
              </w:divBdr>
            </w:div>
            <w:div w:id="1940210226">
              <w:marLeft w:val="240"/>
              <w:marRight w:val="0"/>
              <w:marTop w:val="0"/>
              <w:marBottom w:val="0"/>
              <w:divBdr>
                <w:top w:val="none" w:sz="0" w:space="0" w:color="auto"/>
                <w:left w:val="none" w:sz="0" w:space="0" w:color="auto"/>
                <w:bottom w:val="none" w:sz="0" w:space="0" w:color="auto"/>
                <w:right w:val="none" w:sz="0" w:space="0" w:color="auto"/>
              </w:divBdr>
            </w:div>
            <w:div w:id="566309669">
              <w:marLeft w:val="240"/>
              <w:marRight w:val="0"/>
              <w:marTop w:val="0"/>
              <w:marBottom w:val="0"/>
              <w:divBdr>
                <w:top w:val="none" w:sz="0" w:space="0" w:color="auto"/>
                <w:left w:val="none" w:sz="0" w:space="0" w:color="auto"/>
                <w:bottom w:val="none" w:sz="0" w:space="0" w:color="auto"/>
                <w:right w:val="none" w:sz="0" w:space="0" w:color="auto"/>
              </w:divBdr>
            </w:div>
            <w:div w:id="984970984">
              <w:marLeft w:val="240"/>
              <w:marRight w:val="0"/>
              <w:marTop w:val="0"/>
              <w:marBottom w:val="0"/>
              <w:divBdr>
                <w:top w:val="none" w:sz="0" w:space="0" w:color="auto"/>
                <w:left w:val="none" w:sz="0" w:space="0" w:color="auto"/>
                <w:bottom w:val="none" w:sz="0" w:space="0" w:color="auto"/>
                <w:right w:val="none" w:sz="0" w:space="0" w:color="auto"/>
              </w:divBdr>
            </w:div>
            <w:div w:id="1303391372">
              <w:marLeft w:val="240"/>
              <w:marRight w:val="0"/>
              <w:marTop w:val="0"/>
              <w:marBottom w:val="0"/>
              <w:divBdr>
                <w:top w:val="none" w:sz="0" w:space="0" w:color="auto"/>
                <w:left w:val="none" w:sz="0" w:space="0" w:color="auto"/>
                <w:bottom w:val="none" w:sz="0" w:space="0" w:color="auto"/>
                <w:right w:val="none" w:sz="0" w:space="0" w:color="auto"/>
              </w:divBdr>
            </w:div>
            <w:div w:id="188640581">
              <w:marLeft w:val="240"/>
              <w:marRight w:val="0"/>
              <w:marTop w:val="0"/>
              <w:marBottom w:val="0"/>
              <w:divBdr>
                <w:top w:val="none" w:sz="0" w:space="0" w:color="auto"/>
                <w:left w:val="none" w:sz="0" w:space="0" w:color="auto"/>
                <w:bottom w:val="none" w:sz="0" w:space="0" w:color="auto"/>
                <w:right w:val="none" w:sz="0" w:space="0" w:color="auto"/>
              </w:divBdr>
            </w:div>
            <w:div w:id="264122587">
              <w:marLeft w:val="240"/>
              <w:marRight w:val="0"/>
              <w:marTop w:val="0"/>
              <w:marBottom w:val="0"/>
              <w:divBdr>
                <w:top w:val="none" w:sz="0" w:space="0" w:color="auto"/>
                <w:left w:val="none" w:sz="0" w:space="0" w:color="auto"/>
                <w:bottom w:val="none" w:sz="0" w:space="0" w:color="auto"/>
                <w:right w:val="none" w:sz="0" w:space="0" w:color="auto"/>
              </w:divBdr>
            </w:div>
            <w:div w:id="1251037635">
              <w:marLeft w:val="240"/>
              <w:marRight w:val="0"/>
              <w:marTop w:val="0"/>
              <w:marBottom w:val="0"/>
              <w:divBdr>
                <w:top w:val="none" w:sz="0" w:space="0" w:color="auto"/>
                <w:left w:val="none" w:sz="0" w:space="0" w:color="auto"/>
                <w:bottom w:val="none" w:sz="0" w:space="0" w:color="auto"/>
                <w:right w:val="none" w:sz="0" w:space="0" w:color="auto"/>
              </w:divBdr>
            </w:div>
            <w:div w:id="1049306099">
              <w:marLeft w:val="240"/>
              <w:marRight w:val="0"/>
              <w:marTop w:val="0"/>
              <w:marBottom w:val="0"/>
              <w:divBdr>
                <w:top w:val="none" w:sz="0" w:space="0" w:color="auto"/>
                <w:left w:val="none" w:sz="0" w:space="0" w:color="auto"/>
                <w:bottom w:val="none" w:sz="0" w:space="0" w:color="auto"/>
                <w:right w:val="none" w:sz="0" w:space="0" w:color="auto"/>
              </w:divBdr>
            </w:div>
            <w:div w:id="834108053">
              <w:marLeft w:val="240"/>
              <w:marRight w:val="0"/>
              <w:marTop w:val="0"/>
              <w:marBottom w:val="0"/>
              <w:divBdr>
                <w:top w:val="none" w:sz="0" w:space="0" w:color="auto"/>
                <w:left w:val="none" w:sz="0" w:space="0" w:color="auto"/>
                <w:bottom w:val="none" w:sz="0" w:space="0" w:color="auto"/>
                <w:right w:val="none" w:sz="0" w:space="0" w:color="auto"/>
              </w:divBdr>
            </w:div>
            <w:div w:id="1129014011">
              <w:marLeft w:val="240"/>
              <w:marRight w:val="0"/>
              <w:marTop w:val="0"/>
              <w:marBottom w:val="0"/>
              <w:divBdr>
                <w:top w:val="none" w:sz="0" w:space="0" w:color="auto"/>
                <w:left w:val="none" w:sz="0" w:space="0" w:color="auto"/>
                <w:bottom w:val="none" w:sz="0" w:space="0" w:color="auto"/>
                <w:right w:val="none" w:sz="0" w:space="0" w:color="auto"/>
              </w:divBdr>
            </w:div>
            <w:div w:id="1314748800">
              <w:marLeft w:val="240"/>
              <w:marRight w:val="0"/>
              <w:marTop w:val="0"/>
              <w:marBottom w:val="0"/>
              <w:divBdr>
                <w:top w:val="none" w:sz="0" w:space="0" w:color="auto"/>
                <w:left w:val="none" w:sz="0" w:space="0" w:color="auto"/>
                <w:bottom w:val="none" w:sz="0" w:space="0" w:color="auto"/>
                <w:right w:val="none" w:sz="0" w:space="0" w:color="auto"/>
              </w:divBdr>
            </w:div>
            <w:div w:id="1107040585">
              <w:marLeft w:val="240"/>
              <w:marRight w:val="0"/>
              <w:marTop w:val="0"/>
              <w:marBottom w:val="0"/>
              <w:divBdr>
                <w:top w:val="none" w:sz="0" w:space="0" w:color="auto"/>
                <w:left w:val="none" w:sz="0" w:space="0" w:color="auto"/>
                <w:bottom w:val="none" w:sz="0" w:space="0" w:color="auto"/>
                <w:right w:val="none" w:sz="0" w:space="0" w:color="auto"/>
              </w:divBdr>
            </w:div>
            <w:div w:id="547885095">
              <w:marLeft w:val="240"/>
              <w:marRight w:val="0"/>
              <w:marTop w:val="0"/>
              <w:marBottom w:val="0"/>
              <w:divBdr>
                <w:top w:val="none" w:sz="0" w:space="0" w:color="auto"/>
                <w:left w:val="none" w:sz="0" w:space="0" w:color="auto"/>
                <w:bottom w:val="none" w:sz="0" w:space="0" w:color="auto"/>
                <w:right w:val="none" w:sz="0" w:space="0" w:color="auto"/>
              </w:divBdr>
            </w:div>
            <w:div w:id="782267049">
              <w:marLeft w:val="240"/>
              <w:marRight w:val="0"/>
              <w:marTop w:val="0"/>
              <w:marBottom w:val="0"/>
              <w:divBdr>
                <w:top w:val="none" w:sz="0" w:space="0" w:color="auto"/>
                <w:left w:val="none" w:sz="0" w:space="0" w:color="auto"/>
                <w:bottom w:val="none" w:sz="0" w:space="0" w:color="auto"/>
                <w:right w:val="none" w:sz="0" w:space="0" w:color="auto"/>
              </w:divBdr>
            </w:div>
            <w:div w:id="1907688903">
              <w:marLeft w:val="240"/>
              <w:marRight w:val="0"/>
              <w:marTop w:val="0"/>
              <w:marBottom w:val="0"/>
              <w:divBdr>
                <w:top w:val="none" w:sz="0" w:space="0" w:color="auto"/>
                <w:left w:val="none" w:sz="0" w:space="0" w:color="auto"/>
                <w:bottom w:val="none" w:sz="0" w:space="0" w:color="auto"/>
                <w:right w:val="none" w:sz="0" w:space="0" w:color="auto"/>
              </w:divBdr>
            </w:div>
            <w:div w:id="1006398572">
              <w:marLeft w:val="240"/>
              <w:marRight w:val="0"/>
              <w:marTop w:val="0"/>
              <w:marBottom w:val="0"/>
              <w:divBdr>
                <w:top w:val="none" w:sz="0" w:space="0" w:color="auto"/>
                <w:left w:val="none" w:sz="0" w:space="0" w:color="auto"/>
                <w:bottom w:val="none" w:sz="0" w:space="0" w:color="auto"/>
                <w:right w:val="none" w:sz="0" w:space="0" w:color="auto"/>
              </w:divBdr>
            </w:div>
            <w:div w:id="251666912">
              <w:marLeft w:val="240"/>
              <w:marRight w:val="0"/>
              <w:marTop w:val="0"/>
              <w:marBottom w:val="0"/>
              <w:divBdr>
                <w:top w:val="none" w:sz="0" w:space="0" w:color="auto"/>
                <w:left w:val="none" w:sz="0" w:space="0" w:color="auto"/>
                <w:bottom w:val="none" w:sz="0" w:space="0" w:color="auto"/>
                <w:right w:val="none" w:sz="0" w:space="0" w:color="auto"/>
              </w:divBdr>
            </w:div>
            <w:div w:id="228922662">
              <w:marLeft w:val="240"/>
              <w:marRight w:val="0"/>
              <w:marTop w:val="0"/>
              <w:marBottom w:val="0"/>
              <w:divBdr>
                <w:top w:val="none" w:sz="0" w:space="0" w:color="auto"/>
                <w:left w:val="none" w:sz="0" w:space="0" w:color="auto"/>
                <w:bottom w:val="none" w:sz="0" w:space="0" w:color="auto"/>
                <w:right w:val="none" w:sz="0" w:space="0" w:color="auto"/>
              </w:divBdr>
            </w:div>
            <w:div w:id="1807353622">
              <w:marLeft w:val="240"/>
              <w:marRight w:val="0"/>
              <w:marTop w:val="0"/>
              <w:marBottom w:val="0"/>
              <w:divBdr>
                <w:top w:val="none" w:sz="0" w:space="0" w:color="auto"/>
                <w:left w:val="none" w:sz="0" w:space="0" w:color="auto"/>
                <w:bottom w:val="none" w:sz="0" w:space="0" w:color="auto"/>
                <w:right w:val="none" w:sz="0" w:space="0" w:color="auto"/>
              </w:divBdr>
            </w:div>
            <w:div w:id="1501310879">
              <w:marLeft w:val="240"/>
              <w:marRight w:val="0"/>
              <w:marTop w:val="0"/>
              <w:marBottom w:val="0"/>
              <w:divBdr>
                <w:top w:val="none" w:sz="0" w:space="0" w:color="auto"/>
                <w:left w:val="none" w:sz="0" w:space="0" w:color="auto"/>
                <w:bottom w:val="none" w:sz="0" w:space="0" w:color="auto"/>
                <w:right w:val="none" w:sz="0" w:space="0" w:color="auto"/>
              </w:divBdr>
            </w:div>
            <w:div w:id="2037728709">
              <w:marLeft w:val="240"/>
              <w:marRight w:val="0"/>
              <w:marTop w:val="0"/>
              <w:marBottom w:val="0"/>
              <w:divBdr>
                <w:top w:val="none" w:sz="0" w:space="0" w:color="auto"/>
                <w:left w:val="none" w:sz="0" w:space="0" w:color="auto"/>
                <w:bottom w:val="none" w:sz="0" w:space="0" w:color="auto"/>
                <w:right w:val="none" w:sz="0" w:space="0" w:color="auto"/>
              </w:divBdr>
            </w:div>
            <w:div w:id="821167009">
              <w:marLeft w:val="240"/>
              <w:marRight w:val="0"/>
              <w:marTop w:val="0"/>
              <w:marBottom w:val="0"/>
              <w:divBdr>
                <w:top w:val="none" w:sz="0" w:space="0" w:color="auto"/>
                <w:left w:val="none" w:sz="0" w:space="0" w:color="auto"/>
                <w:bottom w:val="none" w:sz="0" w:space="0" w:color="auto"/>
                <w:right w:val="none" w:sz="0" w:space="0" w:color="auto"/>
              </w:divBdr>
            </w:div>
            <w:div w:id="815029048">
              <w:marLeft w:val="240"/>
              <w:marRight w:val="0"/>
              <w:marTop w:val="0"/>
              <w:marBottom w:val="0"/>
              <w:divBdr>
                <w:top w:val="none" w:sz="0" w:space="0" w:color="auto"/>
                <w:left w:val="none" w:sz="0" w:space="0" w:color="auto"/>
                <w:bottom w:val="none" w:sz="0" w:space="0" w:color="auto"/>
                <w:right w:val="none" w:sz="0" w:space="0" w:color="auto"/>
              </w:divBdr>
            </w:div>
            <w:div w:id="639386792">
              <w:marLeft w:val="240"/>
              <w:marRight w:val="0"/>
              <w:marTop w:val="0"/>
              <w:marBottom w:val="0"/>
              <w:divBdr>
                <w:top w:val="none" w:sz="0" w:space="0" w:color="auto"/>
                <w:left w:val="none" w:sz="0" w:space="0" w:color="auto"/>
                <w:bottom w:val="none" w:sz="0" w:space="0" w:color="auto"/>
                <w:right w:val="none" w:sz="0" w:space="0" w:color="auto"/>
              </w:divBdr>
            </w:div>
            <w:div w:id="1908687734">
              <w:marLeft w:val="240"/>
              <w:marRight w:val="0"/>
              <w:marTop w:val="0"/>
              <w:marBottom w:val="0"/>
              <w:divBdr>
                <w:top w:val="none" w:sz="0" w:space="0" w:color="auto"/>
                <w:left w:val="none" w:sz="0" w:space="0" w:color="auto"/>
                <w:bottom w:val="none" w:sz="0" w:space="0" w:color="auto"/>
                <w:right w:val="none" w:sz="0" w:space="0" w:color="auto"/>
              </w:divBdr>
            </w:div>
            <w:div w:id="878975956">
              <w:marLeft w:val="240"/>
              <w:marRight w:val="0"/>
              <w:marTop w:val="0"/>
              <w:marBottom w:val="0"/>
              <w:divBdr>
                <w:top w:val="none" w:sz="0" w:space="0" w:color="auto"/>
                <w:left w:val="none" w:sz="0" w:space="0" w:color="auto"/>
                <w:bottom w:val="none" w:sz="0" w:space="0" w:color="auto"/>
                <w:right w:val="none" w:sz="0" w:space="0" w:color="auto"/>
              </w:divBdr>
            </w:div>
            <w:div w:id="832263034">
              <w:marLeft w:val="240"/>
              <w:marRight w:val="0"/>
              <w:marTop w:val="0"/>
              <w:marBottom w:val="0"/>
              <w:divBdr>
                <w:top w:val="none" w:sz="0" w:space="0" w:color="auto"/>
                <w:left w:val="none" w:sz="0" w:space="0" w:color="auto"/>
                <w:bottom w:val="none" w:sz="0" w:space="0" w:color="auto"/>
                <w:right w:val="none" w:sz="0" w:space="0" w:color="auto"/>
              </w:divBdr>
            </w:div>
            <w:div w:id="338778276">
              <w:marLeft w:val="240"/>
              <w:marRight w:val="0"/>
              <w:marTop w:val="0"/>
              <w:marBottom w:val="0"/>
              <w:divBdr>
                <w:top w:val="none" w:sz="0" w:space="0" w:color="auto"/>
                <w:left w:val="none" w:sz="0" w:space="0" w:color="auto"/>
                <w:bottom w:val="none" w:sz="0" w:space="0" w:color="auto"/>
                <w:right w:val="none" w:sz="0" w:space="0" w:color="auto"/>
              </w:divBdr>
            </w:div>
            <w:div w:id="931475269">
              <w:marLeft w:val="240"/>
              <w:marRight w:val="0"/>
              <w:marTop w:val="0"/>
              <w:marBottom w:val="0"/>
              <w:divBdr>
                <w:top w:val="none" w:sz="0" w:space="0" w:color="auto"/>
                <w:left w:val="none" w:sz="0" w:space="0" w:color="auto"/>
                <w:bottom w:val="none" w:sz="0" w:space="0" w:color="auto"/>
                <w:right w:val="none" w:sz="0" w:space="0" w:color="auto"/>
              </w:divBdr>
            </w:div>
            <w:div w:id="2058816842">
              <w:marLeft w:val="240"/>
              <w:marRight w:val="0"/>
              <w:marTop w:val="0"/>
              <w:marBottom w:val="0"/>
              <w:divBdr>
                <w:top w:val="none" w:sz="0" w:space="0" w:color="auto"/>
                <w:left w:val="none" w:sz="0" w:space="0" w:color="auto"/>
                <w:bottom w:val="none" w:sz="0" w:space="0" w:color="auto"/>
                <w:right w:val="none" w:sz="0" w:space="0" w:color="auto"/>
              </w:divBdr>
            </w:div>
            <w:div w:id="1542864886">
              <w:marLeft w:val="240"/>
              <w:marRight w:val="0"/>
              <w:marTop w:val="0"/>
              <w:marBottom w:val="0"/>
              <w:divBdr>
                <w:top w:val="none" w:sz="0" w:space="0" w:color="auto"/>
                <w:left w:val="none" w:sz="0" w:space="0" w:color="auto"/>
                <w:bottom w:val="none" w:sz="0" w:space="0" w:color="auto"/>
                <w:right w:val="none" w:sz="0" w:space="0" w:color="auto"/>
              </w:divBdr>
            </w:div>
            <w:div w:id="1732537682">
              <w:marLeft w:val="240"/>
              <w:marRight w:val="0"/>
              <w:marTop w:val="0"/>
              <w:marBottom w:val="0"/>
              <w:divBdr>
                <w:top w:val="none" w:sz="0" w:space="0" w:color="auto"/>
                <w:left w:val="none" w:sz="0" w:space="0" w:color="auto"/>
                <w:bottom w:val="none" w:sz="0" w:space="0" w:color="auto"/>
                <w:right w:val="none" w:sz="0" w:space="0" w:color="auto"/>
              </w:divBdr>
            </w:div>
            <w:div w:id="262417291">
              <w:marLeft w:val="240"/>
              <w:marRight w:val="0"/>
              <w:marTop w:val="0"/>
              <w:marBottom w:val="0"/>
              <w:divBdr>
                <w:top w:val="none" w:sz="0" w:space="0" w:color="auto"/>
                <w:left w:val="none" w:sz="0" w:space="0" w:color="auto"/>
                <w:bottom w:val="none" w:sz="0" w:space="0" w:color="auto"/>
                <w:right w:val="none" w:sz="0" w:space="0" w:color="auto"/>
              </w:divBdr>
            </w:div>
            <w:div w:id="119499959">
              <w:marLeft w:val="240"/>
              <w:marRight w:val="0"/>
              <w:marTop w:val="0"/>
              <w:marBottom w:val="0"/>
              <w:divBdr>
                <w:top w:val="none" w:sz="0" w:space="0" w:color="auto"/>
                <w:left w:val="none" w:sz="0" w:space="0" w:color="auto"/>
                <w:bottom w:val="none" w:sz="0" w:space="0" w:color="auto"/>
                <w:right w:val="none" w:sz="0" w:space="0" w:color="auto"/>
              </w:divBdr>
            </w:div>
            <w:div w:id="1359548931">
              <w:marLeft w:val="240"/>
              <w:marRight w:val="0"/>
              <w:marTop w:val="0"/>
              <w:marBottom w:val="0"/>
              <w:divBdr>
                <w:top w:val="none" w:sz="0" w:space="0" w:color="auto"/>
                <w:left w:val="none" w:sz="0" w:space="0" w:color="auto"/>
                <w:bottom w:val="none" w:sz="0" w:space="0" w:color="auto"/>
                <w:right w:val="none" w:sz="0" w:space="0" w:color="auto"/>
              </w:divBdr>
            </w:div>
            <w:div w:id="103429747">
              <w:marLeft w:val="240"/>
              <w:marRight w:val="0"/>
              <w:marTop w:val="0"/>
              <w:marBottom w:val="0"/>
              <w:divBdr>
                <w:top w:val="none" w:sz="0" w:space="0" w:color="auto"/>
                <w:left w:val="none" w:sz="0" w:space="0" w:color="auto"/>
                <w:bottom w:val="none" w:sz="0" w:space="0" w:color="auto"/>
                <w:right w:val="none" w:sz="0" w:space="0" w:color="auto"/>
              </w:divBdr>
            </w:div>
            <w:div w:id="1787699970">
              <w:marLeft w:val="240"/>
              <w:marRight w:val="0"/>
              <w:marTop w:val="0"/>
              <w:marBottom w:val="0"/>
              <w:divBdr>
                <w:top w:val="none" w:sz="0" w:space="0" w:color="auto"/>
                <w:left w:val="none" w:sz="0" w:space="0" w:color="auto"/>
                <w:bottom w:val="none" w:sz="0" w:space="0" w:color="auto"/>
                <w:right w:val="none" w:sz="0" w:space="0" w:color="auto"/>
              </w:divBdr>
            </w:div>
            <w:div w:id="226384189">
              <w:marLeft w:val="240"/>
              <w:marRight w:val="0"/>
              <w:marTop w:val="0"/>
              <w:marBottom w:val="0"/>
              <w:divBdr>
                <w:top w:val="none" w:sz="0" w:space="0" w:color="auto"/>
                <w:left w:val="none" w:sz="0" w:space="0" w:color="auto"/>
                <w:bottom w:val="none" w:sz="0" w:space="0" w:color="auto"/>
                <w:right w:val="none" w:sz="0" w:space="0" w:color="auto"/>
              </w:divBdr>
            </w:div>
            <w:div w:id="772671960">
              <w:marLeft w:val="240"/>
              <w:marRight w:val="0"/>
              <w:marTop w:val="0"/>
              <w:marBottom w:val="0"/>
              <w:divBdr>
                <w:top w:val="none" w:sz="0" w:space="0" w:color="auto"/>
                <w:left w:val="none" w:sz="0" w:space="0" w:color="auto"/>
                <w:bottom w:val="none" w:sz="0" w:space="0" w:color="auto"/>
                <w:right w:val="none" w:sz="0" w:space="0" w:color="auto"/>
              </w:divBdr>
            </w:div>
            <w:div w:id="969285469">
              <w:marLeft w:val="240"/>
              <w:marRight w:val="0"/>
              <w:marTop w:val="0"/>
              <w:marBottom w:val="0"/>
              <w:divBdr>
                <w:top w:val="none" w:sz="0" w:space="0" w:color="auto"/>
                <w:left w:val="none" w:sz="0" w:space="0" w:color="auto"/>
                <w:bottom w:val="none" w:sz="0" w:space="0" w:color="auto"/>
                <w:right w:val="none" w:sz="0" w:space="0" w:color="auto"/>
              </w:divBdr>
            </w:div>
            <w:div w:id="1132284601">
              <w:marLeft w:val="240"/>
              <w:marRight w:val="0"/>
              <w:marTop w:val="0"/>
              <w:marBottom w:val="0"/>
              <w:divBdr>
                <w:top w:val="none" w:sz="0" w:space="0" w:color="auto"/>
                <w:left w:val="none" w:sz="0" w:space="0" w:color="auto"/>
                <w:bottom w:val="none" w:sz="0" w:space="0" w:color="auto"/>
                <w:right w:val="none" w:sz="0" w:space="0" w:color="auto"/>
              </w:divBdr>
            </w:div>
            <w:div w:id="802773018">
              <w:marLeft w:val="240"/>
              <w:marRight w:val="0"/>
              <w:marTop w:val="0"/>
              <w:marBottom w:val="0"/>
              <w:divBdr>
                <w:top w:val="none" w:sz="0" w:space="0" w:color="auto"/>
                <w:left w:val="none" w:sz="0" w:space="0" w:color="auto"/>
                <w:bottom w:val="none" w:sz="0" w:space="0" w:color="auto"/>
                <w:right w:val="none" w:sz="0" w:space="0" w:color="auto"/>
              </w:divBdr>
            </w:div>
            <w:div w:id="145441753">
              <w:marLeft w:val="240"/>
              <w:marRight w:val="0"/>
              <w:marTop w:val="0"/>
              <w:marBottom w:val="0"/>
              <w:divBdr>
                <w:top w:val="none" w:sz="0" w:space="0" w:color="auto"/>
                <w:left w:val="none" w:sz="0" w:space="0" w:color="auto"/>
                <w:bottom w:val="none" w:sz="0" w:space="0" w:color="auto"/>
                <w:right w:val="none" w:sz="0" w:space="0" w:color="auto"/>
              </w:divBdr>
            </w:div>
            <w:div w:id="102582030">
              <w:marLeft w:val="240"/>
              <w:marRight w:val="0"/>
              <w:marTop w:val="0"/>
              <w:marBottom w:val="0"/>
              <w:divBdr>
                <w:top w:val="none" w:sz="0" w:space="0" w:color="auto"/>
                <w:left w:val="none" w:sz="0" w:space="0" w:color="auto"/>
                <w:bottom w:val="none" w:sz="0" w:space="0" w:color="auto"/>
                <w:right w:val="none" w:sz="0" w:space="0" w:color="auto"/>
              </w:divBdr>
            </w:div>
            <w:div w:id="2066222446">
              <w:marLeft w:val="240"/>
              <w:marRight w:val="0"/>
              <w:marTop w:val="0"/>
              <w:marBottom w:val="0"/>
              <w:divBdr>
                <w:top w:val="none" w:sz="0" w:space="0" w:color="auto"/>
                <w:left w:val="none" w:sz="0" w:space="0" w:color="auto"/>
                <w:bottom w:val="none" w:sz="0" w:space="0" w:color="auto"/>
                <w:right w:val="none" w:sz="0" w:space="0" w:color="auto"/>
              </w:divBdr>
            </w:div>
            <w:div w:id="1136143157">
              <w:marLeft w:val="240"/>
              <w:marRight w:val="0"/>
              <w:marTop w:val="0"/>
              <w:marBottom w:val="0"/>
              <w:divBdr>
                <w:top w:val="none" w:sz="0" w:space="0" w:color="auto"/>
                <w:left w:val="none" w:sz="0" w:space="0" w:color="auto"/>
                <w:bottom w:val="none" w:sz="0" w:space="0" w:color="auto"/>
                <w:right w:val="none" w:sz="0" w:space="0" w:color="auto"/>
              </w:divBdr>
            </w:div>
            <w:div w:id="466818812">
              <w:marLeft w:val="240"/>
              <w:marRight w:val="0"/>
              <w:marTop w:val="0"/>
              <w:marBottom w:val="0"/>
              <w:divBdr>
                <w:top w:val="none" w:sz="0" w:space="0" w:color="auto"/>
                <w:left w:val="none" w:sz="0" w:space="0" w:color="auto"/>
                <w:bottom w:val="none" w:sz="0" w:space="0" w:color="auto"/>
                <w:right w:val="none" w:sz="0" w:space="0" w:color="auto"/>
              </w:divBdr>
            </w:div>
            <w:div w:id="1450392619">
              <w:marLeft w:val="240"/>
              <w:marRight w:val="0"/>
              <w:marTop w:val="0"/>
              <w:marBottom w:val="0"/>
              <w:divBdr>
                <w:top w:val="none" w:sz="0" w:space="0" w:color="auto"/>
                <w:left w:val="none" w:sz="0" w:space="0" w:color="auto"/>
                <w:bottom w:val="none" w:sz="0" w:space="0" w:color="auto"/>
                <w:right w:val="none" w:sz="0" w:space="0" w:color="auto"/>
              </w:divBdr>
            </w:div>
            <w:div w:id="1525942600">
              <w:marLeft w:val="240"/>
              <w:marRight w:val="0"/>
              <w:marTop w:val="0"/>
              <w:marBottom w:val="0"/>
              <w:divBdr>
                <w:top w:val="none" w:sz="0" w:space="0" w:color="auto"/>
                <w:left w:val="none" w:sz="0" w:space="0" w:color="auto"/>
                <w:bottom w:val="none" w:sz="0" w:space="0" w:color="auto"/>
                <w:right w:val="none" w:sz="0" w:space="0" w:color="auto"/>
              </w:divBdr>
            </w:div>
            <w:div w:id="656887275">
              <w:marLeft w:val="240"/>
              <w:marRight w:val="0"/>
              <w:marTop w:val="0"/>
              <w:marBottom w:val="0"/>
              <w:divBdr>
                <w:top w:val="none" w:sz="0" w:space="0" w:color="auto"/>
                <w:left w:val="none" w:sz="0" w:space="0" w:color="auto"/>
                <w:bottom w:val="none" w:sz="0" w:space="0" w:color="auto"/>
                <w:right w:val="none" w:sz="0" w:space="0" w:color="auto"/>
              </w:divBdr>
            </w:div>
            <w:div w:id="1390954229">
              <w:marLeft w:val="240"/>
              <w:marRight w:val="0"/>
              <w:marTop w:val="0"/>
              <w:marBottom w:val="0"/>
              <w:divBdr>
                <w:top w:val="none" w:sz="0" w:space="0" w:color="auto"/>
                <w:left w:val="none" w:sz="0" w:space="0" w:color="auto"/>
                <w:bottom w:val="none" w:sz="0" w:space="0" w:color="auto"/>
                <w:right w:val="none" w:sz="0" w:space="0" w:color="auto"/>
              </w:divBdr>
            </w:div>
            <w:div w:id="1089425978">
              <w:marLeft w:val="240"/>
              <w:marRight w:val="0"/>
              <w:marTop w:val="0"/>
              <w:marBottom w:val="0"/>
              <w:divBdr>
                <w:top w:val="none" w:sz="0" w:space="0" w:color="auto"/>
                <w:left w:val="none" w:sz="0" w:space="0" w:color="auto"/>
                <w:bottom w:val="none" w:sz="0" w:space="0" w:color="auto"/>
                <w:right w:val="none" w:sz="0" w:space="0" w:color="auto"/>
              </w:divBdr>
            </w:div>
            <w:div w:id="395861467">
              <w:marLeft w:val="240"/>
              <w:marRight w:val="0"/>
              <w:marTop w:val="0"/>
              <w:marBottom w:val="0"/>
              <w:divBdr>
                <w:top w:val="none" w:sz="0" w:space="0" w:color="auto"/>
                <w:left w:val="none" w:sz="0" w:space="0" w:color="auto"/>
                <w:bottom w:val="none" w:sz="0" w:space="0" w:color="auto"/>
                <w:right w:val="none" w:sz="0" w:space="0" w:color="auto"/>
              </w:divBdr>
            </w:div>
            <w:div w:id="1347633876">
              <w:marLeft w:val="240"/>
              <w:marRight w:val="0"/>
              <w:marTop w:val="0"/>
              <w:marBottom w:val="0"/>
              <w:divBdr>
                <w:top w:val="none" w:sz="0" w:space="0" w:color="auto"/>
                <w:left w:val="none" w:sz="0" w:space="0" w:color="auto"/>
                <w:bottom w:val="none" w:sz="0" w:space="0" w:color="auto"/>
                <w:right w:val="none" w:sz="0" w:space="0" w:color="auto"/>
              </w:divBdr>
            </w:div>
            <w:div w:id="1348945813">
              <w:marLeft w:val="240"/>
              <w:marRight w:val="0"/>
              <w:marTop w:val="0"/>
              <w:marBottom w:val="0"/>
              <w:divBdr>
                <w:top w:val="none" w:sz="0" w:space="0" w:color="auto"/>
                <w:left w:val="none" w:sz="0" w:space="0" w:color="auto"/>
                <w:bottom w:val="none" w:sz="0" w:space="0" w:color="auto"/>
                <w:right w:val="none" w:sz="0" w:space="0" w:color="auto"/>
              </w:divBdr>
            </w:div>
            <w:div w:id="1262832623">
              <w:marLeft w:val="240"/>
              <w:marRight w:val="0"/>
              <w:marTop w:val="0"/>
              <w:marBottom w:val="0"/>
              <w:divBdr>
                <w:top w:val="none" w:sz="0" w:space="0" w:color="auto"/>
                <w:left w:val="none" w:sz="0" w:space="0" w:color="auto"/>
                <w:bottom w:val="none" w:sz="0" w:space="0" w:color="auto"/>
                <w:right w:val="none" w:sz="0" w:space="0" w:color="auto"/>
              </w:divBdr>
            </w:div>
            <w:div w:id="511409327">
              <w:marLeft w:val="240"/>
              <w:marRight w:val="0"/>
              <w:marTop w:val="0"/>
              <w:marBottom w:val="0"/>
              <w:divBdr>
                <w:top w:val="none" w:sz="0" w:space="0" w:color="auto"/>
                <w:left w:val="none" w:sz="0" w:space="0" w:color="auto"/>
                <w:bottom w:val="none" w:sz="0" w:space="0" w:color="auto"/>
                <w:right w:val="none" w:sz="0" w:space="0" w:color="auto"/>
              </w:divBdr>
            </w:div>
            <w:div w:id="29261179">
              <w:marLeft w:val="240"/>
              <w:marRight w:val="0"/>
              <w:marTop w:val="0"/>
              <w:marBottom w:val="0"/>
              <w:divBdr>
                <w:top w:val="none" w:sz="0" w:space="0" w:color="auto"/>
                <w:left w:val="none" w:sz="0" w:space="0" w:color="auto"/>
                <w:bottom w:val="none" w:sz="0" w:space="0" w:color="auto"/>
                <w:right w:val="none" w:sz="0" w:space="0" w:color="auto"/>
              </w:divBdr>
            </w:div>
            <w:div w:id="1967809120">
              <w:marLeft w:val="240"/>
              <w:marRight w:val="0"/>
              <w:marTop w:val="0"/>
              <w:marBottom w:val="0"/>
              <w:divBdr>
                <w:top w:val="none" w:sz="0" w:space="0" w:color="auto"/>
                <w:left w:val="none" w:sz="0" w:space="0" w:color="auto"/>
                <w:bottom w:val="none" w:sz="0" w:space="0" w:color="auto"/>
                <w:right w:val="none" w:sz="0" w:space="0" w:color="auto"/>
              </w:divBdr>
            </w:div>
            <w:div w:id="332338205">
              <w:marLeft w:val="240"/>
              <w:marRight w:val="0"/>
              <w:marTop w:val="0"/>
              <w:marBottom w:val="0"/>
              <w:divBdr>
                <w:top w:val="none" w:sz="0" w:space="0" w:color="auto"/>
                <w:left w:val="none" w:sz="0" w:space="0" w:color="auto"/>
                <w:bottom w:val="none" w:sz="0" w:space="0" w:color="auto"/>
                <w:right w:val="none" w:sz="0" w:space="0" w:color="auto"/>
              </w:divBdr>
            </w:div>
            <w:div w:id="599991518">
              <w:marLeft w:val="240"/>
              <w:marRight w:val="0"/>
              <w:marTop w:val="0"/>
              <w:marBottom w:val="0"/>
              <w:divBdr>
                <w:top w:val="none" w:sz="0" w:space="0" w:color="auto"/>
                <w:left w:val="none" w:sz="0" w:space="0" w:color="auto"/>
                <w:bottom w:val="none" w:sz="0" w:space="0" w:color="auto"/>
                <w:right w:val="none" w:sz="0" w:space="0" w:color="auto"/>
              </w:divBdr>
            </w:div>
            <w:div w:id="1857619804">
              <w:marLeft w:val="240"/>
              <w:marRight w:val="0"/>
              <w:marTop w:val="0"/>
              <w:marBottom w:val="0"/>
              <w:divBdr>
                <w:top w:val="none" w:sz="0" w:space="0" w:color="auto"/>
                <w:left w:val="none" w:sz="0" w:space="0" w:color="auto"/>
                <w:bottom w:val="none" w:sz="0" w:space="0" w:color="auto"/>
                <w:right w:val="none" w:sz="0" w:space="0" w:color="auto"/>
              </w:divBdr>
            </w:div>
            <w:div w:id="1568950735">
              <w:marLeft w:val="240"/>
              <w:marRight w:val="0"/>
              <w:marTop w:val="0"/>
              <w:marBottom w:val="0"/>
              <w:divBdr>
                <w:top w:val="none" w:sz="0" w:space="0" w:color="auto"/>
                <w:left w:val="none" w:sz="0" w:space="0" w:color="auto"/>
                <w:bottom w:val="none" w:sz="0" w:space="0" w:color="auto"/>
                <w:right w:val="none" w:sz="0" w:space="0" w:color="auto"/>
              </w:divBdr>
            </w:div>
            <w:div w:id="735861765">
              <w:marLeft w:val="240"/>
              <w:marRight w:val="0"/>
              <w:marTop w:val="0"/>
              <w:marBottom w:val="0"/>
              <w:divBdr>
                <w:top w:val="none" w:sz="0" w:space="0" w:color="auto"/>
                <w:left w:val="none" w:sz="0" w:space="0" w:color="auto"/>
                <w:bottom w:val="none" w:sz="0" w:space="0" w:color="auto"/>
                <w:right w:val="none" w:sz="0" w:space="0" w:color="auto"/>
              </w:divBdr>
            </w:div>
            <w:div w:id="1566717105">
              <w:marLeft w:val="240"/>
              <w:marRight w:val="0"/>
              <w:marTop w:val="0"/>
              <w:marBottom w:val="0"/>
              <w:divBdr>
                <w:top w:val="none" w:sz="0" w:space="0" w:color="auto"/>
                <w:left w:val="none" w:sz="0" w:space="0" w:color="auto"/>
                <w:bottom w:val="none" w:sz="0" w:space="0" w:color="auto"/>
                <w:right w:val="none" w:sz="0" w:space="0" w:color="auto"/>
              </w:divBdr>
            </w:div>
            <w:div w:id="1908613175">
              <w:marLeft w:val="240"/>
              <w:marRight w:val="0"/>
              <w:marTop w:val="0"/>
              <w:marBottom w:val="0"/>
              <w:divBdr>
                <w:top w:val="none" w:sz="0" w:space="0" w:color="auto"/>
                <w:left w:val="none" w:sz="0" w:space="0" w:color="auto"/>
                <w:bottom w:val="none" w:sz="0" w:space="0" w:color="auto"/>
                <w:right w:val="none" w:sz="0" w:space="0" w:color="auto"/>
              </w:divBdr>
            </w:div>
            <w:div w:id="1631782586">
              <w:marLeft w:val="240"/>
              <w:marRight w:val="0"/>
              <w:marTop w:val="0"/>
              <w:marBottom w:val="0"/>
              <w:divBdr>
                <w:top w:val="none" w:sz="0" w:space="0" w:color="auto"/>
                <w:left w:val="none" w:sz="0" w:space="0" w:color="auto"/>
                <w:bottom w:val="none" w:sz="0" w:space="0" w:color="auto"/>
                <w:right w:val="none" w:sz="0" w:space="0" w:color="auto"/>
              </w:divBdr>
            </w:div>
            <w:div w:id="140662845">
              <w:marLeft w:val="240"/>
              <w:marRight w:val="0"/>
              <w:marTop w:val="0"/>
              <w:marBottom w:val="0"/>
              <w:divBdr>
                <w:top w:val="none" w:sz="0" w:space="0" w:color="auto"/>
                <w:left w:val="none" w:sz="0" w:space="0" w:color="auto"/>
                <w:bottom w:val="none" w:sz="0" w:space="0" w:color="auto"/>
                <w:right w:val="none" w:sz="0" w:space="0" w:color="auto"/>
              </w:divBdr>
            </w:div>
            <w:div w:id="804741925">
              <w:marLeft w:val="240"/>
              <w:marRight w:val="0"/>
              <w:marTop w:val="0"/>
              <w:marBottom w:val="0"/>
              <w:divBdr>
                <w:top w:val="none" w:sz="0" w:space="0" w:color="auto"/>
                <w:left w:val="none" w:sz="0" w:space="0" w:color="auto"/>
                <w:bottom w:val="none" w:sz="0" w:space="0" w:color="auto"/>
                <w:right w:val="none" w:sz="0" w:space="0" w:color="auto"/>
              </w:divBdr>
            </w:div>
            <w:div w:id="567689812">
              <w:marLeft w:val="240"/>
              <w:marRight w:val="0"/>
              <w:marTop w:val="0"/>
              <w:marBottom w:val="0"/>
              <w:divBdr>
                <w:top w:val="none" w:sz="0" w:space="0" w:color="auto"/>
                <w:left w:val="none" w:sz="0" w:space="0" w:color="auto"/>
                <w:bottom w:val="none" w:sz="0" w:space="0" w:color="auto"/>
                <w:right w:val="none" w:sz="0" w:space="0" w:color="auto"/>
              </w:divBdr>
            </w:div>
            <w:div w:id="700133362">
              <w:marLeft w:val="240"/>
              <w:marRight w:val="0"/>
              <w:marTop w:val="0"/>
              <w:marBottom w:val="0"/>
              <w:divBdr>
                <w:top w:val="none" w:sz="0" w:space="0" w:color="auto"/>
                <w:left w:val="none" w:sz="0" w:space="0" w:color="auto"/>
                <w:bottom w:val="none" w:sz="0" w:space="0" w:color="auto"/>
                <w:right w:val="none" w:sz="0" w:space="0" w:color="auto"/>
              </w:divBdr>
            </w:div>
            <w:div w:id="1553420412">
              <w:marLeft w:val="240"/>
              <w:marRight w:val="0"/>
              <w:marTop w:val="0"/>
              <w:marBottom w:val="0"/>
              <w:divBdr>
                <w:top w:val="none" w:sz="0" w:space="0" w:color="auto"/>
                <w:left w:val="none" w:sz="0" w:space="0" w:color="auto"/>
                <w:bottom w:val="none" w:sz="0" w:space="0" w:color="auto"/>
                <w:right w:val="none" w:sz="0" w:space="0" w:color="auto"/>
              </w:divBdr>
            </w:div>
            <w:div w:id="871698062">
              <w:marLeft w:val="240"/>
              <w:marRight w:val="0"/>
              <w:marTop w:val="0"/>
              <w:marBottom w:val="0"/>
              <w:divBdr>
                <w:top w:val="none" w:sz="0" w:space="0" w:color="auto"/>
                <w:left w:val="none" w:sz="0" w:space="0" w:color="auto"/>
                <w:bottom w:val="none" w:sz="0" w:space="0" w:color="auto"/>
                <w:right w:val="none" w:sz="0" w:space="0" w:color="auto"/>
              </w:divBdr>
            </w:div>
            <w:div w:id="1766001539">
              <w:marLeft w:val="240"/>
              <w:marRight w:val="0"/>
              <w:marTop w:val="0"/>
              <w:marBottom w:val="0"/>
              <w:divBdr>
                <w:top w:val="none" w:sz="0" w:space="0" w:color="auto"/>
                <w:left w:val="none" w:sz="0" w:space="0" w:color="auto"/>
                <w:bottom w:val="none" w:sz="0" w:space="0" w:color="auto"/>
                <w:right w:val="none" w:sz="0" w:space="0" w:color="auto"/>
              </w:divBdr>
            </w:div>
            <w:div w:id="968781731">
              <w:marLeft w:val="240"/>
              <w:marRight w:val="0"/>
              <w:marTop w:val="0"/>
              <w:marBottom w:val="0"/>
              <w:divBdr>
                <w:top w:val="none" w:sz="0" w:space="0" w:color="auto"/>
                <w:left w:val="none" w:sz="0" w:space="0" w:color="auto"/>
                <w:bottom w:val="none" w:sz="0" w:space="0" w:color="auto"/>
                <w:right w:val="none" w:sz="0" w:space="0" w:color="auto"/>
              </w:divBdr>
            </w:div>
            <w:div w:id="1667321590">
              <w:marLeft w:val="240"/>
              <w:marRight w:val="0"/>
              <w:marTop w:val="0"/>
              <w:marBottom w:val="0"/>
              <w:divBdr>
                <w:top w:val="none" w:sz="0" w:space="0" w:color="auto"/>
                <w:left w:val="none" w:sz="0" w:space="0" w:color="auto"/>
                <w:bottom w:val="none" w:sz="0" w:space="0" w:color="auto"/>
                <w:right w:val="none" w:sz="0" w:space="0" w:color="auto"/>
              </w:divBdr>
            </w:div>
            <w:div w:id="1087917309">
              <w:marLeft w:val="240"/>
              <w:marRight w:val="0"/>
              <w:marTop w:val="0"/>
              <w:marBottom w:val="0"/>
              <w:divBdr>
                <w:top w:val="none" w:sz="0" w:space="0" w:color="auto"/>
                <w:left w:val="none" w:sz="0" w:space="0" w:color="auto"/>
                <w:bottom w:val="none" w:sz="0" w:space="0" w:color="auto"/>
                <w:right w:val="none" w:sz="0" w:space="0" w:color="auto"/>
              </w:divBdr>
            </w:div>
            <w:div w:id="518009569">
              <w:marLeft w:val="240"/>
              <w:marRight w:val="0"/>
              <w:marTop w:val="0"/>
              <w:marBottom w:val="0"/>
              <w:divBdr>
                <w:top w:val="none" w:sz="0" w:space="0" w:color="auto"/>
                <w:left w:val="none" w:sz="0" w:space="0" w:color="auto"/>
                <w:bottom w:val="none" w:sz="0" w:space="0" w:color="auto"/>
                <w:right w:val="none" w:sz="0" w:space="0" w:color="auto"/>
              </w:divBdr>
            </w:div>
            <w:div w:id="2067335447">
              <w:marLeft w:val="240"/>
              <w:marRight w:val="0"/>
              <w:marTop w:val="0"/>
              <w:marBottom w:val="0"/>
              <w:divBdr>
                <w:top w:val="none" w:sz="0" w:space="0" w:color="auto"/>
                <w:left w:val="none" w:sz="0" w:space="0" w:color="auto"/>
                <w:bottom w:val="none" w:sz="0" w:space="0" w:color="auto"/>
                <w:right w:val="none" w:sz="0" w:space="0" w:color="auto"/>
              </w:divBdr>
            </w:div>
            <w:div w:id="904756314">
              <w:marLeft w:val="240"/>
              <w:marRight w:val="0"/>
              <w:marTop w:val="0"/>
              <w:marBottom w:val="0"/>
              <w:divBdr>
                <w:top w:val="none" w:sz="0" w:space="0" w:color="auto"/>
                <w:left w:val="none" w:sz="0" w:space="0" w:color="auto"/>
                <w:bottom w:val="none" w:sz="0" w:space="0" w:color="auto"/>
                <w:right w:val="none" w:sz="0" w:space="0" w:color="auto"/>
              </w:divBdr>
            </w:div>
            <w:div w:id="648483595">
              <w:marLeft w:val="240"/>
              <w:marRight w:val="0"/>
              <w:marTop w:val="0"/>
              <w:marBottom w:val="0"/>
              <w:divBdr>
                <w:top w:val="none" w:sz="0" w:space="0" w:color="auto"/>
                <w:left w:val="none" w:sz="0" w:space="0" w:color="auto"/>
                <w:bottom w:val="none" w:sz="0" w:space="0" w:color="auto"/>
                <w:right w:val="none" w:sz="0" w:space="0" w:color="auto"/>
              </w:divBdr>
            </w:div>
            <w:div w:id="757677481">
              <w:marLeft w:val="240"/>
              <w:marRight w:val="0"/>
              <w:marTop w:val="0"/>
              <w:marBottom w:val="0"/>
              <w:divBdr>
                <w:top w:val="none" w:sz="0" w:space="0" w:color="auto"/>
                <w:left w:val="none" w:sz="0" w:space="0" w:color="auto"/>
                <w:bottom w:val="none" w:sz="0" w:space="0" w:color="auto"/>
                <w:right w:val="none" w:sz="0" w:space="0" w:color="auto"/>
              </w:divBdr>
            </w:div>
            <w:div w:id="398596739">
              <w:marLeft w:val="240"/>
              <w:marRight w:val="0"/>
              <w:marTop w:val="0"/>
              <w:marBottom w:val="0"/>
              <w:divBdr>
                <w:top w:val="none" w:sz="0" w:space="0" w:color="auto"/>
                <w:left w:val="none" w:sz="0" w:space="0" w:color="auto"/>
                <w:bottom w:val="none" w:sz="0" w:space="0" w:color="auto"/>
                <w:right w:val="none" w:sz="0" w:space="0" w:color="auto"/>
              </w:divBdr>
            </w:div>
            <w:div w:id="685401812">
              <w:marLeft w:val="240"/>
              <w:marRight w:val="0"/>
              <w:marTop w:val="0"/>
              <w:marBottom w:val="0"/>
              <w:divBdr>
                <w:top w:val="none" w:sz="0" w:space="0" w:color="auto"/>
                <w:left w:val="none" w:sz="0" w:space="0" w:color="auto"/>
                <w:bottom w:val="none" w:sz="0" w:space="0" w:color="auto"/>
                <w:right w:val="none" w:sz="0" w:space="0" w:color="auto"/>
              </w:divBdr>
            </w:div>
            <w:div w:id="2044090187">
              <w:marLeft w:val="240"/>
              <w:marRight w:val="0"/>
              <w:marTop w:val="0"/>
              <w:marBottom w:val="0"/>
              <w:divBdr>
                <w:top w:val="none" w:sz="0" w:space="0" w:color="auto"/>
                <w:left w:val="none" w:sz="0" w:space="0" w:color="auto"/>
                <w:bottom w:val="none" w:sz="0" w:space="0" w:color="auto"/>
                <w:right w:val="none" w:sz="0" w:space="0" w:color="auto"/>
              </w:divBdr>
            </w:div>
            <w:div w:id="48769482">
              <w:marLeft w:val="240"/>
              <w:marRight w:val="0"/>
              <w:marTop w:val="0"/>
              <w:marBottom w:val="0"/>
              <w:divBdr>
                <w:top w:val="none" w:sz="0" w:space="0" w:color="auto"/>
                <w:left w:val="none" w:sz="0" w:space="0" w:color="auto"/>
                <w:bottom w:val="none" w:sz="0" w:space="0" w:color="auto"/>
                <w:right w:val="none" w:sz="0" w:space="0" w:color="auto"/>
              </w:divBdr>
            </w:div>
            <w:div w:id="1193955246">
              <w:marLeft w:val="240"/>
              <w:marRight w:val="0"/>
              <w:marTop w:val="0"/>
              <w:marBottom w:val="0"/>
              <w:divBdr>
                <w:top w:val="none" w:sz="0" w:space="0" w:color="auto"/>
                <w:left w:val="none" w:sz="0" w:space="0" w:color="auto"/>
                <w:bottom w:val="none" w:sz="0" w:space="0" w:color="auto"/>
                <w:right w:val="none" w:sz="0" w:space="0" w:color="auto"/>
              </w:divBdr>
            </w:div>
            <w:div w:id="1451850980">
              <w:marLeft w:val="240"/>
              <w:marRight w:val="0"/>
              <w:marTop w:val="0"/>
              <w:marBottom w:val="0"/>
              <w:divBdr>
                <w:top w:val="none" w:sz="0" w:space="0" w:color="auto"/>
                <w:left w:val="none" w:sz="0" w:space="0" w:color="auto"/>
                <w:bottom w:val="none" w:sz="0" w:space="0" w:color="auto"/>
                <w:right w:val="none" w:sz="0" w:space="0" w:color="auto"/>
              </w:divBdr>
            </w:div>
            <w:div w:id="1893688502">
              <w:marLeft w:val="240"/>
              <w:marRight w:val="0"/>
              <w:marTop w:val="0"/>
              <w:marBottom w:val="0"/>
              <w:divBdr>
                <w:top w:val="none" w:sz="0" w:space="0" w:color="auto"/>
                <w:left w:val="none" w:sz="0" w:space="0" w:color="auto"/>
                <w:bottom w:val="none" w:sz="0" w:space="0" w:color="auto"/>
                <w:right w:val="none" w:sz="0" w:space="0" w:color="auto"/>
              </w:divBdr>
            </w:div>
            <w:div w:id="951745911">
              <w:marLeft w:val="240"/>
              <w:marRight w:val="0"/>
              <w:marTop w:val="0"/>
              <w:marBottom w:val="0"/>
              <w:divBdr>
                <w:top w:val="none" w:sz="0" w:space="0" w:color="auto"/>
                <w:left w:val="none" w:sz="0" w:space="0" w:color="auto"/>
                <w:bottom w:val="none" w:sz="0" w:space="0" w:color="auto"/>
                <w:right w:val="none" w:sz="0" w:space="0" w:color="auto"/>
              </w:divBdr>
            </w:div>
            <w:div w:id="1693217548">
              <w:marLeft w:val="240"/>
              <w:marRight w:val="0"/>
              <w:marTop w:val="0"/>
              <w:marBottom w:val="0"/>
              <w:divBdr>
                <w:top w:val="none" w:sz="0" w:space="0" w:color="auto"/>
                <w:left w:val="none" w:sz="0" w:space="0" w:color="auto"/>
                <w:bottom w:val="none" w:sz="0" w:space="0" w:color="auto"/>
                <w:right w:val="none" w:sz="0" w:space="0" w:color="auto"/>
              </w:divBdr>
            </w:div>
            <w:div w:id="891690641">
              <w:marLeft w:val="240"/>
              <w:marRight w:val="0"/>
              <w:marTop w:val="0"/>
              <w:marBottom w:val="0"/>
              <w:divBdr>
                <w:top w:val="none" w:sz="0" w:space="0" w:color="auto"/>
                <w:left w:val="none" w:sz="0" w:space="0" w:color="auto"/>
                <w:bottom w:val="none" w:sz="0" w:space="0" w:color="auto"/>
                <w:right w:val="none" w:sz="0" w:space="0" w:color="auto"/>
              </w:divBdr>
            </w:div>
            <w:div w:id="612132025">
              <w:marLeft w:val="240"/>
              <w:marRight w:val="0"/>
              <w:marTop w:val="0"/>
              <w:marBottom w:val="0"/>
              <w:divBdr>
                <w:top w:val="none" w:sz="0" w:space="0" w:color="auto"/>
                <w:left w:val="none" w:sz="0" w:space="0" w:color="auto"/>
                <w:bottom w:val="none" w:sz="0" w:space="0" w:color="auto"/>
                <w:right w:val="none" w:sz="0" w:space="0" w:color="auto"/>
              </w:divBdr>
            </w:div>
            <w:div w:id="959920059">
              <w:marLeft w:val="240"/>
              <w:marRight w:val="0"/>
              <w:marTop w:val="0"/>
              <w:marBottom w:val="0"/>
              <w:divBdr>
                <w:top w:val="none" w:sz="0" w:space="0" w:color="auto"/>
                <w:left w:val="none" w:sz="0" w:space="0" w:color="auto"/>
                <w:bottom w:val="none" w:sz="0" w:space="0" w:color="auto"/>
                <w:right w:val="none" w:sz="0" w:space="0" w:color="auto"/>
              </w:divBdr>
            </w:div>
            <w:div w:id="190268598">
              <w:marLeft w:val="240"/>
              <w:marRight w:val="0"/>
              <w:marTop w:val="0"/>
              <w:marBottom w:val="0"/>
              <w:divBdr>
                <w:top w:val="none" w:sz="0" w:space="0" w:color="auto"/>
                <w:left w:val="none" w:sz="0" w:space="0" w:color="auto"/>
                <w:bottom w:val="none" w:sz="0" w:space="0" w:color="auto"/>
                <w:right w:val="none" w:sz="0" w:space="0" w:color="auto"/>
              </w:divBdr>
            </w:div>
            <w:div w:id="172846231">
              <w:marLeft w:val="240"/>
              <w:marRight w:val="0"/>
              <w:marTop w:val="0"/>
              <w:marBottom w:val="0"/>
              <w:divBdr>
                <w:top w:val="none" w:sz="0" w:space="0" w:color="auto"/>
                <w:left w:val="none" w:sz="0" w:space="0" w:color="auto"/>
                <w:bottom w:val="none" w:sz="0" w:space="0" w:color="auto"/>
                <w:right w:val="none" w:sz="0" w:space="0" w:color="auto"/>
              </w:divBdr>
            </w:div>
            <w:div w:id="196702944">
              <w:marLeft w:val="240"/>
              <w:marRight w:val="0"/>
              <w:marTop w:val="0"/>
              <w:marBottom w:val="0"/>
              <w:divBdr>
                <w:top w:val="none" w:sz="0" w:space="0" w:color="auto"/>
                <w:left w:val="none" w:sz="0" w:space="0" w:color="auto"/>
                <w:bottom w:val="none" w:sz="0" w:space="0" w:color="auto"/>
                <w:right w:val="none" w:sz="0" w:space="0" w:color="auto"/>
              </w:divBdr>
            </w:div>
            <w:div w:id="917901464">
              <w:marLeft w:val="240"/>
              <w:marRight w:val="0"/>
              <w:marTop w:val="0"/>
              <w:marBottom w:val="0"/>
              <w:divBdr>
                <w:top w:val="none" w:sz="0" w:space="0" w:color="auto"/>
                <w:left w:val="none" w:sz="0" w:space="0" w:color="auto"/>
                <w:bottom w:val="none" w:sz="0" w:space="0" w:color="auto"/>
                <w:right w:val="none" w:sz="0" w:space="0" w:color="auto"/>
              </w:divBdr>
            </w:div>
            <w:div w:id="588002989">
              <w:marLeft w:val="240"/>
              <w:marRight w:val="0"/>
              <w:marTop w:val="0"/>
              <w:marBottom w:val="0"/>
              <w:divBdr>
                <w:top w:val="none" w:sz="0" w:space="0" w:color="auto"/>
                <w:left w:val="none" w:sz="0" w:space="0" w:color="auto"/>
                <w:bottom w:val="none" w:sz="0" w:space="0" w:color="auto"/>
                <w:right w:val="none" w:sz="0" w:space="0" w:color="auto"/>
              </w:divBdr>
            </w:div>
            <w:div w:id="860972822">
              <w:marLeft w:val="240"/>
              <w:marRight w:val="0"/>
              <w:marTop w:val="0"/>
              <w:marBottom w:val="0"/>
              <w:divBdr>
                <w:top w:val="none" w:sz="0" w:space="0" w:color="auto"/>
                <w:left w:val="none" w:sz="0" w:space="0" w:color="auto"/>
                <w:bottom w:val="none" w:sz="0" w:space="0" w:color="auto"/>
                <w:right w:val="none" w:sz="0" w:space="0" w:color="auto"/>
              </w:divBdr>
            </w:div>
            <w:div w:id="1815177047">
              <w:marLeft w:val="240"/>
              <w:marRight w:val="0"/>
              <w:marTop w:val="0"/>
              <w:marBottom w:val="0"/>
              <w:divBdr>
                <w:top w:val="none" w:sz="0" w:space="0" w:color="auto"/>
                <w:left w:val="none" w:sz="0" w:space="0" w:color="auto"/>
                <w:bottom w:val="none" w:sz="0" w:space="0" w:color="auto"/>
                <w:right w:val="none" w:sz="0" w:space="0" w:color="auto"/>
              </w:divBdr>
            </w:div>
            <w:div w:id="509639238">
              <w:marLeft w:val="240"/>
              <w:marRight w:val="0"/>
              <w:marTop w:val="0"/>
              <w:marBottom w:val="0"/>
              <w:divBdr>
                <w:top w:val="none" w:sz="0" w:space="0" w:color="auto"/>
                <w:left w:val="none" w:sz="0" w:space="0" w:color="auto"/>
                <w:bottom w:val="none" w:sz="0" w:space="0" w:color="auto"/>
                <w:right w:val="none" w:sz="0" w:space="0" w:color="auto"/>
              </w:divBdr>
            </w:div>
            <w:div w:id="158347132">
              <w:marLeft w:val="240"/>
              <w:marRight w:val="0"/>
              <w:marTop w:val="0"/>
              <w:marBottom w:val="0"/>
              <w:divBdr>
                <w:top w:val="none" w:sz="0" w:space="0" w:color="auto"/>
                <w:left w:val="none" w:sz="0" w:space="0" w:color="auto"/>
                <w:bottom w:val="none" w:sz="0" w:space="0" w:color="auto"/>
                <w:right w:val="none" w:sz="0" w:space="0" w:color="auto"/>
              </w:divBdr>
            </w:div>
            <w:div w:id="1316645761">
              <w:marLeft w:val="240"/>
              <w:marRight w:val="0"/>
              <w:marTop w:val="0"/>
              <w:marBottom w:val="0"/>
              <w:divBdr>
                <w:top w:val="none" w:sz="0" w:space="0" w:color="auto"/>
                <w:left w:val="none" w:sz="0" w:space="0" w:color="auto"/>
                <w:bottom w:val="none" w:sz="0" w:space="0" w:color="auto"/>
                <w:right w:val="none" w:sz="0" w:space="0" w:color="auto"/>
              </w:divBdr>
            </w:div>
            <w:div w:id="14256069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5738128">
      <w:bodyDiv w:val="1"/>
      <w:marLeft w:val="0"/>
      <w:marRight w:val="0"/>
      <w:marTop w:val="0"/>
      <w:marBottom w:val="0"/>
      <w:divBdr>
        <w:top w:val="none" w:sz="0" w:space="0" w:color="auto"/>
        <w:left w:val="none" w:sz="0" w:space="0" w:color="auto"/>
        <w:bottom w:val="none" w:sz="0" w:space="0" w:color="auto"/>
        <w:right w:val="none" w:sz="0" w:space="0" w:color="auto"/>
      </w:divBdr>
    </w:div>
    <w:div w:id="938877645">
      <w:bodyDiv w:val="1"/>
      <w:marLeft w:val="0"/>
      <w:marRight w:val="0"/>
      <w:marTop w:val="0"/>
      <w:marBottom w:val="0"/>
      <w:divBdr>
        <w:top w:val="none" w:sz="0" w:space="0" w:color="auto"/>
        <w:left w:val="none" w:sz="0" w:space="0" w:color="auto"/>
        <w:bottom w:val="none" w:sz="0" w:space="0" w:color="auto"/>
        <w:right w:val="none" w:sz="0" w:space="0" w:color="auto"/>
      </w:divBdr>
    </w:div>
    <w:div w:id="1241594773">
      <w:bodyDiv w:val="1"/>
      <w:marLeft w:val="0"/>
      <w:marRight w:val="0"/>
      <w:marTop w:val="0"/>
      <w:marBottom w:val="0"/>
      <w:divBdr>
        <w:top w:val="none" w:sz="0" w:space="0" w:color="auto"/>
        <w:left w:val="none" w:sz="0" w:space="0" w:color="auto"/>
        <w:bottom w:val="none" w:sz="0" w:space="0" w:color="auto"/>
        <w:right w:val="none" w:sz="0" w:space="0" w:color="auto"/>
      </w:divBdr>
    </w:div>
    <w:div w:id="1381319413">
      <w:bodyDiv w:val="1"/>
      <w:marLeft w:val="0"/>
      <w:marRight w:val="0"/>
      <w:marTop w:val="0"/>
      <w:marBottom w:val="0"/>
      <w:divBdr>
        <w:top w:val="none" w:sz="0" w:space="0" w:color="auto"/>
        <w:left w:val="none" w:sz="0" w:space="0" w:color="auto"/>
        <w:bottom w:val="none" w:sz="0" w:space="0" w:color="auto"/>
        <w:right w:val="none" w:sz="0" w:space="0" w:color="auto"/>
      </w:divBdr>
      <w:divsChild>
        <w:div w:id="424571410">
          <w:marLeft w:val="480"/>
          <w:marRight w:val="0"/>
          <w:marTop w:val="0"/>
          <w:marBottom w:val="0"/>
          <w:divBdr>
            <w:top w:val="none" w:sz="0" w:space="0" w:color="auto"/>
            <w:left w:val="none" w:sz="0" w:space="0" w:color="auto"/>
            <w:bottom w:val="none" w:sz="0" w:space="0" w:color="auto"/>
            <w:right w:val="none" w:sz="0" w:space="0" w:color="auto"/>
          </w:divBdr>
        </w:div>
        <w:div w:id="1184054003">
          <w:marLeft w:val="480"/>
          <w:marRight w:val="0"/>
          <w:marTop w:val="0"/>
          <w:marBottom w:val="0"/>
          <w:divBdr>
            <w:top w:val="none" w:sz="0" w:space="0" w:color="auto"/>
            <w:left w:val="none" w:sz="0" w:space="0" w:color="auto"/>
            <w:bottom w:val="none" w:sz="0" w:space="0" w:color="auto"/>
            <w:right w:val="none" w:sz="0" w:space="0" w:color="auto"/>
          </w:divBdr>
        </w:div>
        <w:div w:id="492990448">
          <w:marLeft w:val="600"/>
          <w:marRight w:val="0"/>
          <w:marTop w:val="0"/>
          <w:marBottom w:val="0"/>
          <w:divBdr>
            <w:top w:val="none" w:sz="0" w:space="0" w:color="auto"/>
            <w:left w:val="none" w:sz="0" w:space="0" w:color="auto"/>
            <w:bottom w:val="none" w:sz="0" w:space="0" w:color="auto"/>
            <w:right w:val="none" w:sz="0" w:space="0" w:color="auto"/>
          </w:divBdr>
        </w:div>
        <w:div w:id="1809474532">
          <w:marLeft w:val="480"/>
          <w:marRight w:val="0"/>
          <w:marTop w:val="0"/>
          <w:marBottom w:val="0"/>
          <w:divBdr>
            <w:top w:val="none" w:sz="0" w:space="0" w:color="auto"/>
            <w:left w:val="none" w:sz="0" w:space="0" w:color="auto"/>
            <w:bottom w:val="none" w:sz="0" w:space="0" w:color="auto"/>
            <w:right w:val="none" w:sz="0" w:space="0" w:color="auto"/>
          </w:divBdr>
        </w:div>
      </w:divsChild>
    </w:div>
    <w:div w:id="1405952961">
      <w:bodyDiv w:val="1"/>
      <w:marLeft w:val="0"/>
      <w:marRight w:val="0"/>
      <w:marTop w:val="0"/>
      <w:marBottom w:val="0"/>
      <w:divBdr>
        <w:top w:val="none" w:sz="0" w:space="0" w:color="auto"/>
        <w:left w:val="none" w:sz="0" w:space="0" w:color="auto"/>
        <w:bottom w:val="none" w:sz="0" w:space="0" w:color="auto"/>
        <w:right w:val="none" w:sz="0" w:space="0" w:color="auto"/>
      </w:divBdr>
    </w:div>
    <w:div w:id="1517769980">
      <w:bodyDiv w:val="1"/>
      <w:marLeft w:val="0"/>
      <w:marRight w:val="0"/>
      <w:marTop w:val="0"/>
      <w:marBottom w:val="0"/>
      <w:divBdr>
        <w:top w:val="none" w:sz="0" w:space="0" w:color="auto"/>
        <w:left w:val="none" w:sz="0" w:space="0" w:color="auto"/>
        <w:bottom w:val="none" w:sz="0" w:space="0" w:color="auto"/>
        <w:right w:val="none" w:sz="0" w:space="0" w:color="auto"/>
      </w:divBdr>
    </w:div>
    <w:div w:id="1545867040">
      <w:bodyDiv w:val="1"/>
      <w:marLeft w:val="0"/>
      <w:marRight w:val="0"/>
      <w:marTop w:val="0"/>
      <w:marBottom w:val="0"/>
      <w:divBdr>
        <w:top w:val="none" w:sz="0" w:space="0" w:color="auto"/>
        <w:left w:val="none" w:sz="0" w:space="0" w:color="auto"/>
        <w:bottom w:val="none" w:sz="0" w:space="0" w:color="auto"/>
        <w:right w:val="none" w:sz="0" w:space="0" w:color="auto"/>
      </w:divBdr>
    </w:div>
    <w:div w:id="1615861178">
      <w:bodyDiv w:val="1"/>
      <w:marLeft w:val="0"/>
      <w:marRight w:val="0"/>
      <w:marTop w:val="0"/>
      <w:marBottom w:val="0"/>
      <w:divBdr>
        <w:top w:val="none" w:sz="0" w:space="0" w:color="auto"/>
        <w:left w:val="none" w:sz="0" w:space="0" w:color="auto"/>
        <w:bottom w:val="none" w:sz="0" w:space="0" w:color="auto"/>
        <w:right w:val="none" w:sz="0" w:space="0" w:color="auto"/>
      </w:divBdr>
    </w:div>
    <w:div w:id="1651447532">
      <w:bodyDiv w:val="1"/>
      <w:marLeft w:val="0"/>
      <w:marRight w:val="0"/>
      <w:marTop w:val="0"/>
      <w:marBottom w:val="0"/>
      <w:divBdr>
        <w:top w:val="none" w:sz="0" w:space="0" w:color="auto"/>
        <w:left w:val="none" w:sz="0" w:space="0" w:color="auto"/>
        <w:bottom w:val="none" w:sz="0" w:space="0" w:color="auto"/>
        <w:right w:val="none" w:sz="0" w:space="0" w:color="auto"/>
      </w:divBdr>
    </w:div>
    <w:div w:id="206748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FR/TXT/HTML/?uri=CELEX:02005L0036-20231009&amp;qid=1706624338027" TargetMode="External"/><Relationship Id="rId21" Type="http://schemas.openxmlformats.org/officeDocument/2006/relationships/hyperlink" Target="https://eur-lex.europa.eu/legal-content/FR/TXT/HTML/?uri=CELEX:02005L0036-20231009&amp;qid=1706624338027" TargetMode="External"/><Relationship Id="rId42" Type="http://schemas.openxmlformats.org/officeDocument/2006/relationships/hyperlink" Target="https://eur-lex.europa.eu/legal-content/FR/TXT/HTML/?uri=CELEX:02005L0036-20231009&amp;qid=1706624338027" TargetMode="External"/><Relationship Id="rId47" Type="http://schemas.openxmlformats.org/officeDocument/2006/relationships/hyperlink" Target="https://eur-lex.europa.eu/legal-content/FR/TXT/HTML/?uri=CELEX:02005L0036-20231009&amp;qid=1706624338027" TargetMode="External"/><Relationship Id="rId63" Type="http://schemas.openxmlformats.org/officeDocument/2006/relationships/hyperlink" Target="https://eur-lex.europa.eu/legal-content/FR/TXT/HTML/?uri=CELEX:02005L0036-20231009&amp;qid=1706624338027" TargetMode="External"/><Relationship Id="rId68" Type="http://schemas.openxmlformats.org/officeDocument/2006/relationships/hyperlink" Target="https://eur-lex.europa.eu/legal-content/FR/AUTO/?uri=celex:32005L0036" TargetMode="External"/><Relationship Id="rId2" Type="http://schemas.openxmlformats.org/officeDocument/2006/relationships/numbering" Target="numbering.xml"/><Relationship Id="rId16" Type="http://schemas.openxmlformats.org/officeDocument/2006/relationships/hyperlink" Target="https://eur-lex.europa.eu/legal-content/FR/TXT/HTML/?uri=CELEX:02005L0036-20231009&amp;qid=1706624338027" TargetMode="External"/><Relationship Id="rId29" Type="http://schemas.openxmlformats.org/officeDocument/2006/relationships/hyperlink" Target="https://eur-lex.europa.eu/legal-content/FR/TXT/HTML/?uri=CELEX:02005L0036-20231009&amp;qid=1706624338027" TargetMode="External"/><Relationship Id="rId11" Type="http://schemas.openxmlformats.org/officeDocument/2006/relationships/hyperlink" Target="https://eur-lex.europa.eu/legal-content/FR/TXT/HTML/?uri=CELEX:02005L0036-20231009&amp;qid=1706624338027" TargetMode="External"/><Relationship Id="rId24" Type="http://schemas.openxmlformats.org/officeDocument/2006/relationships/hyperlink" Target="https://eur-lex.europa.eu/legal-content/FR/TXT/HTML/?uri=CELEX:02005L0036-20231009&amp;qid=1706624338027" TargetMode="External"/><Relationship Id="rId32" Type="http://schemas.openxmlformats.org/officeDocument/2006/relationships/hyperlink" Target="https://eur-lex.europa.eu/legal-content/FR/TXT/HTML/?uri=CELEX:02005L0036-20231009&amp;qid=1706624338027" TargetMode="External"/><Relationship Id="rId37" Type="http://schemas.openxmlformats.org/officeDocument/2006/relationships/hyperlink" Target="https://eur-lex.europa.eu/legal-content/FR/TXT/HTML/?uri=CELEX:02005L0036-20231009&amp;qid=1706624338027" TargetMode="External"/><Relationship Id="rId40" Type="http://schemas.openxmlformats.org/officeDocument/2006/relationships/hyperlink" Target="https://eur-lex.europa.eu/legal-content/FR/TXT/HTML/?uri=CELEX:02005L0036-20231009&amp;qid=1706624338027" TargetMode="External"/><Relationship Id="rId45" Type="http://schemas.openxmlformats.org/officeDocument/2006/relationships/hyperlink" Target="https://eur-lex.europa.eu/legal-content/FR/TXT/HTML/?uri=CELEX:02005L0036-20231009&amp;qid=1706624338027" TargetMode="External"/><Relationship Id="rId53" Type="http://schemas.openxmlformats.org/officeDocument/2006/relationships/hyperlink" Target="https://eur-lex.europa.eu/legal-content/FR/TXT/HTML/?uri=CELEX:02005L0036-20231009&amp;qid=1706624338027" TargetMode="External"/><Relationship Id="rId58" Type="http://schemas.openxmlformats.org/officeDocument/2006/relationships/hyperlink" Target="https://eur-lex.europa.eu/legal-content/FR/TXT/HTML/?uri=CELEX:02005L0036-20231009&amp;qid=1706624338027" TargetMode="External"/><Relationship Id="rId66" Type="http://schemas.openxmlformats.org/officeDocument/2006/relationships/hyperlink" Target="https://eur-lex.europa.eu/legal-content/FR/AUTO/?uri=celex:32005L0036"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eur-lex.europa.eu/legal-content/FR/TXT/HTML/?uri=CELEX:02005L0036-20231009&amp;qid=1706624338027" TargetMode="External"/><Relationship Id="rId19" Type="http://schemas.openxmlformats.org/officeDocument/2006/relationships/hyperlink" Target="https://eur-lex.europa.eu/legal-content/FR/TXT/HTML/?uri=CELEX:02005L0036-20231009&amp;qid=1706624338027" TargetMode="External"/><Relationship Id="rId14" Type="http://schemas.openxmlformats.org/officeDocument/2006/relationships/hyperlink" Target="https://eur-lex.europa.eu/legal-content/FR/TXT/HTML/?uri=CELEX:02005L0036-20231009&amp;qid=1706624338027" TargetMode="External"/><Relationship Id="rId22" Type="http://schemas.openxmlformats.org/officeDocument/2006/relationships/hyperlink" Target="https://eur-lex.europa.eu/legal-content/FR/TXT/HTML/?uri=CELEX:02005L0036-20231009&amp;qid=1706624338027" TargetMode="External"/><Relationship Id="rId27" Type="http://schemas.openxmlformats.org/officeDocument/2006/relationships/hyperlink" Target="https://eur-lex.europa.eu/legal-content/FR/TXT/HTML/?uri=CELEX:02005L0036-20231009&amp;qid=1706624338027" TargetMode="External"/><Relationship Id="rId30" Type="http://schemas.openxmlformats.org/officeDocument/2006/relationships/hyperlink" Target="https://eur-lex.europa.eu/legal-content/FR/TXT/HTML/?uri=CELEX:02005L0036-20231009&amp;qid=1706624338027" TargetMode="External"/><Relationship Id="rId35" Type="http://schemas.openxmlformats.org/officeDocument/2006/relationships/hyperlink" Target="https://eur-lex.europa.eu/legal-content/FR/TXT/HTML/?uri=CELEX:02005L0036-20231009&amp;qid=1706624338027" TargetMode="External"/><Relationship Id="rId43" Type="http://schemas.openxmlformats.org/officeDocument/2006/relationships/hyperlink" Target="https://eur-lex.europa.eu/legal-content/FR/TXT/HTML/?uri=CELEX:02005L0036-20231009&amp;qid=1706624338027" TargetMode="External"/><Relationship Id="rId48" Type="http://schemas.openxmlformats.org/officeDocument/2006/relationships/hyperlink" Target="https://eur-lex.europa.eu/legal-content/FR/TXT/HTML/?uri=CELEX:02005L0036-20231009&amp;qid=1706624338027" TargetMode="External"/><Relationship Id="rId56" Type="http://schemas.openxmlformats.org/officeDocument/2006/relationships/hyperlink" Target="https://eur-lex.europa.eu/legal-content/FR/TXT/HTML/?uri=CELEX:02005L0036-20231009&amp;qid=1706624338027" TargetMode="External"/><Relationship Id="rId64" Type="http://schemas.openxmlformats.org/officeDocument/2006/relationships/hyperlink" Target="https://eur-lex.europa.eu/legal-content/FR/TXT/HTML/?uri=CELEX:02005L0036-20231009&amp;qid=1706624338027" TargetMode="External"/><Relationship Id="rId69" Type="http://schemas.openxmlformats.org/officeDocument/2006/relationships/hyperlink" Target="https://eur-lex.europa.eu/legal-content/FR/AUTO/?uri=celex:32006L0100" TargetMode="External"/><Relationship Id="rId8" Type="http://schemas.openxmlformats.org/officeDocument/2006/relationships/hyperlink" Target="https://www.legifrance.gouv.fr/affichTexte.do?cidTexte=JORFTEXT000000258877&amp;categorieLien=cid" TargetMode="External"/><Relationship Id="rId51" Type="http://schemas.openxmlformats.org/officeDocument/2006/relationships/hyperlink" Target="https://eur-lex.europa.eu/legal-content/FR/TXT/HTML/?uri=CELEX:02005L0036-20231009&amp;qid=1706624338027"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eur-lex.europa.eu/legal-content/FR/TXT/HTML/?uri=CELEX:02005L0036-20231009&amp;qid=1706624338027" TargetMode="External"/><Relationship Id="rId17" Type="http://schemas.openxmlformats.org/officeDocument/2006/relationships/hyperlink" Target="https://eur-lex.europa.eu/legal-content/FR/TXT/HTML/?uri=CELEX:02005L0036-20231009&amp;qid=1706624338027" TargetMode="External"/><Relationship Id="rId25" Type="http://schemas.openxmlformats.org/officeDocument/2006/relationships/hyperlink" Target="https://eur-lex.europa.eu/legal-content/FR/TXT/HTML/?uri=CELEX:02005L0036-20231009&amp;qid=1706624338027" TargetMode="External"/><Relationship Id="rId33" Type="http://schemas.openxmlformats.org/officeDocument/2006/relationships/hyperlink" Target="https://eur-lex.europa.eu/legal-content/FR/TXT/HTML/?uri=CELEX:02005L0036-20231009&amp;qid=1706624338027" TargetMode="External"/><Relationship Id="rId38" Type="http://schemas.openxmlformats.org/officeDocument/2006/relationships/hyperlink" Target="https://eur-lex.europa.eu/legal-content/FR/TXT/HTML/?uri=CELEX:02005L0036-20231009&amp;qid=1706624338027" TargetMode="External"/><Relationship Id="rId46" Type="http://schemas.openxmlformats.org/officeDocument/2006/relationships/hyperlink" Target="https://eur-lex.europa.eu/legal-content/FR/TXT/HTML/?uri=CELEX:02005L0036-20231009&amp;qid=1706624338027" TargetMode="External"/><Relationship Id="rId59" Type="http://schemas.openxmlformats.org/officeDocument/2006/relationships/hyperlink" Target="https://eur-lex.europa.eu/legal-content/FR/TXT/HTML/?uri=CELEX:02005L0036-20231009&amp;qid=1706624338027" TargetMode="External"/><Relationship Id="rId67" Type="http://schemas.openxmlformats.org/officeDocument/2006/relationships/hyperlink" Target="https://eur-lex.europa.eu/legal-content/FR/AUTO/?uri=celex:32013L0025" TargetMode="External"/><Relationship Id="rId20" Type="http://schemas.openxmlformats.org/officeDocument/2006/relationships/hyperlink" Target="https://eur-lex.europa.eu/legal-content/FR/TXT/HTML/?uri=CELEX:02005L0036-20231009&amp;qid=1706624338027" TargetMode="External"/><Relationship Id="rId41" Type="http://schemas.openxmlformats.org/officeDocument/2006/relationships/hyperlink" Target="https://eur-lex.europa.eu/legal-content/FR/TXT/HTML/?uri=CELEX:02005L0036-20231009&amp;qid=1706624338027" TargetMode="External"/><Relationship Id="rId54" Type="http://schemas.openxmlformats.org/officeDocument/2006/relationships/hyperlink" Target="https://eur-lex.europa.eu/legal-content/FR/TXT/HTML/?uri=CELEX:02005L0036-20231009&amp;qid=1706624338027" TargetMode="External"/><Relationship Id="rId62" Type="http://schemas.openxmlformats.org/officeDocument/2006/relationships/hyperlink" Target="https://eur-lex.europa.eu/legal-content/FR/TXT/HTML/?uri=CELEX:02005L0036-20231009&amp;qid=1706624338027" TargetMode="External"/><Relationship Id="rId70" Type="http://schemas.openxmlformats.org/officeDocument/2006/relationships/hyperlink" Target="https://eur-lex.europa.eu/legal-content/FR/AUTO/?uri=celex:32005L003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ur-lex.europa.eu/legal-content/FR/TXT/HTML/?uri=CELEX:02005L0036-20231009&amp;qid=1706624338027" TargetMode="External"/><Relationship Id="rId23" Type="http://schemas.openxmlformats.org/officeDocument/2006/relationships/hyperlink" Target="https://eur-lex.europa.eu/legal-content/FR/TXT/HTML/?uri=CELEX:02005L0036-20231009&amp;qid=1706624338027" TargetMode="External"/><Relationship Id="rId28" Type="http://schemas.openxmlformats.org/officeDocument/2006/relationships/hyperlink" Target="https://eur-lex.europa.eu/legal-content/FR/TXT/HTML/?uri=CELEX:02005L0036-20231009&amp;qid=1706624338027" TargetMode="External"/><Relationship Id="rId36" Type="http://schemas.openxmlformats.org/officeDocument/2006/relationships/hyperlink" Target="https://eur-lex.europa.eu/legal-content/FR/TXT/HTML/?uri=CELEX:02005L0036-20231009&amp;qid=1706624338027" TargetMode="External"/><Relationship Id="rId49" Type="http://schemas.openxmlformats.org/officeDocument/2006/relationships/hyperlink" Target="https://eur-lex.europa.eu/legal-content/FR/TXT/HTML/?uri=CELEX:02005L0036-20231009&amp;qid=1706624338027" TargetMode="External"/><Relationship Id="rId57" Type="http://schemas.openxmlformats.org/officeDocument/2006/relationships/hyperlink" Target="https://eur-lex.europa.eu/legal-content/FR/TXT/HTML/?uri=CELEX:02005L0036-20231009&amp;qid=1706624338027" TargetMode="External"/><Relationship Id="rId10" Type="http://schemas.openxmlformats.org/officeDocument/2006/relationships/hyperlink" Target="https://eur-lex.europa.eu/legal-content/FR/TXT/HTML/?uri=CELEX:02005L0036-20231009&amp;qid=1706624338027" TargetMode="External"/><Relationship Id="rId31" Type="http://schemas.openxmlformats.org/officeDocument/2006/relationships/hyperlink" Target="https://eur-lex.europa.eu/legal-content/FR/TXT/HTML/?uri=CELEX:02005L0036-20231009&amp;qid=1706624338027" TargetMode="External"/><Relationship Id="rId44" Type="http://schemas.openxmlformats.org/officeDocument/2006/relationships/hyperlink" Target="https://eur-lex.europa.eu/legal-content/FR/TXT/HTML/?uri=CELEX:02005L0036-20231009&amp;qid=1706624338027" TargetMode="External"/><Relationship Id="rId52" Type="http://schemas.openxmlformats.org/officeDocument/2006/relationships/hyperlink" Target="https://eur-lex.europa.eu/legal-content/FR/TXT/HTML/?uri=CELEX:02005L0036-20231009&amp;qid=1706624338027" TargetMode="External"/><Relationship Id="rId60" Type="http://schemas.openxmlformats.org/officeDocument/2006/relationships/hyperlink" Target="https://eur-lex.europa.eu/legal-content/FR/TXT/HTML/?uri=CELEX:02005L0036-20231009&amp;qid=1706624338027" TargetMode="External"/><Relationship Id="rId65" Type="http://schemas.openxmlformats.org/officeDocument/2006/relationships/hyperlink" Target="https://eur-lex.europa.eu/legal-content/FR/AUTO/?uri=celex:32006L0100"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FR/TXT/HTML/?uri=CELEX:02005L0036-20231009&amp;qid=1706624338027" TargetMode="External"/><Relationship Id="rId13" Type="http://schemas.openxmlformats.org/officeDocument/2006/relationships/hyperlink" Target="https://eur-lex.europa.eu/legal-content/FR/TXT/HTML/?uri=CELEX:02005L0036-20231009&amp;qid=1706624338027" TargetMode="External"/><Relationship Id="rId18" Type="http://schemas.openxmlformats.org/officeDocument/2006/relationships/hyperlink" Target="https://eur-lex.europa.eu/legal-content/FR/TXT/HTML/?uri=CELEX:02005L0036-20231009&amp;qid=1706624338027" TargetMode="External"/><Relationship Id="rId39" Type="http://schemas.openxmlformats.org/officeDocument/2006/relationships/hyperlink" Target="https://eur-lex.europa.eu/legal-content/FR/TXT/HTML/?uri=CELEX:02005L0036-20231009&amp;qid=1706624338027" TargetMode="External"/><Relationship Id="rId34" Type="http://schemas.openxmlformats.org/officeDocument/2006/relationships/hyperlink" Target="https://eur-lex.europa.eu/legal-content/FR/TXT/HTML/?uri=CELEX:02005L0036-20231009&amp;qid=1706624338027" TargetMode="External"/><Relationship Id="rId50" Type="http://schemas.openxmlformats.org/officeDocument/2006/relationships/hyperlink" Target="https://eur-lex.europa.eu/legal-content/FR/TXT/HTML/?uri=CELEX:02005L0036-20231009&amp;qid=1706624338027" TargetMode="External"/><Relationship Id="rId55" Type="http://schemas.openxmlformats.org/officeDocument/2006/relationships/hyperlink" Target="https://eur-lex.europa.eu/legal-content/FR/TXT/HTML/?uri=CELEX:02005L0036-20231009&amp;qid=1706624338027" TargetMode="External"/><Relationship Id="rId7" Type="http://schemas.openxmlformats.org/officeDocument/2006/relationships/endnotes" Target="endnotes.xml"/><Relationship Id="rId71"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ACD49-6282-4A5D-B7BE-D701BAB5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65</Pages>
  <Words>19662</Words>
  <Characters>108142</Characters>
  <Application>Microsoft Office Word</Application>
  <DocSecurity>0</DocSecurity>
  <Lines>901</Lines>
  <Paragraphs>255</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127549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DAMREE Zahiba</dc:creator>
  <cp:keywords/>
  <dc:description/>
  <cp:lastModifiedBy>DAMREE Zahiba</cp:lastModifiedBy>
  <cp:revision>165</cp:revision>
  <dcterms:created xsi:type="dcterms:W3CDTF">2019-10-02T14:54:00Z</dcterms:created>
  <dcterms:modified xsi:type="dcterms:W3CDTF">2024-03-25T16:19:00Z</dcterms:modified>
</cp:coreProperties>
</file>