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9631"/>
        <w:tblW w:w="9072" w:type="dxa"/>
        <w:tblLook w:val="04A0" w:firstRow="1" w:lastRow="0" w:firstColumn="1" w:lastColumn="0" w:noHBand="0" w:noVBand="1"/>
      </w:tblPr>
      <w:tblGrid>
        <w:gridCol w:w="3548"/>
        <w:gridCol w:w="5524"/>
      </w:tblGrid>
      <w:tr w:rsidR="00C74171" w:rsidRPr="00362AD6" w14:paraId="6676EA5E" w14:textId="77777777" w:rsidTr="008E5CCA">
        <w:trPr>
          <w:trHeight w:val="382"/>
        </w:trPr>
        <w:tc>
          <w:tcPr>
            <w:tcW w:w="3548" w:type="dxa"/>
            <w:tcBorders>
              <w:top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9E3FCE5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en-GB"/>
              </w:rPr>
              <w:t>Artiste</w:t>
            </w:r>
          </w:p>
        </w:tc>
        <w:tc>
          <w:tcPr>
            <w:tcW w:w="5524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A69C352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1D50ECBF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B0A0038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Autres attributions</w:t>
            </w:r>
          </w:p>
        </w:tc>
        <w:tc>
          <w:tcPr>
            <w:tcW w:w="5524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9B77003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06227074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44972411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5524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54F815B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0C60FA47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240D74C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Titre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3C90718D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68B53EAD" w14:textId="77777777" w:rsidTr="008E5CCA">
        <w:trPr>
          <w:trHeight w:val="359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F6E3747" w14:textId="77777777" w:rsidR="00C74171" w:rsidRPr="00362AD6" w:rsidRDefault="000D1CA8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Autres titres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424B958E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348C0597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C3267BD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04C27EED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8E5BCA" w:rsidRPr="00362AD6" w14:paraId="08852D56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AC8C3CA" w14:textId="318B788B" w:rsidR="008E5BCA" w:rsidRPr="00362AD6" w:rsidRDefault="008E5BCA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Date de création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530BD8B3" w14:textId="77777777" w:rsidR="008E5BCA" w:rsidRPr="00362AD6" w:rsidRDefault="008E5BCA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00128D2C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ABF543C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Dimensions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190F6E98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5E9199C3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62BE7D31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TECHNIQUE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40D5A116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18B8E93A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12C4C6B4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Support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2079A58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64332C5B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8D825F3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  <w:t>Verso</w:t>
            </w:r>
            <w:r w:rsidRPr="00362AD6">
              <w:rPr>
                <w:rFonts w:ascii="Aptos" w:hAnsi="Aptos" w:cstheme="majorHAnsi"/>
                <w:b/>
                <w:sz w:val="32"/>
                <w:szCs w:val="32"/>
                <w:lang w:val="fr-FR"/>
              </w:rPr>
              <w:t xml:space="preserve"> </w: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(étiquettes, marques, numéros etc.)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67348084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E71C24" w:rsidRPr="00362AD6" w14:paraId="6CECA927" w14:textId="77777777" w:rsidTr="008E5CCA">
        <w:trPr>
          <w:trHeight w:val="491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BCA7452" w14:textId="77777777" w:rsidR="00E71C24" w:rsidRDefault="00E71C24" w:rsidP="008E5CCA">
            <w:pPr>
              <w:ind w:right="-6"/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  <w:t>Historique connu</w:t>
            </w:r>
          </w:p>
          <w:p w14:paraId="1A398830" w14:textId="77777777" w:rsidR="00836A4A" w:rsidRPr="00362AD6" w:rsidRDefault="00836A4A" w:rsidP="008E5CCA">
            <w:pPr>
              <w:ind w:right="-6"/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</w:pP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C2A46D8" w14:textId="77777777" w:rsidR="00E71C24" w:rsidRPr="00362AD6" w:rsidRDefault="00E71C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</w:tbl>
    <w:p w14:paraId="4E223175" w14:textId="55CC34B0" w:rsidR="00C74171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52EE650E" w14:textId="77777777" w:rsidR="008E5CCA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EB05F23" w14:textId="77777777" w:rsidR="008E5CCA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90E07F1" w14:textId="77777777" w:rsidR="008E5CCA" w:rsidRDefault="008E5CCA" w:rsidP="008E5CCA">
      <w:pPr>
        <w:pStyle w:val="En-tte"/>
        <w:rPr>
          <w:rFonts w:ascii="Aptos" w:hAnsi="Aptos"/>
          <w:lang w:val="fr-FR"/>
        </w:rPr>
      </w:pPr>
    </w:p>
    <w:p w14:paraId="4A536671" w14:textId="77777777" w:rsidR="008E5CCA" w:rsidRPr="008E5CCA" w:rsidRDefault="008E5CCA" w:rsidP="008E5CCA">
      <w:pPr>
        <w:pStyle w:val="En-tte"/>
        <w:rPr>
          <w:rFonts w:ascii="Aptos" w:hAnsi="Aptos"/>
          <w:b/>
          <w:bCs/>
          <w:u w:val="single"/>
          <w:lang w:val="fr-FR"/>
        </w:rPr>
      </w:pPr>
      <w:r w:rsidRPr="008E5CCA">
        <w:rPr>
          <w:rFonts w:ascii="Aptos" w:hAnsi="Aptos"/>
          <w:b/>
          <w:bCs/>
          <w:u w:val="single"/>
          <w:lang w:val="fr-FR"/>
        </w:rPr>
        <w:t>Fiche de provenance – recherche sur une œuvre spoliée à la localisation inconnue</w:t>
      </w:r>
    </w:p>
    <w:p w14:paraId="4B871A70" w14:textId="77777777" w:rsidR="008E5CCA" w:rsidRPr="00362AD6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0D02BC0" w14:textId="5E928350" w:rsidR="00963F66" w:rsidRPr="00362AD6" w:rsidRDefault="00963F66">
      <w:pPr>
        <w:rPr>
          <w:rFonts w:ascii="Aptos" w:hAnsi="Aptos" w:cstheme="majorHAnsi"/>
          <w:sz w:val="10"/>
          <w:szCs w:val="10"/>
          <w:lang w:val="fr-FR"/>
        </w:rPr>
      </w:pPr>
    </w:p>
    <w:p w14:paraId="1D2B1ADA" w14:textId="6F23A78F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15D23BF3" w14:textId="1D01E8FD" w:rsidR="008E5BCA" w:rsidRPr="00362AD6" w:rsidRDefault="008E5BCA">
      <w:pPr>
        <w:rPr>
          <w:rFonts w:ascii="Aptos" w:hAnsi="Aptos" w:cstheme="majorHAnsi"/>
          <w:sz w:val="10"/>
          <w:szCs w:val="10"/>
          <w:lang w:val="fr-FR"/>
        </w:rPr>
      </w:pPr>
    </w:p>
    <w:p w14:paraId="2319B7D9" w14:textId="386A7170" w:rsidR="008E5BCA" w:rsidRPr="00362AD6" w:rsidRDefault="008E5BCA">
      <w:pPr>
        <w:rPr>
          <w:rFonts w:ascii="Aptos" w:hAnsi="Aptos" w:cstheme="majorHAnsi"/>
          <w:sz w:val="10"/>
          <w:szCs w:val="10"/>
          <w:lang w:val="fr-FR"/>
        </w:rPr>
      </w:pPr>
    </w:p>
    <w:p w14:paraId="77E8D0CC" w14:textId="6AF7F4E1" w:rsidR="008E5BCA" w:rsidRPr="00362AD6" w:rsidRDefault="008E5BC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</w:t>
      </w:r>
    </w:p>
    <w:p w14:paraId="5DA2248B" w14:textId="4200B59A" w:rsidR="008E5BCA" w:rsidRPr="00362AD6" w:rsidRDefault="008E5BC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</w:t>
      </w:r>
    </w:p>
    <w:p w14:paraId="484E4C59" w14:textId="77777777" w:rsidR="00836A4A" w:rsidRPr="00362AD6" w:rsidRDefault="008B7A31" w:rsidP="0028574C">
      <w:pPr>
        <w:rPr>
          <w:rFonts w:ascii="Aptos" w:hAnsi="Aptos" w:cstheme="majorHAnsi"/>
          <w:sz w:val="10"/>
          <w:szCs w:val="10"/>
          <w:lang w:val="fr-FR"/>
        </w:rPr>
      </w:pP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0A63DE" wp14:editId="7EE13581">
                <wp:simplePos x="0" y="0"/>
                <wp:positionH relativeFrom="column">
                  <wp:posOffset>-110490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A6A4" w14:textId="63144E04" w:rsidR="008B7A31" w:rsidRPr="00362AD6" w:rsidRDefault="008B7A31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A63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.7pt;margin-top:6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H&#10;yQY84AAAAAoBAAAPAAAAAAAAAAAAAAAAAGgEAABkcnMvZG93bnJldi54bWxQSwUGAAAAAAQABADz&#10;AAAAdQUAAAAA&#10;" stroked="f">
                <v:textbox style="mso-fit-shape-to-text:t">
                  <w:txbxContent>
                    <w:p w14:paraId="1D8CA6A4" w14:textId="63144E04" w:rsidR="008B7A31" w:rsidRPr="00362AD6" w:rsidRDefault="008B7A31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3D469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1F88B76F" w14:textId="5C6BC105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11F2E353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0AE10EC4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77003D35" w14:textId="7CFB308E" w:rsidR="00836A4A" w:rsidRPr="00362AD6" w:rsidRDefault="00836A4A" w:rsidP="0028574C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</w:t>
      </w:r>
    </w:p>
    <w:p w14:paraId="5F390972" w14:textId="0B9CAD86" w:rsidR="00836A4A" w:rsidRPr="00362AD6" w:rsidRDefault="00836A4A" w:rsidP="0028574C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90495" behindDoc="1" locked="0" layoutInCell="1" allowOverlap="1" wp14:anchorId="7B737490" wp14:editId="6964CF73">
                <wp:simplePos x="0" y="0"/>
                <wp:positionH relativeFrom="column">
                  <wp:posOffset>3052445</wp:posOffset>
                </wp:positionH>
                <wp:positionV relativeFrom="paragraph">
                  <wp:posOffset>76200</wp:posOffset>
                </wp:positionV>
                <wp:extent cx="2724150" cy="2295525"/>
                <wp:effectExtent l="57150" t="19050" r="57150" b="85725"/>
                <wp:wrapSquare wrapText="bothSides"/>
                <wp:docPr id="1466949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95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3374" id="Rectangle 1" o:spid="_x0000_s1026" style="position:absolute;margin-left:240.35pt;margin-top:6pt;width:214.5pt;height:180.75pt;z-index:-2516259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" fillcolor="#eeece1 [3214]" stroked="f">
                <v:shadow on="t" color="black" opacity="22937f" origin=",.5" offset="0,.63889mm"/>
                <w10:wrap type="square"/>
              </v:rect>
            </w:pict>
          </mc:Fallback>
        </mc:AlternateContent>
      </w: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A09DC" wp14:editId="5D29EDF1">
                <wp:simplePos x="0" y="0"/>
                <wp:positionH relativeFrom="column">
                  <wp:posOffset>52070</wp:posOffset>
                </wp:positionH>
                <wp:positionV relativeFrom="paragraph">
                  <wp:posOffset>76200</wp:posOffset>
                </wp:positionV>
                <wp:extent cx="2724150" cy="2295525"/>
                <wp:effectExtent l="57150" t="19050" r="57150" b="85725"/>
                <wp:wrapNone/>
                <wp:docPr id="4761842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95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D916" id="Rectangle 1" o:spid="_x0000_s1026" style="position:absolute;margin-left:4.1pt;margin-top:6pt;width:214.5pt;height:18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" fillcolor="#eeece1 [3214]" stroked="f">
                <v:shadow on="t" color="black" opacity="22937f" origin=",.5" offset="0,.63889mm"/>
              </v:rect>
            </w:pict>
          </mc:Fallback>
        </mc:AlternateContent>
      </w: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</w:t>
      </w:r>
    </w:p>
    <w:p w14:paraId="2A2C4989" w14:textId="458D4F44" w:rsidR="00836A4A" w:rsidRPr="00362AD6" w:rsidRDefault="00836A4A" w:rsidP="00836A4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823F22" wp14:editId="37F5AEF8">
                <wp:simplePos x="0" y="0"/>
                <wp:positionH relativeFrom="column">
                  <wp:posOffset>3881120</wp:posOffset>
                </wp:positionH>
                <wp:positionV relativeFrom="paragraph">
                  <wp:posOffset>765175</wp:posOffset>
                </wp:positionV>
                <wp:extent cx="923925" cy="276225"/>
                <wp:effectExtent l="0" t="0" r="9525" b="9525"/>
                <wp:wrapSquare wrapText="bothSides"/>
                <wp:docPr id="18854316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D8CF" w14:textId="77777777" w:rsidR="00836A4A" w:rsidRPr="00362AD6" w:rsidRDefault="00836A4A" w:rsidP="00836A4A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Photo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3F22" id="_x0000_s1027" type="#_x0000_t202" style="position:absolute;margin-left:305.6pt;margin-top:60.25pt;width:72.7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" fillcolor="#eeece1 [3214]" stroked="f">
                <v:textbox>
                  <w:txbxContent>
                    <w:p w14:paraId="7078D8CF" w14:textId="77777777" w:rsidR="00836A4A" w:rsidRPr="00362AD6" w:rsidRDefault="00836A4A" w:rsidP="00836A4A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Photo verso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8B4E0C6" wp14:editId="3BF3553C">
                <wp:simplePos x="0" y="0"/>
                <wp:positionH relativeFrom="column">
                  <wp:posOffset>966470</wp:posOffset>
                </wp:positionH>
                <wp:positionV relativeFrom="paragraph">
                  <wp:posOffset>765175</wp:posOffset>
                </wp:positionV>
                <wp:extent cx="923925" cy="276225"/>
                <wp:effectExtent l="0" t="0" r="9525" b="9525"/>
                <wp:wrapSquare wrapText="bothSides"/>
                <wp:docPr id="19912549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7C0D" w14:textId="77777777" w:rsidR="00836A4A" w:rsidRPr="00362AD6" w:rsidRDefault="00836A4A" w:rsidP="00836A4A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Photo recto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E0C6" id="_x0000_s1028" type="#_x0000_t202" style="position:absolute;margin-left:76.1pt;margin-top:60.25pt;width:72.75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" fillcolor="#eeece1 [3214]" stroked="f">
                <v:textbox>
                  <w:txbxContent>
                    <w:p w14:paraId="67227C0D" w14:textId="77777777" w:rsidR="00836A4A" w:rsidRPr="00362AD6" w:rsidRDefault="00836A4A" w:rsidP="00836A4A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Photo recto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                                            </w:t>
      </w:r>
    </w:p>
    <w:tbl>
      <w:tblPr>
        <w:tblStyle w:val="Grilledutableau"/>
        <w:tblpPr w:leftFromText="141" w:rightFromText="141" w:horzAnchor="margin" w:tblpY="630"/>
        <w:tblW w:w="905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37"/>
        <w:gridCol w:w="1417"/>
        <w:gridCol w:w="5103"/>
      </w:tblGrid>
      <w:tr w:rsidR="00422C2C" w:rsidRPr="00362AD6" w14:paraId="5673DE96" w14:textId="77777777" w:rsidTr="00881F21">
        <w:trPr>
          <w:trHeight w:val="264"/>
        </w:trPr>
        <w:tc>
          <w:tcPr>
            <w:tcW w:w="9057" w:type="dxa"/>
            <w:gridSpan w:val="3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C959050" w14:textId="715C6242" w:rsidR="00422C2C" w:rsidRDefault="00422C2C" w:rsidP="00881F21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  <w:lastRenderedPageBreak/>
              <w:t>Bases de données et documents consultés</w:t>
            </w:r>
          </w:p>
          <w:p w14:paraId="19B1D638" w14:textId="77777777" w:rsidR="00836A4A" w:rsidRPr="00362AD6" w:rsidRDefault="00836A4A" w:rsidP="00881F21">
            <w:pPr>
              <w:ind w:right="-6"/>
              <w:rPr>
                <w:rFonts w:ascii="Aptos" w:hAnsi="Aptos" w:cstheme="majorHAnsi"/>
                <w:b/>
                <w:sz w:val="22"/>
                <w:szCs w:val="22"/>
                <w:lang w:val="fr-FR"/>
              </w:rPr>
            </w:pPr>
          </w:p>
        </w:tc>
      </w:tr>
      <w:tr w:rsidR="00422C2C" w:rsidRPr="00362AD6" w14:paraId="3517B479" w14:textId="77777777" w:rsidTr="00881F21">
        <w:trPr>
          <w:trHeight w:val="264"/>
        </w:trPr>
        <w:tc>
          <w:tcPr>
            <w:tcW w:w="2537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2EFBD5" w14:textId="77777777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fr-FR"/>
              </w:rPr>
              <w:t>Type de sources</w:t>
            </w:r>
          </w:p>
        </w:tc>
        <w:tc>
          <w:tcPr>
            <w:tcW w:w="1417" w:type="dxa"/>
            <w:tcBorders>
              <w:top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F3E68B" w14:textId="77777777" w:rsidR="00836A4A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  <w:p w14:paraId="6F11E844" w14:textId="1D086ABF" w:rsidR="00422C2C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Référence de la source</w:t>
            </w:r>
          </w:p>
          <w:p w14:paraId="437FDDF7" w14:textId="77777777" w:rsidR="00836A4A" w:rsidRPr="00362AD6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4A850A" w14:textId="77777777" w:rsidR="00836A4A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  <w:p w14:paraId="1B73206E" w14:textId="50CE100C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Commentaires</w:t>
            </w:r>
          </w:p>
          <w:p w14:paraId="2AAFCB51" w14:textId="77777777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</w:tc>
      </w:tr>
      <w:tr w:rsidR="00422C2C" w:rsidRPr="00362AD6" w14:paraId="09968DA4" w14:textId="77777777" w:rsidTr="00881F21">
        <w:trPr>
          <w:trHeight w:val="254"/>
        </w:trPr>
        <w:tc>
          <w:tcPr>
            <w:tcW w:w="9057" w:type="dxa"/>
            <w:gridSpan w:val="3"/>
            <w:tcBorders>
              <w:left w:val="double" w:sz="4" w:space="0" w:color="00000A"/>
              <w:right w:val="double" w:sz="4" w:space="0" w:color="00000A"/>
            </w:tcBorders>
            <w:shd w:val="clear" w:color="auto" w:fill="DBE5F1" w:themeFill="accent1" w:themeFillTint="33"/>
            <w:tcMar>
              <w:left w:w="98" w:type="dxa"/>
            </w:tcMar>
          </w:tcPr>
          <w:p w14:paraId="2C37AAF2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  <w:p w14:paraId="308C6695" w14:textId="1FC01E62" w:rsidR="00422C2C" w:rsidRPr="00362AD6" w:rsidRDefault="00836A4A" w:rsidP="00881F21">
            <w:pPr>
              <w:tabs>
                <w:tab w:val="center" w:pos="4428"/>
                <w:tab w:val="left" w:pos="6150"/>
              </w:tabs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>
              <w:rPr>
                <w:rFonts w:ascii="Aptos" w:hAnsi="Aptos" w:cstheme="majorHAnsi"/>
                <w:sz w:val="22"/>
                <w:szCs w:val="22"/>
                <w:lang w:val="fr-FR"/>
              </w:rPr>
              <w:tab/>
            </w:r>
            <w:r w:rsidR="00422C2C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Histoire des œuvres</w:t>
            </w:r>
            <w:r>
              <w:rPr>
                <w:rFonts w:ascii="Aptos" w:hAnsi="Aptos" w:cstheme="majorHAnsi"/>
                <w:sz w:val="22"/>
                <w:szCs w:val="22"/>
                <w:lang w:val="fr-FR"/>
              </w:rPr>
              <w:tab/>
            </w:r>
          </w:p>
          <w:p w14:paraId="69735BD3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  <w:tr w:rsidR="00154C58" w:rsidRPr="00362AD6" w14:paraId="7DE3C4DE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BB98300" w14:textId="77877CFA" w:rsidR="00C573AD" w:rsidRPr="00362AD6" w:rsidRDefault="00C573A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Collections des musées de France (Joconde)</w:t>
              </w:r>
            </w:hyperlink>
          </w:p>
          <w:p w14:paraId="5E9CDFD6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34401C3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3047AB2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54C58" w:rsidRPr="00362AD6" w14:paraId="0C4FA70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604806C" w14:textId="77777777" w:rsidR="00154C58" w:rsidRPr="00362AD6" w:rsidRDefault="00154C58" w:rsidP="00881F21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hyperlink r:id="rId8" w:history="1">
              <w:r w:rsidRPr="00362AD6">
                <w:rPr>
                  <w:rStyle w:val="Lienhypertexte"/>
                  <w:rFonts w:ascii="Aptos" w:hAnsi="Aptos"/>
                  <w:sz w:val="22"/>
                  <w:szCs w:val="22"/>
                  <w:lang w:val="fr-FR"/>
                </w:rPr>
                <w:t>Paris Musées collections</w:t>
              </w:r>
            </w:hyperlink>
          </w:p>
          <w:p w14:paraId="15BF67CF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AFE28FE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3778C57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330ACD0C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6C7343E" w14:textId="7043E7B4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Catalogues Raisonnés (</w:t>
            </w:r>
            <w:r w:rsidR="00803EE3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certains sont </w:t>
            </w:r>
            <w:hyperlink r:id="rId9" w:history="1">
              <w:r w:rsidR="00803EE3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numérisés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)</w:t>
            </w:r>
          </w:p>
          <w:p w14:paraId="032C2F0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114E6B9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9E4367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2D00EADF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0692053" w14:textId="77777777" w:rsidR="001E4C7B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10" w:anchor="page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Catalogues de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 ventes numérisées par l’INHA 1914-1950</w:t>
              </w:r>
            </w:hyperlink>
            <w:r w:rsidR="001E4C7B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</w:t>
            </w:r>
          </w:p>
          <w:p w14:paraId="1C09D743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093E747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51C62A4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3E4DB39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73F36D2" w14:textId="77777777" w:rsidR="001E4C7B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Ca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talogues de vente </w:t>
              </w:r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numérisés par 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l'université Ruprecht-Karl d'Heidelberg)</w:t>
              </w:r>
            </w:hyperlink>
          </w:p>
          <w:p w14:paraId="6F26C68A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D9B9B70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5A6E28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D3034D" w:rsidRPr="00362AD6" w14:paraId="544B468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5EF20BD" w14:textId="77777777" w:rsidR="00D3034D" w:rsidRPr="00362AD6" w:rsidRDefault="00D3034D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</w:rPr>
            </w:pPr>
            <w:hyperlink r:id="rId12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 xml:space="preserve">Catalogues de ventes </w:t>
              </w:r>
              <w:r w:rsidR="00C93074"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 xml:space="preserve">numérisés (parfois annotés) par le </w:t>
              </w:r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WPI</w:t>
              </w:r>
            </w:hyperlink>
          </w:p>
          <w:p w14:paraId="01C7C2B0" w14:textId="77777777" w:rsidR="00426DAF" w:rsidRPr="00362AD6" w:rsidRDefault="00426DAF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7848D1D" w14:textId="77777777" w:rsidR="00D3034D" w:rsidRPr="00362AD6" w:rsidRDefault="00D3034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3266DB3" w14:textId="77777777" w:rsidR="00D3034D" w:rsidRPr="00362AD6" w:rsidRDefault="00D3034D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52445" w:rsidRPr="00362AD6" w14:paraId="4B86B09C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64B4233" w14:textId="071FC785" w:rsidR="00B52445" w:rsidRPr="00B52445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13" w:history="1">
              <w:r w:rsidRPr="00B52445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Gutenberg, catalogues de vente, université de Mayence</w:t>
              </w:r>
            </w:hyperlink>
          </w:p>
          <w:p w14:paraId="4C4D91FE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6E690F8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6544FCF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52445" w:rsidRPr="00362AD6" w14:paraId="0595C73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E84D6AF" w14:textId="756D13B0" w:rsidR="00B52445" w:rsidRPr="00B52445" w:rsidRDefault="006D20CD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instrText>HYPERLINK "https://www.metmuseum.org/art/libraries-and-research-centers/watson-digital-collections/auction-catalogs"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separate"/>
            </w:r>
            <w:r w:rsidR="00B52445" w:rsidRPr="00B52445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The Met (catalogues)</w:t>
            </w:r>
          </w:p>
          <w:p w14:paraId="092CD085" w14:textId="2662DA0A" w:rsidR="00B52445" w:rsidRPr="00B52445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B52445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Watson Library Digital Collections</w:t>
            </w:r>
            <w:r w:rsidR="006D20CD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end"/>
            </w:r>
          </w:p>
          <w:p w14:paraId="760E64F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2143DA9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3253602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C93074" w:rsidRPr="00362AD6" w14:paraId="14D9E58F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6DE0628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Procès-verbaux des ventes (archives départementales) – </w:t>
            </w:r>
            <w:hyperlink r:id="rId14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Archives de Paris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pour Hôtel Drouot </w:t>
            </w:r>
          </w:p>
          <w:p w14:paraId="6E9F0731" w14:textId="77777777" w:rsidR="00C93074" w:rsidRPr="00362AD6" w:rsidRDefault="00C93074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5E3DAC2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14C3D55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6C878E1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6486636" w14:textId="69CDE071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5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Artprice</w:t>
              </w:r>
            </w:hyperlink>
            <w:r w:rsidR="00122C95" w:rsidRPr="00362AD6">
              <w:rPr>
                <w:rFonts w:ascii="Aptos" w:hAnsi="Aptos"/>
              </w:rPr>
              <w:t xml:space="preserve"> </w:t>
            </w:r>
            <w:r w:rsidR="00122C95" w:rsidRPr="00362AD6">
              <w:rPr>
                <w:rFonts w:ascii="Aptos" w:hAnsi="Aptos" w:cstheme="majorHAnsi"/>
                <w:sz w:val="22"/>
                <w:szCs w:val="22"/>
              </w:rPr>
              <w:t>(payant)</w:t>
            </w:r>
          </w:p>
          <w:p w14:paraId="2285CF21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267F09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885B542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42A7BFE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7636638" w14:textId="77777777" w:rsidR="001E4C7B" w:rsidRPr="00362AD6" w:rsidRDefault="001E4C7B" w:rsidP="00881F21">
            <w:pPr>
              <w:ind w:right="-6"/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  <w:p w14:paraId="2B55460A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16CC35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48F25BE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1E4C7B" w:rsidRPr="00362AD6" w14:paraId="272E5E67" w14:textId="77777777" w:rsidTr="00881F21">
        <w:trPr>
          <w:trHeight w:val="383"/>
        </w:trPr>
        <w:tc>
          <w:tcPr>
            <w:tcW w:w="9057" w:type="dxa"/>
            <w:gridSpan w:val="3"/>
            <w:tcBorders>
              <w:left w:val="double" w:sz="4" w:space="0" w:color="00000A"/>
              <w:right w:val="double" w:sz="4" w:space="0" w:color="00000A"/>
            </w:tcBorders>
            <w:shd w:val="clear" w:color="auto" w:fill="DBE5F1" w:themeFill="accent1" w:themeFillTint="33"/>
            <w:tcMar>
              <w:left w:w="98" w:type="dxa"/>
            </w:tcMar>
          </w:tcPr>
          <w:p w14:paraId="6B1FED0E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  <w:p w14:paraId="0F25EB49" w14:textId="4C1F62D9" w:rsidR="001E4C7B" w:rsidRPr="00362AD6" w:rsidRDefault="001E4C7B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  <w:r w:rsidRPr="00362AD6">
              <w:rPr>
                <w:rFonts w:ascii="Aptos" w:hAnsi="Aptos" w:cstheme="majorHAnsi"/>
                <w:sz w:val="22"/>
                <w:szCs w:val="22"/>
              </w:rPr>
              <w:t>Histoire des spoliations</w:t>
            </w:r>
          </w:p>
          <w:p w14:paraId="38797947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54C58" w:rsidRPr="00362AD6" w14:paraId="6FCC7C5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8E86571" w14:textId="605F24EA" w:rsidR="00154C58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instrText xml:space="preserve"> HYPERLINK "https://www.pop.culture.gouv.fr/advanced-search/list/mnr?qb=%5B%7B%22field%22%3A%5B%22INV.keyword%22%5D%2C%22operator%22%3A%22%2A%22%2C%22value%22%3A%22%22%2C%22combinator%22%3A%22AND%22%2C%22index%22%3A0%7D%5D" 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fldChar w:fldCharType="separate"/>
            </w:r>
            <w:r w:rsidR="00154C58" w:rsidRPr="00362AD6"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  <w:t>Base MNR</w:t>
            </w:r>
          </w:p>
          <w:p w14:paraId="46887997" w14:textId="644637F6" w:rsidR="00154C58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CAD7204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4FBED54" w14:textId="77777777" w:rsidR="00154C58" w:rsidRPr="00362AD6" w:rsidRDefault="00154C58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US"/>
              </w:rPr>
            </w:pPr>
          </w:p>
        </w:tc>
      </w:tr>
      <w:tr w:rsidR="001E4C7B" w:rsidRPr="00362AD6" w14:paraId="5B1F9B09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2CA103C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Cultural Plunder by the Einsatzstab Reichsleiter Rosenberg:</w:t>
            </w:r>
          </w:p>
          <w:p w14:paraId="6CDD9B5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hyperlink r:id="rId1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en-GB"/>
                </w:rPr>
                <w:t>Database of Art Objects at the Jeu de Paume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 xml:space="preserve"> </w:t>
            </w:r>
          </w:p>
          <w:p w14:paraId="0C9D7F19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121ACF0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3F43845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US"/>
              </w:rPr>
            </w:pPr>
          </w:p>
        </w:tc>
      </w:tr>
      <w:tr w:rsidR="00331577" w:rsidRPr="00362AD6" w14:paraId="4873532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8487D48" w14:textId="31FE38EE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Répertoire des Biens Spoliés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</w:t>
            </w:r>
            <w:hyperlink r:id="rId1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Tome II Tableaux, tapisseries sculptures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)</w:t>
            </w:r>
          </w:p>
          <w:p w14:paraId="15526C9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61BF93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A340367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5BD0CD7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FFAF611" w14:textId="7CD97D54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Répertoire des Biens Spoliés annoté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(Tome II)</w:t>
            </w:r>
          </w:p>
          <w:p w14:paraId="1F9777D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0DCD969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38D390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2B39D94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0A808CF" w14:textId="77777777" w:rsidR="00331577" w:rsidRPr="00362AD6" w:rsidRDefault="00331577" w:rsidP="00881F21">
            <w:pPr>
              <w:ind w:right="-6"/>
              <w:rPr>
                <w:rFonts w:ascii="Aptos" w:hAnsi="Aptos"/>
              </w:rPr>
            </w:pPr>
            <w:hyperlink r:id="rId20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Autres tomes du Répertoire des Biens spoliés</w:t>
              </w:r>
            </w:hyperlink>
          </w:p>
          <w:p w14:paraId="7467B3A8" w14:textId="57A0718B" w:rsidR="001E10B3" w:rsidRPr="00362AD6" w:rsidRDefault="001E10B3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9643B47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542E76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01D3942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130D689" w14:textId="0997490F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2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Archives des services de la récupération artistique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(archives</w: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diplomatiques du MEAE) (</w:t>
            </w:r>
            <w:hyperlink r:id="rId22" w:anchor="sommaire_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inventaires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)</w:t>
            </w:r>
          </w:p>
          <w:p w14:paraId="14027C9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E71C920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E3DB388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06628B" w:rsidRPr="00362AD6" w14:paraId="08682989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6BDFA35" w14:textId="77777777" w:rsidR="0006628B" w:rsidRPr="00362AD6" w:rsidRDefault="0006628B" w:rsidP="00881F21">
            <w:pPr>
              <w:ind w:right="-6"/>
              <w:rPr>
                <w:rFonts w:ascii="Aptos" w:hAnsi="Aptos" w:cs="Calibri"/>
                <w:sz w:val="22"/>
                <w:szCs w:val="22"/>
              </w:rPr>
            </w:pPr>
            <w:hyperlink r:id="rId23" w:anchor="chapitre-ancre4" w:history="1">
              <w:hyperlink r:id="rId24" w:anchor="chapitre-ancre4" w:history="1">
                <w:r w:rsidRPr="00362AD6">
                  <w:rPr>
                    <w:rStyle w:val="Lienhypertexte"/>
                    <w:rFonts w:ascii="Aptos" w:hAnsi="Aptos" w:cs="Calibri"/>
                    <w:sz w:val="22"/>
                    <w:szCs w:val="22"/>
                  </w:rPr>
                  <w:t>Fichiers des biens spoliés des archives diplomatiques</w:t>
                </w:r>
              </w:hyperlink>
            </w:hyperlink>
            <w:r w:rsidRPr="00362AD6">
              <w:rPr>
                <w:rFonts w:ascii="Aptos" w:hAnsi="Aptos" w:cs="Calibri"/>
                <w:sz w:val="22"/>
                <w:szCs w:val="22"/>
              </w:rPr>
              <w:t xml:space="preserve"> (</w:t>
            </w:r>
            <w:hyperlink r:id="rId25" w:history="1">
              <w:r w:rsidRPr="00362AD6">
                <w:rPr>
                  <w:rStyle w:val="Lienhypertexte"/>
                  <w:rFonts w:ascii="Aptos" w:hAnsi="Aptos" w:cs="Calibri"/>
                  <w:sz w:val="22"/>
                  <w:szCs w:val="22"/>
                </w:rPr>
                <w:t>fichier Excel</w:t>
              </w:r>
            </w:hyperlink>
            <w:r w:rsidRPr="00362AD6">
              <w:rPr>
                <w:rFonts w:ascii="Aptos" w:hAnsi="Aptos" w:cs="Calibri"/>
                <w:sz w:val="22"/>
                <w:szCs w:val="22"/>
              </w:rPr>
              <w:t>)</w:t>
            </w:r>
          </w:p>
          <w:p w14:paraId="7DA90D25" w14:textId="089BE1D2" w:rsidR="00F401A6" w:rsidRPr="00362AD6" w:rsidRDefault="00F401A6" w:rsidP="00881F21">
            <w:pPr>
              <w:ind w:right="-6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96A4F5B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E734D45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06628B" w:rsidRPr="00362AD6" w14:paraId="57682506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500B281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26" w:anchor="chapitre-ancre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Décharges de restitution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</w:t>
            </w:r>
            <w:hyperlink r:id="rId2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fichier Excel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>)</w:t>
            </w:r>
          </w:p>
          <w:p w14:paraId="3616A856" w14:textId="78BEFC69" w:rsidR="00F401A6" w:rsidRPr="00362AD6" w:rsidRDefault="00F401A6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E44B220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C724905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5AFB308E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9A314F9" w14:textId="48F71C50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2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Base TED-CIVS</w:t>
              </w:r>
            </w:hyperlink>
          </w:p>
          <w:p w14:paraId="0DB57076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4A82681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1D9C8DA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3CDB8B17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06847B5" w14:textId="3180EE12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</w:rPr>
            </w:pPr>
            <w:hyperlink r:id="rId29" w:history="1">
              <w:r w:rsidRPr="00362AD6">
                <w:rPr>
                  <w:rStyle w:val="Lienhypertexte"/>
                  <w:rFonts w:ascii="Aptos" w:hAnsi="Aptos" w:cstheme="majorHAnsi"/>
                  <w:sz w:val="22"/>
                </w:rPr>
                <w:t>Réclamations auprès des autorités allemandes (loi BRÜG)</w:t>
              </w:r>
            </w:hyperlink>
          </w:p>
          <w:p w14:paraId="3AEEFEC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DB1DE4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BAA3C6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6D20CD" w:rsidRPr="00362AD6" w14:paraId="6EF3B5D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C5B2708" w14:textId="77777777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>Bundesarchiv (Coblence)</w:t>
            </w:r>
          </w:p>
          <w:p w14:paraId="4FF554E4" w14:textId="77777777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>Archives fédérales allemandes</w:t>
            </w:r>
          </w:p>
          <w:p w14:paraId="11C699C1" w14:textId="31B514B3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Cote B 323 accès par </w:t>
            </w:r>
            <w:hyperlink r:id="rId30" w:history="1">
              <w:r w:rsidRPr="006D20CD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invenio</w:t>
              </w:r>
            </w:hyperlink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</w:t>
            </w:r>
          </w:p>
          <w:p w14:paraId="037DC01C" w14:textId="77777777" w:rsidR="006D20CD" w:rsidRPr="00362AD6" w:rsidRDefault="006D20CD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A3FA8A6" w14:textId="77777777" w:rsidR="006D20CD" w:rsidRPr="00362AD6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7359DCE" w14:textId="77777777" w:rsidR="006D20CD" w:rsidRPr="00362AD6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8FA2BA2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B93CDE2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3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Lostart.de</w:t>
              </w:r>
            </w:hyperlink>
          </w:p>
          <w:p w14:paraId="6D5E394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2C97FF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73FE328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2C9070C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04E3CDC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32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Lootedart.com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</w:t>
            </w:r>
          </w:p>
          <w:p w14:paraId="48A3B39E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B2E8FB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44D17A1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72F04B9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4816AA9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</w:pPr>
            <w:hyperlink r:id="rId33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en-GB"/>
                </w:rPr>
                <w:t>Fold3</w:t>
              </w:r>
            </w:hyperlink>
          </w:p>
          <w:p w14:paraId="587DF3C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2FF307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2F2AD5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2E84898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3E5ABB8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instrText xml:space="preserve"> HYPERLINK "https://www.dhm.de/datenbank/ccp/dhm_ccp.php?lang=en" 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DHM database CCP</w:t>
            </w:r>
          </w:p>
          <w:p w14:paraId="68CBBD0A" w14:textId="1CF956F0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B20287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BBD0C0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245734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488E54B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instrText xml:space="preserve"> HYPERLINK "https://www.dhm.de/datenbank/linzdb/indexe.html" </w:instrTex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  <w:t>DHM database Linz</w:t>
            </w:r>
          </w:p>
          <w:p w14:paraId="68E5F474" w14:textId="32D13940" w:rsidR="00331577" w:rsidRPr="00362AD6" w:rsidRDefault="00331577" w:rsidP="00881F21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8DFECCB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18BFBBE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E6483D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F8E1F46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instrText xml:space="preserve"> HYPERLINK "https://www.dhm.de/datenbank/goering/dhm_goering.php" </w:instrTex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  <w:t>DHM database G</w:t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en-GB"/>
              </w:rPr>
              <w:t>oering</w:t>
            </w:r>
          </w:p>
          <w:p w14:paraId="348803B7" w14:textId="2A527DCC" w:rsidR="00331577" w:rsidRPr="00362AD6" w:rsidRDefault="00331577" w:rsidP="00881F21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1035560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7EF322B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F85895D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F7AF8B1" w14:textId="77777777" w:rsidR="007F0D6A" w:rsidRPr="00362AD6" w:rsidRDefault="007F0D6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34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Carnets de voyage de Hans Posse</w:t>
              </w:r>
            </w:hyperlink>
          </w:p>
          <w:p w14:paraId="73464F87" w14:textId="77777777" w:rsidR="00331577" w:rsidRPr="00362AD6" w:rsidRDefault="00331577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65DDD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DFC34E2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B52445" w:rsidRPr="00362AD6" w14:paraId="247AAF65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DCFC64" w14:textId="77777777" w:rsidR="007F0D6A" w:rsidRPr="00362AD6" w:rsidRDefault="007F0D6A" w:rsidP="00881F21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hyperlink r:id="rId35" w:history="1">
              <w:r w:rsidRPr="00362AD6">
                <w:rPr>
                  <w:rStyle w:val="Lienhypertexte"/>
                  <w:rFonts w:ascii="Aptos" w:hAnsi="Aptos"/>
                  <w:sz w:val="22"/>
                  <w:szCs w:val="22"/>
                  <w:lang w:val="en-GB"/>
                </w:rPr>
                <w:t>Getty Provenance Index</w:t>
              </w:r>
            </w:hyperlink>
          </w:p>
          <w:p w14:paraId="73BA91C6" w14:textId="424AB9E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77751B7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786ABD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A1A1C" w:rsidRPr="00362AD6" w14:paraId="21DFE695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3B6E226" w14:textId="7A255309" w:rsidR="003A1A1C" w:rsidRDefault="003A1A1C" w:rsidP="00881F21">
            <w:pPr>
              <w:ind w:right="-6"/>
              <w:rPr>
                <w:rFonts w:ascii="Aptos" w:hAnsi="Aptos"/>
              </w:rPr>
            </w:pPr>
            <w:hyperlink r:id="rId36" w:history="1">
              <w:r w:rsidRPr="003A1A1C">
                <w:rPr>
                  <w:rStyle w:val="Lienhypertexte"/>
                  <w:rFonts w:ascii="Aptos" w:hAnsi="Aptos"/>
                </w:rPr>
                <w:t>Spoliations néerlandaise</w:t>
              </w:r>
            </w:hyperlink>
          </w:p>
          <w:p w14:paraId="4ED38EDF" w14:textId="736881D1" w:rsidR="003A1A1C" w:rsidRPr="003A1A1C" w:rsidRDefault="003A1A1C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51CF1C8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274474B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A1A1C" w:rsidRPr="00362AD6" w14:paraId="60BF0A98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0F41537" w14:textId="61C16AFB" w:rsidR="003A1A1C" w:rsidRDefault="003A1A1C" w:rsidP="00881F21">
            <w:pPr>
              <w:ind w:right="-6"/>
              <w:rPr>
                <w:rFonts w:ascii="Aptos" w:hAnsi="Aptos"/>
              </w:rPr>
            </w:pPr>
            <w:hyperlink r:id="rId37" w:history="1">
              <w:r w:rsidRPr="003A1A1C">
                <w:rPr>
                  <w:rStyle w:val="Lienhypertexte"/>
                  <w:rFonts w:ascii="Aptos" w:hAnsi="Aptos"/>
                </w:rPr>
                <w:t>Spoliations belges</w:t>
              </w:r>
            </w:hyperlink>
          </w:p>
          <w:p w14:paraId="478536CC" w14:textId="66ED82E7" w:rsidR="003A1A1C" w:rsidRPr="003A1A1C" w:rsidRDefault="003A1A1C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C9419C2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8AD05AA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1E4C7B" w:rsidRPr="00362AD6" w14:paraId="71CFCA29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2ADEC7A" w14:textId="77777777" w:rsidR="001E4C7B" w:rsidRPr="00362AD6" w:rsidRDefault="001E4C7B" w:rsidP="00881F21">
            <w:pPr>
              <w:ind w:right="-6"/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  <w:p w14:paraId="3555D23F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6F9121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1F7B74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6621" w:rsidRPr="00362AD6" w14:paraId="2A5E5109" w14:textId="77777777" w:rsidTr="00881F21">
        <w:trPr>
          <w:trHeight w:val="289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98" w:type="dxa"/>
            </w:tcMar>
          </w:tcPr>
          <w:p w14:paraId="363C8DF9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  <w:p w14:paraId="2FA6E6A2" w14:textId="30EAAEB1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  <w:r w:rsidRPr="00362AD6">
              <w:rPr>
                <w:rFonts w:ascii="Aptos" w:hAnsi="Aptos" w:cstheme="majorHAnsi"/>
                <w:sz w:val="22"/>
                <w:szCs w:val="22"/>
              </w:rPr>
              <w:t>Moteurs de recherche d'images inversée</w:t>
            </w:r>
          </w:p>
          <w:p w14:paraId="193F3EF1" w14:textId="55E2331E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6621" w:rsidRPr="00362AD6" w14:paraId="5CCEF15D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A3A7596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3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Google Images</w:t>
              </w:r>
            </w:hyperlink>
          </w:p>
          <w:p w14:paraId="5D85AE14" w14:textId="378FCC8C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2B20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8ED" w14:textId="159A5A44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336621" w:rsidRPr="00362AD6" w14:paraId="074DD5E9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6708D35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3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TinEye</w:t>
              </w:r>
            </w:hyperlink>
          </w:p>
          <w:p w14:paraId="6F7634F1" w14:textId="50D9F158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04C1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15B0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336621" w:rsidRPr="00362AD6" w14:paraId="65E36138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0888649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40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Bing</w:t>
              </w:r>
            </w:hyperlink>
          </w:p>
          <w:p w14:paraId="4B67E17D" w14:textId="2B4EC485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62BB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9678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336621" w:rsidRPr="00362AD6" w14:paraId="2D5BA0BB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76F3B4" w14:textId="77777777" w:rsidR="00336621" w:rsidRDefault="00336621" w:rsidP="00881F21">
            <w:pPr>
              <w:ind w:right="-6"/>
              <w:rPr>
                <w:rFonts w:ascii="Aptos" w:hAnsi="Aptos"/>
              </w:rPr>
            </w:pPr>
            <w:hyperlink r:id="rId4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Yandex</w:t>
              </w:r>
            </w:hyperlink>
          </w:p>
          <w:p w14:paraId="1F734D2E" w14:textId="2E6ABD42" w:rsidR="00836A4A" w:rsidRPr="00362AD6" w:rsidRDefault="00836A4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A652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4BA4" w14:textId="77777777" w:rsidR="00336621" w:rsidRPr="00362AD6" w:rsidRDefault="00336621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</w:tc>
      </w:tr>
    </w:tbl>
    <w:p w14:paraId="4B8B6980" w14:textId="77777777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3E5B2ED7" w14:textId="77777777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4B20B1B1" w14:textId="77777777" w:rsidR="00C74171" w:rsidRPr="00362AD6" w:rsidRDefault="00C74171">
      <w:pPr>
        <w:rPr>
          <w:rFonts w:ascii="Aptos" w:hAnsi="Aptos" w:cstheme="majorHAnsi"/>
          <w:sz w:val="10"/>
          <w:szCs w:val="10"/>
        </w:rPr>
      </w:pPr>
    </w:p>
    <w:p w14:paraId="3E4AC84D" w14:textId="77777777" w:rsidR="006D20CD" w:rsidRPr="00362AD6" w:rsidRDefault="006D20CD" w:rsidP="00422C2C">
      <w:pPr>
        <w:rPr>
          <w:rFonts w:ascii="Aptos" w:hAnsi="Aptos" w:cstheme="majorHAnsi"/>
          <w:sz w:val="22"/>
          <w:szCs w:val="22"/>
          <w:lang w:val="fr-FR"/>
        </w:rPr>
      </w:pPr>
      <w:r w:rsidRPr="00362AD6">
        <w:rPr>
          <w:rFonts w:ascii="Aptos" w:hAnsi="Aptos" w:cstheme="majorHAnsi"/>
          <w:sz w:val="22"/>
          <w:szCs w:val="22"/>
          <w:lang w:val="fr-FR"/>
        </w:rPr>
        <w:t xml:space="preserve">Pour aller plus loin : </w:t>
      </w:r>
    </w:p>
    <w:p w14:paraId="404DA6FF" w14:textId="5B5A2B3F" w:rsidR="00422C2C" w:rsidRPr="00362AD6" w:rsidRDefault="007F0D6A" w:rsidP="00422C2C">
      <w:pPr>
        <w:rPr>
          <w:rFonts w:ascii="Aptos" w:hAnsi="Aptos" w:cstheme="majorHAnsi"/>
          <w:sz w:val="22"/>
          <w:szCs w:val="22"/>
          <w:lang w:val="fr-FR"/>
        </w:rPr>
      </w:pPr>
      <w:hyperlink r:id="rId42" w:history="1">
        <w:r w:rsidRPr="00362AD6">
          <w:rPr>
            <w:rStyle w:val="Lienhypertexte"/>
            <w:rFonts w:ascii="Aptos" w:hAnsi="Aptos" w:cstheme="majorHAnsi"/>
            <w:sz w:val="22"/>
            <w:szCs w:val="22"/>
            <w:lang w:val="fr-FR"/>
          </w:rPr>
          <w:t>https://www.culture.gouv.fr/Media/medias-creation-rapide/m2rs-sites-utiles.pdf</w:t>
        </w:r>
      </w:hyperlink>
      <w:r w:rsidR="006D20CD" w:rsidRPr="00362AD6">
        <w:rPr>
          <w:rFonts w:ascii="Aptos" w:hAnsi="Aptos" w:cstheme="majorHAnsi"/>
          <w:sz w:val="22"/>
          <w:szCs w:val="22"/>
          <w:lang w:val="fr-FR"/>
        </w:rPr>
        <w:t xml:space="preserve"> </w:t>
      </w:r>
    </w:p>
    <w:p w14:paraId="7E0C5A5A" w14:textId="77777777" w:rsidR="00422C2C" w:rsidRPr="00362AD6" w:rsidRDefault="00422C2C" w:rsidP="00422C2C">
      <w:pPr>
        <w:rPr>
          <w:rFonts w:ascii="Aptos" w:hAnsi="Aptos"/>
          <w:sz w:val="10"/>
          <w:szCs w:val="10"/>
        </w:rPr>
      </w:pPr>
    </w:p>
    <w:p w14:paraId="3AF3271B" w14:textId="77777777" w:rsidR="00B85192" w:rsidRPr="00362AD6" w:rsidRDefault="00B85192" w:rsidP="00422C2C">
      <w:pPr>
        <w:rPr>
          <w:rFonts w:ascii="Aptos" w:hAnsi="Aptos"/>
          <w:sz w:val="10"/>
          <w:szCs w:val="10"/>
        </w:rPr>
      </w:pPr>
    </w:p>
    <w:p w14:paraId="1D300CC1" w14:textId="77777777" w:rsidR="00B85192" w:rsidRPr="00362AD6" w:rsidRDefault="00B85192" w:rsidP="00422C2C">
      <w:pPr>
        <w:rPr>
          <w:rFonts w:ascii="Aptos" w:hAnsi="Aptos"/>
          <w:sz w:val="10"/>
          <w:szCs w:val="10"/>
        </w:rPr>
      </w:pPr>
    </w:p>
    <w:tbl>
      <w:tblPr>
        <w:tblStyle w:val="Grilledutableau"/>
        <w:tblW w:w="907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96"/>
        <w:gridCol w:w="1876"/>
      </w:tblGrid>
      <w:tr w:rsidR="00422C2C" w:rsidRPr="00362AD6" w14:paraId="4A70F44C" w14:textId="77777777" w:rsidTr="006A482D">
        <w:trPr>
          <w:trHeight w:val="425"/>
        </w:trPr>
        <w:tc>
          <w:tcPr>
            <w:tcW w:w="719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76608B3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Bibliographie</w:t>
            </w:r>
            <w:r w:rsidRPr="00362AD6">
              <w:rPr>
                <w:rFonts w:ascii="Aptos" w:hAnsi="Aptos"/>
                <w:b/>
                <w:sz w:val="32"/>
                <w:szCs w:val="32"/>
                <w:lang w:val="en-GB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(ordre chronologique) </w:t>
            </w:r>
          </w:p>
        </w:tc>
        <w:tc>
          <w:tcPr>
            <w:tcW w:w="1876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068AAE6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>Préciser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: mono. ; cat. 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>R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ais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. ;  cat expo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; cat. de vente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; online database ; etc.</w:t>
            </w:r>
          </w:p>
        </w:tc>
      </w:tr>
      <w:tr w:rsidR="00422C2C" w:rsidRPr="00362AD6" w14:paraId="033A6799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A58F108" w14:textId="77777777" w:rsidR="00422C2C" w:rsidRPr="00362AD6" w:rsidRDefault="00422C2C" w:rsidP="006A482D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123BDE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405D84D3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2A5101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167A62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7397BE4A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EBD7302" w14:textId="77777777" w:rsidR="00422C2C" w:rsidRPr="00362AD6" w:rsidRDefault="00422C2C" w:rsidP="006A482D">
            <w:pPr>
              <w:rPr>
                <w:rFonts w:ascii="Aptos" w:hAnsi="Aptos"/>
                <w:iCs/>
                <w:color w:val="1F497D"/>
              </w:rPr>
            </w:pPr>
            <w:r w:rsidRPr="00362AD6">
              <w:rPr>
                <w:rFonts w:ascii="Aptos" w:hAnsi="Aptos"/>
                <w:iCs/>
                <w:color w:val="1F497D"/>
              </w:rPr>
              <w:t xml:space="preserve"> </w:t>
            </w: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4F2043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04CD8A63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F6C0BB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F09C4B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5C42B7E1" w14:textId="77777777" w:rsidR="00422C2C" w:rsidRPr="00362AD6" w:rsidRDefault="00422C2C" w:rsidP="00422C2C">
      <w:pPr>
        <w:rPr>
          <w:rFonts w:ascii="Aptos" w:hAnsi="Aptos"/>
          <w:sz w:val="10"/>
          <w:szCs w:val="10"/>
          <w:lang w:val="fr-FR"/>
        </w:rPr>
      </w:pPr>
    </w:p>
    <w:p w14:paraId="06950A42" w14:textId="77777777" w:rsidR="00B85192" w:rsidRPr="00362AD6" w:rsidRDefault="00B85192" w:rsidP="00422C2C">
      <w:pPr>
        <w:rPr>
          <w:rFonts w:ascii="Aptos" w:hAnsi="Aptos"/>
          <w:sz w:val="10"/>
          <w:szCs w:val="10"/>
          <w:lang w:val="fr-FR"/>
        </w:rPr>
      </w:pPr>
    </w:p>
    <w:p w14:paraId="1EB73F73" w14:textId="77777777" w:rsidR="00422C2C" w:rsidRPr="00362AD6" w:rsidRDefault="00422C2C" w:rsidP="00422C2C">
      <w:pPr>
        <w:rPr>
          <w:rFonts w:ascii="Aptos" w:hAnsi="Aptos"/>
          <w:sz w:val="10"/>
          <w:szCs w:val="10"/>
          <w:lang w:val="fr-FR"/>
        </w:rPr>
      </w:pPr>
    </w:p>
    <w:tbl>
      <w:tblPr>
        <w:tblStyle w:val="Grilledutableau"/>
        <w:tblW w:w="903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08"/>
        <w:gridCol w:w="5525"/>
      </w:tblGrid>
      <w:tr w:rsidR="00422C2C" w:rsidRPr="00362AD6" w14:paraId="67190B29" w14:textId="77777777" w:rsidTr="006A482D">
        <w:tc>
          <w:tcPr>
            <w:tcW w:w="35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709DE77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lastRenderedPageBreak/>
              <w:t>Photographies d’époque</w:t>
            </w:r>
          </w:p>
        </w:tc>
        <w:tc>
          <w:tcPr>
            <w:tcW w:w="5524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0A86434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en-GB"/>
              </w:rPr>
              <w:t>oui/non</w:t>
            </w:r>
          </w:p>
        </w:tc>
      </w:tr>
    </w:tbl>
    <w:p w14:paraId="46CE0FCB" w14:textId="77777777" w:rsidR="00422C2C" w:rsidRPr="00362AD6" w:rsidRDefault="00422C2C" w:rsidP="00422C2C">
      <w:pPr>
        <w:rPr>
          <w:rFonts w:ascii="Aptos" w:hAnsi="Aptos"/>
          <w:sz w:val="10"/>
          <w:szCs w:val="10"/>
          <w:lang w:val="en-GB"/>
        </w:rPr>
      </w:pPr>
    </w:p>
    <w:p w14:paraId="6A40A7CD" w14:textId="77777777" w:rsidR="00B85192" w:rsidRPr="00362AD6" w:rsidRDefault="00B85192" w:rsidP="00422C2C">
      <w:pPr>
        <w:rPr>
          <w:rFonts w:ascii="Aptos" w:hAnsi="Aptos"/>
          <w:sz w:val="10"/>
          <w:szCs w:val="10"/>
          <w:lang w:val="en-GB"/>
        </w:rPr>
      </w:pPr>
    </w:p>
    <w:p w14:paraId="4D724122" w14:textId="77777777" w:rsidR="00422C2C" w:rsidRPr="00362AD6" w:rsidRDefault="00422C2C" w:rsidP="00422C2C">
      <w:pPr>
        <w:rPr>
          <w:rFonts w:ascii="Aptos" w:hAnsi="Aptos"/>
          <w:sz w:val="10"/>
          <w:szCs w:val="10"/>
          <w:lang w:val="en-GB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801"/>
        <w:gridCol w:w="6271"/>
      </w:tblGrid>
      <w:tr w:rsidR="00422C2C" w:rsidRPr="00362AD6" w14:paraId="4281D91C" w14:textId="77777777" w:rsidTr="006A482D">
        <w:tc>
          <w:tcPr>
            <w:tcW w:w="9071" w:type="dxa"/>
            <w:gridSpan w:val="2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3399124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 xml:space="preserve">Archives </w:t>
            </w:r>
          </w:p>
        </w:tc>
      </w:tr>
      <w:tr w:rsidR="00422C2C" w:rsidRPr="00362AD6" w14:paraId="5DE4CC4B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A72E88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diplomatiques du MAE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54E74D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50370551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2D7E4D0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Nationales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615D37E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51DFD600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69D3D12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de Paris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E0CF35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5FB80B4F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3219AD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de la loi BRüg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B3DDF9C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5A13DF4E" w14:textId="77777777" w:rsidTr="006A482D">
        <w:tc>
          <w:tcPr>
            <w:tcW w:w="2801" w:type="dxa"/>
            <w:tcBorders>
              <w:top w:val="nil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296B2E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Mémorial de la Shoah</w:t>
            </w:r>
          </w:p>
        </w:tc>
        <w:tc>
          <w:tcPr>
            <w:tcW w:w="6270" w:type="dxa"/>
            <w:tcBorders>
              <w:top w:val="nil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A5A6CFC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6F8B928D" w14:textId="77777777" w:rsidTr="006A482D">
        <w:tc>
          <w:tcPr>
            <w:tcW w:w="2801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476A926B" w14:textId="77777777" w:rsidR="00422C2C" w:rsidRPr="00362AD6" w:rsidRDefault="00422C2C" w:rsidP="006A482D">
            <w:pPr>
              <w:ind w:right="-6"/>
              <w:rPr>
                <w:rFonts w:ascii="Aptos" w:hAnsi="Aptos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</w:tc>
        <w:tc>
          <w:tcPr>
            <w:tcW w:w="627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E7FFFF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588213AC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11398F6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683FBED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7089C03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509"/>
        <w:gridCol w:w="3969"/>
        <w:gridCol w:w="1594"/>
      </w:tblGrid>
      <w:tr w:rsidR="00422C2C" w:rsidRPr="00362AD6" w14:paraId="6C350F99" w14:textId="77777777" w:rsidTr="006A482D">
        <w:trPr>
          <w:trHeight w:val="410"/>
        </w:trPr>
        <w:tc>
          <w:tcPr>
            <w:tcW w:w="3509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7479FFA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Requérant</w:t>
            </w:r>
            <w:r w:rsidRPr="00362AD6">
              <w:rPr>
                <w:rFonts w:ascii="Aptos" w:hAnsi="Aptos"/>
                <w:b/>
                <w:smallCaps/>
                <w:lang w:val="en-GB"/>
              </w:rPr>
              <w:t xml:space="preserve"> </w:t>
            </w:r>
            <w:r w:rsidRPr="00362AD6">
              <w:rPr>
                <w:rFonts w:ascii="Aptos" w:hAnsi="Aptos"/>
                <w:smallCaps/>
                <w:sz w:val="22"/>
                <w:szCs w:val="22"/>
                <w:lang w:val="en-GB"/>
              </w:rPr>
              <w:t>(</w:t>
            </w:r>
            <w:r w:rsidRPr="00362AD6">
              <w:rPr>
                <w:rFonts w:ascii="Aptos" w:hAnsi="Aptos"/>
                <w:sz w:val="22"/>
                <w:szCs w:val="22"/>
                <w:lang w:val="en-GB"/>
              </w:rPr>
              <w:t>nom/prénom)</w:t>
            </w:r>
          </w:p>
        </w:tc>
        <w:tc>
          <w:tcPr>
            <w:tcW w:w="3969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11D121AD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1594" w:type="dxa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F059409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n° de dossier</w:t>
            </w:r>
          </w:p>
          <w:p w14:paraId="340CDADD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422C2C" w:rsidRPr="00362AD6" w14:paraId="24F92673" w14:textId="77777777" w:rsidTr="006A482D">
        <w:trPr>
          <w:trHeight w:val="24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4AA44D1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Autres objets réclamés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1C2DD2B5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Autres peintures, dessins et objets d‘art</w:t>
            </w:r>
          </w:p>
        </w:tc>
      </w:tr>
      <w:tr w:rsidR="00422C2C" w:rsidRPr="00362AD6" w14:paraId="39DAEFC0" w14:textId="77777777" w:rsidTr="006A482D">
        <w:trPr>
          <w:trHeight w:val="265"/>
        </w:trPr>
        <w:tc>
          <w:tcPr>
            <w:tcW w:w="9072" w:type="dxa"/>
            <w:gridSpan w:val="3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544C23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la spoliation</w:t>
            </w:r>
          </w:p>
        </w:tc>
      </w:tr>
      <w:tr w:rsidR="00422C2C" w:rsidRPr="00362AD6" w14:paraId="2BAF7E1F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F2C6EB2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Date de spoliation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69F634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628557A9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686260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Lieu de la spoliation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636CDDC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364E8FE7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080E0F6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Personnes/institutions impliquées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B430CC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0B05E8F3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EF367AE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Circonstances de la spoliation</w:t>
            </w:r>
          </w:p>
          <w:p w14:paraId="5ADD8B7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(saisie, vente, échange, etc.)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03BA3C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3EC8A7F1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CC670D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Documents fournis</w:t>
            </w:r>
          </w:p>
          <w:p w14:paraId="63E3EA05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(archives, correspondance, livre de stock, ERR,   licence d’exportation, etc.)</w:t>
            </w:r>
          </w:p>
        </w:tc>
        <w:tc>
          <w:tcPr>
            <w:tcW w:w="5563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3995B18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32DF93D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fr-FR"/>
        </w:rPr>
      </w:pPr>
    </w:p>
    <w:p w14:paraId="46380117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fr-FR"/>
        </w:rPr>
      </w:pPr>
    </w:p>
    <w:p w14:paraId="6D8EA299" w14:textId="77777777" w:rsidR="00422C2C" w:rsidRPr="00362AD6" w:rsidRDefault="00422C2C" w:rsidP="00422C2C">
      <w:pPr>
        <w:ind w:right="-6"/>
        <w:rPr>
          <w:rFonts w:ascii="Aptos" w:hAnsi="Aptos"/>
          <w:lang w:val="fr-FR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076"/>
        <w:gridCol w:w="4996"/>
      </w:tblGrid>
      <w:tr w:rsidR="00422C2C" w:rsidRPr="00362AD6" w14:paraId="1825C77A" w14:textId="77777777" w:rsidTr="006A482D">
        <w:trPr>
          <w:trHeight w:val="410"/>
        </w:trPr>
        <w:tc>
          <w:tcPr>
            <w:tcW w:w="407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400C038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fr-FR"/>
              </w:rPr>
              <w:t xml:space="preserve">CHERCHEUR(S) </w:t>
            </w:r>
          </w:p>
        </w:tc>
        <w:tc>
          <w:tcPr>
            <w:tcW w:w="4995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BDAE8E6" w14:textId="77777777" w:rsidR="00422C2C" w:rsidRPr="00362AD6" w:rsidRDefault="00422C2C" w:rsidP="00422C2C">
            <w:pPr>
              <w:ind w:right="-6"/>
              <w:rPr>
                <w:rFonts w:ascii="Aptos" w:hAnsi="Aptos"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fr-FR"/>
              </w:rPr>
              <w:t xml:space="preserve">nom (date) </w:t>
            </w:r>
          </w:p>
        </w:tc>
      </w:tr>
    </w:tbl>
    <w:p w14:paraId="7C6259F9" w14:textId="77777777" w:rsidR="00422C2C" w:rsidRPr="00362AD6" w:rsidRDefault="00422C2C" w:rsidP="00422C2C">
      <w:pPr>
        <w:rPr>
          <w:rFonts w:ascii="Aptos" w:hAnsi="Aptos"/>
        </w:rPr>
      </w:pPr>
    </w:p>
    <w:p w14:paraId="3B6CD98F" w14:textId="77777777" w:rsidR="008B7A31" w:rsidRPr="00362AD6" w:rsidRDefault="008B7A31">
      <w:pPr>
        <w:rPr>
          <w:rFonts w:ascii="Aptos" w:hAnsi="Aptos"/>
          <w:noProof/>
        </w:rPr>
      </w:pPr>
    </w:p>
    <w:sectPr w:rsidR="008B7A31" w:rsidRPr="00362AD6" w:rsidSect="00B85192">
      <w:headerReference w:type="default" r:id="rId43"/>
      <w:footerReference w:type="default" r:id="rId44"/>
      <w:pgSz w:w="11906" w:h="16838"/>
      <w:pgMar w:top="956" w:right="1418" w:bottom="766" w:left="1418" w:header="426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1AA5" w14:textId="77777777" w:rsidR="0036774F" w:rsidRDefault="0036774F">
      <w:r>
        <w:separator/>
      </w:r>
    </w:p>
  </w:endnote>
  <w:endnote w:type="continuationSeparator" w:id="0">
    <w:p w14:paraId="28F190ED" w14:textId="77777777" w:rsidR="0036774F" w:rsidRDefault="0036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740A" w14:textId="77777777" w:rsidR="00C74171" w:rsidRDefault="00602524">
    <w:pPr>
      <w:pStyle w:val="Pieddepage"/>
      <w:tabs>
        <w:tab w:val="right" w:pos="9356"/>
      </w:tabs>
      <w:ind w:right="360"/>
    </w:pPr>
    <w:r>
      <w:t xml:space="preserve">  </w:t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" behindDoc="0" locked="0" layoutInCell="1" allowOverlap="1" wp14:anchorId="4C24A009" wp14:editId="341C6937">
              <wp:simplePos x="0" y="0"/>
              <wp:positionH relativeFrom="page">
                <wp:posOffset>6681470</wp:posOffset>
              </wp:positionH>
              <wp:positionV relativeFrom="paragraph">
                <wp:posOffset>116205</wp:posOffset>
              </wp:positionV>
              <wp:extent cx="99060" cy="178435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FD24B1" w14:textId="49D8C368" w:rsidR="00C74171" w:rsidRDefault="0060252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15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4A009" id="_x0000_t202" coordsize="21600,21600" o:spt="202" path="m,l,21600r21600,l21600,xe">
              <v:stroke joinstyle="miter"/>
              <v:path gradientshapeok="t" o:connecttype="rect"/>
            </v:shapetype>
            <v:shape id="Cadre1" o:spid="_x0000_s1029" type="#_x0000_t202" style="position:absolute;margin-left:526.1pt;margin-top:9.15pt;width:7.8pt;height:14.0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" stroked="f">
              <v:fill opacity="0"/>
              <v:textbox style="mso-fit-shape-to-text:t" inset="0,0,0,0">
                <w:txbxContent>
                  <w:p w14:paraId="40FD24B1" w14:textId="49D8C368" w:rsidR="00C74171" w:rsidRDefault="00602524">
                    <w:pPr>
                      <w:pStyle w:val="Pieddepage"/>
                    </w:pPr>
                    <w:r>
                      <w:rPr>
                        <w:rStyle w:val="Numrodepage"/>
                        <w:sz w:val="28"/>
                        <w:szCs w:val="2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15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C83D" w14:textId="77777777" w:rsidR="0036774F" w:rsidRDefault="0036774F">
      <w:r>
        <w:separator/>
      </w:r>
    </w:p>
  </w:footnote>
  <w:footnote w:type="continuationSeparator" w:id="0">
    <w:p w14:paraId="2306FC92" w14:textId="77777777" w:rsidR="0036774F" w:rsidRDefault="0036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2CFC" w14:textId="77777777" w:rsidR="008E5CCA" w:rsidRPr="008E5CCA" w:rsidRDefault="008E5CCA" w:rsidP="008E5CCA">
    <w:pPr>
      <w:widowControl w:val="0"/>
      <w:autoSpaceDE w:val="0"/>
      <w:autoSpaceDN w:val="0"/>
      <w:jc w:val="right"/>
      <w:rPr>
        <w:rFonts w:ascii="Arial" w:eastAsia="Calibri" w:hAnsi="Arial" w:cs="Arial"/>
        <w:b/>
        <w:bCs/>
        <w:lang w:val="en-US" w:eastAsia="en-US"/>
      </w:rPr>
    </w:pPr>
    <w:r w:rsidRPr="008E5CCA">
      <w:rPr>
        <w:rFonts w:ascii="Arial" w:eastAsia="Calibri" w:hAnsi="Arial" w:cs="Arial"/>
        <w:noProof/>
        <w:sz w:val="22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20020C16" wp14:editId="683BC4BE">
          <wp:simplePos x="0" y="0"/>
          <wp:positionH relativeFrom="column">
            <wp:posOffset>-673735</wp:posOffset>
          </wp:positionH>
          <wp:positionV relativeFrom="paragraph">
            <wp:posOffset>-286385</wp:posOffset>
          </wp:positionV>
          <wp:extent cx="1544320" cy="117475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Arial" w:eastAsia="Calibri" w:hAnsi="Arial" w:cs="Arial"/>
        <w:b/>
        <w:sz w:val="28"/>
        <w:szCs w:val="28"/>
        <w:lang w:val="fr-FR" w:eastAsia="en-US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EndPr/>
    <w:sdtContent>
      <w:p w14:paraId="66C4A2D3" w14:textId="77777777" w:rsidR="008E5CCA" w:rsidRPr="008E5CCA" w:rsidRDefault="008E5CCA" w:rsidP="008E5CCA">
        <w:pPr>
          <w:widowControl w:val="0"/>
          <w:autoSpaceDE w:val="0"/>
          <w:autoSpaceDN w:val="0"/>
          <w:spacing w:line="276" w:lineRule="auto"/>
          <w:ind w:left="3828"/>
          <w:jc w:val="right"/>
          <w:rPr>
            <w:rFonts w:ascii="Arial" w:eastAsia="Calibri" w:hAnsi="Arial" w:cs="Arial"/>
            <w:b/>
            <w:sz w:val="28"/>
            <w:szCs w:val="28"/>
            <w:lang w:val="fr-FR" w:eastAsia="en-US"/>
          </w:rPr>
        </w:pPr>
        <w:r w:rsidRPr="008E5CCA">
          <w:rPr>
            <w:rFonts w:ascii="Arial" w:eastAsia="Calibri" w:hAnsi="Arial" w:cs="Arial"/>
            <w:b/>
            <w:sz w:val="28"/>
            <w:szCs w:val="28"/>
            <w:lang w:val="fr-FR" w:eastAsia="en-US"/>
          </w:rPr>
          <w:t>Secrétariat général</w:t>
        </w:r>
      </w:p>
    </w:sdtContent>
  </w:sdt>
  <w:sdt>
    <w:sdtPr>
      <w:rPr>
        <w:rFonts w:ascii="Calibri" w:eastAsia="Calibri" w:hAnsi="Calibri" w:cs="Arial"/>
        <w:b/>
        <w:bCs/>
        <w:sz w:val="20"/>
        <w:lang w:val="en-US" w:eastAsia="en-US"/>
      </w:rPr>
      <w:id w:val="1424139915"/>
    </w:sdtPr>
    <w:sdtEndPr/>
    <w:sdtContent>
      <w:p w14:paraId="20A76C58" w14:textId="77777777" w:rsidR="008E5CCA" w:rsidRPr="008E5CCA" w:rsidRDefault="008E5CCA" w:rsidP="008E5CCA">
        <w:pPr>
          <w:widowControl w:val="0"/>
          <w:tabs>
            <w:tab w:val="right" w:pos="9026"/>
          </w:tabs>
          <w:autoSpaceDE w:val="0"/>
          <w:autoSpaceDN w:val="0"/>
          <w:jc w:val="right"/>
          <w:rPr>
            <w:rFonts w:ascii="Calibri" w:eastAsia="Calibri" w:hAnsi="Calibri" w:cs="Arial"/>
            <w:b/>
            <w:bCs/>
            <w:sz w:val="20"/>
            <w:lang w:val="fr-FR" w:eastAsia="en-US"/>
          </w:rPr>
        </w:pPr>
        <w:r w:rsidRPr="008E5CCA">
          <w:rPr>
            <w:rFonts w:ascii="Calibri" w:eastAsia="Calibri" w:hAnsi="Calibri" w:cs="Arial"/>
            <w:b/>
            <w:bCs/>
            <w:sz w:val="20"/>
            <w:lang w:val="fr-FR" w:eastAsia="en-US"/>
          </w:rPr>
          <w:t>Service des affaires juridiques et internationales</w:t>
        </w:r>
      </w:p>
      <w:p w14:paraId="51F430D4" w14:textId="77777777" w:rsidR="008E5CCA" w:rsidRPr="008E5CCA" w:rsidRDefault="008E5CCA" w:rsidP="008E5CCA">
        <w:pPr>
          <w:widowControl w:val="0"/>
          <w:tabs>
            <w:tab w:val="right" w:pos="9026"/>
          </w:tabs>
          <w:autoSpaceDE w:val="0"/>
          <w:autoSpaceDN w:val="0"/>
          <w:jc w:val="right"/>
          <w:rPr>
            <w:rFonts w:ascii="Calibri" w:eastAsia="Calibri" w:hAnsi="Calibri" w:cs="Calibri"/>
            <w:b/>
            <w:bCs/>
            <w:sz w:val="20"/>
            <w:szCs w:val="20"/>
            <w:lang w:val="fr-FR" w:eastAsia="en-US"/>
          </w:rPr>
        </w:pPr>
        <w:r w:rsidRPr="008E5CCA">
          <w:rPr>
            <w:rFonts w:ascii="Calibri" w:eastAsia="Calibri" w:hAnsi="Calibri" w:cs="Arial"/>
            <w:b/>
            <w:bCs/>
            <w:sz w:val="20"/>
            <w:szCs w:val="20"/>
            <w:lang w:val="fr-FR" w:eastAsia="en-US"/>
          </w:rPr>
          <w:t>Mission de recherche et de restitution</w:t>
        </w:r>
        <w:r w:rsidRPr="008E5CCA">
          <w:rPr>
            <w:rFonts w:ascii="Calibri" w:eastAsia="Calibri" w:hAnsi="Calibri" w:cs="Calibri"/>
            <w:b/>
            <w:bCs/>
            <w:sz w:val="20"/>
            <w:szCs w:val="20"/>
            <w:lang w:val="fr-FR" w:eastAsia="en-US"/>
          </w:rPr>
          <w:t xml:space="preserve"> </w:t>
        </w:r>
        <w:r w:rsidRPr="008E5CCA">
          <w:rPr>
            <w:rFonts w:ascii="Calibri" w:eastAsia="Calibri" w:hAnsi="Calibri" w:cs="Arial"/>
            <w:b/>
            <w:bCs/>
            <w:sz w:val="20"/>
            <w:szCs w:val="20"/>
            <w:lang w:val="fr-FR" w:eastAsia="en-US"/>
          </w:rPr>
          <w:t>des biens culturels spoliés entre 1933 et 1945</w:t>
        </w:r>
      </w:p>
    </w:sdtContent>
  </w:sdt>
  <w:p w14:paraId="47A45D02" w14:textId="77777777" w:rsidR="00413A60" w:rsidRPr="00362AD6" w:rsidRDefault="00413A60">
    <w:pPr>
      <w:pStyle w:val="En-tte"/>
      <w:rPr>
        <w:rFonts w:ascii="Aptos" w:hAnsi="Aptos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71"/>
    <w:rsid w:val="00005EAB"/>
    <w:rsid w:val="00044907"/>
    <w:rsid w:val="000479C0"/>
    <w:rsid w:val="0006628B"/>
    <w:rsid w:val="000D1CA8"/>
    <w:rsid w:val="00122C95"/>
    <w:rsid w:val="00154C58"/>
    <w:rsid w:val="001E10B3"/>
    <w:rsid w:val="001E4C7B"/>
    <w:rsid w:val="00212D32"/>
    <w:rsid w:val="00220739"/>
    <w:rsid w:val="00230DA1"/>
    <w:rsid w:val="00261689"/>
    <w:rsid w:val="00264AC2"/>
    <w:rsid w:val="00273870"/>
    <w:rsid w:val="003268C2"/>
    <w:rsid w:val="00331577"/>
    <w:rsid w:val="00336621"/>
    <w:rsid w:val="003567EC"/>
    <w:rsid w:val="00360B6E"/>
    <w:rsid w:val="00362AD6"/>
    <w:rsid w:val="0036774F"/>
    <w:rsid w:val="00383178"/>
    <w:rsid w:val="003A1A1C"/>
    <w:rsid w:val="003C139D"/>
    <w:rsid w:val="00413A60"/>
    <w:rsid w:val="004216EB"/>
    <w:rsid w:val="00422C2C"/>
    <w:rsid w:val="00426DAF"/>
    <w:rsid w:val="00446954"/>
    <w:rsid w:val="00484B85"/>
    <w:rsid w:val="004936F8"/>
    <w:rsid w:val="00495BA5"/>
    <w:rsid w:val="005B0C69"/>
    <w:rsid w:val="005D7313"/>
    <w:rsid w:val="005E13DB"/>
    <w:rsid w:val="00602524"/>
    <w:rsid w:val="00632C0A"/>
    <w:rsid w:val="006524F1"/>
    <w:rsid w:val="00652FAE"/>
    <w:rsid w:val="00665089"/>
    <w:rsid w:val="00686CE9"/>
    <w:rsid w:val="006974FB"/>
    <w:rsid w:val="006B0CEF"/>
    <w:rsid w:val="006B766F"/>
    <w:rsid w:val="006D20CD"/>
    <w:rsid w:val="00744FFE"/>
    <w:rsid w:val="007F0D6A"/>
    <w:rsid w:val="00803EE3"/>
    <w:rsid w:val="00805591"/>
    <w:rsid w:val="00836A4A"/>
    <w:rsid w:val="008710CA"/>
    <w:rsid w:val="00874252"/>
    <w:rsid w:val="00881F21"/>
    <w:rsid w:val="008B7A31"/>
    <w:rsid w:val="008C5FAA"/>
    <w:rsid w:val="008E5BCA"/>
    <w:rsid w:val="008E5CCA"/>
    <w:rsid w:val="00937A74"/>
    <w:rsid w:val="0096023B"/>
    <w:rsid w:val="00963F66"/>
    <w:rsid w:val="00964587"/>
    <w:rsid w:val="00990928"/>
    <w:rsid w:val="009D1953"/>
    <w:rsid w:val="00A058C7"/>
    <w:rsid w:val="00A05C4E"/>
    <w:rsid w:val="00A60A66"/>
    <w:rsid w:val="00AB15CE"/>
    <w:rsid w:val="00AF199D"/>
    <w:rsid w:val="00B04AFC"/>
    <w:rsid w:val="00B15ABB"/>
    <w:rsid w:val="00B22A2C"/>
    <w:rsid w:val="00B25076"/>
    <w:rsid w:val="00B52445"/>
    <w:rsid w:val="00B80C31"/>
    <w:rsid w:val="00B85192"/>
    <w:rsid w:val="00BB55DE"/>
    <w:rsid w:val="00BE0D9C"/>
    <w:rsid w:val="00BE3F48"/>
    <w:rsid w:val="00BE5E43"/>
    <w:rsid w:val="00C24673"/>
    <w:rsid w:val="00C573AD"/>
    <w:rsid w:val="00C74171"/>
    <w:rsid w:val="00C93074"/>
    <w:rsid w:val="00CA27D3"/>
    <w:rsid w:val="00CA5914"/>
    <w:rsid w:val="00D0220E"/>
    <w:rsid w:val="00D3034D"/>
    <w:rsid w:val="00D84498"/>
    <w:rsid w:val="00DA3C15"/>
    <w:rsid w:val="00DA4140"/>
    <w:rsid w:val="00DC631E"/>
    <w:rsid w:val="00DF375D"/>
    <w:rsid w:val="00E71C24"/>
    <w:rsid w:val="00E807EF"/>
    <w:rsid w:val="00F213C9"/>
    <w:rsid w:val="00F401A6"/>
    <w:rsid w:val="00F4300A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7C8F53"/>
  <w15:docId w15:val="{EC8F6D64-6DAB-4EBE-A63E-D1C2658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18723F"/>
    <w:rPr>
      <w:rFonts w:asciiTheme="minorHAnsi" w:hAnsiTheme="minorHAnsi"/>
      <w:szCs w:val="24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545FA"/>
  </w:style>
  <w:style w:type="character" w:styleId="Numrodepage">
    <w:name w:val="page number"/>
    <w:basedOn w:val="Policepardfaut"/>
    <w:uiPriority w:val="99"/>
    <w:semiHidden/>
    <w:unhideWhenUsed/>
    <w:qFormat/>
    <w:rsid w:val="006545FA"/>
  </w:style>
  <w:style w:type="character" w:customStyle="1" w:styleId="En-tteCar">
    <w:name w:val="En-tête Car"/>
    <w:basedOn w:val="Policepardfaut"/>
    <w:uiPriority w:val="99"/>
    <w:qFormat/>
    <w:rsid w:val="00BA56A7"/>
  </w:style>
  <w:style w:type="character" w:customStyle="1" w:styleId="SansinterligneCar">
    <w:name w:val="Sans interligne Car"/>
    <w:basedOn w:val="Policepardfaut"/>
    <w:link w:val="Sansinterligne"/>
    <w:qFormat/>
    <w:rsid w:val="00BA56A7"/>
    <w:rPr>
      <w:rFonts w:ascii="PMingLiU" w:hAnsi="PMingLiU" w:cstheme="minorBidi"/>
      <w:sz w:val="22"/>
      <w:szCs w:val="22"/>
      <w:lang w:eastAsia="de-DE"/>
    </w:rPr>
  </w:style>
  <w:style w:type="character" w:customStyle="1" w:styleId="LienInternet">
    <w:name w:val="Lien Internet"/>
    <w:basedOn w:val="Policepardfaut"/>
    <w:uiPriority w:val="99"/>
    <w:semiHidden/>
    <w:unhideWhenUsed/>
    <w:rsid w:val="00476D97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18723F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545FA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unhideWhenUsed/>
    <w:rsid w:val="00BA56A7"/>
    <w:pPr>
      <w:tabs>
        <w:tab w:val="center" w:pos="4536"/>
        <w:tab w:val="right" w:pos="9072"/>
      </w:tabs>
    </w:pPr>
  </w:style>
  <w:style w:type="paragraph" w:styleId="Sansinterligne">
    <w:name w:val="No Spacing"/>
    <w:link w:val="SansinterligneCar"/>
    <w:qFormat/>
    <w:rsid w:val="00BA56A7"/>
    <w:rPr>
      <w:rFonts w:ascii="PMingLiU" w:eastAsia="MS Mincho" w:hAnsi="PMingLiU" w:cstheme="minorBidi"/>
      <w:sz w:val="22"/>
      <w:szCs w:val="22"/>
      <w:lang w:eastAsia="de-DE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5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195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E0D9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0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07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3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utenberg-capture.ub.uni-mainz.de/histbuch/content/pageview/294002" TargetMode="External"/><Relationship Id="rId18" Type="http://schemas.openxmlformats.org/officeDocument/2006/relationships/hyperlink" Target="https://pop-perf-assets.s3.gra.io.cloud.ovh.net/mnr/RBS/T_2.pdf" TargetMode="External"/><Relationship Id="rId26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39" Type="http://schemas.openxmlformats.org/officeDocument/2006/relationships/hyperlink" Target="https://tineye.com/" TargetMode="External"/><Relationship Id="rId21" Type="http://schemas.openxmlformats.org/officeDocument/2006/relationships/hyperlink" Target="https://archivesdiplomatiques.diplomatie.gouv.fr/ark:/14366/m8lz370k5jws" TargetMode="External"/><Relationship Id="rId34" Type="http://schemas.openxmlformats.org/officeDocument/2006/relationships/hyperlink" Target="https://editionhansposse.gnm.de/" TargetMode="External"/><Relationship Id="rId42" Type="http://schemas.openxmlformats.org/officeDocument/2006/relationships/hyperlink" Target="https://www.culture.gouv.fr/Media/medias-creation-rapide/m2rs-sites-utiles.pdf" TargetMode="External"/><Relationship Id="rId7" Type="http://schemas.openxmlformats.org/officeDocument/2006/relationships/hyperlink" Target="https://pop.culture.gouv.fr/advanced-search/list/jocon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rrproject.org/jeudepaume/card_advanced_search.php" TargetMode="External"/><Relationship Id="rId29" Type="http://schemas.openxmlformats.org/officeDocument/2006/relationships/hyperlink" Target="https://www.archivportal-d.de/themenportale/wiedergutmachung?lang=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rthistoricum.net/themen/portale/german-sales/auktionskataloge/" TargetMode="External"/><Relationship Id="rId24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32" Type="http://schemas.openxmlformats.org/officeDocument/2006/relationships/hyperlink" Target="https://lootedart.com/search2.php" TargetMode="External"/><Relationship Id="rId37" Type="http://schemas.openxmlformats.org/officeDocument/2006/relationships/hyperlink" Target="https://lootedart.belgium.be/fr/" TargetMode="External"/><Relationship Id="rId40" Type="http://schemas.openxmlformats.org/officeDocument/2006/relationships/hyperlink" Target="https://www.bing.com/visualsearch?cc=fr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r.artprice.com/" TargetMode="External"/><Relationship Id="rId23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28" Type="http://schemas.openxmlformats.org/officeDocument/2006/relationships/hyperlink" Target="https://www.culture.gouv.fr/fr/Media/medias-creation-rapide/base-ted-aout-2025.xlsx" TargetMode="External"/><Relationship Id="rId36" Type="http://schemas.openxmlformats.org/officeDocument/2006/relationships/hyperlink" Target="https://wo2.collectienederland.nl/doc/snk/24111" TargetMode="External"/><Relationship Id="rId10" Type="http://schemas.openxmlformats.org/officeDocument/2006/relationships/hyperlink" Target="https://bibliotheque-numerique.inha.fr/collection?navigation=&amp;perpage=&amp;page=1&amp;search=catalogue+de+vente&amp;fulltext=1&amp;bookmarks=1&amp;sort=_score" TargetMode="External"/><Relationship Id="rId19" Type="http://schemas.openxmlformats.org/officeDocument/2006/relationships/hyperlink" Target="https://pop-perf-assets.s3.gra.io.cloud.ovh.net/mnr/RBS/T_2_annot.pdf" TargetMode="External"/><Relationship Id="rId31" Type="http://schemas.openxmlformats.org/officeDocument/2006/relationships/hyperlink" Target="http://www.lostart.de/Webs/EN/Datenbank/SucheDetail/SucheDetail.html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gouv.fr/thematiques/musees/Les-musees-en-France/les-collections-des-musees-de-france/decouvrir-les-collections/catalogues-raisonnes-numeriques-d-artistes" TargetMode="External"/><Relationship Id="rId14" Type="http://schemas.openxmlformats.org/officeDocument/2006/relationships/hyperlink" Target="http://archives.paris.fr/arkotheque/inventaires/ead_ir_consult.php?ref=FRAD075_cadre_de_classement&amp;c=03.16" TargetMode="External"/><Relationship Id="rId22" Type="http://schemas.openxmlformats.org/officeDocument/2006/relationships/hyperlink" Target="https://www.diplomatie.gouv.fr/fr/archives-diplomatiques/s-orienter-dans-les-fonds-et-collections/etat-general-des-fonds-inventaires-en-ligne/article/recuperation-artistique" TargetMode="External"/><Relationship Id="rId27" Type="http://schemas.openxmlformats.org/officeDocument/2006/relationships/hyperlink" Target="https://www.culture.gouv.fr/Media/medias-creation-rapide/decharges-de-restitution-1945-1962.xlsx2" TargetMode="External"/><Relationship Id="rId30" Type="http://schemas.openxmlformats.org/officeDocument/2006/relationships/hyperlink" Target="https://invenio.bundesarchiv.de/invenio/main.xhtml" TargetMode="External"/><Relationship Id="rId35" Type="http://schemas.openxmlformats.org/officeDocument/2006/relationships/hyperlink" Target="https://www.getty.edu/research/tools/provenance/search.html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parismuseescollections.paris.fr/f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gitalprojects.wpi.art/auctions" TargetMode="External"/><Relationship Id="rId17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25" Type="http://schemas.openxmlformats.org/officeDocument/2006/relationships/hyperlink" Target="https://archivesdiplomatiques.diplomatie.gouv.fr/media/84a9aeee-76aa-48ed-83aa-7bce8055953a.xlsx" TargetMode="External"/><Relationship Id="rId33" Type="http://schemas.openxmlformats.org/officeDocument/2006/relationships/hyperlink" Target="https://www.fold3.com/" TargetMode="External"/><Relationship Id="rId38" Type="http://schemas.openxmlformats.org/officeDocument/2006/relationships/hyperlink" Target="https://images.google.com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41" Type="http://schemas.openxmlformats.org/officeDocument/2006/relationships/hyperlink" Target="https://yand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56508-6385-4AE6-ACDB-A8FFDBE8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VERNIER-LOPIN Elsa</dc:creator>
  <dc:description/>
  <cp:lastModifiedBy>VERNIER-LOPIN Elsa</cp:lastModifiedBy>
  <cp:revision>5</cp:revision>
  <dcterms:created xsi:type="dcterms:W3CDTF">2025-10-16T07:58:00Z</dcterms:created>
  <dcterms:modified xsi:type="dcterms:W3CDTF">2025-11-05T08:52:00Z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