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7CC26" w14:textId="148F098C" w:rsidR="003420D5" w:rsidRDefault="003420D5" w:rsidP="002C5A1A">
      <w:pPr>
        <w:pStyle w:val="Paragraphedeliste"/>
        <w:ind w:left="0"/>
        <w:rPr>
          <w:rFonts w:asciiTheme="minorHAnsi" w:hAnsiTheme="minorHAnsi" w:cstheme="minorHAnsi"/>
          <w:b/>
          <w:bCs/>
          <w:color w:val="000000" w:themeColor="text1"/>
        </w:rPr>
      </w:pPr>
    </w:p>
    <w:p w14:paraId="759F5B19" w14:textId="7E1AF73D" w:rsidR="009A0558" w:rsidRPr="009A0558" w:rsidRDefault="009A0558" w:rsidP="009A0558">
      <w:r w:rsidRPr="009A0558">
        <w:fldChar w:fldCharType="begin"/>
      </w:r>
      <w:r w:rsidRPr="009A0558">
        <w:instrText xml:space="preserve"> INCLUDEPICTURE "/var/folders/k1/fp6h1sh10vx7c31d6q4f2g600000gn/T/com.microsoft.Word/WebArchiveCopyPasteTempFiles/91894f8c-6db5-40dd-8763-8be89b246737?t=1584017845346" \* MERGEFORMATINET </w:instrText>
      </w:r>
      <w:r w:rsidRPr="009A0558">
        <w:fldChar w:fldCharType="separate"/>
      </w:r>
      <w:r w:rsidRPr="009A0558">
        <w:rPr>
          <w:noProof/>
        </w:rPr>
        <w:drawing>
          <wp:inline distT="0" distB="0" distL="0" distR="0" wp14:anchorId="39405F93" wp14:editId="447B2EBF">
            <wp:extent cx="3089306" cy="1380067"/>
            <wp:effectExtent l="0" t="0" r="0" b="4445"/>
            <wp:docPr id="3" name="Image 3" descr="/var/folders/k1/fp6h1sh10vx7c31d6q4f2g600000gn/T/com.microsoft.Word/WebArchiveCopyPasteTempFiles/91894f8c-6db5-40dd-8763-8be89b246737?t=1584017845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k1/fp6h1sh10vx7c31d6q4f2g600000gn/T/com.microsoft.Word/WebArchiveCopyPasteTempFiles/91894f8c-6db5-40dd-8763-8be89b246737?t=15840178453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7583" cy="1383765"/>
                    </a:xfrm>
                    <a:prstGeom prst="rect">
                      <a:avLst/>
                    </a:prstGeom>
                    <a:noFill/>
                    <a:ln>
                      <a:noFill/>
                    </a:ln>
                  </pic:spPr>
                </pic:pic>
              </a:graphicData>
            </a:graphic>
          </wp:inline>
        </w:drawing>
      </w:r>
      <w:r w:rsidRPr="009A0558">
        <w:fldChar w:fldCharType="end"/>
      </w:r>
    </w:p>
    <w:p w14:paraId="1DA88271" w14:textId="77777777" w:rsidR="003420D5" w:rsidRPr="00256399" w:rsidRDefault="003420D5" w:rsidP="00256399">
      <w:pPr>
        <w:rPr>
          <w:rFonts w:asciiTheme="minorHAnsi" w:hAnsiTheme="minorHAnsi" w:cstheme="minorHAnsi"/>
          <w:b/>
          <w:bCs/>
          <w:color w:val="000000" w:themeColor="text1"/>
        </w:rPr>
      </w:pPr>
    </w:p>
    <w:p w14:paraId="7E441D98" w14:textId="41095FB8" w:rsidR="00D24B2A" w:rsidRPr="003420D5" w:rsidRDefault="002C5A1A" w:rsidP="003420D5">
      <w:pPr>
        <w:pStyle w:val="Paragraphedeliste"/>
        <w:ind w:left="0"/>
        <w:rPr>
          <w:rFonts w:asciiTheme="minorHAnsi" w:hAnsiTheme="minorHAnsi" w:cstheme="minorHAnsi"/>
          <w:b/>
          <w:bCs/>
          <w:color w:val="000000" w:themeColor="text1"/>
          <w:sz w:val="32"/>
        </w:rPr>
      </w:pPr>
      <w:r>
        <w:rPr>
          <w:rFonts w:asciiTheme="minorHAnsi" w:hAnsiTheme="minorHAnsi" w:cstheme="minorHAnsi"/>
          <w:b/>
          <w:bCs/>
          <w:color w:val="000000" w:themeColor="text1"/>
          <w:sz w:val="32"/>
        </w:rPr>
        <w:t xml:space="preserve">Mesures d’aide pour les artistes-auteurs </w:t>
      </w:r>
    </w:p>
    <w:p w14:paraId="416A2641" w14:textId="77777777" w:rsidR="00FB235F" w:rsidRPr="00871F21" w:rsidRDefault="00FB235F" w:rsidP="00D24B2A">
      <w:pPr>
        <w:pStyle w:val="Paragraphedeliste"/>
        <w:jc w:val="center"/>
        <w:rPr>
          <w:rFonts w:asciiTheme="minorHAnsi" w:hAnsiTheme="minorHAnsi" w:cstheme="minorHAnsi"/>
          <w:b/>
          <w:bCs/>
          <w:color w:val="000000" w:themeColor="text1"/>
        </w:rPr>
      </w:pPr>
    </w:p>
    <w:p w14:paraId="31160CA6" w14:textId="683E3C26" w:rsidR="007E2C93" w:rsidRPr="00B85E83" w:rsidRDefault="007E2C93" w:rsidP="00C57E38">
      <w:pPr>
        <w:pStyle w:val="Paragraphedeliste"/>
        <w:ind w:left="0"/>
        <w:jc w:val="both"/>
        <w:rPr>
          <w:rFonts w:asciiTheme="minorHAnsi" w:hAnsiTheme="minorHAnsi" w:cstheme="minorHAnsi"/>
          <w:bCs/>
          <w:color w:val="4472C4" w:themeColor="accent1"/>
        </w:rPr>
      </w:pPr>
      <w:r w:rsidRPr="00B85E83">
        <w:rPr>
          <w:rFonts w:asciiTheme="minorHAnsi" w:hAnsiTheme="minorHAnsi" w:cstheme="minorHAnsi"/>
          <w:bCs/>
          <w:color w:val="4472C4" w:themeColor="accent1"/>
        </w:rPr>
        <w:t>La crise sanitaire liée au Covid-19, a particulièrement touché les artistes-auteurs dans leur activité quotidienne de création et a engendré pour certains une situation économique critique. C’est dans ce contexte très particulier que le ministère de la Culture et l’ensemble du Gouvernement se mobilisent pour soutenir l’ensemble du secteur et en particulier les artistes-auteurs.</w:t>
      </w:r>
    </w:p>
    <w:p w14:paraId="311EF6BF" w14:textId="44FFD4D3" w:rsidR="007E2C93" w:rsidRPr="00B85E83" w:rsidRDefault="007E2C93" w:rsidP="00613B67">
      <w:pPr>
        <w:pStyle w:val="Paragraphedeliste"/>
        <w:ind w:left="0"/>
        <w:rPr>
          <w:rFonts w:asciiTheme="minorHAnsi" w:hAnsiTheme="minorHAnsi" w:cstheme="minorHAnsi"/>
          <w:bCs/>
          <w:color w:val="4472C4" w:themeColor="accent1"/>
        </w:rPr>
      </w:pPr>
      <w:r w:rsidRPr="00B85E83">
        <w:rPr>
          <w:rFonts w:asciiTheme="minorHAnsi" w:hAnsiTheme="minorHAnsi" w:cstheme="minorHAnsi"/>
          <w:bCs/>
          <w:color w:val="4472C4" w:themeColor="accent1"/>
        </w:rPr>
        <w:t>Ainsi, tous les artistes-auteurs, quel que soit leur statut ou leur secteur d’activité, sont bien éligibles au fonds de solidarité mis en place par l’Etat.  En complément de cette aide d’urgence se mettent en place des mesures de solidarité, adaptées aux particularités et aux rythmes d’activité de chaque secteur.</w:t>
      </w:r>
    </w:p>
    <w:p w14:paraId="0BECDBBA" w14:textId="27D8E3BD" w:rsidR="007E2C93" w:rsidRPr="00B85E83" w:rsidRDefault="007E2C93" w:rsidP="00613B67">
      <w:pPr>
        <w:pStyle w:val="Paragraphedeliste"/>
        <w:ind w:left="0"/>
        <w:rPr>
          <w:rFonts w:asciiTheme="minorHAnsi" w:hAnsiTheme="minorHAnsi" w:cstheme="minorHAnsi"/>
          <w:bCs/>
          <w:color w:val="4472C4" w:themeColor="accent1"/>
        </w:rPr>
      </w:pPr>
      <w:r w:rsidRPr="00B85E83">
        <w:rPr>
          <w:rFonts w:asciiTheme="minorHAnsi" w:hAnsiTheme="minorHAnsi" w:cstheme="minorHAnsi"/>
          <w:bCs/>
          <w:color w:val="4472C4" w:themeColor="accent1"/>
        </w:rPr>
        <w:t>Enfin, dans le même temps, l’Etat engage dès à présent une réflexion pour relancer l’activité créatrice et culturelle</w:t>
      </w:r>
      <w:r w:rsidR="00C57E38" w:rsidRPr="00B85E83">
        <w:rPr>
          <w:rFonts w:asciiTheme="minorHAnsi" w:hAnsiTheme="minorHAnsi" w:cstheme="minorHAnsi"/>
          <w:bCs/>
          <w:color w:val="4472C4" w:themeColor="accent1"/>
        </w:rPr>
        <w:t xml:space="preserve"> dans les meilleures conditions.</w:t>
      </w:r>
    </w:p>
    <w:p w14:paraId="514E4B45" w14:textId="77777777" w:rsidR="007E2C93" w:rsidRPr="00871F21" w:rsidRDefault="007E2C93" w:rsidP="00613B67">
      <w:pPr>
        <w:pStyle w:val="Paragraphedeliste"/>
        <w:ind w:left="0"/>
        <w:rPr>
          <w:rFonts w:asciiTheme="minorHAnsi" w:hAnsiTheme="minorHAnsi" w:cstheme="minorHAnsi"/>
          <w:bCs/>
          <w:color w:val="000000" w:themeColor="text1"/>
        </w:rPr>
      </w:pPr>
    </w:p>
    <w:tbl>
      <w:tblPr>
        <w:tblStyle w:val="TableNormal"/>
        <w:tblW w:w="881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62"/>
        <w:gridCol w:w="3523"/>
        <w:gridCol w:w="3828"/>
      </w:tblGrid>
      <w:tr w:rsidR="00FB235F" w:rsidRPr="00871F21" w14:paraId="53D0CEDC" w14:textId="77777777" w:rsidTr="007F610D">
        <w:trPr>
          <w:trHeight w:val="1520"/>
        </w:trPr>
        <w:tc>
          <w:tcPr>
            <w:tcW w:w="1462"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5A422A2" w14:textId="77777777" w:rsidR="00FB235F" w:rsidRPr="00871F21" w:rsidRDefault="00FB235F" w:rsidP="007F610D">
            <w:pPr>
              <w:pStyle w:val="Paragraphedeliste"/>
              <w:ind w:left="0"/>
              <w:jc w:val="center"/>
              <w:rPr>
                <w:rFonts w:asciiTheme="minorHAnsi" w:hAnsiTheme="minorHAnsi" w:cstheme="minorHAnsi"/>
                <w:b/>
                <w:bCs/>
                <w:color w:val="000000" w:themeColor="text1"/>
                <w:sz w:val="24"/>
                <w:szCs w:val="24"/>
                <w:bdr w:val="none" w:sz="0" w:space="0" w:color="auto"/>
              </w:rPr>
            </w:pPr>
            <w:r w:rsidRPr="00871F21">
              <w:rPr>
                <w:rFonts w:asciiTheme="minorHAnsi" w:hAnsiTheme="minorHAnsi" w:cstheme="minorHAnsi"/>
                <w:b/>
                <w:bCs/>
                <w:color w:val="000000" w:themeColor="text1"/>
                <w:sz w:val="24"/>
                <w:szCs w:val="24"/>
                <w:bdr w:val="none" w:sz="0" w:space="0" w:color="auto"/>
              </w:rPr>
              <w:t>Vous êtes</w:t>
            </w:r>
          </w:p>
        </w:tc>
        <w:tc>
          <w:tcPr>
            <w:tcW w:w="3523"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4D17692" w14:textId="77777777" w:rsidR="00FB235F" w:rsidRPr="00871F21" w:rsidRDefault="00FB235F" w:rsidP="007F610D">
            <w:pPr>
              <w:pStyle w:val="Paragraphedeliste"/>
              <w:ind w:left="0"/>
              <w:jc w:val="center"/>
              <w:rPr>
                <w:rFonts w:asciiTheme="minorHAnsi" w:hAnsiTheme="minorHAnsi" w:cstheme="minorHAnsi"/>
                <w:b/>
                <w:bCs/>
                <w:color w:val="000000" w:themeColor="text1"/>
                <w:sz w:val="24"/>
                <w:szCs w:val="24"/>
                <w:bdr w:val="none" w:sz="0" w:space="0" w:color="auto"/>
              </w:rPr>
            </w:pPr>
            <w:r w:rsidRPr="00871F21">
              <w:rPr>
                <w:rFonts w:asciiTheme="minorHAnsi" w:hAnsiTheme="minorHAnsi" w:cstheme="minorHAnsi"/>
                <w:b/>
                <w:bCs/>
                <w:color w:val="000000" w:themeColor="text1"/>
                <w:sz w:val="24"/>
                <w:szCs w:val="24"/>
                <w:bdr w:val="none" w:sz="0" w:space="0" w:color="auto"/>
              </w:rPr>
              <w:t>Vous pouvez prétendre, sous conditions, aux mesures générales suivantes:</w:t>
            </w:r>
          </w:p>
        </w:tc>
        <w:tc>
          <w:tcPr>
            <w:tcW w:w="3828"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32BE9116" w14:textId="126924D6" w:rsidR="00FB235F" w:rsidRPr="00871F21" w:rsidRDefault="00FB235F" w:rsidP="007F610D">
            <w:pPr>
              <w:pStyle w:val="Paragraphedeliste"/>
              <w:ind w:left="0"/>
              <w:jc w:val="center"/>
              <w:rPr>
                <w:rFonts w:asciiTheme="minorHAnsi" w:hAnsiTheme="minorHAnsi" w:cstheme="minorHAnsi"/>
                <w:b/>
                <w:bCs/>
                <w:color w:val="000000" w:themeColor="text1"/>
                <w:sz w:val="24"/>
                <w:szCs w:val="24"/>
                <w:bdr w:val="none" w:sz="0" w:space="0" w:color="auto"/>
              </w:rPr>
            </w:pPr>
            <w:r w:rsidRPr="00871F21">
              <w:rPr>
                <w:rFonts w:asciiTheme="minorHAnsi" w:hAnsiTheme="minorHAnsi" w:cstheme="minorHAnsi"/>
                <w:b/>
                <w:bCs/>
                <w:color w:val="000000" w:themeColor="text1"/>
                <w:sz w:val="24"/>
                <w:szCs w:val="24"/>
                <w:bdr w:val="none" w:sz="0" w:space="0" w:color="auto"/>
              </w:rPr>
              <w:t xml:space="preserve">Vous pouvez prétendre, sous conditions, aux mesures </w:t>
            </w:r>
            <w:r w:rsidR="00321FE4">
              <w:rPr>
                <w:rFonts w:asciiTheme="minorHAnsi" w:hAnsiTheme="minorHAnsi" w:cstheme="minorHAnsi"/>
                <w:b/>
                <w:bCs/>
                <w:color w:val="000000" w:themeColor="text1"/>
                <w:sz w:val="24"/>
                <w:szCs w:val="24"/>
                <w:bdr w:val="none" w:sz="0" w:space="0" w:color="auto"/>
              </w:rPr>
              <w:t>sectorielles</w:t>
            </w:r>
            <w:r w:rsidRPr="00871F21">
              <w:rPr>
                <w:rFonts w:asciiTheme="minorHAnsi" w:hAnsiTheme="minorHAnsi" w:cstheme="minorHAnsi"/>
                <w:b/>
                <w:bCs/>
                <w:color w:val="000000" w:themeColor="text1"/>
                <w:sz w:val="24"/>
                <w:szCs w:val="24"/>
                <w:bdr w:val="none" w:sz="0" w:space="0" w:color="auto"/>
              </w:rPr>
              <w:t xml:space="preserve"> suivantes</w:t>
            </w:r>
          </w:p>
        </w:tc>
      </w:tr>
      <w:tr w:rsidR="00FB235F" w:rsidRPr="00871F21" w14:paraId="5196F4C4" w14:textId="77777777" w:rsidTr="007F610D">
        <w:trPr>
          <w:trHeight w:val="2900"/>
        </w:trPr>
        <w:tc>
          <w:tcPr>
            <w:tcW w:w="1462"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0" w:type="dxa"/>
              <w:left w:w="0" w:type="dxa"/>
              <w:bottom w:w="0" w:type="dxa"/>
              <w:right w:w="0" w:type="dxa"/>
            </w:tcMar>
          </w:tcPr>
          <w:p w14:paraId="0C9CADE9" w14:textId="77777777" w:rsidR="00FB235F" w:rsidRPr="00871F21" w:rsidRDefault="00FB235F" w:rsidP="007F610D">
            <w:pPr>
              <w:pStyle w:val="Paragraphedeliste"/>
              <w:ind w:left="0"/>
              <w:jc w:val="center"/>
              <w:rPr>
                <w:rFonts w:asciiTheme="minorHAnsi" w:hAnsiTheme="minorHAnsi"/>
                <w:b/>
              </w:rPr>
            </w:pPr>
            <w:r w:rsidRPr="00871F21">
              <w:rPr>
                <w:rFonts w:asciiTheme="minorHAnsi" w:hAnsiTheme="minorHAnsi" w:cstheme="minorHAnsi"/>
                <w:b/>
                <w:bCs/>
                <w:color w:val="000000" w:themeColor="text1"/>
                <w:sz w:val="24"/>
                <w:szCs w:val="24"/>
              </w:rPr>
              <w:t>Un</w:t>
            </w:r>
            <w:r w:rsidRPr="00871F21">
              <w:rPr>
                <w:rFonts w:asciiTheme="minorHAnsi" w:eastAsia="Calibri" w:hAnsiTheme="minorHAnsi" w:cs="Calibri"/>
                <w:b/>
                <w:color w:val="000000"/>
                <w:sz w:val="26"/>
                <w:szCs w:val="26"/>
              </w:rPr>
              <w:t xml:space="preserve"> </w:t>
            </w:r>
            <w:r w:rsidRPr="00871F21">
              <w:rPr>
                <w:rFonts w:asciiTheme="minorHAnsi" w:hAnsiTheme="minorHAnsi" w:cstheme="minorHAnsi"/>
                <w:b/>
                <w:bCs/>
                <w:color w:val="000000" w:themeColor="text1"/>
                <w:sz w:val="24"/>
                <w:szCs w:val="24"/>
                <w:bdr w:val="none" w:sz="0" w:space="0" w:color="auto"/>
              </w:rPr>
              <w:t>auteur</w:t>
            </w:r>
          </w:p>
        </w:tc>
        <w:tc>
          <w:tcPr>
            <w:tcW w:w="3523"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0" w:type="dxa"/>
              <w:left w:w="0" w:type="dxa"/>
              <w:bottom w:w="0" w:type="dxa"/>
              <w:right w:w="0" w:type="dxa"/>
            </w:tcMar>
          </w:tcPr>
          <w:p w14:paraId="67487495" w14:textId="5165064F" w:rsidR="007263E3" w:rsidRPr="007263E3" w:rsidRDefault="00D17259" w:rsidP="007F610D">
            <w:pPr>
              <w:pStyle w:val="Paragraphedeliste"/>
              <w:numPr>
                <w:ilvl w:val="0"/>
                <w:numId w:val="40"/>
              </w:numPr>
              <w:rPr>
                <w:rFonts w:asciiTheme="minorHAnsi" w:hAnsiTheme="minorHAnsi" w:cstheme="minorHAnsi"/>
                <w:bCs/>
                <w:color w:val="000000" w:themeColor="text1"/>
                <w:sz w:val="24"/>
                <w:szCs w:val="24"/>
                <w:bdr w:val="none" w:sz="0" w:space="0" w:color="auto"/>
              </w:rPr>
            </w:pPr>
            <w:hyperlink r:id="rId9" w:history="1">
              <w:r w:rsidR="007263E3" w:rsidRPr="006F4ABF">
                <w:rPr>
                  <w:rStyle w:val="Lienhypertexte"/>
                  <w:rFonts w:ascii="Calibri" w:eastAsia="Calibri" w:hAnsi="Calibri" w:cs="Calibri"/>
                  <w:sz w:val="22"/>
                  <w:szCs w:val="22"/>
                </w:rPr>
                <w:t>Fonds de solidarité</w:t>
              </w:r>
            </w:hyperlink>
          </w:p>
          <w:p w14:paraId="6F519F8D" w14:textId="4D97ECBF" w:rsidR="007263E3" w:rsidRPr="007263E3" w:rsidRDefault="00D17259" w:rsidP="007F610D">
            <w:pPr>
              <w:pStyle w:val="Paragraphedeliste"/>
              <w:numPr>
                <w:ilvl w:val="0"/>
                <w:numId w:val="40"/>
              </w:numPr>
              <w:rPr>
                <w:rStyle w:val="Aucune"/>
                <w:rFonts w:asciiTheme="minorHAnsi" w:hAnsiTheme="minorHAnsi" w:cstheme="minorHAnsi"/>
                <w:bCs/>
                <w:color w:val="000000" w:themeColor="text1"/>
                <w:sz w:val="24"/>
                <w:szCs w:val="24"/>
                <w:bdr w:val="none" w:sz="0" w:space="0" w:color="auto"/>
                <w:lang w:val="fr-FR"/>
              </w:rPr>
            </w:pPr>
            <w:hyperlink r:id="rId10" w:history="1">
              <w:r w:rsidR="007263E3" w:rsidRPr="006F4ABF">
                <w:rPr>
                  <w:rStyle w:val="Lienhypertexte"/>
                  <w:rFonts w:ascii="Calibri" w:eastAsia="Calibri" w:hAnsi="Calibri" w:cs="Calibri"/>
                  <w:sz w:val="22"/>
                  <w:szCs w:val="22"/>
                </w:rPr>
                <w:t>Report loyers locaux professionnels</w:t>
              </w:r>
            </w:hyperlink>
          </w:p>
          <w:p w14:paraId="734E2B20" w14:textId="65FB6EBF" w:rsidR="007263E3" w:rsidRPr="007263E3" w:rsidRDefault="00D17259" w:rsidP="007F610D">
            <w:pPr>
              <w:pStyle w:val="Paragraphedeliste"/>
              <w:numPr>
                <w:ilvl w:val="0"/>
                <w:numId w:val="40"/>
              </w:numPr>
              <w:rPr>
                <w:rStyle w:val="Aucune"/>
                <w:rFonts w:asciiTheme="minorHAnsi" w:hAnsiTheme="minorHAnsi" w:cstheme="minorHAnsi"/>
                <w:bCs/>
                <w:color w:val="000000" w:themeColor="text1"/>
                <w:sz w:val="24"/>
                <w:szCs w:val="24"/>
                <w:bdr w:val="none" w:sz="0" w:space="0" w:color="auto"/>
                <w:lang w:val="fr-FR"/>
              </w:rPr>
            </w:pPr>
            <w:hyperlink r:id="rId11" w:history="1">
              <w:r w:rsidR="007263E3" w:rsidRPr="006F4ABF">
                <w:rPr>
                  <w:rStyle w:val="Lienhypertexte"/>
                  <w:rFonts w:ascii="Calibri" w:eastAsia="Calibri" w:hAnsi="Calibri" w:cs="Calibri"/>
                  <w:sz w:val="22"/>
                  <w:szCs w:val="22"/>
                </w:rPr>
                <w:t>Remise gracieuse d’impôt</w:t>
              </w:r>
            </w:hyperlink>
          </w:p>
          <w:p w14:paraId="74A09E48" w14:textId="77777777" w:rsidR="007263E3" w:rsidRPr="007263E3" w:rsidRDefault="00D17259" w:rsidP="007F610D">
            <w:pPr>
              <w:pStyle w:val="Paragraphedeliste"/>
              <w:numPr>
                <w:ilvl w:val="0"/>
                <w:numId w:val="40"/>
              </w:numPr>
              <w:rPr>
                <w:rStyle w:val="Aucune"/>
                <w:rFonts w:asciiTheme="minorHAnsi" w:hAnsiTheme="minorHAnsi" w:cstheme="minorHAnsi"/>
                <w:bCs/>
                <w:color w:val="000000" w:themeColor="text1"/>
                <w:sz w:val="24"/>
                <w:szCs w:val="24"/>
                <w:bdr w:val="none" w:sz="0" w:space="0" w:color="auto"/>
                <w:lang w:val="fr-FR"/>
              </w:rPr>
            </w:pPr>
            <w:hyperlink r:id="rId12" w:history="1">
              <w:r w:rsidR="007263E3" w:rsidRPr="006F4ABF">
                <w:rPr>
                  <w:rStyle w:val="Lienhypertexte"/>
                  <w:rFonts w:ascii="Calibri" w:eastAsia="Calibri" w:hAnsi="Calibri" w:cs="Calibri"/>
                  <w:sz w:val="22"/>
                  <w:szCs w:val="22"/>
                </w:rPr>
                <w:t>Modulation ou report des cotisations sociales</w:t>
              </w:r>
            </w:hyperlink>
          </w:p>
          <w:p w14:paraId="2B1700A0" w14:textId="77777777" w:rsidR="007263E3" w:rsidRPr="007263E3" w:rsidRDefault="00D17259" w:rsidP="007263E3">
            <w:pPr>
              <w:pStyle w:val="Paragraphedeliste"/>
              <w:numPr>
                <w:ilvl w:val="0"/>
                <w:numId w:val="40"/>
              </w:numPr>
              <w:rPr>
                <w:rFonts w:asciiTheme="minorHAnsi" w:eastAsia="Trebuchet MS" w:hAnsiTheme="minorHAnsi" w:cs="Trebuchet MS"/>
                <w:color w:val="000000"/>
                <w:sz w:val="22"/>
                <w:szCs w:val="22"/>
                <w:u w:val="single" w:color="000000"/>
                <w:lang w:val="de-DE"/>
              </w:rPr>
            </w:pPr>
            <w:hyperlink r:id="rId13" w:history="1">
              <w:r w:rsidR="007263E3" w:rsidRPr="006F4ABF">
                <w:rPr>
                  <w:rStyle w:val="Lienhypertexte"/>
                  <w:rFonts w:ascii="Calibri" w:hAnsi="Calibri"/>
                  <w:sz w:val="22"/>
                  <w:szCs w:val="22"/>
                </w:rPr>
                <w:t>Indemnités journalières</w:t>
              </w:r>
            </w:hyperlink>
          </w:p>
          <w:p w14:paraId="2972BFC7" w14:textId="2B27A5F9" w:rsidR="007263E3" w:rsidRPr="007263E3" w:rsidRDefault="00D17259" w:rsidP="007263E3">
            <w:pPr>
              <w:pStyle w:val="Paragraphedeliste"/>
              <w:numPr>
                <w:ilvl w:val="0"/>
                <w:numId w:val="40"/>
              </w:numPr>
              <w:rPr>
                <w:rStyle w:val="Aucune"/>
                <w:rFonts w:asciiTheme="minorHAnsi" w:eastAsia="Trebuchet MS" w:hAnsiTheme="minorHAnsi" w:cs="Trebuchet MS"/>
                <w:color w:val="000000"/>
                <w:sz w:val="22"/>
                <w:szCs w:val="22"/>
                <w:u w:val="single" w:color="000000"/>
              </w:rPr>
            </w:pPr>
            <w:hyperlink r:id="rId14" w:history="1">
              <w:r w:rsidR="007263E3" w:rsidRPr="007263E3">
                <w:rPr>
                  <w:rStyle w:val="Lienhypertexte"/>
                  <w:rFonts w:ascii="Calibri" w:hAnsi="Calibri"/>
                  <w:sz w:val="22"/>
                  <w:szCs w:val="22"/>
                </w:rPr>
                <w:t>Modulation des cotisations retraite</w:t>
              </w:r>
            </w:hyperlink>
          </w:p>
          <w:p w14:paraId="45422C3F" w14:textId="52873E6D" w:rsidR="00FB235F" w:rsidRPr="00871F21" w:rsidRDefault="00FB235F" w:rsidP="007263E3">
            <w:pPr>
              <w:pStyle w:val="Paragraphedeliste"/>
              <w:rPr>
                <w:rFonts w:asciiTheme="minorHAnsi" w:eastAsia="Trebuchet MS" w:hAnsiTheme="minorHAnsi" w:cs="Trebuchet MS"/>
                <w:color w:val="000000"/>
                <w:sz w:val="22"/>
                <w:szCs w:val="22"/>
                <w:u w:val="single" w:color="000000"/>
                <w:lang w:val="de-DE"/>
              </w:rPr>
            </w:pPr>
          </w:p>
        </w:tc>
        <w:tc>
          <w:tcPr>
            <w:tcW w:w="3828"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0" w:type="dxa"/>
              <w:left w:w="0" w:type="dxa"/>
              <w:bottom w:w="0" w:type="dxa"/>
              <w:right w:w="0" w:type="dxa"/>
            </w:tcMar>
          </w:tcPr>
          <w:p w14:paraId="631D2441" w14:textId="50FE3D55" w:rsidR="00FB235F" w:rsidRPr="00B45CE7" w:rsidRDefault="00FB235F" w:rsidP="00B45CE7">
            <w:pPr>
              <w:pStyle w:val="Paragraphedeliste"/>
              <w:numPr>
                <w:ilvl w:val="0"/>
                <w:numId w:val="49"/>
              </w:numPr>
              <w:rPr>
                <w:rFonts w:asciiTheme="minorHAnsi" w:hAnsiTheme="minorHAnsi" w:cstheme="minorHAnsi"/>
                <w:bCs/>
                <w:color w:val="000000" w:themeColor="text1"/>
                <w:sz w:val="24"/>
                <w:szCs w:val="24"/>
              </w:rPr>
            </w:pPr>
            <w:r w:rsidRPr="00B45CE7">
              <w:rPr>
                <w:rFonts w:asciiTheme="minorHAnsi" w:hAnsiTheme="minorHAnsi" w:cstheme="minorHAnsi"/>
                <w:b/>
                <w:color w:val="000000" w:themeColor="text1"/>
                <w:sz w:val="24"/>
                <w:szCs w:val="24"/>
              </w:rPr>
              <w:t>Musique</w:t>
            </w:r>
            <w:r w:rsidRPr="00B45CE7">
              <w:rPr>
                <w:rFonts w:asciiTheme="minorHAnsi" w:hAnsiTheme="minorHAnsi" w:cstheme="minorHAnsi"/>
                <w:bCs/>
                <w:color w:val="000000" w:themeColor="text1"/>
                <w:sz w:val="24"/>
                <w:szCs w:val="24"/>
              </w:rPr>
              <w:t xml:space="preserve"> : </w:t>
            </w:r>
            <w:hyperlink r:id="rId15" w:history="1">
              <w:r w:rsidRPr="003C5E0F">
                <w:rPr>
                  <w:rStyle w:val="Lienhypertexte"/>
                  <w:rFonts w:asciiTheme="minorHAnsi" w:hAnsiTheme="minorHAnsi" w:cstheme="minorHAnsi"/>
                  <w:bCs/>
                  <w:sz w:val="24"/>
                  <w:szCs w:val="24"/>
                </w:rPr>
                <w:t xml:space="preserve">Fonds </w:t>
              </w:r>
              <w:r w:rsidR="0007227E" w:rsidRPr="003C5E0F">
                <w:rPr>
                  <w:rStyle w:val="Lienhypertexte"/>
                  <w:rFonts w:asciiTheme="minorHAnsi" w:hAnsiTheme="minorHAnsi" w:cstheme="minorHAnsi"/>
                  <w:bCs/>
                  <w:sz w:val="24"/>
                  <w:szCs w:val="24"/>
                </w:rPr>
                <w:t>de secours de la</w:t>
              </w:r>
              <w:r w:rsidRPr="003C5E0F">
                <w:rPr>
                  <w:rStyle w:val="Lienhypertexte"/>
                  <w:rFonts w:asciiTheme="minorHAnsi" w:hAnsiTheme="minorHAnsi" w:cstheme="minorHAnsi"/>
                  <w:bCs/>
                  <w:sz w:val="24"/>
                  <w:szCs w:val="24"/>
                </w:rPr>
                <w:t xml:space="preserve"> Sacem</w:t>
              </w:r>
            </w:hyperlink>
            <w:r w:rsidRPr="00B45CE7">
              <w:rPr>
                <w:rFonts w:asciiTheme="minorHAnsi" w:hAnsiTheme="minorHAnsi" w:cstheme="minorHAnsi"/>
                <w:bCs/>
                <w:color w:val="000000" w:themeColor="text1"/>
                <w:sz w:val="24"/>
                <w:szCs w:val="24"/>
              </w:rPr>
              <w:t xml:space="preserve"> et </w:t>
            </w:r>
            <w:hyperlink r:id="rId16" w:history="1">
              <w:r w:rsidRPr="003C5E0F">
                <w:rPr>
                  <w:rStyle w:val="Lienhypertexte"/>
                  <w:rFonts w:asciiTheme="minorHAnsi" w:hAnsiTheme="minorHAnsi" w:cstheme="minorHAnsi"/>
                  <w:bCs/>
                  <w:sz w:val="24"/>
                  <w:szCs w:val="24"/>
                </w:rPr>
                <w:t>avances exceptionnelles de droits d’auteurs</w:t>
              </w:r>
            </w:hyperlink>
          </w:p>
          <w:p w14:paraId="296C5877" w14:textId="1F1B9540" w:rsidR="00FB235F" w:rsidRPr="00B45CE7" w:rsidRDefault="00FB235F" w:rsidP="00B45CE7">
            <w:pPr>
              <w:pStyle w:val="Paragraphedeliste"/>
              <w:numPr>
                <w:ilvl w:val="0"/>
                <w:numId w:val="49"/>
              </w:numPr>
              <w:rPr>
                <w:rFonts w:asciiTheme="minorHAnsi" w:hAnsiTheme="minorHAnsi" w:cstheme="minorHAnsi"/>
                <w:bCs/>
                <w:color w:val="000000" w:themeColor="text1"/>
                <w:sz w:val="24"/>
                <w:szCs w:val="24"/>
              </w:rPr>
            </w:pPr>
            <w:r w:rsidRPr="00B45CE7">
              <w:rPr>
                <w:rFonts w:asciiTheme="minorHAnsi" w:hAnsiTheme="minorHAnsi" w:cstheme="minorHAnsi"/>
                <w:b/>
                <w:color w:val="000000" w:themeColor="text1"/>
                <w:sz w:val="24"/>
                <w:szCs w:val="24"/>
              </w:rPr>
              <w:t>Spectacle Vivant hors musique</w:t>
            </w:r>
            <w:r w:rsidRPr="00B45CE7">
              <w:rPr>
                <w:rFonts w:asciiTheme="minorHAnsi" w:hAnsiTheme="minorHAnsi" w:cstheme="minorHAnsi"/>
                <w:bCs/>
                <w:color w:val="000000" w:themeColor="text1"/>
                <w:sz w:val="24"/>
                <w:szCs w:val="24"/>
              </w:rPr>
              <w:t xml:space="preserve"> : </w:t>
            </w:r>
            <w:hyperlink r:id="rId17" w:history="1">
              <w:r w:rsidR="00B45CE7" w:rsidRPr="00D20B1C">
                <w:rPr>
                  <w:rStyle w:val="Lienhypertexte"/>
                  <w:rFonts w:asciiTheme="minorHAnsi" w:hAnsiTheme="minorHAnsi" w:cstheme="minorHAnsi"/>
                  <w:bCs/>
                  <w:sz w:val="24"/>
                  <w:szCs w:val="24"/>
                </w:rPr>
                <w:t>F</w:t>
              </w:r>
              <w:r w:rsidRPr="00D20B1C">
                <w:rPr>
                  <w:rStyle w:val="Lienhypertexte"/>
                  <w:rFonts w:asciiTheme="minorHAnsi" w:hAnsiTheme="minorHAnsi" w:cstheme="minorHAnsi"/>
                  <w:bCs/>
                  <w:sz w:val="24"/>
                  <w:szCs w:val="24"/>
                </w:rPr>
                <w:t>onds d’urgence DGCA SACD</w:t>
              </w:r>
            </w:hyperlink>
          </w:p>
          <w:p w14:paraId="431C82E8" w14:textId="31928766" w:rsidR="00FB235F" w:rsidRPr="00B45CE7" w:rsidRDefault="00FB235F" w:rsidP="00B45CE7">
            <w:pPr>
              <w:pStyle w:val="Paragraphedeliste"/>
              <w:numPr>
                <w:ilvl w:val="0"/>
                <w:numId w:val="49"/>
              </w:numPr>
              <w:rPr>
                <w:rFonts w:asciiTheme="minorHAnsi" w:hAnsiTheme="minorHAnsi" w:cstheme="minorHAnsi"/>
                <w:bCs/>
                <w:color w:val="000000" w:themeColor="text1"/>
                <w:sz w:val="24"/>
                <w:szCs w:val="24"/>
              </w:rPr>
            </w:pPr>
            <w:r w:rsidRPr="00B45CE7">
              <w:rPr>
                <w:rFonts w:asciiTheme="minorHAnsi" w:hAnsiTheme="minorHAnsi" w:cstheme="minorHAnsi"/>
                <w:b/>
                <w:color w:val="000000" w:themeColor="text1"/>
                <w:sz w:val="24"/>
                <w:szCs w:val="24"/>
              </w:rPr>
              <w:t>Livre</w:t>
            </w:r>
            <w:r w:rsidRPr="00B45CE7">
              <w:rPr>
                <w:rFonts w:asciiTheme="minorHAnsi" w:hAnsiTheme="minorHAnsi" w:cstheme="minorHAnsi"/>
                <w:bCs/>
                <w:color w:val="000000" w:themeColor="text1"/>
                <w:sz w:val="24"/>
                <w:szCs w:val="24"/>
              </w:rPr>
              <w:t xml:space="preserve"> : </w:t>
            </w:r>
            <w:hyperlink r:id="rId18" w:history="1">
              <w:r w:rsidRPr="008A5FE8">
                <w:rPr>
                  <w:rStyle w:val="Lienhypertexte"/>
                  <w:rFonts w:asciiTheme="minorHAnsi" w:hAnsiTheme="minorHAnsi" w:cstheme="minorHAnsi"/>
                  <w:bCs/>
                  <w:sz w:val="24"/>
                  <w:szCs w:val="24"/>
                </w:rPr>
                <w:t>Fonds d’urgence CNL</w:t>
              </w:r>
            </w:hyperlink>
            <w:r w:rsidRPr="00B45CE7">
              <w:rPr>
                <w:rFonts w:asciiTheme="minorHAnsi" w:hAnsiTheme="minorHAnsi" w:cstheme="minorHAnsi"/>
                <w:bCs/>
                <w:color w:val="000000" w:themeColor="text1"/>
                <w:sz w:val="24"/>
                <w:szCs w:val="24"/>
              </w:rPr>
              <w:t xml:space="preserve"> </w:t>
            </w:r>
          </w:p>
          <w:p w14:paraId="23EEA3D0" w14:textId="1E2C07B6" w:rsidR="00FB235F" w:rsidRPr="00B45CE7" w:rsidRDefault="00FB235F" w:rsidP="00B45CE7">
            <w:pPr>
              <w:pStyle w:val="Paragraphedeliste"/>
              <w:numPr>
                <w:ilvl w:val="0"/>
                <w:numId w:val="49"/>
              </w:numPr>
              <w:rPr>
                <w:rFonts w:asciiTheme="minorHAnsi" w:hAnsiTheme="minorHAnsi" w:cstheme="minorHAnsi"/>
                <w:bCs/>
                <w:color w:val="000000" w:themeColor="text1"/>
                <w:sz w:val="24"/>
                <w:szCs w:val="24"/>
              </w:rPr>
            </w:pPr>
            <w:r w:rsidRPr="00B45CE7">
              <w:rPr>
                <w:rFonts w:asciiTheme="minorHAnsi" w:hAnsiTheme="minorHAnsi" w:cstheme="minorHAnsi"/>
                <w:b/>
                <w:color w:val="000000" w:themeColor="text1"/>
                <w:sz w:val="24"/>
                <w:szCs w:val="24"/>
              </w:rPr>
              <w:t>Arts plastiques</w:t>
            </w:r>
            <w:r w:rsidRPr="00B45CE7">
              <w:rPr>
                <w:rFonts w:asciiTheme="minorHAnsi" w:hAnsiTheme="minorHAnsi" w:cstheme="minorHAnsi"/>
                <w:bCs/>
                <w:color w:val="000000" w:themeColor="text1"/>
                <w:sz w:val="24"/>
                <w:szCs w:val="24"/>
              </w:rPr>
              <w:t xml:space="preserve"> : </w:t>
            </w:r>
            <w:hyperlink r:id="rId19" w:history="1">
              <w:r w:rsidR="00496BAD" w:rsidRPr="00F161BE">
                <w:rPr>
                  <w:rStyle w:val="Lienhypertexte"/>
                  <w:rFonts w:ascii="Calibri" w:eastAsia="Calibri" w:hAnsi="Calibri" w:cs="Calibri"/>
                  <w:sz w:val="22"/>
                  <w:szCs w:val="22"/>
                </w:rPr>
                <w:t>Fonds d’urgence CNAP</w:t>
              </w:r>
            </w:hyperlink>
          </w:p>
          <w:p w14:paraId="777AAF6D" w14:textId="5A2D0884" w:rsidR="00FB235F" w:rsidRPr="00B45CE7" w:rsidRDefault="00FB235F" w:rsidP="00B45CE7">
            <w:pPr>
              <w:pStyle w:val="Paragraphedeliste"/>
              <w:numPr>
                <w:ilvl w:val="0"/>
                <w:numId w:val="49"/>
              </w:numPr>
              <w:rPr>
                <w:rFonts w:asciiTheme="minorHAnsi" w:hAnsiTheme="minorHAnsi" w:cstheme="minorHAnsi"/>
                <w:bCs/>
                <w:color w:val="000000" w:themeColor="text1"/>
                <w:sz w:val="24"/>
                <w:szCs w:val="24"/>
              </w:rPr>
            </w:pPr>
            <w:r w:rsidRPr="00B45CE7">
              <w:rPr>
                <w:rFonts w:asciiTheme="minorHAnsi" w:hAnsiTheme="minorHAnsi" w:cstheme="minorHAnsi"/>
                <w:b/>
                <w:color w:val="000000" w:themeColor="text1"/>
                <w:sz w:val="24"/>
                <w:szCs w:val="24"/>
              </w:rPr>
              <w:t>Audiovisuel</w:t>
            </w:r>
            <w:r w:rsidRPr="00B45CE7">
              <w:rPr>
                <w:rFonts w:asciiTheme="minorHAnsi" w:hAnsiTheme="minorHAnsi" w:cstheme="minorHAnsi"/>
                <w:bCs/>
                <w:color w:val="000000" w:themeColor="text1"/>
                <w:sz w:val="24"/>
                <w:szCs w:val="24"/>
              </w:rPr>
              <w:t xml:space="preserve"> : </w:t>
            </w:r>
            <w:hyperlink r:id="rId20" w:history="1">
              <w:r w:rsidR="003603AB" w:rsidRPr="003603AB">
                <w:rPr>
                  <w:rStyle w:val="Lienhypertexte"/>
                  <w:rFonts w:asciiTheme="minorHAnsi" w:hAnsiTheme="minorHAnsi" w:cstheme="minorHAnsi"/>
                  <w:bCs/>
                  <w:sz w:val="24"/>
                  <w:szCs w:val="24"/>
                </w:rPr>
                <w:t>F</w:t>
              </w:r>
              <w:r w:rsidRPr="003603AB">
                <w:rPr>
                  <w:rStyle w:val="Lienhypertexte"/>
                  <w:rFonts w:asciiTheme="minorHAnsi" w:hAnsiTheme="minorHAnsi" w:cstheme="minorHAnsi"/>
                  <w:bCs/>
                  <w:sz w:val="24"/>
                  <w:szCs w:val="24"/>
                </w:rPr>
                <w:t>onds d’urgence CNC / SACD Scam</w:t>
              </w:r>
            </w:hyperlink>
          </w:p>
          <w:p w14:paraId="61FD43FC" w14:textId="2DBD21A1" w:rsidR="00FB235F" w:rsidRPr="00B45CE7" w:rsidRDefault="00FB235F" w:rsidP="00B45CE7">
            <w:pPr>
              <w:pStyle w:val="Paragraphedeliste"/>
              <w:numPr>
                <w:ilvl w:val="0"/>
                <w:numId w:val="49"/>
              </w:numPr>
              <w:rPr>
                <w:rFonts w:asciiTheme="minorHAnsi" w:hAnsiTheme="minorHAnsi" w:cstheme="minorHAnsi"/>
                <w:bCs/>
                <w:color w:val="000000" w:themeColor="text1"/>
                <w:sz w:val="24"/>
                <w:szCs w:val="24"/>
              </w:rPr>
            </w:pPr>
            <w:r w:rsidRPr="00B45CE7">
              <w:rPr>
                <w:rFonts w:asciiTheme="minorHAnsi" w:hAnsiTheme="minorHAnsi" w:cstheme="minorHAnsi"/>
                <w:b/>
                <w:color w:val="000000" w:themeColor="text1"/>
                <w:sz w:val="24"/>
                <w:szCs w:val="24"/>
              </w:rPr>
              <w:t>Radio</w:t>
            </w:r>
            <w:r w:rsidRPr="00B45CE7">
              <w:rPr>
                <w:rFonts w:asciiTheme="minorHAnsi" w:hAnsiTheme="minorHAnsi" w:cstheme="minorHAnsi"/>
                <w:bCs/>
                <w:color w:val="000000" w:themeColor="text1"/>
                <w:sz w:val="24"/>
                <w:szCs w:val="24"/>
              </w:rPr>
              <w:t xml:space="preserve"> : </w:t>
            </w:r>
            <w:hyperlink r:id="rId21" w:history="1">
              <w:r w:rsidRPr="003603AB">
                <w:rPr>
                  <w:rStyle w:val="Lienhypertexte"/>
                  <w:rFonts w:asciiTheme="minorHAnsi" w:hAnsiTheme="minorHAnsi" w:cstheme="minorHAnsi"/>
                  <w:bCs/>
                  <w:sz w:val="24"/>
                  <w:szCs w:val="24"/>
                </w:rPr>
                <w:t>Fonds d’urgence SACD</w:t>
              </w:r>
            </w:hyperlink>
          </w:p>
          <w:p w14:paraId="3F2F0FE2" w14:textId="77777777" w:rsidR="00C57E38" w:rsidRPr="00871F21" w:rsidRDefault="00C57E38" w:rsidP="007F610D">
            <w:pPr>
              <w:rPr>
                <w:rFonts w:asciiTheme="minorHAnsi" w:hAnsiTheme="minorHAnsi" w:cstheme="minorHAnsi"/>
                <w:bCs/>
                <w:color w:val="000000" w:themeColor="text1"/>
              </w:rPr>
            </w:pPr>
          </w:p>
          <w:p w14:paraId="3D9D2FF4" w14:textId="58144477" w:rsidR="00FB235F" w:rsidRPr="00871F21" w:rsidRDefault="00FB235F" w:rsidP="007F610D">
            <w:pPr>
              <w:rPr>
                <w:rFonts w:asciiTheme="minorHAnsi" w:hAnsiTheme="minorHAnsi" w:cstheme="minorHAnsi"/>
                <w:bCs/>
                <w:color w:val="000000" w:themeColor="text1"/>
              </w:rPr>
            </w:pPr>
            <w:r w:rsidRPr="00871F21">
              <w:rPr>
                <w:rFonts w:asciiTheme="minorHAnsi" w:hAnsiTheme="minorHAnsi" w:cstheme="minorHAnsi"/>
                <w:bCs/>
                <w:color w:val="000000" w:themeColor="text1"/>
              </w:rPr>
              <w:t>Attention</w:t>
            </w:r>
            <w:r w:rsidR="00C2225D">
              <w:rPr>
                <w:rFonts w:asciiTheme="minorHAnsi" w:hAnsiTheme="minorHAnsi" w:cstheme="minorHAnsi"/>
                <w:bCs/>
                <w:color w:val="000000" w:themeColor="text1"/>
              </w:rPr>
              <w:t>,</w:t>
            </w:r>
            <w:r w:rsidRPr="00871F21">
              <w:rPr>
                <w:rFonts w:asciiTheme="minorHAnsi" w:hAnsiTheme="minorHAnsi" w:cstheme="minorHAnsi"/>
                <w:bCs/>
                <w:color w:val="000000" w:themeColor="text1"/>
              </w:rPr>
              <w:t xml:space="preserve"> la plupart de ces mesures sont non cumulables</w:t>
            </w:r>
            <w:r w:rsidR="00C2225D">
              <w:rPr>
                <w:rFonts w:asciiTheme="minorHAnsi" w:hAnsiTheme="minorHAnsi" w:cstheme="minorHAnsi"/>
                <w:bCs/>
                <w:color w:val="000000" w:themeColor="text1"/>
              </w:rPr>
              <w:t>.</w:t>
            </w:r>
          </w:p>
          <w:p w14:paraId="16A84CCC" w14:textId="2D7AFB09" w:rsidR="00FB235F" w:rsidRPr="00871F21" w:rsidRDefault="00FB235F" w:rsidP="007F610D">
            <w:pPr>
              <w:tabs>
                <w:tab w:val="left" w:pos="1440"/>
              </w:tabs>
              <w:suppressAutoHyphens/>
              <w:outlineLvl w:val="0"/>
              <w:rPr>
                <w:rFonts w:asciiTheme="minorHAnsi" w:hAnsiTheme="minorHAnsi"/>
                <w:sz w:val="22"/>
                <w:szCs w:val="22"/>
              </w:rPr>
            </w:pPr>
          </w:p>
        </w:tc>
      </w:tr>
    </w:tbl>
    <w:p w14:paraId="6797CD19" w14:textId="4A719A4E" w:rsidR="00C67B5B" w:rsidRDefault="00C67B5B" w:rsidP="00C57E38">
      <w:pPr>
        <w:pStyle w:val="Paragraphedeliste"/>
        <w:ind w:left="0"/>
        <w:rPr>
          <w:rFonts w:asciiTheme="minorHAnsi" w:hAnsiTheme="minorHAnsi" w:cstheme="minorHAnsi"/>
          <w:bCs/>
          <w:color w:val="000000" w:themeColor="text1"/>
        </w:rPr>
      </w:pPr>
    </w:p>
    <w:p w14:paraId="16305392" w14:textId="51578542" w:rsidR="00D24B2A" w:rsidRPr="00C67B5B" w:rsidRDefault="00C67B5B" w:rsidP="00D24B2A">
      <w:pPr>
        <w:rPr>
          <w:rFonts w:asciiTheme="minorHAnsi" w:hAnsiTheme="minorHAnsi" w:cstheme="minorHAnsi"/>
          <w:bCs/>
          <w:color w:val="000000" w:themeColor="text1"/>
        </w:rPr>
      </w:pPr>
      <w:r>
        <w:rPr>
          <w:rFonts w:asciiTheme="minorHAnsi" w:hAnsiTheme="minorHAnsi" w:cstheme="minorHAnsi"/>
          <w:bCs/>
          <w:color w:val="000000" w:themeColor="text1"/>
        </w:rPr>
        <w:br w:type="page"/>
      </w:r>
    </w:p>
    <w:p w14:paraId="2C9B9028" w14:textId="77777777" w:rsidR="00165686" w:rsidRPr="00871F21" w:rsidRDefault="00165686">
      <w:pPr>
        <w:rPr>
          <w:rFonts w:asciiTheme="minorHAnsi" w:hAnsiTheme="minorHAnsi" w:cstheme="minorHAnsi"/>
          <w:b/>
          <w:bCs/>
          <w:color w:val="000000" w:themeColor="text1"/>
        </w:rPr>
      </w:pPr>
    </w:p>
    <w:p w14:paraId="6D3970EE" w14:textId="4825FF92" w:rsidR="00574367" w:rsidRPr="00B85E83" w:rsidRDefault="00F326B1" w:rsidP="007F610D">
      <w:pPr>
        <w:pStyle w:val="Paragraphedeliste"/>
        <w:numPr>
          <w:ilvl w:val="0"/>
          <w:numId w:val="41"/>
        </w:numPr>
        <w:rPr>
          <w:rFonts w:asciiTheme="minorHAnsi" w:hAnsiTheme="minorHAnsi" w:cstheme="minorHAnsi"/>
          <w:b/>
          <w:bCs/>
          <w:color w:val="000000" w:themeColor="text1"/>
          <w:sz w:val="32"/>
          <w:szCs w:val="32"/>
        </w:rPr>
      </w:pPr>
      <w:r w:rsidRPr="00B85E83">
        <w:rPr>
          <w:rFonts w:asciiTheme="minorHAnsi" w:hAnsiTheme="minorHAnsi" w:cstheme="minorHAnsi"/>
          <w:b/>
          <w:bCs/>
          <w:color w:val="000000" w:themeColor="text1"/>
          <w:sz w:val="32"/>
          <w:szCs w:val="32"/>
        </w:rPr>
        <w:t xml:space="preserve">Mesures sectorielles </w:t>
      </w:r>
    </w:p>
    <w:p w14:paraId="4FAE4EF9" w14:textId="77777777" w:rsidR="00F326B1" w:rsidRPr="00871F21" w:rsidRDefault="00F326B1">
      <w:pPr>
        <w:rPr>
          <w:rFonts w:asciiTheme="minorHAnsi" w:hAnsiTheme="minorHAnsi" w:cstheme="minorHAnsi"/>
          <w:b/>
          <w:bCs/>
          <w:color w:val="000000" w:themeColor="text1"/>
        </w:rPr>
      </w:pPr>
    </w:p>
    <w:p w14:paraId="6EAC0DA4" w14:textId="7CB87BBE" w:rsidR="0007227E" w:rsidRPr="00B45CE7" w:rsidRDefault="00231858" w:rsidP="00B45CE7">
      <w:pPr>
        <w:pStyle w:val="Paragraphedeliste"/>
        <w:numPr>
          <w:ilvl w:val="0"/>
          <w:numId w:val="47"/>
        </w:numPr>
        <w:pBdr>
          <w:top w:val="single" w:sz="4" w:space="1" w:color="auto"/>
          <w:left w:val="single" w:sz="4" w:space="4" w:color="auto"/>
          <w:bottom w:val="single" w:sz="4" w:space="1" w:color="auto"/>
          <w:right w:val="single" w:sz="4" w:space="4" w:color="auto"/>
        </w:pBdr>
        <w:jc w:val="both"/>
        <w:rPr>
          <w:rFonts w:ascii="Calibri" w:hAnsi="Calibri" w:cstheme="minorHAnsi"/>
          <w:b/>
          <w:bCs/>
          <w:color w:val="4472C4" w:themeColor="accent1"/>
        </w:rPr>
      </w:pPr>
      <w:r w:rsidRPr="00B45CE7">
        <w:rPr>
          <w:rFonts w:ascii="Calibri" w:hAnsi="Calibri" w:cstheme="minorHAnsi"/>
          <w:b/>
          <w:bCs/>
          <w:color w:val="4472C4" w:themeColor="accent1"/>
        </w:rPr>
        <w:t>Musique</w:t>
      </w:r>
      <w:r w:rsidR="00F367A1" w:rsidRPr="00B45CE7">
        <w:rPr>
          <w:rFonts w:ascii="Calibri" w:hAnsi="Calibri" w:cstheme="minorHAnsi"/>
          <w:b/>
          <w:bCs/>
          <w:color w:val="4472C4" w:themeColor="accent1"/>
        </w:rPr>
        <w:t> </w:t>
      </w:r>
    </w:p>
    <w:p w14:paraId="33CF8228" w14:textId="77777777" w:rsidR="0007227E" w:rsidRPr="00871F21" w:rsidRDefault="0007227E" w:rsidP="0007227E">
      <w:pPr>
        <w:rPr>
          <w:rFonts w:asciiTheme="minorHAnsi" w:hAnsiTheme="minorHAnsi" w:cstheme="minorHAnsi"/>
          <w:b/>
          <w:bCs/>
          <w:color w:val="000000" w:themeColor="text1"/>
          <w:u w:val="single"/>
        </w:rPr>
      </w:pPr>
    </w:p>
    <w:p w14:paraId="59C5E55C" w14:textId="06638AC6" w:rsidR="0007227E" w:rsidRPr="00B45CE7" w:rsidRDefault="0007227E" w:rsidP="00B45CE7">
      <w:pPr>
        <w:pBdr>
          <w:top w:val="single" w:sz="4" w:space="1" w:color="auto"/>
          <w:left w:val="single" w:sz="4" w:space="4" w:color="auto"/>
          <w:bottom w:val="single" w:sz="4" w:space="1" w:color="auto"/>
          <w:right w:val="single" w:sz="4" w:space="4" w:color="auto"/>
        </w:pBdr>
        <w:rPr>
          <w:rFonts w:asciiTheme="minorHAnsi" w:hAnsiTheme="minorHAnsi" w:cstheme="minorHAnsi"/>
          <w:b/>
          <w:bCs/>
          <w:color w:val="4472C4" w:themeColor="accent1"/>
        </w:rPr>
      </w:pPr>
      <w:r w:rsidRPr="00B45CE7">
        <w:rPr>
          <w:rFonts w:asciiTheme="minorHAnsi" w:hAnsiTheme="minorHAnsi" w:cstheme="minorHAnsi"/>
          <w:b/>
          <w:bCs/>
          <w:color w:val="4472C4" w:themeColor="accent1"/>
        </w:rPr>
        <w:t xml:space="preserve">Fonds de secours de la SACEM  </w:t>
      </w:r>
    </w:p>
    <w:p w14:paraId="17FCDBAE" w14:textId="0C987071" w:rsidR="0007227E" w:rsidRPr="00871F21" w:rsidRDefault="0007227E" w:rsidP="0007227E">
      <w:pPr>
        <w:pStyle w:val="Paragraphedeliste"/>
        <w:numPr>
          <w:ilvl w:val="0"/>
          <w:numId w:val="43"/>
        </w:numPr>
        <w:jc w:val="both"/>
        <w:rPr>
          <w:rFonts w:asciiTheme="minorHAnsi" w:hAnsiTheme="minorHAnsi" w:cstheme="minorHAnsi"/>
          <w:color w:val="000000" w:themeColor="text1"/>
        </w:rPr>
      </w:pPr>
      <w:r w:rsidRPr="00871F21">
        <w:rPr>
          <w:rFonts w:asciiTheme="minorHAnsi" w:hAnsiTheme="minorHAnsi" w:cstheme="minorHAnsi"/>
          <w:b/>
          <w:bCs/>
          <w:color w:val="000000" w:themeColor="text1"/>
        </w:rPr>
        <w:t>Public visé </w:t>
      </w:r>
      <w:r w:rsidRPr="00871F21">
        <w:rPr>
          <w:rFonts w:asciiTheme="minorHAnsi" w:hAnsiTheme="minorHAnsi" w:cstheme="minorHAnsi"/>
          <w:color w:val="000000" w:themeColor="text1"/>
        </w:rPr>
        <w:t>: Auteurs et compositeurs, éditeurs de musique</w:t>
      </w:r>
      <w:r w:rsidR="003C5E0F">
        <w:rPr>
          <w:rFonts w:asciiTheme="minorHAnsi" w:hAnsiTheme="minorHAnsi" w:cstheme="minorHAnsi"/>
          <w:color w:val="000000" w:themeColor="text1"/>
        </w:rPr>
        <w:t>.</w:t>
      </w:r>
      <w:r w:rsidRPr="00871F21">
        <w:rPr>
          <w:rFonts w:asciiTheme="minorHAnsi" w:hAnsiTheme="minorHAnsi" w:cstheme="minorHAnsi"/>
          <w:color w:val="000000" w:themeColor="text1"/>
        </w:rPr>
        <w:t xml:space="preserve"> </w:t>
      </w:r>
    </w:p>
    <w:p w14:paraId="5A847335" w14:textId="4F1E61E3" w:rsidR="0007227E" w:rsidRPr="00871F21" w:rsidRDefault="0007227E" w:rsidP="0007227E">
      <w:pPr>
        <w:pStyle w:val="Paragraphedeliste"/>
        <w:numPr>
          <w:ilvl w:val="0"/>
          <w:numId w:val="43"/>
        </w:numPr>
        <w:jc w:val="both"/>
        <w:rPr>
          <w:rFonts w:asciiTheme="minorHAnsi" w:hAnsiTheme="minorHAnsi" w:cstheme="minorHAnsi"/>
          <w:color w:val="000000" w:themeColor="text1"/>
        </w:rPr>
      </w:pPr>
      <w:r w:rsidRPr="00871F21">
        <w:rPr>
          <w:rFonts w:asciiTheme="minorHAnsi" w:hAnsiTheme="minorHAnsi" w:cstheme="minorHAnsi"/>
          <w:b/>
          <w:bCs/>
          <w:color w:val="000000" w:themeColor="text1"/>
        </w:rPr>
        <w:t>Critères et conditions d’éligibilité</w:t>
      </w:r>
      <w:r w:rsidRPr="00871F21">
        <w:rPr>
          <w:rFonts w:asciiTheme="minorHAnsi" w:hAnsiTheme="minorHAnsi" w:cstheme="minorHAnsi"/>
          <w:color w:val="000000" w:themeColor="text1"/>
        </w:rPr>
        <w:t> : membres ou non de la SACEM</w:t>
      </w:r>
      <w:r w:rsidR="003C5E0F">
        <w:rPr>
          <w:rFonts w:asciiTheme="minorHAnsi" w:hAnsiTheme="minorHAnsi" w:cstheme="minorHAnsi"/>
          <w:color w:val="000000" w:themeColor="text1"/>
        </w:rPr>
        <w:t>.</w:t>
      </w:r>
    </w:p>
    <w:p w14:paraId="26449FA8" w14:textId="5B9E1C34" w:rsidR="0007227E" w:rsidRPr="00871F21" w:rsidRDefault="0007227E" w:rsidP="0007227E">
      <w:pPr>
        <w:pStyle w:val="Paragraphedeliste"/>
        <w:numPr>
          <w:ilvl w:val="0"/>
          <w:numId w:val="43"/>
        </w:numPr>
        <w:jc w:val="both"/>
        <w:rPr>
          <w:rFonts w:asciiTheme="minorHAnsi" w:hAnsiTheme="minorHAnsi" w:cstheme="minorHAnsi"/>
          <w:color w:val="000000" w:themeColor="text1"/>
        </w:rPr>
      </w:pPr>
      <w:r w:rsidRPr="00871F21">
        <w:rPr>
          <w:rFonts w:asciiTheme="minorHAnsi" w:hAnsiTheme="minorHAnsi" w:cstheme="minorHAnsi"/>
          <w:b/>
          <w:bCs/>
          <w:color w:val="000000" w:themeColor="text1"/>
        </w:rPr>
        <w:t>Montant de l’aide</w:t>
      </w:r>
      <w:r w:rsidRPr="00871F21">
        <w:rPr>
          <w:rFonts w:asciiTheme="minorHAnsi" w:hAnsiTheme="minorHAnsi" w:cstheme="minorHAnsi"/>
          <w:color w:val="000000" w:themeColor="text1"/>
        </w:rPr>
        <w:t> : Une aide d’urgence de 300 €, 600 €, 900 €, 1 500 €, 3 000 € ou 5 000 € non remboursable</w:t>
      </w:r>
      <w:r w:rsidR="003C5E0F">
        <w:rPr>
          <w:rFonts w:asciiTheme="minorHAnsi" w:hAnsiTheme="minorHAnsi" w:cstheme="minorHAnsi"/>
          <w:color w:val="000000" w:themeColor="text1"/>
        </w:rPr>
        <w:t>.</w:t>
      </w:r>
    </w:p>
    <w:p w14:paraId="5B544149" w14:textId="5BACCF74" w:rsidR="0007227E" w:rsidRPr="00871F21" w:rsidRDefault="0007227E" w:rsidP="0007227E">
      <w:pPr>
        <w:pStyle w:val="Paragraphedeliste"/>
        <w:numPr>
          <w:ilvl w:val="0"/>
          <w:numId w:val="43"/>
        </w:numPr>
        <w:jc w:val="both"/>
        <w:rPr>
          <w:rFonts w:asciiTheme="minorHAnsi" w:hAnsiTheme="minorHAnsi" w:cstheme="minorHAnsi"/>
          <w:color w:val="000000" w:themeColor="text1"/>
        </w:rPr>
      </w:pPr>
      <w:r w:rsidRPr="00871F21">
        <w:rPr>
          <w:rFonts w:asciiTheme="minorHAnsi" w:hAnsiTheme="minorHAnsi" w:cstheme="minorHAnsi"/>
          <w:b/>
          <w:bCs/>
          <w:color w:val="000000" w:themeColor="text1"/>
        </w:rPr>
        <w:t>Durée de validité du dispositif :</w:t>
      </w:r>
      <w:r w:rsidRPr="00871F21">
        <w:rPr>
          <w:rFonts w:asciiTheme="minorHAnsi" w:hAnsiTheme="minorHAnsi" w:cstheme="minorHAnsi"/>
          <w:color w:val="000000" w:themeColor="text1"/>
        </w:rPr>
        <w:t xml:space="preserve"> jusqu’à la fin de l’année 2020</w:t>
      </w:r>
      <w:r w:rsidR="003C5E0F">
        <w:rPr>
          <w:rFonts w:asciiTheme="minorHAnsi" w:hAnsiTheme="minorHAnsi" w:cstheme="minorHAnsi"/>
          <w:color w:val="000000" w:themeColor="text1"/>
        </w:rPr>
        <w:t>.</w:t>
      </w:r>
      <w:r w:rsidRPr="00871F21">
        <w:rPr>
          <w:rFonts w:asciiTheme="minorHAnsi" w:hAnsiTheme="minorHAnsi" w:cstheme="minorHAnsi"/>
          <w:color w:val="000000" w:themeColor="text1"/>
        </w:rPr>
        <w:t xml:space="preserve"> </w:t>
      </w:r>
    </w:p>
    <w:p w14:paraId="1E6A5DF0" w14:textId="0F9F89CF" w:rsidR="0007227E" w:rsidRPr="00871F21" w:rsidRDefault="0007227E" w:rsidP="0007227E">
      <w:pPr>
        <w:pStyle w:val="Paragraphedeliste"/>
        <w:numPr>
          <w:ilvl w:val="0"/>
          <w:numId w:val="43"/>
        </w:numPr>
        <w:jc w:val="both"/>
        <w:rPr>
          <w:rStyle w:val="Lienhypertexte"/>
          <w:rFonts w:asciiTheme="minorHAnsi" w:hAnsiTheme="minorHAnsi" w:cstheme="minorHAnsi"/>
          <w:color w:val="000000" w:themeColor="text1"/>
          <w:u w:val="none"/>
        </w:rPr>
      </w:pPr>
      <w:r w:rsidRPr="00871F21">
        <w:rPr>
          <w:rFonts w:asciiTheme="minorHAnsi" w:hAnsiTheme="minorHAnsi" w:cstheme="minorHAnsi"/>
          <w:b/>
          <w:bCs/>
          <w:color w:val="000000" w:themeColor="text1"/>
        </w:rPr>
        <w:t>Interlocuteur</w:t>
      </w:r>
      <w:r w:rsidRPr="00871F21">
        <w:rPr>
          <w:rFonts w:asciiTheme="minorHAnsi" w:hAnsiTheme="minorHAnsi" w:cstheme="minorHAnsi"/>
          <w:color w:val="000000" w:themeColor="text1"/>
        </w:rPr>
        <w:t> : SACEM (</w:t>
      </w:r>
      <w:hyperlink r:id="rId22" w:history="1">
        <w:r w:rsidRPr="00871F21">
          <w:rPr>
            <w:rStyle w:val="Lienhypertexte"/>
            <w:rFonts w:asciiTheme="minorHAnsi" w:hAnsiTheme="minorHAnsi" w:cstheme="minorHAnsi"/>
            <w:color w:val="000000" w:themeColor="text1"/>
          </w:rPr>
          <w:t>https://createurs-editeurs.sacem.fr/actualites-agenda/actualites/la-sacem-soutient/covid-19-la-sacem-lance-un-plan-de-mesures-durgence-pour-ses-membres</w:t>
        </w:r>
      </w:hyperlink>
      <w:r w:rsidR="003C5E0F">
        <w:rPr>
          <w:rStyle w:val="Lienhypertexte"/>
          <w:rFonts w:asciiTheme="minorHAnsi" w:hAnsiTheme="minorHAnsi" w:cstheme="minorHAnsi"/>
          <w:color w:val="000000" w:themeColor="text1"/>
        </w:rPr>
        <w:t>).</w:t>
      </w:r>
    </w:p>
    <w:p w14:paraId="643AD672" w14:textId="77777777" w:rsidR="0007227E" w:rsidRPr="00871F21" w:rsidRDefault="0007227E" w:rsidP="0007227E">
      <w:pPr>
        <w:jc w:val="both"/>
        <w:rPr>
          <w:rFonts w:asciiTheme="minorHAnsi" w:hAnsiTheme="minorHAnsi" w:cstheme="minorHAnsi"/>
          <w:color w:val="000000" w:themeColor="text1"/>
        </w:rPr>
      </w:pPr>
    </w:p>
    <w:p w14:paraId="42BF6F0B" w14:textId="76613963" w:rsidR="00231858" w:rsidRPr="00B45CE7" w:rsidRDefault="00F367A1" w:rsidP="00B45CE7">
      <w:pPr>
        <w:pBdr>
          <w:top w:val="single" w:sz="4" w:space="1" w:color="auto"/>
          <w:left w:val="single" w:sz="4" w:space="4" w:color="auto"/>
          <w:bottom w:val="single" w:sz="4" w:space="1" w:color="auto"/>
          <w:right w:val="single" w:sz="4" w:space="4" w:color="auto"/>
        </w:pBdr>
        <w:rPr>
          <w:rFonts w:asciiTheme="minorHAnsi" w:hAnsiTheme="minorHAnsi" w:cstheme="minorHAnsi"/>
          <w:b/>
          <w:bCs/>
          <w:color w:val="4472C4" w:themeColor="accent1"/>
        </w:rPr>
      </w:pPr>
      <w:r w:rsidRPr="00B45CE7">
        <w:rPr>
          <w:rFonts w:asciiTheme="minorHAnsi" w:hAnsiTheme="minorHAnsi" w:cstheme="minorHAnsi"/>
          <w:b/>
          <w:bCs/>
          <w:color w:val="4472C4" w:themeColor="accent1"/>
        </w:rPr>
        <w:t xml:space="preserve">Avance exceptionnelle de droits d’auteur  </w:t>
      </w:r>
    </w:p>
    <w:p w14:paraId="4513D84E" w14:textId="0C97A72C" w:rsidR="00231858" w:rsidRPr="00871F21" w:rsidRDefault="00231858" w:rsidP="00231858">
      <w:pPr>
        <w:numPr>
          <w:ilvl w:val="0"/>
          <w:numId w:val="12"/>
        </w:numPr>
        <w:rPr>
          <w:rFonts w:asciiTheme="minorHAnsi" w:hAnsiTheme="minorHAnsi" w:cstheme="minorHAnsi"/>
          <w:b/>
          <w:bCs/>
          <w:color w:val="000000" w:themeColor="text1"/>
        </w:rPr>
      </w:pPr>
      <w:r w:rsidRPr="00871F21">
        <w:rPr>
          <w:rFonts w:asciiTheme="minorHAnsi" w:hAnsiTheme="minorHAnsi" w:cstheme="minorHAnsi"/>
          <w:b/>
          <w:bCs/>
          <w:color w:val="000000" w:themeColor="text1"/>
        </w:rPr>
        <w:t xml:space="preserve">Public visé : </w:t>
      </w:r>
      <w:r w:rsidR="003C5E0F">
        <w:rPr>
          <w:rFonts w:asciiTheme="minorHAnsi" w:hAnsiTheme="minorHAnsi" w:cstheme="minorHAnsi"/>
          <w:bCs/>
          <w:color w:val="000000" w:themeColor="text1"/>
        </w:rPr>
        <w:t>A</w:t>
      </w:r>
      <w:r w:rsidRPr="00871F21">
        <w:rPr>
          <w:rFonts w:asciiTheme="minorHAnsi" w:hAnsiTheme="minorHAnsi" w:cstheme="minorHAnsi"/>
          <w:bCs/>
          <w:color w:val="000000" w:themeColor="text1"/>
        </w:rPr>
        <w:t>uteurs et compositeurs</w:t>
      </w:r>
      <w:r w:rsidR="003C5E0F">
        <w:rPr>
          <w:rFonts w:asciiTheme="minorHAnsi" w:hAnsiTheme="minorHAnsi" w:cstheme="minorHAnsi"/>
          <w:bCs/>
          <w:color w:val="000000" w:themeColor="text1"/>
        </w:rPr>
        <w:t>.</w:t>
      </w:r>
      <w:r w:rsidRPr="00871F21">
        <w:rPr>
          <w:rFonts w:asciiTheme="minorHAnsi" w:hAnsiTheme="minorHAnsi" w:cstheme="minorHAnsi"/>
          <w:b/>
          <w:bCs/>
          <w:color w:val="000000" w:themeColor="text1"/>
        </w:rPr>
        <w:t xml:space="preserve"> </w:t>
      </w:r>
    </w:p>
    <w:p w14:paraId="255E03FA" w14:textId="30F4F497" w:rsidR="00231858" w:rsidRPr="00871F21" w:rsidRDefault="00231858" w:rsidP="00231858">
      <w:pPr>
        <w:numPr>
          <w:ilvl w:val="0"/>
          <w:numId w:val="12"/>
        </w:numPr>
        <w:rPr>
          <w:rFonts w:asciiTheme="minorHAnsi" w:hAnsiTheme="minorHAnsi" w:cstheme="minorHAnsi"/>
          <w:bCs/>
          <w:color w:val="000000" w:themeColor="text1"/>
        </w:rPr>
      </w:pPr>
      <w:r w:rsidRPr="00871F21">
        <w:rPr>
          <w:rFonts w:asciiTheme="minorHAnsi" w:hAnsiTheme="minorHAnsi" w:cstheme="minorHAnsi"/>
          <w:b/>
          <w:bCs/>
          <w:color w:val="000000" w:themeColor="text1"/>
        </w:rPr>
        <w:t xml:space="preserve">Critères et conditions d’éligibilité : </w:t>
      </w:r>
      <w:r w:rsidRPr="00871F21">
        <w:rPr>
          <w:rFonts w:asciiTheme="minorHAnsi" w:hAnsiTheme="minorHAnsi" w:cstheme="minorHAnsi"/>
          <w:bCs/>
          <w:color w:val="000000" w:themeColor="text1"/>
        </w:rPr>
        <w:t>Tous les auteurs et compositeurs, membres ou non de la Sacem, ayant généré au moins 2 700€ de droits en 2019</w:t>
      </w:r>
      <w:r w:rsidR="003C5E0F">
        <w:rPr>
          <w:rFonts w:asciiTheme="minorHAnsi" w:hAnsiTheme="minorHAnsi" w:cstheme="minorHAnsi"/>
          <w:bCs/>
          <w:color w:val="000000" w:themeColor="text1"/>
        </w:rPr>
        <w:t>.</w:t>
      </w:r>
      <w:r w:rsidRPr="00871F21">
        <w:rPr>
          <w:rFonts w:asciiTheme="minorHAnsi" w:hAnsiTheme="minorHAnsi" w:cstheme="minorHAnsi"/>
          <w:bCs/>
          <w:color w:val="000000" w:themeColor="text1"/>
        </w:rPr>
        <w:t xml:space="preserve"> </w:t>
      </w:r>
    </w:p>
    <w:p w14:paraId="22CB46EB" w14:textId="77777777" w:rsidR="00231858" w:rsidRPr="00871F21" w:rsidRDefault="00231858" w:rsidP="00231858">
      <w:pPr>
        <w:numPr>
          <w:ilvl w:val="0"/>
          <w:numId w:val="12"/>
        </w:numPr>
        <w:rPr>
          <w:rFonts w:asciiTheme="minorHAnsi" w:hAnsiTheme="minorHAnsi" w:cstheme="minorHAnsi"/>
          <w:bCs/>
          <w:color w:val="000000" w:themeColor="text1"/>
        </w:rPr>
      </w:pPr>
      <w:r w:rsidRPr="00871F21">
        <w:rPr>
          <w:rFonts w:asciiTheme="minorHAnsi" w:hAnsiTheme="minorHAnsi" w:cstheme="minorHAnsi"/>
          <w:b/>
          <w:bCs/>
          <w:color w:val="000000" w:themeColor="text1"/>
        </w:rPr>
        <w:t xml:space="preserve">Montant de l’aide : </w:t>
      </w:r>
      <w:r w:rsidRPr="00871F21">
        <w:rPr>
          <w:rFonts w:asciiTheme="minorHAnsi" w:hAnsiTheme="minorHAnsi" w:cstheme="minorHAnsi"/>
          <w:bCs/>
          <w:color w:val="000000" w:themeColor="text1"/>
        </w:rPr>
        <w:t>Une avance calculée en prenant en compte 10% de la moyenne des droits sur les trois dernières années.</w:t>
      </w:r>
    </w:p>
    <w:p w14:paraId="0D542279" w14:textId="37D92507" w:rsidR="00231858" w:rsidRPr="00871F21" w:rsidRDefault="00231858" w:rsidP="00C57E38">
      <w:pPr>
        <w:numPr>
          <w:ilvl w:val="0"/>
          <w:numId w:val="12"/>
        </w:numPr>
        <w:rPr>
          <w:rFonts w:asciiTheme="minorHAnsi" w:hAnsiTheme="minorHAnsi" w:cstheme="minorHAnsi"/>
          <w:bCs/>
          <w:color w:val="000000" w:themeColor="text1"/>
        </w:rPr>
      </w:pPr>
      <w:r w:rsidRPr="00871F21">
        <w:rPr>
          <w:rFonts w:asciiTheme="minorHAnsi" w:hAnsiTheme="minorHAnsi" w:cstheme="minorHAnsi"/>
          <w:b/>
          <w:bCs/>
          <w:color w:val="000000" w:themeColor="text1"/>
        </w:rPr>
        <w:t xml:space="preserve">Durée de validité du dispositif : </w:t>
      </w:r>
      <w:r w:rsidR="00644AF2">
        <w:rPr>
          <w:rFonts w:asciiTheme="minorHAnsi" w:hAnsiTheme="minorHAnsi" w:cstheme="minorHAnsi"/>
          <w:bCs/>
          <w:color w:val="000000" w:themeColor="text1"/>
        </w:rPr>
        <w:t>J</w:t>
      </w:r>
      <w:r w:rsidRPr="00871F21">
        <w:rPr>
          <w:rFonts w:asciiTheme="minorHAnsi" w:hAnsiTheme="minorHAnsi" w:cstheme="minorHAnsi"/>
          <w:bCs/>
          <w:color w:val="000000" w:themeColor="text1"/>
        </w:rPr>
        <w:t>usqu’en juillet 2021.</w:t>
      </w:r>
    </w:p>
    <w:p w14:paraId="38F4F359" w14:textId="2DFBFB5D" w:rsidR="00231858" w:rsidRPr="00871F21" w:rsidRDefault="00231858" w:rsidP="00C57E38">
      <w:pPr>
        <w:numPr>
          <w:ilvl w:val="0"/>
          <w:numId w:val="12"/>
        </w:numPr>
        <w:rPr>
          <w:rFonts w:asciiTheme="minorHAnsi" w:hAnsiTheme="minorHAnsi" w:cstheme="minorHAnsi"/>
          <w:bCs/>
          <w:color w:val="000000" w:themeColor="text1"/>
        </w:rPr>
      </w:pPr>
      <w:r w:rsidRPr="00871F21">
        <w:rPr>
          <w:rFonts w:asciiTheme="minorHAnsi" w:hAnsiTheme="minorHAnsi" w:cstheme="minorHAnsi"/>
          <w:b/>
          <w:bCs/>
          <w:color w:val="000000" w:themeColor="text1"/>
        </w:rPr>
        <w:t xml:space="preserve">Interlocuteur : </w:t>
      </w:r>
      <w:r w:rsidR="00BD4AFE" w:rsidRPr="00871F21">
        <w:rPr>
          <w:rFonts w:asciiTheme="minorHAnsi" w:hAnsiTheme="minorHAnsi" w:cstheme="minorHAnsi"/>
          <w:b/>
          <w:bCs/>
          <w:color w:val="000000" w:themeColor="text1"/>
        </w:rPr>
        <w:t xml:space="preserve">CNM / </w:t>
      </w:r>
      <w:r w:rsidRPr="00871F21">
        <w:rPr>
          <w:rFonts w:asciiTheme="minorHAnsi" w:hAnsiTheme="minorHAnsi" w:cstheme="minorHAnsi"/>
          <w:b/>
          <w:bCs/>
          <w:color w:val="000000" w:themeColor="text1"/>
        </w:rPr>
        <w:t xml:space="preserve">Sacem </w:t>
      </w:r>
      <w:r w:rsidRPr="00871F21">
        <w:rPr>
          <w:rFonts w:asciiTheme="minorHAnsi" w:hAnsiTheme="minorHAnsi" w:cstheme="minorHAnsi"/>
          <w:bCs/>
          <w:color w:val="000000" w:themeColor="text1"/>
        </w:rPr>
        <w:t>(</w:t>
      </w:r>
      <w:hyperlink r:id="rId23" w:history="1">
        <w:r w:rsidRPr="00871F21">
          <w:rPr>
            <w:rStyle w:val="Lienhypertexte"/>
            <w:rFonts w:asciiTheme="minorHAnsi" w:hAnsiTheme="minorHAnsi" w:cstheme="minorHAnsi"/>
            <w:bCs/>
          </w:rPr>
          <w:t>https://societe.sacem.fr/actuimg/fr/live/v4/Createurs-Editeurs/Actualites/2020/2020_semestre_1/Covid19_FAQ_mesures_urgence.pdf</w:t>
        </w:r>
      </w:hyperlink>
      <w:r w:rsidRPr="00871F21">
        <w:rPr>
          <w:rFonts w:asciiTheme="minorHAnsi" w:hAnsiTheme="minorHAnsi" w:cstheme="minorHAnsi"/>
          <w:bCs/>
          <w:color w:val="000000" w:themeColor="text1"/>
        </w:rPr>
        <w:t xml:space="preserve"> )</w:t>
      </w:r>
    </w:p>
    <w:p w14:paraId="2828614B" w14:textId="13035EA5" w:rsidR="00A55081" w:rsidRPr="00871F21" w:rsidRDefault="00A55081" w:rsidP="00231858">
      <w:pPr>
        <w:rPr>
          <w:rFonts w:asciiTheme="minorHAnsi" w:hAnsiTheme="minorHAnsi" w:cstheme="minorHAnsi"/>
          <w:bCs/>
          <w:color w:val="000000" w:themeColor="text1"/>
        </w:rPr>
      </w:pPr>
    </w:p>
    <w:p w14:paraId="30294A6C" w14:textId="77777777" w:rsidR="00231858" w:rsidRPr="00871F21" w:rsidRDefault="00231858" w:rsidP="00231858">
      <w:pPr>
        <w:rPr>
          <w:rFonts w:asciiTheme="minorHAnsi" w:hAnsiTheme="minorHAnsi" w:cstheme="minorHAnsi"/>
          <w:bCs/>
          <w:i/>
          <w:color w:val="000000" w:themeColor="text1"/>
          <w:u w:val="single"/>
        </w:rPr>
      </w:pPr>
    </w:p>
    <w:p w14:paraId="424A7440" w14:textId="35E366D1" w:rsidR="00231858" w:rsidRPr="00B45CE7" w:rsidRDefault="00231858" w:rsidP="00B45CE7">
      <w:pPr>
        <w:pStyle w:val="Paragraphedeliste"/>
        <w:numPr>
          <w:ilvl w:val="0"/>
          <w:numId w:val="47"/>
        </w:numPr>
        <w:pBdr>
          <w:top w:val="single" w:sz="4" w:space="1" w:color="auto"/>
          <w:left w:val="single" w:sz="4" w:space="4" w:color="auto"/>
          <w:bottom w:val="single" w:sz="4" w:space="1" w:color="auto"/>
          <w:right w:val="single" w:sz="4" w:space="4" w:color="auto"/>
        </w:pBdr>
        <w:jc w:val="both"/>
        <w:rPr>
          <w:rFonts w:ascii="Calibri" w:hAnsi="Calibri" w:cstheme="minorHAnsi"/>
          <w:b/>
          <w:bCs/>
          <w:color w:val="4472C4" w:themeColor="accent1"/>
        </w:rPr>
      </w:pPr>
      <w:r w:rsidRPr="00B45CE7">
        <w:rPr>
          <w:rFonts w:ascii="Calibri" w:hAnsi="Calibri" w:cstheme="minorHAnsi"/>
          <w:b/>
          <w:bCs/>
          <w:color w:val="4472C4" w:themeColor="accent1"/>
        </w:rPr>
        <w:t>Spectacle vivant hors musique</w:t>
      </w:r>
      <w:r w:rsidR="00F367A1" w:rsidRPr="00B45CE7">
        <w:rPr>
          <w:rFonts w:ascii="Calibri" w:hAnsi="Calibri" w:cstheme="minorHAnsi"/>
          <w:b/>
          <w:bCs/>
          <w:color w:val="4472C4" w:themeColor="accent1"/>
        </w:rPr>
        <w:t> : Fonds de secours artistes-auteurs</w:t>
      </w:r>
      <w:r w:rsidR="0007227E" w:rsidRPr="00B45CE7">
        <w:rPr>
          <w:rFonts w:ascii="Calibri" w:hAnsi="Calibri" w:cstheme="minorHAnsi"/>
          <w:b/>
          <w:bCs/>
          <w:color w:val="4472C4" w:themeColor="accent1"/>
        </w:rPr>
        <w:t xml:space="preserve"> </w:t>
      </w:r>
      <w:r w:rsidR="00F367A1" w:rsidRPr="00B45CE7">
        <w:rPr>
          <w:rFonts w:ascii="Calibri" w:hAnsi="Calibri" w:cstheme="minorHAnsi"/>
          <w:b/>
          <w:bCs/>
          <w:color w:val="4472C4" w:themeColor="accent1"/>
        </w:rPr>
        <w:t xml:space="preserve"> </w:t>
      </w:r>
    </w:p>
    <w:p w14:paraId="3D5AA5E0" w14:textId="44D8D3BD" w:rsidR="00231858" w:rsidRPr="00871F21" w:rsidRDefault="00231858" w:rsidP="00231858">
      <w:pPr>
        <w:numPr>
          <w:ilvl w:val="0"/>
          <w:numId w:val="12"/>
        </w:numPr>
        <w:rPr>
          <w:rFonts w:asciiTheme="minorHAnsi" w:hAnsiTheme="minorHAnsi" w:cstheme="minorHAnsi"/>
          <w:b/>
          <w:bCs/>
          <w:color w:val="000000" w:themeColor="text1"/>
        </w:rPr>
      </w:pPr>
      <w:r w:rsidRPr="00871F21">
        <w:rPr>
          <w:rFonts w:asciiTheme="minorHAnsi" w:hAnsiTheme="minorHAnsi" w:cstheme="minorHAnsi"/>
          <w:b/>
          <w:bCs/>
          <w:color w:val="000000" w:themeColor="text1"/>
        </w:rPr>
        <w:t xml:space="preserve">Public visé : </w:t>
      </w:r>
      <w:r w:rsidR="00644AF2">
        <w:rPr>
          <w:rFonts w:asciiTheme="minorHAnsi" w:hAnsiTheme="minorHAnsi" w:cstheme="minorHAnsi"/>
          <w:bCs/>
          <w:color w:val="000000" w:themeColor="text1"/>
        </w:rPr>
        <w:t>A</w:t>
      </w:r>
      <w:r w:rsidRPr="00871F21">
        <w:rPr>
          <w:rFonts w:asciiTheme="minorHAnsi" w:hAnsiTheme="minorHAnsi" w:cstheme="minorHAnsi"/>
          <w:bCs/>
          <w:color w:val="000000" w:themeColor="text1"/>
        </w:rPr>
        <w:t>uteurs de théâtre, d’humour, de mise en scène, d’œuvre dramatico-musicale, de musique de scène, de chorégraphie, de cirque et des arts de la rue</w:t>
      </w:r>
    </w:p>
    <w:p w14:paraId="599A480F" w14:textId="240C2DE6" w:rsidR="00A55081" w:rsidRPr="00871F21" w:rsidRDefault="003E3F0A" w:rsidP="00231858">
      <w:pPr>
        <w:numPr>
          <w:ilvl w:val="0"/>
          <w:numId w:val="12"/>
        </w:numPr>
        <w:rPr>
          <w:rFonts w:asciiTheme="minorHAnsi" w:hAnsiTheme="minorHAnsi" w:cstheme="minorHAnsi"/>
          <w:bCs/>
          <w:color w:val="000000" w:themeColor="text1"/>
        </w:rPr>
      </w:pPr>
      <w:r w:rsidRPr="00871F21">
        <w:rPr>
          <w:rFonts w:asciiTheme="minorHAnsi" w:hAnsiTheme="minorHAnsi" w:cstheme="minorHAnsi"/>
          <w:b/>
          <w:bCs/>
          <w:color w:val="000000" w:themeColor="text1"/>
        </w:rPr>
        <w:t xml:space="preserve">Critères et conditions d’éligibilité : </w:t>
      </w:r>
      <w:r w:rsidR="00644AF2">
        <w:rPr>
          <w:rFonts w:asciiTheme="minorHAnsi" w:hAnsiTheme="minorHAnsi" w:cstheme="minorHAnsi"/>
          <w:bCs/>
          <w:color w:val="000000" w:themeColor="text1"/>
        </w:rPr>
        <w:t>A</w:t>
      </w:r>
      <w:r w:rsidRPr="00871F21">
        <w:rPr>
          <w:rFonts w:asciiTheme="minorHAnsi" w:hAnsiTheme="minorHAnsi" w:cstheme="minorHAnsi"/>
          <w:bCs/>
          <w:color w:val="000000" w:themeColor="text1"/>
        </w:rPr>
        <w:t>uteurs de spectacle vivant dont c’est l’activité principale et qui n’ont pu bénéficier ni du Fonds de solidarité, ni d’une mesure de chômage partiel, excepté si elle est inférieure à 1500 €.</w:t>
      </w:r>
      <w:r w:rsidR="00231858" w:rsidRPr="00871F21">
        <w:rPr>
          <w:rFonts w:asciiTheme="minorHAnsi" w:hAnsiTheme="minorHAnsi" w:cstheme="minorHAnsi"/>
          <w:bCs/>
          <w:color w:val="000000" w:themeColor="text1"/>
        </w:rPr>
        <w:t xml:space="preserve"> </w:t>
      </w:r>
      <w:r w:rsidRPr="00871F21">
        <w:rPr>
          <w:rFonts w:asciiTheme="minorHAnsi" w:hAnsiTheme="minorHAnsi" w:cstheme="minorHAnsi"/>
          <w:bCs/>
          <w:color w:val="000000" w:themeColor="text1"/>
        </w:rPr>
        <w:t>Elle ne pourra pas non plus se cumuler avec l’aide du Fonds Audiovisuel et avec le soutien mis en place par le Centre National du Livre et la Société des Gens de Lettres.</w:t>
      </w:r>
    </w:p>
    <w:p w14:paraId="0ECB3E72" w14:textId="3731E79F" w:rsidR="00231858" w:rsidRPr="00871F21" w:rsidRDefault="00231858" w:rsidP="00231858">
      <w:pPr>
        <w:numPr>
          <w:ilvl w:val="0"/>
          <w:numId w:val="12"/>
        </w:numPr>
        <w:rPr>
          <w:rFonts w:asciiTheme="minorHAnsi" w:hAnsiTheme="minorHAnsi" w:cstheme="minorHAnsi"/>
          <w:bCs/>
          <w:color w:val="000000" w:themeColor="text1"/>
        </w:rPr>
      </w:pPr>
      <w:r w:rsidRPr="00871F21">
        <w:rPr>
          <w:rFonts w:asciiTheme="minorHAnsi" w:hAnsiTheme="minorHAnsi" w:cstheme="minorHAnsi"/>
          <w:b/>
          <w:bCs/>
          <w:color w:val="000000" w:themeColor="text1"/>
        </w:rPr>
        <w:t xml:space="preserve">Montant de l’aide : </w:t>
      </w:r>
      <w:r w:rsidR="00644AF2">
        <w:rPr>
          <w:rFonts w:asciiTheme="minorHAnsi" w:hAnsiTheme="minorHAnsi" w:cstheme="minorHAnsi"/>
          <w:bCs/>
          <w:color w:val="000000" w:themeColor="text1"/>
        </w:rPr>
        <w:t>J</w:t>
      </w:r>
      <w:r w:rsidRPr="00871F21">
        <w:rPr>
          <w:rFonts w:asciiTheme="minorHAnsi" w:hAnsiTheme="minorHAnsi" w:cstheme="minorHAnsi"/>
          <w:bCs/>
          <w:color w:val="000000" w:themeColor="text1"/>
        </w:rPr>
        <w:t>usqu’à 1500 €</w:t>
      </w:r>
      <w:r w:rsidR="00E735C0">
        <w:rPr>
          <w:rFonts w:asciiTheme="minorHAnsi" w:hAnsiTheme="minorHAnsi" w:cstheme="minorHAnsi"/>
          <w:bCs/>
          <w:color w:val="000000" w:themeColor="text1"/>
        </w:rPr>
        <w:t>.</w:t>
      </w:r>
    </w:p>
    <w:p w14:paraId="26274A79" w14:textId="6741E110" w:rsidR="00231858" w:rsidRPr="00871F21" w:rsidRDefault="00231858" w:rsidP="00231858">
      <w:pPr>
        <w:numPr>
          <w:ilvl w:val="0"/>
          <w:numId w:val="12"/>
        </w:numPr>
        <w:rPr>
          <w:rFonts w:asciiTheme="minorHAnsi" w:hAnsiTheme="minorHAnsi" w:cstheme="minorHAnsi"/>
          <w:bCs/>
          <w:color w:val="000000" w:themeColor="text1"/>
        </w:rPr>
      </w:pPr>
      <w:r w:rsidRPr="00871F21">
        <w:rPr>
          <w:rFonts w:asciiTheme="minorHAnsi" w:hAnsiTheme="minorHAnsi" w:cstheme="minorHAnsi"/>
          <w:b/>
          <w:bCs/>
          <w:color w:val="000000" w:themeColor="text1"/>
        </w:rPr>
        <w:t xml:space="preserve">Durée de validité du dispositif : </w:t>
      </w:r>
      <w:r w:rsidRPr="00871F21">
        <w:rPr>
          <w:rFonts w:asciiTheme="minorHAnsi" w:hAnsiTheme="minorHAnsi" w:cstheme="minorHAnsi"/>
          <w:bCs/>
          <w:color w:val="000000" w:themeColor="text1"/>
        </w:rPr>
        <w:t>Les dossiers de demandes devront être adressés avant le 1</w:t>
      </w:r>
      <w:r w:rsidRPr="00871F21">
        <w:rPr>
          <w:rFonts w:asciiTheme="minorHAnsi" w:hAnsiTheme="minorHAnsi" w:cstheme="minorHAnsi"/>
          <w:bCs/>
          <w:color w:val="000000" w:themeColor="text1"/>
          <w:vertAlign w:val="superscript"/>
        </w:rPr>
        <w:t>er</w:t>
      </w:r>
      <w:r w:rsidRPr="00871F21">
        <w:rPr>
          <w:rFonts w:asciiTheme="minorHAnsi" w:hAnsiTheme="minorHAnsi" w:cstheme="minorHAnsi"/>
          <w:bCs/>
          <w:color w:val="000000" w:themeColor="text1"/>
        </w:rPr>
        <w:t> septembre 2020 à la SACD</w:t>
      </w:r>
      <w:r w:rsidR="00C439B7">
        <w:rPr>
          <w:rFonts w:asciiTheme="minorHAnsi" w:hAnsiTheme="minorHAnsi" w:cstheme="minorHAnsi"/>
          <w:bCs/>
          <w:color w:val="000000" w:themeColor="text1"/>
        </w:rPr>
        <w:t>.</w:t>
      </w:r>
    </w:p>
    <w:p w14:paraId="4C60BA21" w14:textId="011C9A37" w:rsidR="00231858" w:rsidRPr="00871F21" w:rsidRDefault="00231858" w:rsidP="00231858">
      <w:pPr>
        <w:numPr>
          <w:ilvl w:val="0"/>
          <w:numId w:val="12"/>
        </w:numPr>
        <w:rPr>
          <w:rFonts w:asciiTheme="minorHAnsi" w:hAnsiTheme="minorHAnsi" w:cstheme="minorHAnsi"/>
          <w:b/>
          <w:bCs/>
          <w:color w:val="000000" w:themeColor="text1"/>
        </w:rPr>
      </w:pPr>
      <w:r w:rsidRPr="00871F21">
        <w:rPr>
          <w:rFonts w:asciiTheme="minorHAnsi" w:hAnsiTheme="minorHAnsi" w:cstheme="minorHAnsi"/>
          <w:b/>
          <w:bCs/>
          <w:color w:val="000000" w:themeColor="text1"/>
        </w:rPr>
        <w:t xml:space="preserve">Interlocuteur : SACD </w:t>
      </w:r>
      <w:r w:rsidRPr="00871F21">
        <w:rPr>
          <w:rFonts w:asciiTheme="minorHAnsi" w:hAnsiTheme="minorHAnsi" w:cstheme="minorHAnsi"/>
          <w:bCs/>
          <w:color w:val="000000" w:themeColor="text1"/>
        </w:rPr>
        <w:t>(</w:t>
      </w:r>
      <w:hyperlink r:id="rId24" w:history="1">
        <w:r w:rsidRPr="00871F21">
          <w:rPr>
            <w:rStyle w:val="Lienhypertexte"/>
            <w:rFonts w:asciiTheme="minorHAnsi" w:hAnsiTheme="minorHAnsi" w:cstheme="minorHAnsi"/>
            <w:bCs/>
          </w:rPr>
          <w:t>https://www.sacd.fr/le-fonds-durgence-spectacle-vivant</w:t>
        </w:r>
      </w:hyperlink>
      <w:r w:rsidRPr="00871F21">
        <w:rPr>
          <w:rFonts w:asciiTheme="minorHAnsi" w:hAnsiTheme="minorHAnsi" w:cstheme="minorHAnsi"/>
          <w:bCs/>
          <w:color w:val="000000" w:themeColor="text1"/>
        </w:rPr>
        <w:t>)</w:t>
      </w:r>
      <w:r w:rsidR="00BD42D7">
        <w:rPr>
          <w:rFonts w:asciiTheme="minorHAnsi" w:hAnsiTheme="minorHAnsi" w:cstheme="minorHAnsi"/>
          <w:bCs/>
          <w:color w:val="000000" w:themeColor="text1"/>
        </w:rPr>
        <w:t>.</w:t>
      </w:r>
      <w:r w:rsidRPr="00871F21">
        <w:rPr>
          <w:rFonts w:asciiTheme="minorHAnsi" w:hAnsiTheme="minorHAnsi" w:cstheme="minorHAnsi"/>
          <w:b/>
          <w:bCs/>
          <w:color w:val="000000" w:themeColor="text1"/>
        </w:rPr>
        <w:t xml:space="preserve"> </w:t>
      </w:r>
    </w:p>
    <w:p w14:paraId="5EC35A1C" w14:textId="77777777" w:rsidR="00C37E2E" w:rsidRPr="00871F21" w:rsidRDefault="00C37E2E">
      <w:pPr>
        <w:rPr>
          <w:rFonts w:asciiTheme="minorHAnsi" w:hAnsiTheme="minorHAnsi" w:cstheme="minorHAnsi"/>
          <w:b/>
          <w:bCs/>
          <w:color w:val="000000" w:themeColor="text1"/>
        </w:rPr>
      </w:pPr>
    </w:p>
    <w:p w14:paraId="16001057" w14:textId="77777777" w:rsidR="005946DB" w:rsidRPr="00871F21" w:rsidRDefault="005946DB">
      <w:pPr>
        <w:rPr>
          <w:rFonts w:asciiTheme="minorHAnsi" w:hAnsiTheme="minorHAnsi" w:cstheme="minorHAnsi"/>
          <w:b/>
          <w:bCs/>
          <w:color w:val="000000" w:themeColor="text1"/>
        </w:rPr>
      </w:pPr>
    </w:p>
    <w:p w14:paraId="57FE9BFA" w14:textId="45E3A0D4" w:rsidR="005946DB" w:rsidRPr="00B45CE7" w:rsidRDefault="005946DB" w:rsidP="00B45CE7">
      <w:pPr>
        <w:pStyle w:val="Paragraphedeliste"/>
        <w:numPr>
          <w:ilvl w:val="0"/>
          <w:numId w:val="47"/>
        </w:numPr>
        <w:pBdr>
          <w:top w:val="single" w:sz="4" w:space="1" w:color="auto"/>
          <w:left w:val="single" w:sz="4" w:space="4" w:color="auto"/>
          <w:bottom w:val="single" w:sz="4" w:space="1" w:color="auto"/>
          <w:right w:val="single" w:sz="4" w:space="4" w:color="auto"/>
        </w:pBdr>
        <w:jc w:val="both"/>
        <w:rPr>
          <w:rFonts w:ascii="Calibri" w:hAnsi="Calibri" w:cstheme="minorHAnsi"/>
          <w:b/>
          <w:bCs/>
          <w:color w:val="4472C4" w:themeColor="accent1"/>
        </w:rPr>
      </w:pPr>
      <w:r w:rsidRPr="00B45CE7">
        <w:rPr>
          <w:rFonts w:ascii="Calibri" w:hAnsi="Calibri" w:cstheme="minorHAnsi"/>
          <w:b/>
          <w:bCs/>
          <w:color w:val="4472C4" w:themeColor="accent1"/>
        </w:rPr>
        <w:t>Livre</w:t>
      </w:r>
      <w:r w:rsidR="00F367A1" w:rsidRPr="00B45CE7">
        <w:rPr>
          <w:rFonts w:ascii="Calibri" w:hAnsi="Calibri" w:cstheme="minorHAnsi"/>
          <w:b/>
          <w:bCs/>
          <w:color w:val="4472C4" w:themeColor="accent1"/>
        </w:rPr>
        <w:t xml:space="preserve"> : Fonds </w:t>
      </w:r>
      <w:r w:rsidR="008A5FE8">
        <w:rPr>
          <w:rFonts w:ascii="Calibri" w:hAnsi="Calibri" w:cstheme="minorHAnsi"/>
          <w:b/>
          <w:bCs/>
          <w:color w:val="4472C4" w:themeColor="accent1"/>
        </w:rPr>
        <w:t>d’urgence</w:t>
      </w:r>
    </w:p>
    <w:p w14:paraId="0B0AF9F5" w14:textId="4154D5E5" w:rsidR="005946DB" w:rsidRPr="00871F21" w:rsidRDefault="005946DB" w:rsidP="00C57E38">
      <w:pPr>
        <w:numPr>
          <w:ilvl w:val="0"/>
          <w:numId w:val="12"/>
        </w:numPr>
        <w:rPr>
          <w:rFonts w:asciiTheme="minorHAnsi" w:hAnsiTheme="minorHAnsi" w:cstheme="minorHAnsi"/>
          <w:b/>
          <w:bCs/>
          <w:color w:val="000000" w:themeColor="text1"/>
        </w:rPr>
      </w:pPr>
      <w:r w:rsidRPr="00871F21">
        <w:rPr>
          <w:rFonts w:asciiTheme="minorHAnsi" w:hAnsiTheme="minorHAnsi" w:cstheme="minorHAnsi"/>
          <w:b/>
          <w:bCs/>
          <w:color w:val="000000" w:themeColor="text1"/>
        </w:rPr>
        <w:t xml:space="preserve">Public visé : </w:t>
      </w:r>
      <w:r w:rsidRPr="00871F21">
        <w:rPr>
          <w:rFonts w:asciiTheme="minorHAnsi" w:hAnsiTheme="minorHAnsi" w:cstheme="minorHAnsi"/>
          <w:bCs/>
          <w:color w:val="000000" w:themeColor="text1"/>
        </w:rPr>
        <w:t>Artistes-auteurs</w:t>
      </w:r>
      <w:r w:rsidR="00BD42D7">
        <w:rPr>
          <w:rFonts w:asciiTheme="minorHAnsi" w:hAnsiTheme="minorHAnsi" w:cstheme="minorHAnsi"/>
          <w:bCs/>
          <w:color w:val="000000" w:themeColor="text1"/>
        </w:rPr>
        <w:t>.</w:t>
      </w:r>
      <w:r w:rsidRPr="00871F21">
        <w:rPr>
          <w:rFonts w:asciiTheme="minorHAnsi" w:hAnsiTheme="minorHAnsi" w:cstheme="minorHAnsi"/>
          <w:b/>
          <w:bCs/>
          <w:color w:val="000000" w:themeColor="text1"/>
        </w:rPr>
        <w:t xml:space="preserve"> </w:t>
      </w:r>
    </w:p>
    <w:p w14:paraId="699CE837" w14:textId="52EAB1FE" w:rsidR="005946DB" w:rsidRPr="00871F21" w:rsidRDefault="005946DB" w:rsidP="00BD42D7">
      <w:pPr>
        <w:numPr>
          <w:ilvl w:val="0"/>
          <w:numId w:val="12"/>
        </w:numPr>
        <w:jc w:val="both"/>
        <w:rPr>
          <w:rFonts w:asciiTheme="minorHAnsi" w:hAnsiTheme="minorHAnsi" w:cstheme="minorHAnsi"/>
          <w:b/>
          <w:bCs/>
          <w:color w:val="000000" w:themeColor="text1"/>
        </w:rPr>
      </w:pPr>
      <w:r w:rsidRPr="00871F21">
        <w:rPr>
          <w:rFonts w:asciiTheme="minorHAnsi" w:hAnsiTheme="minorHAnsi" w:cstheme="minorHAnsi"/>
          <w:b/>
          <w:bCs/>
          <w:color w:val="000000" w:themeColor="text1"/>
        </w:rPr>
        <w:t xml:space="preserve">Critères et conditions d’éligibilité : </w:t>
      </w:r>
      <w:r w:rsidR="00BD42D7">
        <w:rPr>
          <w:rFonts w:asciiTheme="minorHAnsi" w:hAnsiTheme="minorHAnsi" w:cs="Calibri"/>
        </w:rPr>
        <w:t>A</w:t>
      </w:r>
      <w:r w:rsidRPr="00871F21">
        <w:rPr>
          <w:rFonts w:asciiTheme="minorHAnsi" w:hAnsiTheme="minorHAnsi" w:cs="Calibri"/>
        </w:rPr>
        <w:t xml:space="preserve">voir publié </w:t>
      </w:r>
      <w:r w:rsidRPr="00871F21">
        <w:rPr>
          <w:rFonts w:asciiTheme="minorHAnsi" w:hAnsiTheme="minorHAnsi"/>
        </w:rPr>
        <w:t>à compte d'éditeur, au moins 2 ouvrages écrits en langue française, dont 1 au cours des 3 dernières années ; j</w:t>
      </w:r>
      <w:r w:rsidRPr="00871F21">
        <w:rPr>
          <w:rFonts w:asciiTheme="minorHAnsi" w:hAnsiTheme="minorHAnsi" w:cs="Calibri"/>
        </w:rPr>
        <w:t xml:space="preserve">ustifier en 2019 de revenus d’auteur  du livre </w:t>
      </w:r>
      <w:r w:rsidRPr="00871F21">
        <w:rPr>
          <w:rFonts w:asciiTheme="minorHAnsi" w:hAnsiTheme="minorHAnsi"/>
        </w:rPr>
        <w:t xml:space="preserve">inférieurs à une fois et demi le SMIC tous revenus confondus, ou à deux fois le SMIC si les revenus artistiques représentent plus de la </w:t>
      </w:r>
      <w:r w:rsidRPr="00871F21">
        <w:rPr>
          <w:rFonts w:asciiTheme="minorHAnsi" w:hAnsiTheme="minorHAnsi"/>
        </w:rPr>
        <w:lastRenderedPageBreak/>
        <w:t xml:space="preserve">moitié des revenus ; </w:t>
      </w:r>
      <w:r w:rsidRPr="00871F21">
        <w:rPr>
          <w:rFonts w:asciiTheme="minorHAnsi" w:hAnsiTheme="minorHAnsi" w:cs="Calibri"/>
        </w:rPr>
        <w:t xml:space="preserve">constater </w:t>
      </w:r>
      <w:r w:rsidRPr="00871F21">
        <w:rPr>
          <w:rFonts w:asciiTheme="minorHAnsi" w:hAnsiTheme="minorHAnsi"/>
        </w:rPr>
        <w:t xml:space="preserve">une absence de revenus perçus au titre leur activité d’auteur du livre aux mois de mars et/ou au mois d'avril </w:t>
      </w:r>
      <w:r w:rsidR="00A55081" w:rsidRPr="00871F21">
        <w:rPr>
          <w:rFonts w:asciiTheme="minorHAnsi" w:hAnsiTheme="minorHAnsi"/>
        </w:rPr>
        <w:t xml:space="preserve">et/ou au mois de mai et/ou au mois de juin </w:t>
      </w:r>
      <w:r w:rsidRPr="00871F21">
        <w:rPr>
          <w:rFonts w:asciiTheme="minorHAnsi" w:hAnsiTheme="minorHAnsi"/>
        </w:rPr>
        <w:t>2020, ou une baisse d'au moins 50 % des revenus d'auteur du livre  par rapport à la moyenne mensuelle des revenus d'auteur perçus au cours d'une des trois années antérieures (2017, 2018, 2019) ;</w:t>
      </w:r>
      <w:r w:rsidRPr="00871F21">
        <w:rPr>
          <w:rFonts w:asciiTheme="minorHAnsi" w:hAnsiTheme="minorHAnsi" w:cstheme="minorHAnsi"/>
          <w:b/>
          <w:bCs/>
          <w:color w:val="000000" w:themeColor="text1"/>
        </w:rPr>
        <w:t xml:space="preserve"> </w:t>
      </w:r>
      <w:r w:rsidRPr="00871F21">
        <w:rPr>
          <w:rFonts w:asciiTheme="minorHAnsi" w:hAnsiTheme="minorHAnsi"/>
        </w:rPr>
        <w:t>avoir perçu, en 2019, des revenus artistiques issus de l’activité d'auteur de livres représentant au moins 50% de l'ensemble des revenus artistiques perçus en 2019.</w:t>
      </w:r>
    </w:p>
    <w:p w14:paraId="5A89DC20" w14:textId="108F8041" w:rsidR="005946DB" w:rsidRPr="00871F21" w:rsidRDefault="005946DB" w:rsidP="005946DB">
      <w:pPr>
        <w:numPr>
          <w:ilvl w:val="0"/>
          <w:numId w:val="12"/>
        </w:numPr>
        <w:rPr>
          <w:rFonts w:asciiTheme="minorHAnsi" w:hAnsiTheme="minorHAnsi" w:cstheme="minorHAnsi"/>
          <w:bCs/>
          <w:color w:val="000000" w:themeColor="text1"/>
        </w:rPr>
      </w:pPr>
      <w:r w:rsidRPr="00871F21">
        <w:rPr>
          <w:rFonts w:asciiTheme="minorHAnsi" w:hAnsiTheme="minorHAnsi" w:cstheme="minorHAnsi"/>
          <w:b/>
          <w:bCs/>
          <w:color w:val="000000" w:themeColor="text1"/>
        </w:rPr>
        <w:t xml:space="preserve">Montant de l’aide : </w:t>
      </w:r>
      <w:r w:rsidR="00BD42D7">
        <w:rPr>
          <w:rFonts w:asciiTheme="minorHAnsi" w:hAnsiTheme="minorHAnsi" w:cstheme="minorHAnsi"/>
          <w:bCs/>
          <w:color w:val="000000" w:themeColor="text1"/>
        </w:rPr>
        <w:t>J</w:t>
      </w:r>
      <w:r w:rsidR="00BD4AFE" w:rsidRPr="00871F21">
        <w:rPr>
          <w:rFonts w:asciiTheme="minorHAnsi" w:hAnsiTheme="minorHAnsi" w:cstheme="minorHAnsi"/>
          <w:bCs/>
          <w:color w:val="000000" w:themeColor="text1"/>
        </w:rPr>
        <w:t>usqu’à 1 500 € mensuels</w:t>
      </w:r>
      <w:r w:rsidR="00E735C0">
        <w:rPr>
          <w:rFonts w:asciiTheme="minorHAnsi" w:hAnsiTheme="minorHAnsi" w:cstheme="minorHAnsi"/>
          <w:bCs/>
          <w:color w:val="000000" w:themeColor="text1"/>
        </w:rPr>
        <w:t>.</w:t>
      </w:r>
    </w:p>
    <w:p w14:paraId="75CE95BB" w14:textId="35177F2C" w:rsidR="005946DB" w:rsidRPr="00871F21" w:rsidRDefault="005946DB" w:rsidP="005946DB">
      <w:pPr>
        <w:numPr>
          <w:ilvl w:val="0"/>
          <w:numId w:val="12"/>
        </w:numPr>
        <w:rPr>
          <w:rFonts w:asciiTheme="minorHAnsi" w:hAnsiTheme="minorHAnsi" w:cstheme="minorHAnsi"/>
          <w:bCs/>
          <w:color w:val="000000" w:themeColor="text1"/>
        </w:rPr>
      </w:pPr>
      <w:r w:rsidRPr="00871F21">
        <w:rPr>
          <w:rFonts w:asciiTheme="minorHAnsi" w:hAnsiTheme="minorHAnsi" w:cstheme="minorHAnsi"/>
          <w:b/>
          <w:bCs/>
          <w:color w:val="000000" w:themeColor="text1"/>
        </w:rPr>
        <w:t xml:space="preserve">Durée de validité du dispositif : </w:t>
      </w:r>
      <w:r w:rsidR="00BD4AFE" w:rsidRPr="00871F21">
        <w:rPr>
          <w:rFonts w:asciiTheme="minorHAnsi" w:hAnsiTheme="minorHAnsi" w:cstheme="minorHAnsi"/>
          <w:bCs/>
          <w:color w:val="000000" w:themeColor="text1"/>
        </w:rPr>
        <w:t>Les demandes d'aide doivent être déposées en ligne avant le 1er septembre 2020</w:t>
      </w:r>
      <w:r w:rsidR="00BD42D7">
        <w:rPr>
          <w:rFonts w:asciiTheme="minorHAnsi" w:hAnsiTheme="minorHAnsi" w:cstheme="minorHAnsi"/>
          <w:bCs/>
          <w:color w:val="000000" w:themeColor="text1"/>
        </w:rPr>
        <w:t>.</w:t>
      </w:r>
    </w:p>
    <w:p w14:paraId="11532C89" w14:textId="04531B6A" w:rsidR="005946DB" w:rsidRPr="00871F21" w:rsidRDefault="005946DB" w:rsidP="005946DB">
      <w:pPr>
        <w:numPr>
          <w:ilvl w:val="0"/>
          <w:numId w:val="12"/>
        </w:numPr>
        <w:rPr>
          <w:rFonts w:asciiTheme="minorHAnsi" w:hAnsiTheme="minorHAnsi" w:cstheme="minorHAnsi"/>
          <w:b/>
          <w:bCs/>
          <w:color w:val="000000" w:themeColor="text1"/>
        </w:rPr>
      </w:pPr>
      <w:r w:rsidRPr="00871F21">
        <w:rPr>
          <w:rFonts w:asciiTheme="minorHAnsi" w:hAnsiTheme="minorHAnsi" w:cstheme="minorHAnsi"/>
          <w:b/>
          <w:bCs/>
          <w:color w:val="000000" w:themeColor="text1"/>
        </w:rPr>
        <w:t>Interlocuteur</w:t>
      </w:r>
      <w:r w:rsidR="00BD4AFE" w:rsidRPr="00871F21">
        <w:rPr>
          <w:rFonts w:asciiTheme="minorHAnsi" w:hAnsiTheme="minorHAnsi" w:cstheme="minorHAnsi"/>
          <w:b/>
          <w:bCs/>
          <w:color w:val="000000" w:themeColor="text1"/>
        </w:rPr>
        <w:t xml:space="preserve"> : CNL / SGDL </w:t>
      </w:r>
      <w:r w:rsidR="00BD4AFE" w:rsidRPr="00871F21">
        <w:rPr>
          <w:rFonts w:asciiTheme="minorHAnsi" w:hAnsiTheme="minorHAnsi" w:cstheme="minorHAnsi"/>
          <w:bCs/>
          <w:color w:val="000000" w:themeColor="text1"/>
        </w:rPr>
        <w:t>(</w:t>
      </w:r>
      <w:hyperlink r:id="rId25" w:history="1">
        <w:r w:rsidR="00BD4AFE" w:rsidRPr="008A5FE8">
          <w:rPr>
            <w:rStyle w:val="Lienhypertexte"/>
            <w:rFonts w:asciiTheme="minorHAnsi" w:hAnsiTheme="minorHAnsi" w:cstheme="minorHAnsi"/>
            <w:bCs/>
          </w:rPr>
          <w:t>https://www.sgdl.org/sgdl-accueil/l-actualite-sgdl/plan-de-soutien-covid-19</w:t>
        </w:r>
      </w:hyperlink>
      <w:r w:rsidR="00BD4AFE" w:rsidRPr="00871F21">
        <w:rPr>
          <w:rFonts w:asciiTheme="minorHAnsi" w:hAnsiTheme="minorHAnsi" w:cstheme="minorHAnsi"/>
          <w:bCs/>
          <w:color w:val="000000" w:themeColor="text1"/>
        </w:rPr>
        <w:t>)</w:t>
      </w:r>
      <w:r w:rsidR="00BD42D7">
        <w:rPr>
          <w:rFonts w:asciiTheme="minorHAnsi" w:hAnsiTheme="minorHAnsi" w:cstheme="minorHAnsi"/>
          <w:bCs/>
          <w:color w:val="000000" w:themeColor="text1"/>
        </w:rPr>
        <w:t>.</w:t>
      </w:r>
    </w:p>
    <w:p w14:paraId="1B7F9853" w14:textId="77777777" w:rsidR="005946DB" w:rsidRPr="00871F21" w:rsidRDefault="005946DB">
      <w:pPr>
        <w:rPr>
          <w:rFonts w:asciiTheme="minorHAnsi" w:hAnsiTheme="minorHAnsi" w:cstheme="minorHAnsi"/>
          <w:b/>
          <w:bCs/>
          <w:color w:val="000000" w:themeColor="text1"/>
        </w:rPr>
      </w:pPr>
    </w:p>
    <w:p w14:paraId="72256463" w14:textId="0755624C" w:rsidR="00613B67" w:rsidRPr="00B45CE7" w:rsidRDefault="00613B67" w:rsidP="00B45CE7">
      <w:pPr>
        <w:pStyle w:val="Paragraphedeliste"/>
        <w:numPr>
          <w:ilvl w:val="0"/>
          <w:numId w:val="47"/>
        </w:numPr>
        <w:pBdr>
          <w:top w:val="single" w:sz="4" w:space="1" w:color="auto"/>
          <w:left w:val="single" w:sz="4" w:space="4" w:color="auto"/>
          <w:bottom w:val="single" w:sz="4" w:space="1" w:color="auto"/>
          <w:right w:val="single" w:sz="4" w:space="4" w:color="auto"/>
        </w:pBdr>
        <w:jc w:val="both"/>
        <w:rPr>
          <w:rFonts w:ascii="Calibri" w:hAnsi="Calibri" w:cstheme="minorHAnsi"/>
          <w:b/>
          <w:bCs/>
          <w:color w:val="4472C4" w:themeColor="accent1"/>
        </w:rPr>
      </w:pPr>
      <w:r w:rsidRPr="00B45CE7">
        <w:rPr>
          <w:rFonts w:ascii="Calibri" w:hAnsi="Calibri" w:cstheme="minorHAnsi"/>
          <w:b/>
          <w:bCs/>
          <w:color w:val="4472C4" w:themeColor="accent1"/>
        </w:rPr>
        <w:t xml:space="preserve">Arts Plastiques : Fonds d’urgence  </w:t>
      </w:r>
    </w:p>
    <w:p w14:paraId="6CA8240C" w14:textId="77777777" w:rsidR="000C4E3E" w:rsidRDefault="00613B67" w:rsidP="000C4E3E">
      <w:pPr>
        <w:numPr>
          <w:ilvl w:val="0"/>
          <w:numId w:val="12"/>
        </w:numPr>
        <w:rPr>
          <w:rFonts w:asciiTheme="minorHAnsi" w:hAnsiTheme="minorHAnsi" w:cstheme="minorHAnsi"/>
          <w:b/>
          <w:bCs/>
          <w:color w:val="000000" w:themeColor="text1"/>
        </w:rPr>
      </w:pPr>
      <w:r w:rsidRPr="00871F21">
        <w:rPr>
          <w:rFonts w:asciiTheme="minorHAnsi" w:hAnsiTheme="minorHAnsi" w:cstheme="minorHAnsi"/>
          <w:b/>
          <w:bCs/>
          <w:color w:val="000000" w:themeColor="text1"/>
        </w:rPr>
        <w:t xml:space="preserve">Public visé : </w:t>
      </w:r>
      <w:r w:rsidRPr="00871F21">
        <w:rPr>
          <w:rFonts w:asciiTheme="minorHAnsi" w:hAnsiTheme="minorHAnsi" w:cstheme="minorHAnsi"/>
          <w:bCs/>
          <w:color w:val="000000" w:themeColor="text1"/>
        </w:rPr>
        <w:t>Artistes-auteurs, commissaires et critiques</w:t>
      </w:r>
      <w:r w:rsidR="00E735C0">
        <w:rPr>
          <w:rFonts w:asciiTheme="minorHAnsi" w:hAnsiTheme="minorHAnsi" w:cstheme="minorHAnsi"/>
          <w:bCs/>
          <w:color w:val="000000" w:themeColor="text1"/>
        </w:rPr>
        <w:t>.</w:t>
      </w:r>
      <w:r w:rsidRPr="00871F21">
        <w:rPr>
          <w:rFonts w:asciiTheme="minorHAnsi" w:hAnsiTheme="minorHAnsi" w:cstheme="minorHAnsi"/>
          <w:bCs/>
          <w:color w:val="000000" w:themeColor="text1"/>
        </w:rPr>
        <w:t xml:space="preserve"> </w:t>
      </w:r>
    </w:p>
    <w:p w14:paraId="499126F4" w14:textId="5FFC49CD" w:rsidR="000C4E3E" w:rsidRPr="000C4E3E" w:rsidRDefault="00613B67" w:rsidP="000C4E3E">
      <w:pPr>
        <w:numPr>
          <w:ilvl w:val="0"/>
          <w:numId w:val="12"/>
        </w:numPr>
        <w:rPr>
          <w:rFonts w:asciiTheme="minorHAnsi" w:hAnsiTheme="minorHAnsi" w:cstheme="minorHAnsi"/>
          <w:b/>
          <w:bCs/>
          <w:color w:val="000000" w:themeColor="text1"/>
        </w:rPr>
      </w:pPr>
      <w:r w:rsidRPr="000C4E3E">
        <w:rPr>
          <w:rFonts w:asciiTheme="minorHAnsi" w:hAnsiTheme="minorHAnsi" w:cstheme="minorHAnsi"/>
          <w:b/>
          <w:bCs/>
          <w:color w:val="000000" w:themeColor="text1"/>
        </w:rPr>
        <w:t>Critères et conditions d’éligibilité</w:t>
      </w:r>
      <w:r w:rsidR="000C4E3E" w:rsidRPr="000C4E3E">
        <w:rPr>
          <w:rFonts w:asciiTheme="minorHAnsi" w:hAnsiTheme="minorHAnsi" w:cstheme="minorHAnsi"/>
          <w:b/>
          <w:bCs/>
          <w:color w:val="000000" w:themeColor="text1"/>
        </w:rPr>
        <w:t xml:space="preserve"> : </w:t>
      </w:r>
    </w:p>
    <w:p w14:paraId="6090484A" w14:textId="0D205ED5" w:rsidR="000C4E3E" w:rsidRPr="000C4E3E" w:rsidRDefault="00797130" w:rsidP="000C4E3E">
      <w:pPr>
        <w:numPr>
          <w:ilvl w:val="1"/>
          <w:numId w:val="12"/>
        </w:numPr>
        <w:rPr>
          <w:rFonts w:asciiTheme="minorHAnsi" w:hAnsiTheme="minorHAnsi" w:cstheme="minorHAnsi"/>
          <w:bCs/>
          <w:color w:val="000000" w:themeColor="text1"/>
        </w:rPr>
      </w:pPr>
      <w:r>
        <w:rPr>
          <w:rFonts w:asciiTheme="minorHAnsi" w:hAnsiTheme="minorHAnsi" w:cstheme="minorHAnsi"/>
          <w:bCs/>
          <w:color w:val="000000" w:themeColor="text1"/>
        </w:rPr>
        <w:t>L</w:t>
      </w:r>
      <w:r w:rsidR="000C4E3E" w:rsidRPr="000C4E3E">
        <w:rPr>
          <w:rFonts w:asciiTheme="minorHAnsi" w:hAnsiTheme="minorHAnsi" w:cstheme="minorHAnsi"/>
          <w:bCs/>
          <w:color w:val="000000" w:themeColor="text1"/>
        </w:rPr>
        <w:t>’artiste-auteur / l’auteur a demandé et n'a pas obtenu le maintien de la rémunération initialement prévue relative à un événement perturbé par la crise sanitaire ;</w:t>
      </w:r>
    </w:p>
    <w:p w14:paraId="1A321D12" w14:textId="25521AE5" w:rsidR="000C4E3E" w:rsidRPr="000C4E3E" w:rsidRDefault="00797130" w:rsidP="000C4E3E">
      <w:pPr>
        <w:numPr>
          <w:ilvl w:val="1"/>
          <w:numId w:val="12"/>
        </w:numPr>
        <w:rPr>
          <w:rFonts w:asciiTheme="minorHAnsi" w:hAnsiTheme="minorHAnsi" w:cstheme="minorHAnsi"/>
          <w:bCs/>
          <w:color w:val="000000" w:themeColor="text1"/>
        </w:rPr>
      </w:pPr>
      <w:r>
        <w:rPr>
          <w:rFonts w:asciiTheme="minorHAnsi" w:hAnsiTheme="minorHAnsi" w:cstheme="minorHAnsi"/>
          <w:bCs/>
          <w:color w:val="000000" w:themeColor="text1"/>
        </w:rPr>
        <w:t>L</w:t>
      </w:r>
      <w:r w:rsidR="000C4E3E" w:rsidRPr="000C4E3E">
        <w:rPr>
          <w:rFonts w:asciiTheme="minorHAnsi" w:hAnsiTheme="minorHAnsi" w:cstheme="minorHAnsi"/>
          <w:bCs/>
          <w:color w:val="000000" w:themeColor="text1"/>
        </w:rPr>
        <w:t>’artiste auteur / l’auteur a un contrat ou une confirmation d’engagement de toute forme d’un commanditaire précisant son objet, une date d’exécution ou des dates de début et de fin comprise(s) dans la période de référence et une rémunération cumulée d’au moins 150€ ;</w:t>
      </w:r>
    </w:p>
    <w:p w14:paraId="0F91FB62" w14:textId="023A5829" w:rsidR="000C4E3E" w:rsidRPr="000C4E3E" w:rsidRDefault="00797130" w:rsidP="000C4E3E">
      <w:pPr>
        <w:numPr>
          <w:ilvl w:val="1"/>
          <w:numId w:val="12"/>
        </w:numPr>
        <w:rPr>
          <w:rFonts w:asciiTheme="minorHAnsi" w:hAnsiTheme="minorHAnsi" w:cstheme="minorHAnsi"/>
          <w:bCs/>
          <w:color w:val="000000" w:themeColor="text1"/>
        </w:rPr>
      </w:pPr>
      <w:r>
        <w:rPr>
          <w:rFonts w:asciiTheme="minorHAnsi" w:hAnsiTheme="minorHAnsi" w:cstheme="minorHAnsi"/>
          <w:bCs/>
          <w:color w:val="000000" w:themeColor="text1"/>
        </w:rPr>
        <w:t>Po</w:t>
      </w:r>
      <w:r w:rsidR="000C4E3E" w:rsidRPr="000C4E3E">
        <w:rPr>
          <w:rFonts w:asciiTheme="minorHAnsi" w:hAnsiTheme="minorHAnsi" w:cstheme="minorHAnsi"/>
          <w:bCs/>
          <w:color w:val="000000" w:themeColor="text1"/>
        </w:rPr>
        <w:t>ur les artistes, ils sont inscrits à la sécurité sociale des artistes auteurs ;</w:t>
      </w:r>
    </w:p>
    <w:p w14:paraId="6E6588C9" w14:textId="37C57E85" w:rsidR="000C4E3E" w:rsidRPr="000C4E3E" w:rsidRDefault="00797130" w:rsidP="000C4E3E">
      <w:pPr>
        <w:numPr>
          <w:ilvl w:val="1"/>
          <w:numId w:val="12"/>
        </w:numPr>
        <w:rPr>
          <w:rFonts w:asciiTheme="minorHAnsi" w:hAnsiTheme="minorHAnsi" w:cstheme="minorHAnsi"/>
          <w:bCs/>
          <w:color w:val="000000" w:themeColor="text1"/>
        </w:rPr>
      </w:pPr>
      <w:r>
        <w:rPr>
          <w:rFonts w:asciiTheme="minorHAnsi" w:hAnsiTheme="minorHAnsi" w:cstheme="minorHAnsi"/>
          <w:bCs/>
          <w:color w:val="000000" w:themeColor="text1"/>
        </w:rPr>
        <w:t>L</w:t>
      </w:r>
      <w:bookmarkStart w:id="0" w:name="_GoBack"/>
      <w:bookmarkEnd w:id="0"/>
      <w:r w:rsidR="000C4E3E" w:rsidRPr="000C4E3E">
        <w:rPr>
          <w:rFonts w:asciiTheme="minorHAnsi" w:hAnsiTheme="minorHAnsi" w:cstheme="minorHAnsi"/>
          <w:bCs/>
          <w:color w:val="000000" w:themeColor="text1"/>
        </w:rPr>
        <w:t>es artistes auteurs concernés n’occupent pas un emploi salarié permanent.</w:t>
      </w:r>
    </w:p>
    <w:p w14:paraId="483D6AF9" w14:textId="77777777" w:rsidR="000C4E3E" w:rsidRPr="000C4E3E" w:rsidRDefault="000C4E3E" w:rsidP="000C4E3E">
      <w:pPr>
        <w:numPr>
          <w:ilvl w:val="2"/>
          <w:numId w:val="12"/>
        </w:numPr>
        <w:rPr>
          <w:rFonts w:asciiTheme="minorHAnsi" w:hAnsiTheme="minorHAnsi" w:cstheme="minorHAnsi"/>
          <w:bCs/>
          <w:color w:val="000000" w:themeColor="text1"/>
        </w:rPr>
      </w:pPr>
      <w:r w:rsidRPr="000C4E3E">
        <w:rPr>
          <w:rFonts w:asciiTheme="minorHAnsi" w:hAnsiTheme="minorHAnsi" w:cstheme="minorHAnsi"/>
          <w:bCs/>
          <w:color w:val="000000" w:themeColor="text1"/>
        </w:rPr>
        <w:t>Ce soutien n’est pas cumulable avec le dispositif de Secours exceptionnel du Cnap ni avec le Fonds de solidarité mis en place par l’Etat et les régions, dont la demande peut être faite auprès de la DGFiP à compter du 31 mars 2020.</w:t>
      </w:r>
    </w:p>
    <w:p w14:paraId="773DB848" w14:textId="77777777" w:rsidR="000C4E3E" w:rsidRPr="000C4E3E" w:rsidRDefault="000C4E3E" w:rsidP="000C4E3E">
      <w:pPr>
        <w:numPr>
          <w:ilvl w:val="0"/>
          <w:numId w:val="12"/>
        </w:numPr>
        <w:rPr>
          <w:rFonts w:asciiTheme="minorHAnsi" w:hAnsiTheme="minorHAnsi" w:cstheme="minorHAnsi"/>
          <w:bCs/>
          <w:color w:val="000000" w:themeColor="text1"/>
        </w:rPr>
      </w:pPr>
      <w:r w:rsidRPr="000C4E3E">
        <w:rPr>
          <w:rFonts w:asciiTheme="minorHAnsi" w:hAnsiTheme="minorHAnsi" w:cstheme="minorHAnsi"/>
          <w:b/>
          <w:bCs/>
          <w:color w:val="000000" w:themeColor="text1"/>
        </w:rPr>
        <w:t>Montant de l’aide</w:t>
      </w:r>
      <w:r w:rsidRPr="000C4E3E">
        <w:rPr>
          <w:rFonts w:asciiTheme="minorHAnsi" w:hAnsiTheme="minorHAnsi" w:cstheme="minorHAnsi"/>
          <w:bCs/>
          <w:color w:val="000000" w:themeColor="text1"/>
        </w:rPr>
        <w:t xml:space="preserve"> : Montant forfaitaire maximal de 2 500 €. </w:t>
      </w:r>
    </w:p>
    <w:p w14:paraId="15D39C98" w14:textId="77777777" w:rsidR="000C4E3E" w:rsidRPr="000C4E3E" w:rsidRDefault="000C4E3E" w:rsidP="000C4E3E">
      <w:pPr>
        <w:numPr>
          <w:ilvl w:val="0"/>
          <w:numId w:val="12"/>
        </w:numPr>
        <w:rPr>
          <w:rFonts w:asciiTheme="minorHAnsi" w:hAnsiTheme="minorHAnsi" w:cstheme="minorHAnsi"/>
          <w:bCs/>
          <w:color w:val="000000" w:themeColor="text1"/>
        </w:rPr>
      </w:pPr>
      <w:r w:rsidRPr="000C4E3E">
        <w:rPr>
          <w:rFonts w:asciiTheme="minorHAnsi" w:hAnsiTheme="minorHAnsi" w:cstheme="minorHAnsi"/>
          <w:b/>
          <w:bCs/>
          <w:color w:val="000000" w:themeColor="text1"/>
        </w:rPr>
        <w:t>Durée de validité du dispositif</w:t>
      </w:r>
      <w:r w:rsidRPr="000C4E3E">
        <w:rPr>
          <w:rFonts w:asciiTheme="minorHAnsi" w:hAnsiTheme="minorHAnsi" w:cstheme="minorHAnsi"/>
          <w:bCs/>
          <w:color w:val="000000" w:themeColor="text1"/>
        </w:rPr>
        <w:t xml:space="preserve"> : dépôt des demandes jusqu’au 15 juin inclus. </w:t>
      </w:r>
    </w:p>
    <w:p w14:paraId="5A50840C" w14:textId="21BCEFA2" w:rsidR="003E3F0A" w:rsidRPr="000C4E3E" w:rsidRDefault="000C4E3E" w:rsidP="000C4E3E">
      <w:pPr>
        <w:numPr>
          <w:ilvl w:val="0"/>
          <w:numId w:val="12"/>
        </w:numPr>
        <w:rPr>
          <w:rFonts w:asciiTheme="minorHAnsi" w:hAnsiTheme="minorHAnsi" w:cstheme="minorHAnsi"/>
          <w:bCs/>
          <w:color w:val="000000" w:themeColor="text1"/>
        </w:rPr>
      </w:pPr>
      <w:r w:rsidRPr="000C4E3E">
        <w:rPr>
          <w:rFonts w:asciiTheme="minorHAnsi" w:hAnsiTheme="minorHAnsi" w:cstheme="minorHAnsi"/>
          <w:b/>
          <w:bCs/>
          <w:color w:val="000000" w:themeColor="text1"/>
        </w:rPr>
        <w:t>Interlocuteur</w:t>
      </w:r>
      <w:r w:rsidRPr="000C4E3E">
        <w:rPr>
          <w:rFonts w:asciiTheme="minorHAnsi" w:hAnsiTheme="minorHAnsi" w:cstheme="minorHAnsi"/>
          <w:bCs/>
          <w:color w:val="000000" w:themeColor="text1"/>
        </w:rPr>
        <w:t> : Centre nat</w:t>
      </w:r>
      <w:r>
        <w:rPr>
          <w:rFonts w:asciiTheme="minorHAnsi" w:hAnsiTheme="minorHAnsi" w:cstheme="minorHAnsi"/>
          <w:bCs/>
          <w:color w:val="000000" w:themeColor="text1"/>
        </w:rPr>
        <w:t xml:space="preserve">ional des arts plastiques (CNAP) </w:t>
      </w:r>
      <w:r w:rsidR="00613B67" w:rsidRPr="000C4E3E">
        <w:rPr>
          <w:rFonts w:asciiTheme="minorHAnsi" w:hAnsiTheme="minorHAnsi" w:cstheme="minorHAnsi"/>
          <w:bCs/>
          <w:color w:val="000000" w:themeColor="text1"/>
        </w:rPr>
        <w:t>(</w:t>
      </w:r>
      <w:hyperlink r:id="rId26" w:history="1">
        <w:r w:rsidR="00613B67" w:rsidRPr="000C4E3E">
          <w:rPr>
            <w:rStyle w:val="Lienhypertexte"/>
            <w:rFonts w:asciiTheme="minorHAnsi" w:hAnsiTheme="minorHAnsi"/>
          </w:rPr>
          <w:t>https://www.cnap.fr/fonds-durgence</w:t>
        </w:r>
      </w:hyperlink>
      <w:r w:rsidR="00613B67" w:rsidRPr="000C4E3E">
        <w:rPr>
          <w:rFonts w:asciiTheme="minorHAnsi" w:hAnsiTheme="minorHAnsi" w:cstheme="minorHAnsi"/>
          <w:bCs/>
          <w:color w:val="000000" w:themeColor="text1"/>
        </w:rPr>
        <w:t xml:space="preserve">) </w:t>
      </w:r>
    </w:p>
    <w:p w14:paraId="57C524E8" w14:textId="77777777" w:rsidR="00B45CE7" w:rsidRPr="00871F21" w:rsidRDefault="00B45CE7" w:rsidP="00B45CE7">
      <w:pPr>
        <w:rPr>
          <w:rFonts w:asciiTheme="minorHAnsi" w:hAnsiTheme="minorHAnsi" w:cstheme="minorHAnsi"/>
          <w:b/>
          <w:bCs/>
          <w:color w:val="000000" w:themeColor="text1"/>
        </w:rPr>
      </w:pPr>
    </w:p>
    <w:p w14:paraId="5DE69E3E" w14:textId="77777777" w:rsidR="003E3F0A" w:rsidRPr="00871F21" w:rsidRDefault="003E3F0A" w:rsidP="00C57E38">
      <w:pPr>
        <w:rPr>
          <w:rFonts w:asciiTheme="minorHAnsi" w:hAnsiTheme="minorHAnsi" w:cstheme="minorHAnsi"/>
        </w:rPr>
      </w:pPr>
    </w:p>
    <w:p w14:paraId="6CF3548F" w14:textId="4DFFE51D" w:rsidR="00B45CE7" w:rsidRDefault="00B45CE7" w:rsidP="00B45CE7">
      <w:pPr>
        <w:pBdr>
          <w:top w:val="single" w:sz="4" w:space="1" w:color="auto"/>
          <w:left w:val="single" w:sz="4" w:space="4" w:color="auto"/>
          <w:bottom w:val="single" w:sz="4" w:space="1" w:color="auto"/>
          <w:right w:val="single" w:sz="4" w:space="4" w:color="auto"/>
        </w:pBdr>
        <w:ind w:left="360"/>
        <w:jc w:val="both"/>
        <w:rPr>
          <w:rFonts w:ascii="Calibri" w:hAnsi="Calibri" w:cstheme="minorHAnsi"/>
          <w:b/>
          <w:bCs/>
          <w:color w:val="4472C4" w:themeColor="accent1"/>
        </w:rPr>
      </w:pPr>
      <w:r w:rsidRPr="00B45CE7">
        <w:rPr>
          <w:rFonts w:ascii="Calibri" w:hAnsi="Calibri" w:cstheme="minorHAnsi"/>
          <w:b/>
          <w:bCs/>
          <w:color w:val="4472C4" w:themeColor="accent1"/>
        </w:rPr>
        <w:t xml:space="preserve">Cinéma et audiovisuel : </w:t>
      </w:r>
    </w:p>
    <w:p w14:paraId="6BE854F8" w14:textId="77777777" w:rsidR="00B45CE7" w:rsidRDefault="00B45CE7" w:rsidP="00B45CE7">
      <w:pPr>
        <w:ind w:left="360"/>
        <w:jc w:val="both"/>
        <w:rPr>
          <w:rFonts w:ascii="Calibri" w:hAnsi="Calibri" w:cstheme="minorHAnsi"/>
          <w:b/>
          <w:bCs/>
          <w:color w:val="4472C4" w:themeColor="accent1"/>
        </w:rPr>
      </w:pPr>
    </w:p>
    <w:p w14:paraId="65CA0FAB" w14:textId="389C6093" w:rsidR="00C57E38" w:rsidRPr="00B45CE7" w:rsidRDefault="0007227E" w:rsidP="00B45CE7">
      <w:pPr>
        <w:pStyle w:val="Paragraphedeliste"/>
        <w:numPr>
          <w:ilvl w:val="0"/>
          <w:numId w:val="47"/>
        </w:numPr>
        <w:pBdr>
          <w:top w:val="single" w:sz="4" w:space="1" w:color="auto"/>
          <w:left w:val="single" w:sz="4" w:space="4" w:color="auto"/>
          <w:bottom w:val="single" w:sz="4" w:space="1" w:color="auto"/>
          <w:right w:val="single" w:sz="4" w:space="4" w:color="auto"/>
        </w:pBdr>
        <w:jc w:val="both"/>
        <w:rPr>
          <w:rFonts w:ascii="Calibri" w:hAnsi="Calibri" w:cstheme="minorHAnsi"/>
          <w:b/>
          <w:bCs/>
          <w:color w:val="4472C4" w:themeColor="accent1"/>
        </w:rPr>
      </w:pPr>
      <w:r w:rsidRPr="00B45CE7">
        <w:rPr>
          <w:rFonts w:ascii="Calibri" w:hAnsi="Calibri" w:cstheme="minorHAnsi"/>
          <w:b/>
          <w:bCs/>
          <w:color w:val="4472C4" w:themeColor="accent1"/>
        </w:rPr>
        <w:t>Fonds d’urgence CNC / SACD Scam</w:t>
      </w:r>
    </w:p>
    <w:p w14:paraId="024801A0" w14:textId="195290D7" w:rsidR="003E3F0A" w:rsidRPr="00871F21" w:rsidRDefault="003E3F0A" w:rsidP="003E3F0A">
      <w:pPr>
        <w:numPr>
          <w:ilvl w:val="0"/>
          <w:numId w:val="12"/>
        </w:numPr>
        <w:rPr>
          <w:rFonts w:asciiTheme="minorHAnsi" w:hAnsiTheme="minorHAnsi" w:cstheme="minorHAnsi"/>
          <w:b/>
          <w:bCs/>
          <w:color w:val="000000" w:themeColor="text1"/>
        </w:rPr>
      </w:pPr>
      <w:r w:rsidRPr="00871F21">
        <w:rPr>
          <w:rFonts w:asciiTheme="minorHAnsi" w:hAnsiTheme="minorHAnsi" w:cstheme="minorHAnsi"/>
          <w:b/>
          <w:bCs/>
          <w:color w:val="000000" w:themeColor="text1"/>
        </w:rPr>
        <w:t xml:space="preserve">Public visé : </w:t>
      </w:r>
      <w:r w:rsidRPr="00871F21">
        <w:rPr>
          <w:rFonts w:asciiTheme="minorHAnsi" w:hAnsiTheme="minorHAnsi" w:cstheme="minorHAnsi"/>
          <w:bCs/>
          <w:color w:val="000000" w:themeColor="text1"/>
        </w:rPr>
        <w:t>Artistes-auteurs</w:t>
      </w:r>
      <w:r w:rsidR="00057C41">
        <w:rPr>
          <w:rFonts w:asciiTheme="minorHAnsi" w:hAnsiTheme="minorHAnsi" w:cstheme="minorHAnsi"/>
          <w:bCs/>
          <w:color w:val="000000" w:themeColor="text1"/>
        </w:rPr>
        <w:t>.</w:t>
      </w:r>
      <w:r w:rsidRPr="00871F21">
        <w:rPr>
          <w:rFonts w:asciiTheme="minorHAnsi" w:hAnsiTheme="minorHAnsi" w:cstheme="minorHAnsi"/>
          <w:b/>
          <w:bCs/>
          <w:color w:val="000000" w:themeColor="text1"/>
        </w:rPr>
        <w:t xml:space="preserve"> </w:t>
      </w:r>
    </w:p>
    <w:p w14:paraId="536839CF" w14:textId="296B517D" w:rsidR="003E3F0A" w:rsidRPr="00871F21" w:rsidRDefault="003E3F0A" w:rsidP="00057C41">
      <w:pPr>
        <w:numPr>
          <w:ilvl w:val="0"/>
          <w:numId w:val="12"/>
        </w:numPr>
        <w:jc w:val="both"/>
        <w:rPr>
          <w:rFonts w:asciiTheme="minorHAnsi" w:hAnsiTheme="minorHAnsi" w:cstheme="minorHAnsi"/>
          <w:bCs/>
          <w:color w:val="000000" w:themeColor="text1"/>
        </w:rPr>
      </w:pPr>
      <w:r w:rsidRPr="00871F21">
        <w:rPr>
          <w:rFonts w:asciiTheme="minorHAnsi" w:hAnsiTheme="minorHAnsi" w:cstheme="minorHAnsi"/>
          <w:b/>
          <w:bCs/>
          <w:color w:val="000000" w:themeColor="text1"/>
        </w:rPr>
        <w:t>Critères et conditions d’éligibilité </w:t>
      </w:r>
      <w:r w:rsidRPr="00E82CC6">
        <w:rPr>
          <w:rFonts w:asciiTheme="minorHAnsi" w:hAnsiTheme="minorHAnsi" w:cstheme="minorHAnsi"/>
          <w:b/>
          <w:bCs/>
          <w:color w:val="000000" w:themeColor="text1"/>
        </w:rPr>
        <w:t xml:space="preserve">: </w:t>
      </w:r>
      <w:r w:rsidR="00E82CC6" w:rsidRPr="00E82CC6">
        <w:rPr>
          <w:rFonts w:asciiTheme="minorHAnsi" w:hAnsiTheme="minorHAnsi" w:cs="Arial"/>
        </w:rPr>
        <w:t>A</w:t>
      </w:r>
      <w:r w:rsidRPr="00E82CC6">
        <w:rPr>
          <w:rFonts w:asciiTheme="minorHAnsi" w:hAnsiTheme="minorHAnsi" w:cs="Arial"/>
        </w:rPr>
        <w:t>uteurs ne bénéficiant ni d’aides au titre du Fonds de solidarité nationale, ni d’une mesure de chômage partiel supérieure ou égale à 1500 €</w:t>
      </w:r>
      <w:r w:rsidR="00C83AF4" w:rsidRPr="00E82CC6">
        <w:rPr>
          <w:rFonts w:asciiTheme="minorHAnsi" w:hAnsiTheme="minorHAnsi" w:cs="Arial"/>
        </w:rPr>
        <w:t xml:space="preserve">, ni d’un autre fonds sectoriel </w:t>
      </w:r>
      <w:r w:rsidR="00165686" w:rsidRPr="00E82CC6">
        <w:rPr>
          <w:rFonts w:asciiTheme="minorHAnsi" w:hAnsiTheme="minorHAnsi" w:cs="Arial"/>
        </w:rPr>
        <w:t xml:space="preserve"> et qui connaissent</w:t>
      </w:r>
      <w:r w:rsidR="00165686" w:rsidRPr="00871F21">
        <w:rPr>
          <w:rFonts w:asciiTheme="minorHAnsi" w:hAnsiTheme="minorHAnsi" w:cs="Arial"/>
          <w:u w:val="single"/>
        </w:rPr>
        <w:t xml:space="preserve"> </w:t>
      </w:r>
      <w:r w:rsidR="00165686" w:rsidRPr="00871F21">
        <w:rPr>
          <w:rFonts w:asciiTheme="minorHAnsi" w:hAnsiTheme="minorHAnsi"/>
          <w:bCs/>
        </w:rPr>
        <w:t>une perte de leurs revenus nets</w:t>
      </w:r>
      <w:r w:rsidR="00165686" w:rsidRPr="00871F21">
        <w:rPr>
          <w:rFonts w:asciiTheme="minorHAnsi" w:hAnsiTheme="minorHAnsi"/>
        </w:rPr>
        <w:t xml:space="preserve"> au titre de leur activité d’auteur d’au moins 50 % au mois de mars et/ou d’avril et/ou de mai 2020 : par rapport à la moyenne mensuelle de leurs revenus de l’année 2019 ; ou, pour les auteurs préférant choisir une période de référence plus longue que l’année 2019 si elle se révélait plus adaptée au cycle de leurs créations et des revenus associés, </w:t>
      </w:r>
      <w:r w:rsidR="00165686" w:rsidRPr="00871F21">
        <w:rPr>
          <w:rFonts w:asciiTheme="minorHAnsi" w:hAnsiTheme="minorHAnsi"/>
        </w:rPr>
        <w:lastRenderedPageBreak/>
        <w:t>par rapport à la moyenne mensuelle de leurs revenus sur la période 2017-2019 ou sur la période 2018-2019.</w:t>
      </w:r>
    </w:p>
    <w:p w14:paraId="1A98B110" w14:textId="0F8B585B" w:rsidR="003E3F0A" w:rsidRPr="00871F21" w:rsidRDefault="003E3F0A" w:rsidP="003E3F0A">
      <w:pPr>
        <w:numPr>
          <w:ilvl w:val="0"/>
          <w:numId w:val="12"/>
        </w:numPr>
        <w:rPr>
          <w:rFonts w:asciiTheme="minorHAnsi" w:hAnsiTheme="minorHAnsi" w:cstheme="minorHAnsi"/>
          <w:bCs/>
          <w:color w:val="000000" w:themeColor="text1"/>
        </w:rPr>
      </w:pPr>
      <w:r w:rsidRPr="00871F21">
        <w:rPr>
          <w:rFonts w:asciiTheme="minorHAnsi" w:hAnsiTheme="minorHAnsi" w:cstheme="minorHAnsi"/>
          <w:b/>
          <w:bCs/>
          <w:color w:val="000000" w:themeColor="text1"/>
        </w:rPr>
        <w:t xml:space="preserve">Montant de l’aide : </w:t>
      </w:r>
      <w:r w:rsidRPr="00871F21">
        <w:rPr>
          <w:rFonts w:asciiTheme="minorHAnsi" w:hAnsiTheme="minorHAnsi" w:cstheme="minorHAnsi"/>
          <w:bCs/>
          <w:color w:val="000000" w:themeColor="text1"/>
        </w:rPr>
        <w:t xml:space="preserve">jusqu’à 1 500 </w:t>
      </w:r>
      <w:r w:rsidR="00F367A1" w:rsidRPr="00871F21">
        <w:rPr>
          <w:rFonts w:asciiTheme="minorHAnsi" w:hAnsiTheme="minorHAnsi" w:cstheme="minorHAnsi"/>
          <w:bCs/>
          <w:color w:val="000000" w:themeColor="text1"/>
        </w:rPr>
        <w:t>€ mensuels</w:t>
      </w:r>
      <w:r w:rsidR="00057C41">
        <w:rPr>
          <w:rFonts w:asciiTheme="minorHAnsi" w:hAnsiTheme="minorHAnsi" w:cstheme="minorHAnsi"/>
          <w:bCs/>
          <w:color w:val="000000" w:themeColor="text1"/>
        </w:rPr>
        <w:t>.</w:t>
      </w:r>
    </w:p>
    <w:p w14:paraId="6ECD76C5" w14:textId="4B8B60A5" w:rsidR="003E3F0A" w:rsidRPr="00871F21" w:rsidRDefault="003E3F0A" w:rsidP="003E3F0A">
      <w:pPr>
        <w:numPr>
          <w:ilvl w:val="0"/>
          <w:numId w:val="12"/>
        </w:numPr>
        <w:rPr>
          <w:rFonts w:asciiTheme="minorHAnsi" w:hAnsiTheme="minorHAnsi" w:cstheme="minorHAnsi"/>
          <w:bCs/>
          <w:color w:val="000000" w:themeColor="text1"/>
        </w:rPr>
      </w:pPr>
      <w:r w:rsidRPr="00871F21">
        <w:rPr>
          <w:rFonts w:asciiTheme="minorHAnsi" w:hAnsiTheme="minorHAnsi" w:cstheme="minorHAnsi"/>
          <w:b/>
          <w:bCs/>
          <w:color w:val="000000" w:themeColor="text1"/>
        </w:rPr>
        <w:t xml:space="preserve">Durée de validité du dispositif : </w:t>
      </w:r>
      <w:r w:rsidRPr="00871F21">
        <w:rPr>
          <w:rFonts w:asciiTheme="minorHAnsi" w:hAnsiTheme="minorHAnsi" w:cstheme="minorHAnsi"/>
          <w:bCs/>
          <w:color w:val="000000" w:themeColor="text1"/>
        </w:rPr>
        <w:t>Les demandes d'aide doivent être déposées en ligne avant le 1er septembre 2020</w:t>
      </w:r>
      <w:r w:rsidR="00CD1438">
        <w:rPr>
          <w:rFonts w:asciiTheme="minorHAnsi" w:hAnsiTheme="minorHAnsi" w:cstheme="minorHAnsi"/>
          <w:bCs/>
          <w:color w:val="000000" w:themeColor="text1"/>
        </w:rPr>
        <w:t>.</w:t>
      </w:r>
    </w:p>
    <w:p w14:paraId="5B525A1A" w14:textId="047304CA" w:rsidR="003E3F0A" w:rsidRPr="00871F21" w:rsidRDefault="003E3F0A" w:rsidP="003E3F0A">
      <w:pPr>
        <w:numPr>
          <w:ilvl w:val="0"/>
          <w:numId w:val="12"/>
        </w:numPr>
        <w:rPr>
          <w:rFonts w:asciiTheme="minorHAnsi" w:hAnsiTheme="minorHAnsi" w:cstheme="minorHAnsi"/>
          <w:b/>
          <w:bCs/>
          <w:color w:val="000000" w:themeColor="text1"/>
        </w:rPr>
      </w:pPr>
      <w:r w:rsidRPr="00871F21">
        <w:rPr>
          <w:rFonts w:asciiTheme="minorHAnsi" w:hAnsiTheme="minorHAnsi" w:cstheme="minorHAnsi"/>
          <w:b/>
          <w:bCs/>
          <w:color w:val="000000" w:themeColor="text1"/>
        </w:rPr>
        <w:t xml:space="preserve">Interlocuteur : </w:t>
      </w:r>
      <w:r w:rsidRPr="00871F21">
        <w:rPr>
          <w:rFonts w:asciiTheme="minorHAnsi" w:hAnsiTheme="minorHAnsi" w:cstheme="minorHAnsi"/>
          <w:bCs/>
          <w:color w:val="000000" w:themeColor="text1"/>
        </w:rPr>
        <w:t>CNC/ SACD (</w:t>
      </w:r>
      <w:hyperlink r:id="rId27" w:history="1">
        <w:r w:rsidRPr="00871F21">
          <w:rPr>
            <w:rStyle w:val="Lienhypertexte"/>
            <w:rFonts w:asciiTheme="minorHAnsi" w:hAnsiTheme="minorHAnsi" w:cstheme="minorHAnsi"/>
            <w:bCs/>
          </w:rPr>
          <w:t>https://www.sacd.fr/le-fonds-durgence-audiovisuel-cinema-animation-web</w:t>
        </w:r>
      </w:hyperlink>
      <w:r w:rsidRPr="00871F21">
        <w:rPr>
          <w:rFonts w:asciiTheme="minorHAnsi" w:hAnsiTheme="minorHAnsi" w:cstheme="minorHAnsi"/>
          <w:bCs/>
          <w:color w:val="000000" w:themeColor="text1"/>
        </w:rPr>
        <w:t>)</w:t>
      </w:r>
      <w:r w:rsidR="00CD1438">
        <w:rPr>
          <w:rFonts w:asciiTheme="minorHAnsi" w:hAnsiTheme="minorHAnsi" w:cstheme="minorHAnsi"/>
          <w:bCs/>
          <w:color w:val="000000" w:themeColor="text1"/>
        </w:rPr>
        <w:t>.</w:t>
      </w:r>
      <w:r w:rsidRPr="00871F21">
        <w:rPr>
          <w:rFonts w:asciiTheme="minorHAnsi" w:hAnsiTheme="minorHAnsi" w:cstheme="minorHAnsi"/>
          <w:bCs/>
          <w:color w:val="000000" w:themeColor="text1"/>
        </w:rPr>
        <w:t xml:space="preserve"> </w:t>
      </w:r>
    </w:p>
    <w:p w14:paraId="7351A136" w14:textId="2FF24EBD" w:rsidR="003E3F0A" w:rsidRPr="00871F21" w:rsidRDefault="003E3F0A" w:rsidP="00C57E38">
      <w:pPr>
        <w:rPr>
          <w:rFonts w:asciiTheme="minorHAnsi" w:hAnsiTheme="minorHAnsi" w:cstheme="minorHAnsi"/>
          <w:b/>
          <w:bCs/>
          <w:color w:val="000000" w:themeColor="text1"/>
        </w:rPr>
      </w:pPr>
    </w:p>
    <w:p w14:paraId="7DC383C5" w14:textId="4FC98DEF" w:rsidR="0007227E" w:rsidRPr="00B45CE7" w:rsidRDefault="0007227E" w:rsidP="00B45CE7">
      <w:pPr>
        <w:pStyle w:val="Paragraphedeliste"/>
        <w:numPr>
          <w:ilvl w:val="0"/>
          <w:numId w:val="47"/>
        </w:numPr>
        <w:pBdr>
          <w:top w:val="single" w:sz="4" w:space="1" w:color="auto"/>
          <w:left w:val="single" w:sz="4" w:space="4" w:color="auto"/>
          <w:bottom w:val="single" w:sz="4" w:space="1" w:color="auto"/>
          <w:right w:val="single" w:sz="4" w:space="4" w:color="auto"/>
        </w:pBdr>
        <w:jc w:val="both"/>
        <w:rPr>
          <w:rFonts w:ascii="Calibri" w:hAnsi="Calibri" w:cstheme="minorHAnsi"/>
          <w:b/>
          <w:bCs/>
          <w:color w:val="4472C4" w:themeColor="accent1"/>
        </w:rPr>
      </w:pPr>
      <w:r w:rsidRPr="00B45CE7">
        <w:rPr>
          <w:rFonts w:ascii="Calibri" w:hAnsi="Calibri" w:cstheme="minorHAnsi"/>
          <w:b/>
          <w:bCs/>
          <w:color w:val="4472C4" w:themeColor="accent1"/>
        </w:rPr>
        <w:t>Fonds d’urgence SACD</w:t>
      </w:r>
    </w:p>
    <w:p w14:paraId="14D0BC4A" w14:textId="6FC96323" w:rsidR="003E3F0A" w:rsidRPr="00871F21" w:rsidRDefault="003E3F0A" w:rsidP="003E3F0A">
      <w:pPr>
        <w:numPr>
          <w:ilvl w:val="0"/>
          <w:numId w:val="12"/>
        </w:numPr>
        <w:rPr>
          <w:rFonts w:asciiTheme="minorHAnsi" w:hAnsiTheme="minorHAnsi" w:cstheme="minorHAnsi"/>
          <w:b/>
          <w:bCs/>
          <w:color w:val="000000" w:themeColor="text1"/>
        </w:rPr>
      </w:pPr>
      <w:r w:rsidRPr="00871F21">
        <w:rPr>
          <w:rFonts w:asciiTheme="minorHAnsi" w:hAnsiTheme="minorHAnsi" w:cstheme="minorHAnsi"/>
          <w:b/>
          <w:bCs/>
          <w:color w:val="000000" w:themeColor="text1"/>
        </w:rPr>
        <w:t xml:space="preserve">Public visé : </w:t>
      </w:r>
      <w:r w:rsidRPr="00871F21">
        <w:rPr>
          <w:rFonts w:asciiTheme="minorHAnsi" w:hAnsiTheme="minorHAnsi" w:cstheme="minorHAnsi"/>
          <w:bCs/>
          <w:color w:val="000000" w:themeColor="text1"/>
        </w:rPr>
        <w:t xml:space="preserve">Auteurs de </w:t>
      </w:r>
      <w:r w:rsidR="00A55081" w:rsidRPr="00871F21">
        <w:rPr>
          <w:rFonts w:asciiTheme="minorHAnsi" w:hAnsiTheme="minorHAnsi" w:cstheme="minorHAnsi"/>
          <w:bCs/>
          <w:color w:val="000000" w:themeColor="text1"/>
        </w:rPr>
        <w:t>radio</w:t>
      </w:r>
      <w:r w:rsidR="00057C41">
        <w:rPr>
          <w:rFonts w:asciiTheme="minorHAnsi" w:hAnsiTheme="minorHAnsi" w:cstheme="minorHAnsi"/>
          <w:bCs/>
          <w:color w:val="000000" w:themeColor="text1"/>
        </w:rPr>
        <w:t>.</w:t>
      </w:r>
      <w:r w:rsidR="00A55081" w:rsidRPr="00871F21">
        <w:rPr>
          <w:rFonts w:asciiTheme="minorHAnsi" w:hAnsiTheme="minorHAnsi" w:cstheme="minorHAnsi"/>
          <w:b/>
          <w:bCs/>
          <w:color w:val="000000" w:themeColor="text1"/>
        </w:rPr>
        <w:t xml:space="preserve"> </w:t>
      </w:r>
    </w:p>
    <w:p w14:paraId="2D75219F" w14:textId="586D98A4" w:rsidR="00C83AF4" w:rsidRPr="00057C41" w:rsidRDefault="003E3F0A" w:rsidP="00057C41">
      <w:pPr>
        <w:numPr>
          <w:ilvl w:val="0"/>
          <w:numId w:val="12"/>
        </w:numPr>
        <w:jc w:val="both"/>
        <w:rPr>
          <w:rFonts w:asciiTheme="minorHAnsi" w:hAnsiTheme="minorHAnsi" w:cs="Arial"/>
        </w:rPr>
      </w:pPr>
      <w:r w:rsidRPr="00871F21">
        <w:rPr>
          <w:rFonts w:asciiTheme="minorHAnsi" w:hAnsiTheme="minorHAnsi" w:cstheme="minorHAnsi"/>
          <w:b/>
          <w:bCs/>
          <w:color w:val="000000" w:themeColor="text1"/>
        </w:rPr>
        <w:t xml:space="preserve">Critères et conditions d’éligibilité : </w:t>
      </w:r>
      <w:r w:rsidR="00AA0CF9">
        <w:rPr>
          <w:rFonts w:asciiTheme="minorHAnsi" w:hAnsiTheme="minorHAnsi" w:cs="Arial"/>
        </w:rPr>
        <w:t>A</w:t>
      </w:r>
      <w:r w:rsidR="00C83AF4" w:rsidRPr="00057C41">
        <w:rPr>
          <w:rFonts w:asciiTheme="minorHAnsi" w:hAnsiTheme="minorHAnsi" w:cs="Arial"/>
        </w:rPr>
        <w:t>uteurs ne bénéficiant ni d’aides au titre du Fonds de solidarité nationale, ni d’une mesure de chômage partiel supérieure ou égale à 1500 €, ni d’un autre fonds sectoriel</w:t>
      </w:r>
      <w:r w:rsidR="00165686" w:rsidRPr="00057C41">
        <w:rPr>
          <w:rFonts w:asciiTheme="minorHAnsi" w:hAnsiTheme="minorHAnsi" w:cs="Arial"/>
        </w:rPr>
        <w:t>, relever de la discipline Radio au sens des statuts de la SACD, y compris en tant qu’auteur d’humour (chroniques ou sketches radiophoniques notamment) et qui connaissent perte de revenus nets au titre de leur activité d’auteur d'</w:t>
      </w:r>
      <w:r w:rsidR="00057C41" w:rsidRPr="00057C41">
        <w:rPr>
          <w:rFonts w:asciiTheme="minorHAnsi" w:hAnsiTheme="minorHAnsi" w:cs="Arial"/>
        </w:rPr>
        <w:t>œuvres</w:t>
      </w:r>
      <w:r w:rsidR="00165686" w:rsidRPr="00057C41">
        <w:rPr>
          <w:rFonts w:asciiTheme="minorHAnsi" w:hAnsiTheme="minorHAnsi" w:cs="Arial"/>
        </w:rPr>
        <w:t xml:space="preserve"> radiophoniques d’au moins 50 % aux mois de mars et / ou avril 2020 par rapport à la moyenne mensuelle de leurs revenus de l’année 2019 ou, pour les auteurs préférant choisir une période de référence plus longue que l’année 2019 par rapport à la moyenne mensuelle de leurs revenus sur la période 2017 / 2019 ou sur la période 2018 / 2019.</w:t>
      </w:r>
    </w:p>
    <w:p w14:paraId="34029B38" w14:textId="47F94B15" w:rsidR="003E3F0A" w:rsidRPr="00871F21" w:rsidRDefault="003E3F0A" w:rsidP="003E3F0A">
      <w:pPr>
        <w:numPr>
          <w:ilvl w:val="0"/>
          <w:numId w:val="12"/>
        </w:numPr>
        <w:rPr>
          <w:rFonts w:asciiTheme="minorHAnsi" w:hAnsiTheme="minorHAnsi" w:cstheme="minorHAnsi"/>
          <w:bCs/>
          <w:color w:val="000000" w:themeColor="text1"/>
        </w:rPr>
      </w:pPr>
      <w:r w:rsidRPr="00871F21">
        <w:rPr>
          <w:rFonts w:asciiTheme="minorHAnsi" w:hAnsiTheme="minorHAnsi" w:cstheme="minorHAnsi"/>
          <w:b/>
          <w:bCs/>
          <w:color w:val="000000" w:themeColor="text1"/>
        </w:rPr>
        <w:t xml:space="preserve">Montant de l’aide : </w:t>
      </w:r>
      <w:r w:rsidR="00AA0CF9">
        <w:rPr>
          <w:rFonts w:asciiTheme="minorHAnsi" w:hAnsiTheme="minorHAnsi" w:cstheme="minorHAnsi"/>
          <w:bCs/>
          <w:color w:val="000000" w:themeColor="text1"/>
        </w:rPr>
        <w:t>J</w:t>
      </w:r>
      <w:r w:rsidRPr="00871F21">
        <w:rPr>
          <w:rFonts w:asciiTheme="minorHAnsi" w:hAnsiTheme="minorHAnsi" w:cstheme="minorHAnsi"/>
          <w:bCs/>
          <w:color w:val="000000" w:themeColor="text1"/>
        </w:rPr>
        <w:t>usqu’à 1 500 € mensuels</w:t>
      </w:r>
      <w:r w:rsidR="00057C41">
        <w:rPr>
          <w:rFonts w:asciiTheme="minorHAnsi" w:hAnsiTheme="minorHAnsi" w:cstheme="minorHAnsi"/>
          <w:bCs/>
          <w:color w:val="000000" w:themeColor="text1"/>
        </w:rPr>
        <w:t>.</w:t>
      </w:r>
    </w:p>
    <w:p w14:paraId="52DA1E7E" w14:textId="1BED2BE1" w:rsidR="003E3F0A" w:rsidRPr="00871F21" w:rsidRDefault="003E3F0A" w:rsidP="00165686">
      <w:pPr>
        <w:numPr>
          <w:ilvl w:val="0"/>
          <w:numId w:val="12"/>
        </w:numPr>
        <w:rPr>
          <w:rFonts w:asciiTheme="minorHAnsi" w:hAnsiTheme="minorHAnsi" w:cstheme="minorHAnsi"/>
          <w:bCs/>
          <w:color w:val="000000" w:themeColor="text1"/>
        </w:rPr>
      </w:pPr>
      <w:r w:rsidRPr="00871F21">
        <w:rPr>
          <w:rFonts w:asciiTheme="minorHAnsi" w:hAnsiTheme="minorHAnsi" w:cstheme="minorHAnsi"/>
          <w:b/>
          <w:bCs/>
          <w:color w:val="000000" w:themeColor="text1"/>
        </w:rPr>
        <w:t xml:space="preserve">Interlocuteur : </w:t>
      </w:r>
      <w:r w:rsidR="00165686" w:rsidRPr="00871F21">
        <w:rPr>
          <w:rFonts w:asciiTheme="minorHAnsi" w:hAnsiTheme="minorHAnsi" w:cstheme="minorHAnsi"/>
          <w:bCs/>
          <w:color w:val="000000" w:themeColor="text1"/>
        </w:rPr>
        <w:t>SACD (</w:t>
      </w:r>
      <w:hyperlink r:id="rId28" w:history="1">
        <w:r w:rsidR="00165686" w:rsidRPr="00871F21">
          <w:rPr>
            <w:rStyle w:val="Lienhypertexte"/>
            <w:rFonts w:asciiTheme="minorHAnsi" w:hAnsiTheme="minorHAnsi" w:cstheme="minorHAnsi"/>
            <w:bCs/>
          </w:rPr>
          <w:t>https://www.sacd.fr/le-fonds-durgence-radio</w:t>
        </w:r>
      </w:hyperlink>
      <w:r w:rsidR="00165686" w:rsidRPr="00871F21">
        <w:rPr>
          <w:rFonts w:asciiTheme="minorHAnsi" w:hAnsiTheme="minorHAnsi" w:cstheme="minorHAnsi"/>
          <w:bCs/>
          <w:color w:val="000000" w:themeColor="text1"/>
        </w:rPr>
        <w:t>)</w:t>
      </w:r>
      <w:r w:rsidR="00057C41">
        <w:rPr>
          <w:rFonts w:asciiTheme="minorHAnsi" w:hAnsiTheme="minorHAnsi" w:cstheme="minorHAnsi"/>
          <w:bCs/>
          <w:color w:val="000000" w:themeColor="text1"/>
        </w:rPr>
        <w:t>.</w:t>
      </w:r>
      <w:r w:rsidR="00165686" w:rsidRPr="00871F21">
        <w:rPr>
          <w:rFonts w:asciiTheme="minorHAnsi" w:hAnsiTheme="minorHAnsi" w:cstheme="minorHAnsi"/>
          <w:bCs/>
          <w:color w:val="000000" w:themeColor="text1"/>
        </w:rPr>
        <w:t xml:space="preserve"> </w:t>
      </w:r>
    </w:p>
    <w:p w14:paraId="4D568DEB" w14:textId="77777777" w:rsidR="007E2C93" w:rsidRPr="00871F21" w:rsidRDefault="007E2C93" w:rsidP="007E2C93">
      <w:pPr>
        <w:pStyle w:val="Corps"/>
        <w:rPr>
          <w:rFonts w:asciiTheme="minorHAnsi" w:hAnsiTheme="minorHAnsi"/>
        </w:rPr>
      </w:pPr>
    </w:p>
    <w:p w14:paraId="6D5CA42F" w14:textId="77777777" w:rsidR="00B85E83" w:rsidRPr="00C67B5B" w:rsidRDefault="00B85E83" w:rsidP="00B85E83">
      <w:pPr>
        <w:pStyle w:val="Paragraphedeliste"/>
        <w:numPr>
          <w:ilvl w:val="0"/>
          <w:numId w:val="41"/>
        </w:numPr>
        <w:rPr>
          <w:rFonts w:asciiTheme="minorHAnsi" w:hAnsiTheme="minorHAnsi" w:cstheme="minorHAnsi"/>
          <w:b/>
          <w:bCs/>
          <w:color w:val="000000" w:themeColor="text1"/>
          <w:sz w:val="32"/>
          <w:szCs w:val="32"/>
        </w:rPr>
      </w:pPr>
      <w:r w:rsidRPr="00C67B5B">
        <w:rPr>
          <w:rFonts w:asciiTheme="minorHAnsi" w:hAnsiTheme="minorHAnsi" w:cstheme="minorHAnsi"/>
          <w:b/>
          <w:bCs/>
          <w:color w:val="000000" w:themeColor="text1"/>
          <w:sz w:val="32"/>
          <w:szCs w:val="32"/>
        </w:rPr>
        <w:t xml:space="preserve">Mesures générales : </w:t>
      </w:r>
    </w:p>
    <w:p w14:paraId="1613A13A" w14:textId="77777777" w:rsidR="00B85E83" w:rsidRPr="00871F21" w:rsidRDefault="00B85E83" w:rsidP="00B85E83">
      <w:pPr>
        <w:rPr>
          <w:rFonts w:asciiTheme="minorHAnsi" w:hAnsiTheme="minorHAnsi" w:cstheme="minorHAnsi"/>
          <w:b/>
          <w:bCs/>
          <w:color w:val="000000" w:themeColor="text1"/>
        </w:rPr>
      </w:pPr>
    </w:p>
    <w:p w14:paraId="0A1CF52E" w14:textId="77777777" w:rsidR="00B85E83" w:rsidRPr="00321FE4" w:rsidRDefault="00B85E83" w:rsidP="00B85E83">
      <w:pPr>
        <w:pStyle w:val="Paragraphedeliste"/>
        <w:numPr>
          <w:ilvl w:val="0"/>
          <w:numId w:val="42"/>
        </w:numPr>
        <w:pBdr>
          <w:top w:val="single" w:sz="4" w:space="1" w:color="auto"/>
          <w:left w:val="single" w:sz="4" w:space="4" w:color="auto"/>
          <w:bottom w:val="single" w:sz="4" w:space="1" w:color="auto"/>
          <w:right w:val="single" w:sz="4" w:space="4" w:color="auto"/>
        </w:pBdr>
        <w:jc w:val="both"/>
        <w:rPr>
          <w:rFonts w:ascii="Calibri" w:hAnsi="Calibri" w:cstheme="minorHAnsi"/>
          <w:b/>
          <w:bCs/>
          <w:color w:val="4472C4" w:themeColor="accent1"/>
        </w:rPr>
      </w:pPr>
      <w:r w:rsidRPr="00321FE4">
        <w:rPr>
          <w:rFonts w:ascii="Calibri" w:hAnsi="Calibri" w:cstheme="minorHAnsi"/>
          <w:b/>
          <w:bCs/>
          <w:color w:val="4472C4" w:themeColor="accent1"/>
        </w:rPr>
        <w:t xml:space="preserve">Fonds de solidarité </w:t>
      </w:r>
    </w:p>
    <w:p w14:paraId="13F6A7A7" w14:textId="5AD7FB90" w:rsidR="00B85E83" w:rsidRPr="00871F21" w:rsidRDefault="00B85E83" w:rsidP="00B85E83">
      <w:pPr>
        <w:pStyle w:val="Paragraphedeliste"/>
        <w:numPr>
          <w:ilvl w:val="0"/>
          <w:numId w:val="8"/>
        </w:numPr>
        <w:jc w:val="both"/>
        <w:rPr>
          <w:rFonts w:asciiTheme="minorHAnsi" w:hAnsiTheme="minorHAnsi" w:cstheme="minorHAnsi"/>
          <w:color w:val="000000" w:themeColor="text1"/>
        </w:rPr>
      </w:pPr>
      <w:r w:rsidRPr="00871F21">
        <w:rPr>
          <w:rFonts w:asciiTheme="minorHAnsi" w:hAnsiTheme="minorHAnsi" w:cstheme="minorHAnsi"/>
          <w:b/>
          <w:bCs/>
          <w:color w:val="000000" w:themeColor="text1"/>
        </w:rPr>
        <w:t>Public visé </w:t>
      </w:r>
      <w:r w:rsidRPr="00871F21">
        <w:rPr>
          <w:rFonts w:asciiTheme="minorHAnsi" w:hAnsiTheme="minorHAnsi" w:cstheme="minorHAnsi"/>
          <w:color w:val="000000" w:themeColor="text1"/>
        </w:rPr>
        <w:t xml:space="preserve">: </w:t>
      </w:r>
      <w:r w:rsidR="00AA0CF9">
        <w:rPr>
          <w:rFonts w:asciiTheme="minorHAnsi" w:hAnsiTheme="minorHAnsi" w:cstheme="minorHAnsi"/>
          <w:color w:val="000000" w:themeColor="text1"/>
        </w:rPr>
        <w:t>E</w:t>
      </w:r>
      <w:r w:rsidRPr="00871F21">
        <w:rPr>
          <w:rFonts w:asciiTheme="minorHAnsi" w:hAnsiTheme="minorHAnsi" w:cstheme="minorHAnsi"/>
          <w:color w:val="000000" w:themeColor="text1"/>
        </w:rPr>
        <w:t>ntreprises du secteur culturel, EPIC, associations, indépendants, artistes-auteurs</w:t>
      </w:r>
      <w:r w:rsidR="00AA0CF9">
        <w:rPr>
          <w:rFonts w:asciiTheme="minorHAnsi" w:hAnsiTheme="minorHAnsi" w:cstheme="minorHAnsi"/>
          <w:color w:val="000000" w:themeColor="text1"/>
        </w:rPr>
        <w:t>.</w:t>
      </w:r>
      <w:r w:rsidRPr="00871F21">
        <w:rPr>
          <w:rFonts w:asciiTheme="minorHAnsi" w:hAnsiTheme="minorHAnsi" w:cstheme="minorHAnsi"/>
          <w:color w:val="000000" w:themeColor="text1"/>
        </w:rPr>
        <w:t xml:space="preserve"> </w:t>
      </w:r>
    </w:p>
    <w:p w14:paraId="788A5F25" w14:textId="77777777" w:rsidR="00B85E83" w:rsidRPr="00871F21" w:rsidRDefault="00B85E83" w:rsidP="00B85E83">
      <w:pPr>
        <w:pStyle w:val="Paragraphedeliste"/>
        <w:numPr>
          <w:ilvl w:val="0"/>
          <w:numId w:val="8"/>
        </w:numPr>
        <w:jc w:val="both"/>
        <w:rPr>
          <w:rFonts w:asciiTheme="minorHAnsi" w:hAnsiTheme="minorHAnsi" w:cstheme="minorHAnsi"/>
          <w:b/>
          <w:bCs/>
          <w:color w:val="000000" w:themeColor="text1"/>
        </w:rPr>
      </w:pPr>
      <w:r w:rsidRPr="00871F21">
        <w:rPr>
          <w:rFonts w:asciiTheme="minorHAnsi" w:hAnsiTheme="minorHAnsi" w:cstheme="minorHAnsi"/>
          <w:b/>
          <w:bCs/>
          <w:color w:val="000000" w:themeColor="text1"/>
        </w:rPr>
        <w:t xml:space="preserve">Critères et conditions d’éligibilité : </w:t>
      </w:r>
    </w:p>
    <w:p w14:paraId="6F711875" w14:textId="11CAF264" w:rsidR="00B85E83" w:rsidRPr="00871F21" w:rsidRDefault="00E82CC6" w:rsidP="00B85E83">
      <w:pPr>
        <w:pStyle w:val="Paragraphedeliste"/>
        <w:numPr>
          <w:ilvl w:val="1"/>
          <w:numId w:val="8"/>
        </w:numPr>
        <w:jc w:val="both"/>
        <w:rPr>
          <w:rFonts w:asciiTheme="minorHAnsi" w:hAnsiTheme="minorHAnsi" w:cstheme="minorHAnsi"/>
          <w:b/>
          <w:bCs/>
          <w:color w:val="000000" w:themeColor="text1"/>
        </w:rPr>
      </w:pPr>
      <w:r w:rsidRPr="00871F21">
        <w:rPr>
          <w:rFonts w:asciiTheme="minorHAnsi" w:hAnsiTheme="minorHAnsi" w:cstheme="minorHAnsi"/>
          <w:color w:val="000000" w:themeColor="text1"/>
        </w:rPr>
        <w:t>Leur</w:t>
      </w:r>
      <w:r w:rsidR="00B85E83" w:rsidRPr="00871F21">
        <w:rPr>
          <w:rFonts w:asciiTheme="minorHAnsi" w:hAnsiTheme="minorHAnsi" w:cstheme="minorHAnsi"/>
          <w:color w:val="000000" w:themeColor="text1"/>
        </w:rPr>
        <w:t xml:space="preserve"> bénéfice annuel imposable est inférieur à 60 000 </w:t>
      </w:r>
      <w:r w:rsidR="009D6573">
        <w:rPr>
          <w:rFonts w:asciiTheme="minorHAnsi" w:hAnsiTheme="minorHAnsi" w:cstheme="minorHAnsi"/>
          <w:color w:val="000000" w:themeColor="text1"/>
        </w:rPr>
        <w:t>€.</w:t>
      </w:r>
    </w:p>
    <w:p w14:paraId="60C430D2" w14:textId="2E9C75BC" w:rsidR="00B85E83" w:rsidRPr="00871F21" w:rsidRDefault="00E82CC6" w:rsidP="00B85E83">
      <w:pPr>
        <w:pStyle w:val="Paragraphedeliste"/>
        <w:numPr>
          <w:ilvl w:val="1"/>
          <w:numId w:val="8"/>
        </w:numPr>
        <w:jc w:val="both"/>
        <w:rPr>
          <w:rFonts w:asciiTheme="minorHAnsi" w:hAnsiTheme="minorHAnsi" w:cstheme="minorHAnsi"/>
          <w:b/>
          <w:bCs/>
          <w:color w:val="000000" w:themeColor="text1"/>
        </w:rPr>
      </w:pPr>
      <w:r w:rsidRPr="00871F21">
        <w:rPr>
          <w:rFonts w:asciiTheme="minorHAnsi" w:hAnsiTheme="minorHAnsi"/>
        </w:rPr>
        <w:t>Le</w:t>
      </w:r>
      <w:r w:rsidR="00B85E83" w:rsidRPr="00871F21">
        <w:rPr>
          <w:rFonts w:asciiTheme="minorHAnsi" w:hAnsiTheme="minorHAnsi"/>
        </w:rPr>
        <w:t xml:space="preserve"> montant de leur chiffre d'affaires constaté lors du dernier exercice clos est inférieur à un million d'euros.</w:t>
      </w:r>
    </w:p>
    <w:p w14:paraId="6191CCEB" w14:textId="7410B2AA" w:rsidR="00B85E83" w:rsidRPr="00871F21" w:rsidRDefault="00E82CC6" w:rsidP="00B85E83">
      <w:pPr>
        <w:pStyle w:val="Paragraphedeliste"/>
        <w:numPr>
          <w:ilvl w:val="1"/>
          <w:numId w:val="8"/>
        </w:numPr>
        <w:jc w:val="both"/>
        <w:rPr>
          <w:rFonts w:asciiTheme="minorHAnsi" w:hAnsiTheme="minorHAnsi" w:cstheme="minorHAnsi"/>
          <w:bCs/>
          <w:color w:val="000000" w:themeColor="text1"/>
        </w:rPr>
      </w:pPr>
      <w:r w:rsidRPr="00871F21">
        <w:rPr>
          <w:rFonts w:asciiTheme="minorHAnsi" w:hAnsiTheme="minorHAnsi" w:cstheme="minorHAnsi"/>
          <w:bCs/>
          <w:color w:val="000000" w:themeColor="text1"/>
        </w:rPr>
        <w:t>Au</w:t>
      </w:r>
      <w:r w:rsidR="00B85E83" w:rsidRPr="00871F21">
        <w:rPr>
          <w:rFonts w:asciiTheme="minorHAnsi" w:hAnsiTheme="minorHAnsi" w:cstheme="minorHAnsi"/>
          <w:bCs/>
          <w:color w:val="000000" w:themeColor="text1"/>
        </w:rPr>
        <w:t xml:space="preserve"> titre du mois de mars : </w:t>
      </w:r>
      <w:r w:rsidR="00B85E83" w:rsidRPr="00871F21">
        <w:rPr>
          <w:rFonts w:asciiTheme="minorHAnsi" w:hAnsiTheme="minorHAnsi"/>
        </w:rPr>
        <w:t xml:space="preserve">ils connaissent une perte de chiffre d'affaires de plus de 50% au mois de mars 2020 par rapport au mois de mars 2019, ou, </w:t>
      </w:r>
      <w:r w:rsidR="00B85E83" w:rsidRPr="00871F21">
        <w:rPr>
          <w:rFonts w:asciiTheme="minorHAnsi" w:hAnsiTheme="minorHAnsi" w:cs="Helvetica"/>
          <w:iCs/>
        </w:rPr>
        <w:t>s’ils ont débuté leur activité après le 1</w:t>
      </w:r>
      <w:r w:rsidR="00B85E83" w:rsidRPr="00871F21">
        <w:rPr>
          <w:rFonts w:asciiTheme="minorHAnsi" w:hAnsiTheme="minorHAnsi" w:cs="Helvetica"/>
          <w:iCs/>
          <w:vertAlign w:val="superscript"/>
        </w:rPr>
        <w:t>er</w:t>
      </w:r>
      <w:r w:rsidR="00B85E83" w:rsidRPr="00871F21">
        <w:rPr>
          <w:rFonts w:asciiTheme="minorHAnsi" w:hAnsiTheme="minorHAnsi" w:cs="Helvetica"/>
          <w:iCs/>
        </w:rPr>
        <w:t> mars 2019, </w:t>
      </w:r>
      <w:r w:rsidR="00B85E83" w:rsidRPr="00871F21">
        <w:rPr>
          <w:rFonts w:asciiTheme="minorHAnsi" w:hAnsiTheme="minorHAnsi" w:cs="Helvetica"/>
        </w:rPr>
        <w:t xml:space="preserve">le chiffre d’affaires mensuel moyen sur la période comprise entre la date de début de l’activité et le 29 février 2020. </w:t>
      </w:r>
    </w:p>
    <w:p w14:paraId="316F2B0A" w14:textId="5BB33131" w:rsidR="00B85E83" w:rsidRPr="00871F21" w:rsidRDefault="00E82CC6" w:rsidP="00B85E83">
      <w:pPr>
        <w:pStyle w:val="Paragraphedeliste"/>
        <w:numPr>
          <w:ilvl w:val="1"/>
          <w:numId w:val="8"/>
        </w:numPr>
        <w:jc w:val="both"/>
        <w:rPr>
          <w:rFonts w:asciiTheme="minorHAnsi" w:hAnsiTheme="minorHAnsi" w:cstheme="minorHAnsi"/>
          <w:bCs/>
          <w:color w:val="000000" w:themeColor="text1"/>
        </w:rPr>
      </w:pPr>
      <w:r w:rsidRPr="00871F21">
        <w:rPr>
          <w:rFonts w:asciiTheme="minorHAnsi" w:hAnsiTheme="minorHAnsi" w:cstheme="minorHAnsi"/>
          <w:bCs/>
          <w:color w:val="000000" w:themeColor="text1"/>
        </w:rPr>
        <w:t>Au</w:t>
      </w:r>
      <w:r w:rsidR="00B85E83" w:rsidRPr="00871F21">
        <w:rPr>
          <w:rFonts w:asciiTheme="minorHAnsi" w:hAnsiTheme="minorHAnsi" w:cstheme="minorHAnsi"/>
          <w:bCs/>
          <w:color w:val="000000" w:themeColor="text1"/>
        </w:rPr>
        <w:t xml:space="preserve"> titre du mois d’avril : ils </w:t>
      </w:r>
      <w:r w:rsidR="00B85E83" w:rsidRPr="00871F21">
        <w:rPr>
          <w:rFonts w:asciiTheme="minorHAnsi" w:hAnsiTheme="minorHAnsi" w:cstheme="minorHAnsi"/>
          <w:color w:val="000000" w:themeColor="text1"/>
        </w:rPr>
        <w:t>connaissent une perte de chiffre d'affaires de plus de 50% au mois d’avril 2020 par rapport au mois d’avril 2019</w:t>
      </w:r>
      <w:r w:rsidR="00B85E83" w:rsidRPr="00871F21">
        <w:rPr>
          <w:rFonts w:asciiTheme="minorHAnsi" w:hAnsiTheme="minorHAnsi" w:cstheme="minorHAnsi"/>
          <w:bCs/>
          <w:color w:val="000000" w:themeColor="text1"/>
        </w:rPr>
        <w:t xml:space="preserve"> </w:t>
      </w:r>
      <w:r w:rsidR="00B85E83" w:rsidRPr="00871F21">
        <w:rPr>
          <w:rFonts w:asciiTheme="minorHAnsi" w:hAnsiTheme="minorHAnsi" w:cstheme="minorHAnsi"/>
          <w:color w:val="000000" w:themeColor="text1"/>
        </w:rPr>
        <w:t xml:space="preserve">ou, s’ils le souhaitent par rapport au chiffre d’affaires mensuel moyen de l’année </w:t>
      </w:r>
      <w:r w:rsidR="00CD1438" w:rsidRPr="00871F21">
        <w:rPr>
          <w:rFonts w:asciiTheme="minorHAnsi" w:hAnsiTheme="minorHAnsi" w:cstheme="minorHAnsi"/>
          <w:color w:val="000000" w:themeColor="text1"/>
        </w:rPr>
        <w:t>2019 ou</w:t>
      </w:r>
      <w:r w:rsidR="00B85E83" w:rsidRPr="00871F21">
        <w:rPr>
          <w:rFonts w:asciiTheme="minorHAnsi" w:hAnsiTheme="minorHAnsi" w:cstheme="minorHAnsi"/>
          <w:color w:val="000000" w:themeColor="text1"/>
        </w:rPr>
        <w:t>, s’ils ont débuté leur activité après le 1er avril 2019, par rapport au chiffre d’affaires mensuel moyen sur la période comprise entre la date de début de l’activité et le 29 février</w:t>
      </w:r>
      <w:r w:rsidR="009D6573">
        <w:rPr>
          <w:rFonts w:asciiTheme="minorHAnsi" w:hAnsiTheme="minorHAnsi" w:cstheme="minorHAnsi"/>
          <w:color w:val="000000" w:themeColor="text1"/>
        </w:rPr>
        <w:t>.</w:t>
      </w:r>
    </w:p>
    <w:p w14:paraId="10D2E60B" w14:textId="01B7A7F5" w:rsidR="00B85E83" w:rsidRPr="00871F21" w:rsidRDefault="00E82CC6" w:rsidP="00B85E83">
      <w:pPr>
        <w:pStyle w:val="Paragraphedeliste"/>
        <w:numPr>
          <w:ilvl w:val="1"/>
          <w:numId w:val="8"/>
        </w:numPr>
        <w:jc w:val="both"/>
        <w:rPr>
          <w:rFonts w:asciiTheme="minorHAnsi" w:hAnsiTheme="minorHAnsi" w:cstheme="minorHAnsi"/>
          <w:bCs/>
          <w:color w:val="000000" w:themeColor="text1"/>
        </w:rPr>
      </w:pPr>
      <w:r w:rsidRPr="00871F21">
        <w:rPr>
          <w:rFonts w:asciiTheme="minorHAnsi" w:hAnsiTheme="minorHAnsi" w:cstheme="minorHAnsi"/>
          <w:bCs/>
          <w:color w:val="000000" w:themeColor="text1"/>
        </w:rPr>
        <w:t>Au</w:t>
      </w:r>
      <w:r w:rsidR="00B85E83" w:rsidRPr="00871F21">
        <w:rPr>
          <w:rFonts w:asciiTheme="minorHAnsi" w:hAnsiTheme="minorHAnsi" w:cstheme="minorHAnsi"/>
          <w:bCs/>
          <w:color w:val="000000" w:themeColor="text1"/>
        </w:rPr>
        <w:t xml:space="preserve"> titre du mois de mai :</w:t>
      </w:r>
      <w:r w:rsidR="009D6573">
        <w:rPr>
          <w:rFonts w:asciiTheme="minorHAnsi" w:hAnsiTheme="minorHAnsi" w:cstheme="minorHAnsi"/>
          <w:bCs/>
          <w:color w:val="000000" w:themeColor="text1"/>
        </w:rPr>
        <w:t xml:space="preserve"> </w:t>
      </w:r>
      <w:r w:rsidR="00B85E83" w:rsidRPr="00871F21">
        <w:rPr>
          <w:rFonts w:asciiTheme="minorHAnsi" w:hAnsiTheme="minorHAnsi" w:cstheme="minorHAnsi"/>
          <w:bCs/>
          <w:color w:val="000000" w:themeColor="text1"/>
        </w:rPr>
        <w:t xml:space="preserve">ils </w:t>
      </w:r>
      <w:r w:rsidR="00B85E83" w:rsidRPr="00871F21">
        <w:rPr>
          <w:rFonts w:asciiTheme="minorHAnsi" w:hAnsiTheme="minorHAnsi" w:cstheme="minorHAnsi"/>
          <w:color w:val="000000" w:themeColor="text1"/>
        </w:rPr>
        <w:t>connaissent une perte de chiffre d'affaires de plus de 50% au mois de mai 2020 par rapport au mois de mai 2019</w:t>
      </w:r>
      <w:r w:rsidR="00B85E83" w:rsidRPr="00871F21">
        <w:rPr>
          <w:rFonts w:asciiTheme="minorHAnsi" w:hAnsiTheme="minorHAnsi" w:cstheme="minorHAnsi"/>
          <w:bCs/>
          <w:color w:val="000000" w:themeColor="text1"/>
        </w:rPr>
        <w:t xml:space="preserve"> </w:t>
      </w:r>
      <w:r w:rsidR="00B85E83" w:rsidRPr="00871F21">
        <w:rPr>
          <w:rFonts w:asciiTheme="minorHAnsi" w:hAnsiTheme="minorHAnsi" w:cstheme="minorHAnsi"/>
          <w:color w:val="000000" w:themeColor="text1"/>
        </w:rPr>
        <w:t xml:space="preserve">ou, s’ils le souhaitent par rapport au chiffre d’affaires mensuel moyen de l’année </w:t>
      </w:r>
      <w:r w:rsidR="00CD1438" w:rsidRPr="00871F21">
        <w:rPr>
          <w:rFonts w:asciiTheme="minorHAnsi" w:hAnsiTheme="minorHAnsi" w:cstheme="minorHAnsi"/>
          <w:color w:val="000000" w:themeColor="text1"/>
        </w:rPr>
        <w:t>2019 ou</w:t>
      </w:r>
      <w:r w:rsidR="00B85E83" w:rsidRPr="00871F21">
        <w:rPr>
          <w:rFonts w:asciiTheme="minorHAnsi" w:hAnsiTheme="minorHAnsi" w:cstheme="minorHAnsi"/>
          <w:color w:val="000000" w:themeColor="text1"/>
        </w:rPr>
        <w:t xml:space="preserve">, s’ils ont débuté leur activité après le 1er avril 2019, par rapport au chiffre </w:t>
      </w:r>
      <w:r w:rsidR="00B85E83" w:rsidRPr="00871F21">
        <w:rPr>
          <w:rFonts w:asciiTheme="minorHAnsi" w:hAnsiTheme="minorHAnsi" w:cstheme="minorHAnsi"/>
          <w:color w:val="000000" w:themeColor="text1"/>
        </w:rPr>
        <w:lastRenderedPageBreak/>
        <w:t>d’affaires mensuel moyen sur la période comprise entre la date de début de l’activité et le 29 février</w:t>
      </w:r>
      <w:r w:rsidR="009D6573">
        <w:rPr>
          <w:rFonts w:asciiTheme="minorHAnsi" w:hAnsiTheme="minorHAnsi" w:cstheme="minorHAnsi"/>
          <w:color w:val="000000" w:themeColor="text1"/>
        </w:rPr>
        <w:t>.</w:t>
      </w:r>
    </w:p>
    <w:p w14:paraId="05CFEB72" w14:textId="62FA056E" w:rsidR="00B85E83" w:rsidRPr="00871F21" w:rsidRDefault="00B85E83" w:rsidP="00B85E83">
      <w:pPr>
        <w:pStyle w:val="Paragraphedeliste"/>
        <w:numPr>
          <w:ilvl w:val="0"/>
          <w:numId w:val="8"/>
        </w:numPr>
        <w:jc w:val="both"/>
        <w:rPr>
          <w:rFonts w:asciiTheme="minorHAnsi" w:hAnsiTheme="minorHAnsi" w:cstheme="minorHAnsi"/>
          <w:color w:val="000000" w:themeColor="text1"/>
        </w:rPr>
      </w:pPr>
      <w:r w:rsidRPr="00871F21">
        <w:rPr>
          <w:rFonts w:asciiTheme="minorHAnsi" w:hAnsiTheme="minorHAnsi" w:cstheme="minorHAnsi"/>
          <w:b/>
          <w:bCs/>
          <w:color w:val="000000" w:themeColor="text1"/>
        </w:rPr>
        <w:t>Montant de l’aide</w:t>
      </w:r>
      <w:r w:rsidRPr="00871F21">
        <w:rPr>
          <w:rFonts w:asciiTheme="minorHAnsi" w:hAnsiTheme="minorHAnsi" w:cstheme="minorHAnsi"/>
          <w:color w:val="000000" w:themeColor="text1"/>
        </w:rPr>
        <w:t xml:space="preserve"> : </w:t>
      </w:r>
      <w:r w:rsidR="00CD1438">
        <w:rPr>
          <w:rFonts w:asciiTheme="minorHAnsi" w:hAnsiTheme="minorHAnsi" w:cstheme="minorHAnsi"/>
          <w:color w:val="000000" w:themeColor="text1"/>
        </w:rPr>
        <w:t>J</w:t>
      </w:r>
      <w:r w:rsidRPr="00871F21">
        <w:rPr>
          <w:rFonts w:asciiTheme="minorHAnsi" w:hAnsiTheme="minorHAnsi" w:cstheme="minorHAnsi"/>
          <w:color w:val="000000" w:themeColor="text1"/>
        </w:rPr>
        <w:t>usqu’à 1 500 € par mois</w:t>
      </w:r>
      <w:r w:rsidR="009D6573">
        <w:rPr>
          <w:rFonts w:asciiTheme="minorHAnsi" w:hAnsiTheme="minorHAnsi" w:cstheme="minorHAnsi"/>
          <w:color w:val="000000" w:themeColor="text1"/>
        </w:rPr>
        <w:t>.</w:t>
      </w:r>
      <w:r w:rsidRPr="00871F21">
        <w:rPr>
          <w:rFonts w:asciiTheme="minorHAnsi" w:hAnsiTheme="minorHAnsi" w:cstheme="minorHAnsi"/>
          <w:color w:val="000000" w:themeColor="text1"/>
        </w:rPr>
        <w:t xml:space="preserve"> </w:t>
      </w:r>
    </w:p>
    <w:p w14:paraId="148837C7" w14:textId="51BD9243" w:rsidR="00B85E83" w:rsidRPr="00871F21" w:rsidRDefault="00B85E83" w:rsidP="00B85E83">
      <w:pPr>
        <w:pStyle w:val="Paragraphedeliste"/>
        <w:numPr>
          <w:ilvl w:val="0"/>
          <w:numId w:val="8"/>
        </w:numPr>
        <w:jc w:val="both"/>
        <w:rPr>
          <w:rFonts w:asciiTheme="minorHAnsi" w:hAnsiTheme="minorHAnsi" w:cstheme="minorHAnsi"/>
          <w:color w:val="000000" w:themeColor="text1"/>
        </w:rPr>
      </w:pPr>
      <w:r w:rsidRPr="00871F21">
        <w:rPr>
          <w:rFonts w:asciiTheme="minorHAnsi" w:hAnsiTheme="minorHAnsi" w:cstheme="minorHAnsi"/>
          <w:b/>
          <w:color w:val="000000" w:themeColor="text1"/>
        </w:rPr>
        <w:t>Aide complémentaire :</w:t>
      </w:r>
      <w:r w:rsidRPr="00871F21">
        <w:rPr>
          <w:rFonts w:asciiTheme="minorHAnsi" w:hAnsiTheme="minorHAnsi" w:cstheme="minorHAnsi"/>
          <w:color w:val="000000" w:themeColor="text1"/>
        </w:rPr>
        <w:t xml:space="preserve"> </w:t>
      </w:r>
      <w:r w:rsidR="00CD1438">
        <w:rPr>
          <w:rFonts w:asciiTheme="minorHAnsi" w:hAnsiTheme="minorHAnsi" w:cstheme="minorHAnsi"/>
          <w:color w:val="000000" w:themeColor="text1"/>
        </w:rPr>
        <w:t>D</w:t>
      </w:r>
      <w:r w:rsidRPr="00871F21">
        <w:rPr>
          <w:rFonts w:asciiTheme="minorHAnsi" w:hAnsiTheme="minorHAnsi" w:cstheme="minorHAnsi"/>
          <w:color w:val="000000" w:themeColor="text1"/>
        </w:rPr>
        <w:t>’un montant pouvant aller jusqu’à 5</w:t>
      </w:r>
      <w:r w:rsidR="00CD1438">
        <w:rPr>
          <w:rFonts w:asciiTheme="minorHAnsi" w:hAnsiTheme="minorHAnsi" w:cstheme="minorHAnsi"/>
          <w:color w:val="000000" w:themeColor="text1"/>
        </w:rPr>
        <w:t xml:space="preserve"> </w:t>
      </w:r>
      <w:r w:rsidRPr="00871F21">
        <w:rPr>
          <w:rFonts w:asciiTheme="minorHAnsi" w:hAnsiTheme="minorHAnsi" w:cstheme="minorHAnsi"/>
          <w:color w:val="000000" w:themeColor="text1"/>
        </w:rPr>
        <w:t>000 € pour ceux qui emploient, au 1er mars 2020, au moins un salarié en CDI ou CDD ou ceux qui ont fait l'objet d'une interdiction d'accueil du public entre le 1er mars 2020 et le 11 mai 2020 et ont un chiffre d'affaires constaté lors du dernier exercice clos supérieur ou égal à 8</w:t>
      </w:r>
      <w:r w:rsidR="00CD1438">
        <w:rPr>
          <w:rFonts w:asciiTheme="minorHAnsi" w:hAnsiTheme="minorHAnsi" w:cstheme="minorHAnsi"/>
          <w:color w:val="000000" w:themeColor="text1"/>
        </w:rPr>
        <w:t>  000 €</w:t>
      </w:r>
      <w:r w:rsidRPr="00871F21">
        <w:rPr>
          <w:rFonts w:asciiTheme="minorHAnsi" w:hAnsiTheme="minorHAnsi" w:cstheme="minorHAnsi"/>
          <w:color w:val="000000" w:themeColor="text1"/>
        </w:rPr>
        <w:t>)</w:t>
      </w:r>
    </w:p>
    <w:p w14:paraId="48D08C15" w14:textId="5F756275" w:rsidR="00B85E83" w:rsidRPr="00412822" w:rsidRDefault="00B85E83" w:rsidP="00B85E83">
      <w:pPr>
        <w:pStyle w:val="Paragraphedeliste"/>
        <w:numPr>
          <w:ilvl w:val="0"/>
          <w:numId w:val="44"/>
        </w:numPr>
        <w:spacing w:before="120" w:after="120" w:line="276" w:lineRule="auto"/>
        <w:contextualSpacing w:val="0"/>
        <w:jc w:val="both"/>
        <w:rPr>
          <w:rFonts w:ascii="Calibri" w:hAnsi="Calibri" w:cstheme="minorHAnsi"/>
          <w:color w:val="000000" w:themeColor="text1"/>
        </w:rPr>
      </w:pPr>
      <w:r w:rsidRPr="00871F21">
        <w:rPr>
          <w:rFonts w:asciiTheme="minorHAnsi" w:hAnsiTheme="minorHAnsi" w:cstheme="minorHAnsi"/>
          <w:b/>
          <w:bCs/>
          <w:color w:val="000000" w:themeColor="text1"/>
        </w:rPr>
        <w:t xml:space="preserve">Durée de validité du dispositif : </w:t>
      </w:r>
      <w:r w:rsidR="008C5E3A">
        <w:rPr>
          <w:rFonts w:ascii="Calibri" w:hAnsi="Calibri" w:cstheme="minorHAnsi"/>
          <w:color w:val="000000" w:themeColor="text1"/>
        </w:rPr>
        <w:t>P</w:t>
      </w:r>
      <w:r>
        <w:rPr>
          <w:rFonts w:ascii="Calibri" w:hAnsi="Calibri" w:cstheme="minorHAnsi"/>
          <w:color w:val="000000" w:themeColor="text1"/>
        </w:rPr>
        <w:t xml:space="preserve">rolongé jusqu’au 31 décembre 2020. </w:t>
      </w:r>
    </w:p>
    <w:p w14:paraId="039AE3B7" w14:textId="77777777" w:rsidR="00B85E83" w:rsidRPr="00871F21" w:rsidRDefault="00B85E83" w:rsidP="00B85E83">
      <w:pPr>
        <w:pStyle w:val="Paragraphedeliste"/>
        <w:numPr>
          <w:ilvl w:val="0"/>
          <w:numId w:val="8"/>
        </w:numPr>
        <w:rPr>
          <w:rFonts w:asciiTheme="minorHAnsi" w:hAnsiTheme="minorHAnsi" w:cstheme="minorHAnsi"/>
          <w:bCs/>
          <w:color w:val="FF0000"/>
        </w:rPr>
      </w:pPr>
      <w:r w:rsidRPr="00871F21">
        <w:rPr>
          <w:rFonts w:asciiTheme="minorHAnsi" w:hAnsiTheme="minorHAnsi" w:cstheme="minorHAnsi"/>
          <w:bCs/>
          <w:color w:val="FF0000"/>
        </w:rPr>
        <w:t xml:space="preserve">A noter : </w:t>
      </w:r>
    </w:p>
    <w:p w14:paraId="681E8E0A" w14:textId="77777777" w:rsidR="00B85E83" w:rsidRPr="00871F21" w:rsidRDefault="00B85E83" w:rsidP="008C5E3A">
      <w:pPr>
        <w:pStyle w:val="Paragraphedeliste"/>
        <w:numPr>
          <w:ilvl w:val="1"/>
          <w:numId w:val="8"/>
        </w:numPr>
        <w:jc w:val="both"/>
        <w:rPr>
          <w:rFonts w:asciiTheme="minorHAnsi" w:hAnsiTheme="minorHAnsi" w:cstheme="minorHAnsi"/>
          <w:bCs/>
          <w:color w:val="FF0000"/>
        </w:rPr>
      </w:pPr>
      <w:r w:rsidRPr="00871F21">
        <w:rPr>
          <w:rFonts w:asciiTheme="minorHAnsi" w:hAnsiTheme="minorHAnsi" w:cstheme="minorHAnsi"/>
          <w:bCs/>
          <w:color w:val="FF0000"/>
        </w:rPr>
        <w:t xml:space="preserve">Les artistes-auteurs déclarant leurs revenus en traitements et salaires sont bien éligibles depuis le début du dispositif. Le formulaire pour déposer une demande au titre des mois de mars et d’avril est désormais en ligne et les artistes-sur la page d’accueil du portail impots.gouv.fr : </w:t>
      </w:r>
      <w:r w:rsidRPr="00871F21">
        <w:rPr>
          <w:rFonts w:asciiTheme="minorHAnsi" w:hAnsiTheme="minorHAnsi" w:cstheme="minorHAnsi"/>
          <w:bCs/>
          <w:color w:val="FF0000"/>
        </w:rPr>
        <w:tab/>
      </w:r>
      <w:hyperlink r:id="rId29" w:tgtFrame="_blank" w:history="1">
        <w:r w:rsidRPr="00871F21">
          <w:rPr>
            <w:rStyle w:val="Lienhypertexte"/>
            <w:rFonts w:asciiTheme="minorHAnsi" w:hAnsiTheme="minorHAnsi" w:cstheme="minorHAnsi"/>
            <w:bCs/>
            <w:u w:val="none"/>
          </w:rPr>
          <w:t>https://formulaires.impots.gouv.fr/formulaire/</w:t>
        </w:r>
      </w:hyperlink>
      <w:r w:rsidRPr="00871F21">
        <w:rPr>
          <w:rFonts w:asciiTheme="minorHAnsi" w:hAnsiTheme="minorHAnsi" w:cstheme="minorHAnsi"/>
          <w:bCs/>
          <w:color w:val="FF0000"/>
        </w:rPr>
        <w:t> </w:t>
      </w:r>
    </w:p>
    <w:p w14:paraId="773BF610" w14:textId="77777777" w:rsidR="00B85E83" w:rsidRPr="00871F21" w:rsidRDefault="00B85E83" w:rsidP="008C5E3A">
      <w:pPr>
        <w:pStyle w:val="Paragraphedeliste"/>
        <w:numPr>
          <w:ilvl w:val="1"/>
          <w:numId w:val="8"/>
        </w:numPr>
        <w:jc w:val="both"/>
        <w:rPr>
          <w:rFonts w:asciiTheme="minorHAnsi" w:hAnsiTheme="minorHAnsi" w:cstheme="minorHAnsi"/>
          <w:bCs/>
          <w:color w:val="FF0000"/>
        </w:rPr>
      </w:pPr>
      <w:r w:rsidRPr="00871F21">
        <w:rPr>
          <w:rFonts w:asciiTheme="minorHAnsi" w:hAnsiTheme="minorHAnsi" w:cstheme="minorHAnsi"/>
          <w:bCs/>
          <w:color w:val="FF0000"/>
        </w:rPr>
        <w:t>Les délais de dépôt des demandes sont adaptés pour les artistes-auteurs. Au titre des mois de mars et avril 2020, le délai de dépôt des demandes est reporté au 15 juin pour tenir compte de la mise en place opérationnelle différée. </w:t>
      </w:r>
    </w:p>
    <w:p w14:paraId="525BBB3F" w14:textId="77777777" w:rsidR="00B85E83" w:rsidRPr="00871F21" w:rsidRDefault="00B85E83" w:rsidP="008C5E3A">
      <w:pPr>
        <w:pStyle w:val="Paragraphedeliste"/>
        <w:numPr>
          <w:ilvl w:val="1"/>
          <w:numId w:val="8"/>
        </w:numPr>
        <w:jc w:val="both"/>
        <w:rPr>
          <w:rFonts w:asciiTheme="minorHAnsi" w:hAnsiTheme="minorHAnsi" w:cstheme="minorHAnsi"/>
          <w:bCs/>
          <w:color w:val="FF0000"/>
        </w:rPr>
      </w:pPr>
      <w:r w:rsidRPr="00871F21">
        <w:rPr>
          <w:rFonts w:asciiTheme="minorHAnsi" w:hAnsiTheme="minorHAnsi" w:cstheme="minorHAnsi"/>
          <w:bCs/>
          <w:color w:val="FF0000"/>
        </w:rPr>
        <w:t>Sont exclus du fonds les artistes-auteurs qui ont débuté leur activité d’artiste-auteur à partir du 1</w:t>
      </w:r>
      <w:r w:rsidRPr="00871F21">
        <w:rPr>
          <w:rFonts w:asciiTheme="minorHAnsi" w:hAnsiTheme="minorHAnsi" w:cstheme="minorHAnsi"/>
          <w:bCs/>
          <w:color w:val="FF0000"/>
          <w:vertAlign w:val="superscript"/>
        </w:rPr>
        <w:t>er</w:t>
      </w:r>
      <w:r w:rsidRPr="00871F21">
        <w:rPr>
          <w:rFonts w:asciiTheme="minorHAnsi" w:hAnsiTheme="minorHAnsi" w:cstheme="minorHAnsi"/>
          <w:bCs/>
          <w:color w:val="FF0000"/>
        </w:rPr>
        <w:t xml:space="preserve"> mars 2020 ou qui cumulent leur activité avec un contrat de travail à temps complet (que ce soit un CDD ou un CDI).</w:t>
      </w:r>
    </w:p>
    <w:p w14:paraId="242B4E68" w14:textId="77777777" w:rsidR="00B85E83" w:rsidRPr="00871F21" w:rsidRDefault="00B85E83" w:rsidP="008C5E3A">
      <w:pPr>
        <w:pStyle w:val="Paragraphedeliste"/>
        <w:numPr>
          <w:ilvl w:val="1"/>
          <w:numId w:val="8"/>
        </w:numPr>
        <w:jc w:val="both"/>
        <w:rPr>
          <w:rFonts w:asciiTheme="minorHAnsi" w:hAnsiTheme="minorHAnsi" w:cstheme="minorHAnsi"/>
          <w:b/>
          <w:bCs/>
          <w:color w:val="000000" w:themeColor="text1"/>
        </w:rPr>
      </w:pPr>
      <w:r w:rsidRPr="00871F21">
        <w:rPr>
          <w:rFonts w:asciiTheme="minorHAnsi" w:hAnsiTheme="minorHAnsi" w:cstheme="minorHAnsi"/>
          <w:bCs/>
          <w:color w:val="FF0000"/>
        </w:rPr>
        <w:t>Le bénéfice du fonds est étendu aux personnes qui ont bénéficié, au titre du mois d’avril et/ou du mois de mai 2020, d’une pension de retraite ou d’indemnités journalières de sécurité sociale pour un montant inférieur à 1.500 euros. Pour ces personnes, le montant de l’aide versée au titre du fonds de solidarité pour les mois d’avril et de mai est réduit du montant des retraites et indemnités journalières perçues.</w:t>
      </w:r>
    </w:p>
    <w:p w14:paraId="2C6BC28D" w14:textId="682329C3" w:rsidR="00B85E83" w:rsidRPr="00871F21" w:rsidRDefault="00B85E83" w:rsidP="00B85E83">
      <w:pPr>
        <w:pStyle w:val="Paragraphedeliste"/>
        <w:numPr>
          <w:ilvl w:val="0"/>
          <w:numId w:val="8"/>
        </w:numPr>
        <w:jc w:val="both"/>
        <w:rPr>
          <w:rFonts w:asciiTheme="minorHAnsi" w:hAnsiTheme="minorHAnsi" w:cstheme="minorHAnsi"/>
          <w:b/>
          <w:bCs/>
          <w:color w:val="000000" w:themeColor="text1"/>
        </w:rPr>
      </w:pPr>
      <w:r w:rsidRPr="00871F21">
        <w:rPr>
          <w:rFonts w:asciiTheme="minorHAnsi" w:hAnsiTheme="minorHAnsi" w:cstheme="minorHAnsi"/>
          <w:b/>
          <w:bCs/>
          <w:color w:val="000000" w:themeColor="text1"/>
        </w:rPr>
        <w:t>Interlocuteur</w:t>
      </w:r>
      <w:r w:rsidRPr="00871F21">
        <w:rPr>
          <w:rFonts w:asciiTheme="minorHAnsi" w:hAnsiTheme="minorHAnsi" w:cstheme="minorHAnsi"/>
          <w:color w:val="000000" w:themeColor="text1"/>
        </w:rPr>
        <w:t> : Ministère de l’Économie (</w:t>
      </w:r>
      <w:hyperlink r:id="rId30" w:history="1">
        <w:r w:rsidRPr="008C5E3A">
          <w:rPr>
            <w:rStyle w:val="Lienhypertexte"/>
            <w:rFonts w:asciiTheme="minorHAnsi" w:hAnsiTheme="minorHAnsi" w:cstheme="minorHAnsi"/>
          </w:rPr>
          <w:t>https://www.impots.gouv.fr/portail/</w:t>
        </w:r>
      </w:hyperlink>
      <w:r w:rsidRPr="00871F21">
        <w:rPr>
          <w:rFonts w:asciiTheme="minorHAnsi" w:hAnsiTheme="minorHAnsi" w:cstheme="minorHAnsi"/>
          <w:color w:val="000000" w:themeColor="text1"/>
        </w:rPr>
        <w:t>)</w:t>
      </w:r>
    </w:p>
    <w:p w14:paraId="3D135BBD" w14:textId="77777777" w:rsidR="00B85E83" w:rsidRPr="00871F21" w:rsidRDefault="00B85E83" w:rsidP="00B85E83">
      <w:pPr>
        <w:rPr>
          <w:rFonts w:asciiTheme="minorHAnsi" w:hAnsiTheme="minorHAnsi" w:cstheme="minorHAnsi"/>
          <w:b/>
          <w:bCs/>
          <w:color w:val="000000" w:themeColor="text1"/>
        </w:rPr>
      </w:pPr>
    </w:p>
    <w:p w14:paraId="2AB32433" w14:textId="77777777" w:rsidR="00B85E83" w:rsidRPr="00321FE4" w:rsidRDefault="00B85E83" w:rsidP="00B85E83">
      <w:pPr>
        <w:pStyle w:val="Paragraphedeliste"/>
        <w:numPr>
          <w:ilvl w:val="0"/>
          <w:numId w:val="42"/>
        </w:numPr>
        <w:pBdr>
          <w:top w:val="single" w:sz="4" w:space="1" w:color="auto"/>
          <w:left w:val="single" w:sz="4" w:space="4" w:color="auto"/>
          <w:bottom w:val="single" w:sz="4" w:space="1" w:color="auto"/>
          <w:right w:val="single" w:sz="4" w:space="4" w:color="auto"/>
        </w:pBdr>
        <w:jc w:val="both"/>
        <w:rPr>
          <w:rFonts w:ascii="Calibri" w:hAnsi="Calibri" w:cstheme="minorHAnsi"/>
          <w:b/>
          <w:bCs/>
          <w:color w:val="4472C4" w:themeColor="accent1"/>
        </w:rPr>
      </w:pPr>
      <w:r w:rsidRPr="00321FE4">
        <w:rPr>
          <w:rFonts w:ascii="Calibri" w:hAnsi="Calibri" w:cstheme="minorHAnsi"/>
          <w:b/>
          <w:bCs/>
          <w:color w:val="4472C4" w:themeColor="accent1"/>
        </w:rPr>
        <w:t xml:space="preserve">Report loyers locaux professionnels </w:t>
      </w:r>
    </w:p>
    <w:p w14:paraId="35807765" w14:textId="77F711A9" w:rsidR="00B85E83" w:rsidRPr="00871F21" w:rsidRDefault="00B85E83" w:rsidP="00B85E83">
      <w:pPr>
        <w:pStyle w:val="Paragraphedeliste"/>
        <w:numPr>
          <w:ilvl w:val="0"/>
          <w:numId w:val="8"/>
        </w:numPr>
        <w:jc w:val="both"/>
        <w:rPr>
          <w:rFonts w:asciiTheme="minorHAnsi" w:hAnsiTheme="minorHAnsi" w:cstheme="minorHAnsi"/>
          <w:color w:val="000000" w:themeColor="text1"/>
        </w:rPr>
      </w:pPr>
      <w:r w:rsidRPr="00871F21">
        <w:rPr>
          <w:rFonts w:asciiTheme="minorHAnsi" w:hAnsiTheme="minorHAnsi" w:cstheme="minorHAnsi"/>
          <w:b/>
          <w:bCs/>
          <w:color w:val="000000" w:themeColor="text1"/>
        </w:rPr>
        <w:t>Public visé </w:t>
      </w:r>
      <w:r w:rsidRPr="00871F21">
        <w:rPr>
          <w:rFonts w:asciiTheme="minorHAnsi" w:hAnsiTheme="minorHAnsi" w:cstheme="minorHAnsi"/>
          <w:color w:val="000000" w:themeColor="text1"/>
        </w:rPr>
        <w:t xml:space="preserve">: </w:t>
      </w:r>
      <w:r w:rsidR="008C5E3A">
        <w:rPr>
          <w:rFonts w:asciiTheme="minorHAnsi" w:hAnsiTheme="minorHAnsi" w:cstheme="minorHAnsi"/>
          <w:color w:val="000000" w:themeColor="text1"/>
        </w:rPr>
        <w:t>E</w:t>
      </w:r>
      <w:r w:rsidRPr="00871F21">
        <w:rPr>
          <w:rFonts w:asciiTheme="minorHAnsi" w:hAnsiTheme="minorHAnsi" w:cstheme="minorHAnsi"/>
          <w:color w:val="000000" w:themeColor="text1"/>
        </w:rPr>
        <w:t>ntreprises du secteur culturel, EPIC, associations, indépendants, artistes-auteurs</w:t>
      </w:r>
      <w:r w:rsidR="008C5E3A">
        <w:rPr>
          <w:rFonts w:asciiTheme="minorHAnsi" w:hAnsiTheme="minorHAnsi" w:cstheme="minorHAnsi"/>
          <w:color w:val="000000" w:themeColor="text1"/>
        </w:rPr>
        <w:t>.</w:t>
      </w:r>
    </w:p>
    <w:p w14:paraId="1C712061" w14:textId="77777777" w:rsidR="00B85E83" w:rsidRPr="00871F21" w:rsidRDefault="00B85E83" w:rsidP="00B85E83">
      <w:pPr>
        <w:pStyle w:val="Paragraphedeliste"/>
        <w:numPr>
          <w:ilvl w:val="0"/>
          <w:numId w:val="8"/>
        </w:numPr>
        <w:jc w:val="both"/>
        <w:rPr>
          <w:rFonts w:asciiTheme="minorHAnsi" w:hAnsiTheme="minorHAnsi" w:cstheme="minorHAnsi"/>
          <w:b/>
          <w:bCs/>
          <w:color w:val="000000" w:themeColor="text1"/>
        </w:rPr>
      </w:pPr>
      <w:r w:rsidRPr="00871F21">
        <w:rPr>
          <w:rFonts w:asciiTheme="minorHAnsi" w:hAnsiTheme="minorHAnsi" w:cstheme="minorHAnsi"/>
          <w:b/>
          <w:bCs/>
          <w:color w:val="000000" w:themeColor="text1"/>
        </w:rPr>
        <w:t xml:space="preserve">Critères et conditions d’éligibilité : </w:t>
      </w:r>
    </w:p>
    <w:p w14:paraId="3AF3F60A" w14:textId="3396A886" w:rsidR="00B85E83" w:rsidRPr="00871F21" w:rsidRDefault="00B85E83" w:rsidP="00B85E83">
      <w:pPr>
        <w:pStyle w:val="Paragraphedeliste"/>
        <w:numPr>
          <w:ilvl w:val="1"/>
          <w:numId w:val="8"/>
        </w:numPr>
        <w:ind w:left="1418" w:hanging="284"/>
        <w:jc w:val="both"/>
        <w:rPr>
          <w:rFonts w:asciiTheme="minorHAnsi" w:hAnsiTheme="minorHAnsi" w:cstheme="minorHAnsi"/>
          <w:color w:val="000000" w:themeColor="text1"/>
        </w:rPr>
      </w:pPr>
      <w:r w:rsidRPr="00871F21">
        <w:rPr>
          <w:rFonts w:asciiTheme="minorHAnsi" w:hAnsiTheme="minorHAnsi" w:cstheme="minorHAnsi"/>
          <w:color w:val="000000" w:themeColor="text1"/>
        </w:rPr>
        <w:t xml:space="preserve">Pour les entreprises et </w:t>
      </w:r>
      <w:r w:rsidR="009E7166">
        <w:rPr>
          <w:rFonts w:asciiTheme="minorHAnsi" w:hAnsiTheme="minorHAnsi" w:cstheme="minorHAnsi"/>
          <w:color w:val="000000" w:themeColor="text1"/>
        </w:rPr>
        <w:t>artistes-auteurs</w:t>
      </w:r>
      <w:r w:rsidRPr="00871F21">
        <w:rPr>
          <w:rFonts w:asciiTheme="minorHAnsi" w:hAnsiTheme="minorHAnsi" w:cstheme="minorHAnsi"/>
          <w:color w:val="000000" w:themeColor="text1"/>
        </w:rPr>
        <w:t xml:space="preserve"> éligibles au fonds de solidarité et disposant d’un local professionnel ou commercial : il est possible de faire une demande auprès des bailleurs.  </w:t>
      </w:r>
    </w:p>
    <w:p w14:paraId="3C32BE71" w14:textId="77777777" w:rsidR="00B85E83" w:rsidRPr="00871F21" w:rsidRDefault="00B85E83" w:rsidP="00B85E83">
      <w:pPr>
        <w:pStyle w:val="Paragraphedeliste"/>
        <w:numPr>
          <w:ilvl w:val="1"/>
          <w:numId w:val="8"/>
        </w:numPr>
        <w:ind w:left="1418" w:hanging="284"/>
        <w:jc w:val="both"/>
        <w:rPr>
          <w:rFonts w:asciiTheme="minorHAnsi" w:hAnsiTheme="minorHAnsi" w:cstheme="minorHAnsi"/>
          <w:color w:val="000000" w:themeColor="text1"/>
        </w:rPr>
      </w:pPr>
      <w:r w:rsidRPr="00871F21">
        <w:rPr>
          <w:rFonts w:asciiTheme="minorHAnsi" w:hAnsiTheme="minorHAnsi" w:cstheme="minorHAnsi"/>
          <w:color w:val="000000" w:themeColor="text1"/>
        </w:rPr>
        <w:t>Pour les entreprises dont l’activité a été interrompue par arrêté, ces mesures seront appliquées de façon automatique et sans considérer leur situation particulière.</w:t>
      </w:r>
    </w:p>
    <w:p w14:paraId="01C0C29B" w14:textId="052B9100" w:rsidR="00B85E83" w:rsidRPr="00871F21" w:rsidRDefault="00B85E83" w:rsidP="00B85E83">
      <w:pPr>
        <w:pStyle w:val="Paragraphedeliste"/>
        <w:numPr>
          <w:ilvl w:val="0"/>
          <w:numId w:val="8"/>
        </w:numPr>
        <w:jc w:val="both"/>
        <w:rPr>
          <w:rFonts w:asciiTheme="minorHAnsi" w:hAnsiTheme="minorHAnsi" w:cstheme="minorHAnsi"/>
          <w:color w:val="000000" w:themeColor="text1"/>
        </w:rPr>
      </w:pPr>
      <w:r w:rsidRPr="00871F21">
        <w:rPr>
          <w:rFonts w:asciiTheme="minorHAnsi" w:hAnsiTheme="minorHAnsi" w:cstheme="minorHAnsi"/>
          <w:b/>
          <w:bCs/>
          <w:color w:val="000000" w:themeColor="text1"/>
        </w:rPr>
        <w:t>Montant de l’aide</w:t>
      </w:r>
      <w:r w:rsidRPr="00871F21">
        <w:rPr>
          <w:rFonts w:asciiTheme="minorHAnsi" w:hAnsiTheme="minorHAnsi" w:cstheme="minorHAnsi"/>
          <w:color w:val="000000" w:themeColor="text1"/>
        </w:rPr>
        <w:t xml:space="preserve"> : </w:t>
      </w:r>
      <w:r w:rsidR="009E7166">
        <w:rPr>
          <w:rFonts w:asciiTheme="minorHAnsi" w:hAnsiTheme="minorHAnsi" w:cstheme="minorHAnsi"/>
          <w:color w:val="000000" w:themeColor="text1"/>
        </w:rPr>
        <w:t>M</w:t>
      </w:r>
      <w:r w:rsidRPr="00871F21">
        <w:rPr>
          <w:rFonts w:asciiTheme="minorHAnsi" w:hAnsiTheme="minorHAnsi" w:cstheme="minorHAnsi"/>
          <w:color w:val="000000" w:themeColor="text1"/>
        </w:rPr>
        <w:t>ontant du loyer</w:t>
      </w:r>
      <w:r w:rsidR="009E7166">
        <w:rPr>
          <w:rFonts w:asciiTheme="minorHAnsi" w:hAnsiTheme="minorHAnsi" w:cstheme="minorHAnsi"/>
          <w:color w:val="000000" w:themeColor="text1"/>
        </w:rPr>
        <w:t>.</w:t>
      </w:r>
    </w:p>
    <w:p w14:paraId="39F57BD3" w14:textId="04E61684" w:rsidR="00B85E83" w:rsidRPr="00871F21" w:rsidRDefault="00B85E83" w:rsidP="00B85E83">
      <w:pPr>
        <w:pStyle w:val="Paragraphedeliste"/>
        <w:numPr>
          <w:ilvl w:val="0"/>
          <w:numId w:val="8"/>
        </w:numPr>
        <w:jc w:val="both"/>
        <w:rPr>
          <w:rFonts w:asciiTheme="minorHAnsi" w:hAnsiTheme="minorHAnsi" w:cstheme="minorHAnsi"/>
          <w:color w:val="000000" w:themeColor="text1"/>
        </w:rPr>
      </w:pPr>
      <w:r w:rsidRPr="00871F21">
        <w:rPr>
          <w:rFonts w:asciiTheme="minorHAnsi" w:hAnsiTheme="minorHAnsi" w:cstheme="minorHAnsi"/>
          <w:b/>
          <w:bCs/>
          <w:color w:val="000000" w:themeColor="text1"/>
        </w:rPr>
        <w:t>Interlocuteur</w:t>
      </w:r>
      <w:r w:rsidRPr="00871F21">
        <w:rPr>
          <w:rFonts w:asciiTheme="minorHAnsi" w:hAnsiTheme="minorHAnsi" w:cstheme="minorHAnsi"/>
          <w:color w:val="000000" w:themeColor="text1"/>
        </w:rPr>
        <w:t> : Fédérations bailleurs (</w:t>
      </w:r>
      <w:hyperlink r:id="rId31" w:history="1">
        <w:r w:rsidRPr="009E7166">
          <w:rPr>
            <w:rStyle w:val="Lienhypertexte"/>
            <w:rFonts w:asciiTheme="minorHAnsi" w:hAnsiTheme="minorHAnsi" w:cstheme="minorHAnsi"/>
          </w:rPr>
          <w:t>https://www.economie.gouv.fr/covid19-soutien-entreprises/report-du-paiement-des-loyers-et-factures-eau-gaz-electricite</w:t>
        </w:r>
      </w:hyperlink>
      <w:r w:rsidRPr="00871F21">
        <w:rPr>
          <w:rFonts w:asciiTheme="minorHAnsi" w:hAnsiTheme="minorHAnsi" w:cstheme="minorHAnsi"/>
          <w:color w:val="000000" w:themeColor="text1"/>
        </w:rPr>
        <w:t>)</w:t>
      </w:r>
      <w:r w:rsidR="009E7166">
        <w:rPr>
          <w:rFonts w:asciiTheme="minorHAnsi" w:hAnsiTheme="minorHAnsi" w:cstheme="minorHAnsi"/>
          <w:color w:val="000000" w:themeColor="text1"/>
        </w:rPr>
        <w:t>.</w:t>
      </w:r>
    </w:p>
    <w:p w14:paraId="199C1BCE" w14:textId="77777777" w:rsidR="00B85E83" w:rsidRPr="00871F21" w:rsidRDefault="00B85E83" w:rsidP="00B85E83">
      <w:pPr>
        <w:rPr>
          <w:rFonts w:asciiTheme="minorHAnsi" w:hAnsiTheme="minorHAnsi" w:cstheme="minorHAnsi"/>
          <w:b/>
          <w:bCs/>
          <w:color w:val="000000" w:themeColor="text1"/>
        </w:rPr>
      </w:pPr>
    </w:p>
    <w:p w14:paraId="14E372A0" w14:textId="77777777" w:rsidR="00B85E83" w:rsidRPr="00321FE4" w:rsidRDefault="00B85E83" w:rsidP="00B85E83">
      <w:pPr>
        <w:pStyle w:val="Paragraphedeliste"/>
        <w:numPr>
          <w:ilvl w:val="0"/>
          <w:numId w:val="42"/>
        </w:numPr>
        <w:pBdr>
          <w:top w:val="single" w:sz="4" w:space="1" w:color="auto"/>
          <w:left w:val="single" w:sz="4" w:space="4" w:color="auto"/>
          <w:bottom w:val="single" w:sz="4" w:space="1" w:color="auto"/>
          <w:right w:val="single" w:sz="4" w:space="4" w:color="auto"/>
        </w:pBdr>
        <w:jc w:val="both"/>
        <w:rPr>
          <w:rFonts w:ascii="Calibri" w:hAnsi="Calibri" w:cstheme="minorHAnsi"/>
          <w:b/>
          <w:bCs/>
          <w:color w:val="4472C4" w:themeColor="accent1"/>
        </w:rPr>
      </w:pPr>
      <w:r w:rsidRPr="00321FE4">
        <w:rPr>
          <w:rFonts w:ascii="Calibri" w:hAnsi="Calibri" w:cstheme="minorHAnsi"/>
          <w:b/>
          <w:bCs/>
          <w:color w:val="4472C4" w:themeColor="accent1"/>
        </w:rPr>
        <w:t>Remise gracieuse d’impôts </w:t>
      </w:r>
    </w:p>
    <w:p w14:paraId="74B10DDB" w14:textId="7AD4A12D" w:rsidR="00B85E83" w:rsidRPr="00871F21" w:rsidRDefault="00B85E83" w:rsidP="00B85E83">
      <w:pPr>
        <w:pStyle w:val="Paragraphedeliste"/>
        <w:numPr>
          <w:ilvl w:val="0"/>
          <w:numId w:val="9"/>
        </w:numPr>
        <w:jc w:val="both"/>
        <w:rPr>
          <w:rFonts w:asciiTheme="minorHAnsi" w:hAnsiTheme="minorHAnsi" w:cstheme="minorHAnsi"/>
          <w:b/>
          <w:bCs/>
          <w:color w:val="000000" w:themeColor="text1"/>
        </w:rPr>
      </w:pPr>
      <w:r w:rsidRPr="00871F21">
        <w:rPr>
          <w:rFonts w:asciiTheme="minorHAnsi" w:hAnsiTheme="minorHAnsi" w:cstheme="minorHAnsi"/>
          <w:b/>
          <w:bCs/>
          <w:color w:val="000000" w:themeColor="text1"/>
        </w:rPr>
        <w:t>Public visé</w:t>
      </w:r>
      <w:r w:rsidRPr="00871F21">
        <w:rPr>
          <w:rFonts w:asciiTheme="minorHAnsi" w:hAnsiTheme="minorHAnsi" w:cstheme="minorHAnsi"/>
          <w:color w:val="000000" w:themeColor="text1"/>
        </w:rPr>
        <w:t xml:space="preserve"> : </w:t>
      </w:r>
      <w:r w:rsidR="009E7166">
        <w:rPr>
          <w:rFonts w:asciiTheme="minorHAnsi" w:hAnsiTheme="minorHAnsi" w:cstheme="minorHAnsi"/>
          <w:color w:val="000000" w:themeColor="text1"/>
        </w:rPr>
        <w:t>E</w:t>
      </w:r>
      <w:r w:rsidRPr="00871F21">
        <w:rPr>
          <w:rFonts w:asciiTheme="minorHAnsi" w:hAnsiTheme="minorHAnsi" w:cstheme="minorHAnsi"/>
          <w:color w:val="000000" w:themeColor="text1"/>
        </w:rPr>
        <w:t>ntreprises du secteur culturel, EPIC, associations, indépendants, artistes-auteurs</w:t>
      </w:r>
      <w:r w:rsidR="00082B1E">
        <w:rPr>
          <w:rFonts w:asciiTheme="minorHAnsi" w:hAnsiTheme="minorHAnsi" w:cstheme="minorHAnsi"/>
          <w:color w:val="000000" w:themeColor="text1"/>
        </w:rPr>
        <w:t>.</w:t>
      </w:r>
    </w:p>
    <w:p w14:paraId="0D795E66" w14:textId="4FE40D07" w:rsidR="009E7166" w:rsidRDefault="00B85E83" w:rsidP="00B85E83">
      <w:pPr>
        <w:pStyle w:val="Paragraphedeliste"/>
        <w:numPr>
          <w:ilvl w:val="0"/>
          <w:numId w:val="9"/>
        </w:numPr>
        <w:jc w:val="both"/>
        <w:rPr>
          <w:rFonts w:asciiTheme="minorHAnsi" w:hAnsiTheme="minorHAnsi" w:cstheme="minorHAnsi"/>
          <w:color w:val="000000" w:themeColor="text1"/>
        </w:rPr>
      </w:pPr>
      <w:r w:rsidRPr="00871F21">
        <w:rPr>
          <w:rFonts w:asciiTheme="minorHAnsi" w:hAnsiTheme="minorHAnsi" w:cstheme="minorHAnsi"/>
          <w:b/>
          <w:bCs/>
          <w:color w:val="000000" w:themeColor="text1"/>
        </w:rPr>
        <w:lastRenderedPageBreak/>
        <w:t>Montant de l’aide</w:t>
      </w:r>
      <w:r w:rsidRPr="00871F21">
        <w:rPr>
          <w:rFonts w:asciiTheme="minorHAnsi" w:hAnsiTheme="minorHAnsi" w:cstheme="minorHAnsi"/>
          <w:color w:val="000000" w:themeColor="text1"/>
        </w:rPr>
        <w:t> : Montant des impôts directs concernés</w:t>
      </w:r>
      <w:r w:rsidR="00082B1E">
        <w:rPr>
          <w:rFonts w:asciiTheme="minorHAnsi" w:hAnsiTheme="minorHAnsi" w:cstheme="minorHAnsi"/>
          <w:color w:val="000000" w:themeColor="text1"/>
        </w:rPr>
        <w:t>.</w:t>
      </w:r>
      <w:r w:rsidRPr="00871F21">
        <w:rPr>
          <w:rFonts w:asciiTheme="minorHAnsi" w:hAnsiTheme="minorHAnsi" w:cstheme="minorHAnsi"/>
          <w:color w:val="000000" w:themeColor="text1"/>
        </w:rPr>
        <w:t xml:space="preserve"> </w:t>
      </w:r>
    </w:p>
    <w:p w14:paraId="77FA2B74" w14:textId="6B53795D" w:rsidR="00B85E83" w:rsidRPr="009E7166" w:rsidRDefault="00B85E83" w:rsidP="009E7166">
      <w:pPr>
        <w:pStyle w:val="Paragraphedeliste"/>
        <w:numPr>
          <w:ilvl w:val="0"/>
          <w:numId w:val="9"/>
        </w:numPr>
        <w:rPr>
          <w:rFonts w:asciiTheme="minorHAnsi" w:hAnsiTheme="minorHAnsi" w:cstheme="minorHAnsi"/>
          <w:color w:val="000000" w:themeColor="text1"/>
        </w:rPr>
      </w:pPr>
      <w:r w:rsidRPr="009E7166">
        <w:rPr>
          <w:rFonts w:asciiTheme="minorHAnsi" w:hAnsiTheme="minorHAnsi" w:cstheme="minorHAnsi"/>
          <w:b/>
          <w:bCs/>
          <w:color w:val="000000" w:themeColor="text1"/>
        </w:rPr>
        <w:t>Interlocuteur</w:t>
      </w:r>
      <w:r w:rsidRPr="009E7166">
        <w:rPr>
          <w:rFonts w:asciiTheme="minorHAnsi" w:hAnsiTheme="minorHAnsi" w:cstheme="minorHAnsi"/>
          <w:color w:val="000000" w:themeColor="text1"/>
        </w:rPr>
        <w:t> : DGFIP (</w:t>
      </w:r>
      <w:hyperlink r:id="rId32" w:history="1">
        <w:r w:rsidRPr="009E7166">
          <w:rPr>
            <w:rStyle w:val="Lienhypertexte"/>
            <w:rFonts w:asciiTheme="minorHAnsi" w:hAnsiTheme="minorHAnsi" w:cstheme="minorHAnsi"/>
            <w:color w:val="000000" w:themeColor="text1"/>
          </w:rPr>
          <w:t>https://www.impots.gouv.fr/portail/particulier/questions/comment-faire-une-demande-de-remise-gracieuse</w:t>
        </w:r>
      </w:hyperlink>
      <w:r w:rsidRPr="009E7166">
        <w:rPr>
          <w:rFonts w:asciiTheme="minorHAnsi" w:hAnsiTheme="minorHAnsi" w:cstheme="minorHAnsi"/>
          <w:color w:val="000000" w:themeColor="text1"/>
        </w:rPr>
        <w:t>)</w:t>
      </w:r>
      <w:r w:rsidR="009E7166">
        <w:rPr>
          <w:rFonts w:asciiTheme="minorHAnsi" w:hAnsiTheme="minorHAnsi" w:cstheme="minorHAnsi"/>
          <w:color w:val="000000" w:themeColor="text1"/>
        </w:rPr>
        <w:t>.</w:t>
      </w:r>
    </w:p>
    <w:p w14:paraId="5361ECD0" w14:textId="77777777" w:rsidR="00B85E83" w:rsidRPr="00871F21" w:rsidRDefault="00B85E83" w:rsidP="00B85E83">
      <w:pPr>
        <w:rPr>
          <w:rFonts w:asciiTheme="minorHAnsi" w:hAnsiTheme="minorHAnsi" w:cstheme="minorHAnsi"/>
          <w:color w:val="000000" w:themeColor="text1"/>
        </w:rPr>
      </w:pPr>
    </w:p>
    <w:p w14:paraId="6EC6C226" w14:textId="77777777" w:rsidR="00B85E83" w:rsidRPr="00321FE4" w:rsidRDefault="00B85E83" w:rsidP="00B85E83">
      <w:pPr>
        <w:pStyle w:val="Paragraphedeliste"/>
        <w:numPr>
          <w:ilvl w:val="0"/>
          <w:numId w:val="42"/>
        </w:numPr>
        <w:pBdr>
          <w:top w:val="single" w:sz="4" w:space="1" w:color="auto"/>
          <w:left w:val="single" w:sz="4" w:space="4" w:color="auto"/>
          <w:bottom w:val="single" w:sz="4" w:space="1" w:color="auto"/>
          <w:right w:val="single" w:sz="4" w:space="4" w:color="auto"/>
        </w:pBdr>
        <w:jc w:val="both"/>
        <w:rPr>
          <w:rFonts w:ascii="Calibri" w:hAnsi="Calibri" w:cstheme="minorHAnsi"/>
          <w:b/>
          <w:bCs/>
          <w:color w:val="4472C4" w:themeColor="accent1"/>
        </w:rPr>
      </w:pPr>
      <w:r w:rsidRPr="00321FE4">
        <w:rPr>
          <w:rFonts w:ascii="Calibri" w:hAnsi="Calibri" w:cstheme="minorHAnsi"/>
          <w:b/>
          <w:bCs/>
          <w:color w:val="4472C4" w:themeColor="accent1"/>
        </w:rPr>
        <w:t xml:space="preserve">Modulation et/ou report des cotisations sociales </w:t>
      </w:r>
    </w:p>
    <w:p w14:paraId="5A131CCC" w14:textId="1DCC2D20" w:rsidR="00B85E83" w:rsidRPr="00871F21" w:rsidRDefault="00B85E83" w:rsidP="00B85E83">
      <w:pPr>
        <w:pStyle w:val="Paragraphedeliste"/>
        <w:numPr>
          <w:ilvl w:val="0"/>
          <w:numId w:val="10"/>
        </w:numPr>
        <w:rPr>
          <w:rFonts w:asciiTheme="minorHAnsi" w:hAnsiTheme="minorHAnsi" w:cstheme="minorHAnsi"/>
          <w:color w:val="000000" w:themeColor="text1"/>
        </w:rPr>
      </w:pPr>
      <w:r w:rsidRPr="00871F21">
        <w:rPr>
          <w:rFonts w:asciiTheme="minorHAnsi" w:hAnsiTheme="minorHAnsi" w:cstheme="minorHAnsi"/>
          <w:b/>
          <w:bCs/>
          <w:color w:val="000000" w:themeColor="text1"/>
        </w:rPr>
        <w:t>Public visé</w:t>
      </w:r>
      <w:r w:rsidRPr="00871F21">
        <w:rPr>
          <w:rFonts w:asciiTheme="minorHAnsi" w:hAnsiTheme="minorHAnsi" w:cstheme="minorHAnsi"/>
          <w:color w:val="000000" w:themeColor="text1"/>
        </w:rPr>
        <w:t xml:space="preserve"> : </w:t>
      </w:r>
      <w:r w:rsidR="00082B1E">
        <w:rPr>
          <w:rFonts w:asciiTheme="minorHAnsi" w:hAnsiTheme="minorHAnsi" w:cstheme="minorHAnsi"/>
          <w:color w:val="000000" w:themeColor="text1"/>
        </w:rPr>
        <w:t>E</w:t>
      </w:r>
      <w:r w:rsidRPr="00871F21">
        <w:rPr>
          <w:rFonts w:asciiTheme="minorHAnsi" w:hAnsiTheme="minorHAnsi" w:cstheme="minorHAnsi"/>
          <w:color w:val="000000" w:themeColor="text1"/>
        </w:rPr>
        <w:t>ntreprises du secteur culturel, EPIC, associations, indépendants, artistes-auteurs</w:t>
      </w:r>
      <w:r w:rsidR="00082B1E">
        <w:rPr>
          <w:rFonts w:asciiTheme="minorHAnsi" w:hAnsiTheme="minorHAnsi" w:cstheme="minorHAnsi"/>
          <w:color w:val="000000" w:themeColor="text1"/>
        </w:rPr>
        <w:t>.</w:t>
      </w:r>
    </w:p>
    <w:p w14:paraId="2A4494A7" w14:textId="77777777" w:rsidR="00B85E83" w:rsidRPr="00871F21" w:rsidRDefault="00B85E83" w:rsidP="00B85E83">
      <w:pPr>
        <w:pStyle w:val="Paragraphedeliste"/>
        <w:numPr>
          <w:ilvl w:val="0"/>
          <w:numId w:val="10"/>
        </w:numPr>
        <w:jc w:val="both"/>
        <w:rPr>
          <w:rFonts w:asciiTheme="minorHAnsi" w:hAnsiTheme="minorHAnsi" w:cstheme="minorHAnsi"/>
          <w:color w:val="000000" w:themeColor="text1"/>
        </w:rPr>
      </w:pPr>
      <w:r w:rsidRPr="00871F21">
        <w:rPr>
          <w:rFonts w:asciiTheme="minorHAnsi" w:hAnsiTheme="minorHAnsi" w:cstheme="minorHAnsi"/>
          <w:b/>
          <w:bCs/>
          <w:color w:val="000000" w:themeColor="text1"/>
        </w:rPr>
        <w:t>Critères et conditions d’éligibilité</w:t>
      </w:r>
      <w:r w:rsidRPr="00871F21">
        <w:rPr>
          <w:rFonts w:asciiTheme="minorHAnsi" w:hAnsiTheme="minorHAnsi" w:cstheme="minorHAnsi"/>
          <w:color w:val="000000" w:themeColor="text1"/>
        </w:rPr>
        <w:t xml:space="preserve"> : </w:t>
      </w:r>
    </w:p>
    <w:p w14:paraId="24079CA4" w14:textId="6EAAB93A" w:rsidR="00B85E83" w:rsidRPr="00871F21" w:rsidRDefault="00B85E83" w:rsidP="00B85E83">
      <w:pPr>
        <w:pStyle w:val="Paragraphedeliste"/>
        <w:numPr>
          <w:ilvl w:val="1"/>
          <w:numId w:val="10"/>
        </w:numPr>
        <w:jc w:val="both"/>
        <w:rPr>
          <w:rFonts w:asciiTheme="minorHAnsi" w:hAnsiTheme="minorHAnsi" w:cstheme="minorHAnsi"/>
          <w:color w:val="000000" w:themeColor="text1"/>
        </w:rPr>
      </w:pPr>
      <w:r w:rsidRPr="00871F21">
        <w:rPr>
          <w:rFonts w:asciiTheme="minorHAnsi" w:hAnsiTheme="minorHAnsi" w:cstheme="minorHAnsi"/>
          <w:color w:val="000000" w:themeColor="text1"/>
        </w:rPr>
        <w:t>Possibilité pour les artistes-auteurs déclarant leurs revenus en BNC de moduler à la baisse leurs revenus 2020 afin de moduler les appels provisionnels de cotisations</w:t>
      </w:r>
      <w:r w:rsidR="009F0B35">
        <w:rPr>
          <w:rFonts w:asciiTheme="minorHAnsi" w:hAnsiTheme="minorHAnsi" w:cstheme="minorHAnsi"/>
          <w:color w:val="000000" w:themeColor="text1"/>
        </w:rPr>
        <w:t>. I</w:t>
      </w:r>
      <w:r w:rsidRPr="00871F21">
        <w:rPr>
          <w:rFonts w:asciiTheme="minorHAnsi" w:hAnsiTheme="minorHAnsi" w:cstheme="minorHAnsi"/>
          <w:color w:val="000000" w:themeColor="text1"/>
        </w:rPr>
        <w:t>l ne s’agit pas d’une mesure spécifique liée à la crise – ils peuvent toujours moduler</w:t>
      </w:r>
      <w:r w:rsidR="009F0B35">
        <w:rPr>
          <w:rFonts w:asciiTheme="minorHAnsi" w:hAnsiTheme="minorHAnsi" w:cstheme="minorHAnsi"/>
          <w:color w:val="000000" w:themeColor="text1"/>
        </w:rPr>
        <w:t>.</w:t>
      </w:r>
    </w:p>
    <w:p w14:paraId="53110E7A" w14:textId="63DF46B1" w:rsidR="00B85E83" w:rsidRPr="00871F21" w:rsidRDefault="00B85E83" w:rsidP="00B85E83">
      <w:pPr>
        <w:pStyle w:val="Paragraphedeliste"/>
        <w:numPr>
          <w:ilvl w:val="0"/>
          <w:numId w:val="10"/>
        </w:numPr>
        <w:rPr>
          <w:rFonts w:asciiTheme="minorHAnsi" w:hAnsiTheme="minorHAnsi" w:cstheme="minorHAnsi"/>
          <w:color w:val="000000" w:themeColor="text1"/>
        </w:rPr>
      </w:pPr>
      <w:r w:rsidRPr="00871F21">
        <w:rPr>
          <w:rFonts w:asciiTheme="minorHAnsi" w:hAnsiTheme="minorHAnsi" w:cstheme="minorHAnsi"/>
          <w:b/>
          <w:bCs/>
          <w:color w:val="000000" w:themeColor="text1"/>
        </w:rPr>
        <w:t>Montant de l’aide</w:t>
      </w:r>
      <w:r w:rsidRPr="00871F21">
        <w:rPr>
          <w:rFonts w:asciiTheme="minorHAnsi" w:hAnsiTheme="minorHAnsi" w:cstheme="minorHAnsi"/>
          <w:color w:val="000000" w:themeColor="text1"/>
        </w:rPr>
        <w:t> : Montant des cotisations concernées</w:t>
      </w:r>
      <w:r w:rsidR="00EC4AA2">
        <w:rPr>
          <w:rFonts w:asciiTheme="minorHAnsi" w:hAnsiTheme="minorHAnsi" w:cstheme="minorHAnsi"/>
          <w:color w:val="000000" w:themeColor="text1"/>
        </w:rPr>
        <w:t>.</w:t>
      </w:r>
    </w:p>
    <w:p w14:paraId="57B21CD9" w14:textId="4CF7DD1A" w:rsidR="00B85E83" w:rsidRPr="00871F21" w:rsidRDefault="00B85E83" w:rsidP="00B85E83">
      <w:pPr>
        <w:pStyle w:val="Paragraphedeliste"/>
        <w:numPr>
          <w:ilvl w:val="0"/>
          <w:numId w:val="10"/>
        </w:numPr>
        <w:rPr>
          <w:rFonts w:asciiTheme="minorHAnsi" w:hAnsiTheme="minorHAnsi" w:cstheme="minorHAnsi"/>
          <w:color w:val="000000" w:themeColor="text1"/>
        </w:rPr>
      </w:pPr>
      <w:r w:rsidRPr="00871F21">
        <w:rPr>
          <w:rFonts w:asciiTheme="minorHAnsi" w:hAnsiTheme="minorHAnsi" w:cstheme="minorHAnsi"/>
          <w:b/>
          <w:bCs/>
          <w:color w:val="000000" w:themeColor="text1"/>
        </w:rPr>
        <w:t>Interlocuteur</w:t>
      </w:r>
      <w:r w:rsidRPr="00871F21">
        <w:rPr>
          <w:rFonts w:asciiTheme="minorHAnsi" w:hAnsiTheme="minorHAnsi" w:cstheme="minorHAnsi"/>
          <w:color w:val="000000" w:themeColor="text1"/>
        </w:rPr>
        <w:t> : URSSAF (</w:t>
      </w:r>
      <w:hyperlink r:id="rId33" w:history="1">
        <w:r w:rsidRPr="00871F21">
          <w:rPr>
            <w:rStyle w:val="Lienhypertexte"/>
            <w:rFonts w:asciiTheme="minorHAnsi" w:hAnsiTheme="minorHAnsi" w:cstheme="minorHAnsi"/>
            <w:color w:val="000000" w:themeColor="text1"/>
          </w:rPr>
          <w:t>https://www.urssaf.fr/portail/home/actualites/foire-aux-questions.html</w:t>
        </w:r>
      </w:hyperlink>
      <w:r w:rsidRPr="00871F21">
        <w:rPr>
          <w:rFonts w:asciiTheme="minorHAnsi" w:hAnsiTheme="minorHAnsi" w:cstheme="minorHAnsi"/>
          <w:color w:val="000000" w:themeColor="text1"/>
        </w:rPr>
        <w:t>)</w:t>
      </w:r>
      <w:r w:rsidR="00EC4AA2">
        <w:rPr>
          <w:rFonts w:asciiTheme="minorHAnsi" w:hAnsiTheme="minorHAnsi" w:cstheme="minorHAnsi"/>
          <w:color w:val="000000" w:themeColor="text1"/>
        </w:rPr>
        <w:t>.</w:t>
      </w:r>
    </w:p>
    <w:p w14:paraId="67099516" w14:textId="77777777" w:rsidR="00B85E83" w:rsidRPr="00871F21" w:rsidRDefault="00B85E83" w:rsidP="00B85E83">
      <w:pPr>
        <w:rPr>
          <w:rFonts w:asciiTheme="minorHAnsi" w:hAnsiTheme="minorHAnsi" w:cstheme="minorHAnsi"/>
          <w:color w:val="000000" w:themeColor="text1"/>
        </w:rPr>
      </w:pPr>
    </w:p>
    <w:p w14:paraId="75A9482D" w14:textId="77777777" w:rsidR="00B85E83" w:rsidRPr="00321FE4" w:rsidRDefault="00B85E83" w:rsidP="00B85E83">
      <w:pPr>
        <w:pStyle w:val="Paragraphedeliste"/>
        <w:numPr>
          <w:ilvl w:val="0"/>
          <w:numId w:val="42"/>
        </w:numPr>
        <w:pBdr>
          <w:top w:val="single" w:sz="4" w:space="1" w:color="auto"/>
          <w:left w:val="single" w:sz="4" w:space="4" w:color="auto"/>
          <w:bottom w:val="single" w:sz="4" w:space="1" w:color="auto"/>
          <w:right w:val="single" w:sz="4" w:space="4" w:color="auto"/>
        </w:pBdr>
        <w:jc w:val="both"/>
        <w:rPr>
          <w:rFonts w:ascii="Calibri" w:hAnsi="Calibri" w:cstheme="minorHAnsi"/>
          <w:b/>
          <w:bCs/>
          <w:color w:val="4472C4" w:themeColor="accent1"/>
        </w:rPr>
      </w:pPr>
      <w:r w:rsidRPr="00321FE4">
        <w:rPr>
          <w:rFonts w:ascii="Calibri" w:hAnsi="Calibri" w:cstheme="minorHAnsi"/>
          <w:b/>
          <w:bCs/>
          <w:color w:val="4472C4" w:themeColor="accent1"/>
        </w:rPr>
        <w:t xml:space="preserve">Indemnités journalières : </w:t>
      </w:r>
    </w:p>
    <w:p w14:paraId="7A42E8B8" w14:textId="77777777" w:rsidR="00B85E83" w:rsidRPr="00871F21" w:rsidRDefault="00B85E83" w:rsidP="00B85E83">
      <w:pPr>
        <w:pStyle w:val="Paragraphedeliste"/>
        <w:numPr>
          <w:ilvl w:val="0"/>
          <w:numId w:val="10"/>
        </w:numPr>
        <w:rPr>
          <w:rFonts w:asciiTheme="minorHAnsi" w:hAnsiTheme="minorHAnsi" w:cstheme="minorHAnsi"/>
          <w:b/>
          <w:bCs/>
          <w:color w:val="000000" w:themeColor="text1"/>
        </w:rPr>
      </w:pPr>
      <w:r w:rsidRPr="00871F21">
        <w:rPr>
          <w:rFonts w:asciiTheme="minorHAnsi" w:hAnsiTheme="minorHAnsi" w:cstheme="minorHAnsi"/>
          <w:b/>
          <w:bCs/>
          <w:color w:val="000000" w:themeColor="text1"/>
        </w:rPr>
        <w:t xml:space="preserve">Public visé : </w:t>
      </w:r>
    </w:p>
    <w:tbl>
      <w:tblPr>
        <w:tblStyle w:val="Grilledutableau"/>
        <w:tblW w:w="0" w:type="auto"/>
        <w:tblLook w:val="04A0" w:firstRow="1" w:lastRow="0" w:firstColumn="1" w:lastColumn="0" w:noHBand="0" w:noVBand="1"/>
      </w:tblPr>
      <w:tblGrid>
        <w:gridCol w:w="4528"/>
        <w:gridCol w:w="4528"/>
      </w:tblGrid>
      <w:tr w:rsidR="00B85E83" w:rsidRPr="00871F21" w14:paraId="7F78DA2D" w14:textId="77777777" w:rsidTr="004702F2">
        <w:tc>
          <w:tcPr>
            <w:tcW w:w="4531" w:type="dxa"/>
          </w:tcPr>
          <w:p w14:paraId="73E6DD24" w14:textId="77777777" w:rsidR="00B85E83" w:rsidRPr="00871F21" w:rsidRDefault="00B85E83" w:rsidP="004702F2">
            <w:pPr>
              <w:jc w:val="center"/>
              <w:rPr>
                <w:rFonts w:asciiTheme="minorHAnsi" w:hAnsiTheme="minorHAnsi" w:cstheme="minorHAnsi"/>
                <w:b/>
                <w:bCs/>
                <w:color w:val="000000" w:themeColor="text1"/>
              </w:rPr>
            </w:pPr>
            <w:r w:rsidRPr="00871F21">
              <w:rPr>
                <w:rFonts w:asciiTheme="minorHAnsi" w:hAnsiTheme="minorHAnsi" w:cstheme="minorHAnsi"/>
                <w:color w:val="000000" w:themeColor="text1"/>
              </w:rPr>
              <w:t>JUSQU’AU 1er MAI</w:t>
            </w:r>
          </w:p>
        </w:tc>
        <w:tc>
          <w:tcPr>
            <w:tcW w:w="4531" w:type="dxa"/>
          </w:tcPr>
          <w:p w14:paraId="7ABEA97B" w14:textId="77777777" w:rsidR="00B85E83" w:rsidRPr="00871F21" w:rsidRDefault="00B85E83" w:rsidP="004702F2">
            <w:pPr>
              <w:jc w:val="center"/>
              <w:rPr>
                <w:rFonts w:asciiTheme="minorHAnsi" w:hAnsiTheme="minorHAnsi" w:cstheme="minorHAnsi"/>
                <w:b/>
                <w:bCs/>
                <w:color w:val="000000" w:themeColor="text1"/>
              </w:rPr>
            </w:pPr>
            <w:r w:rsidRPr="00871F21">
              <w:rPr>
                <w:rFonts w:asciiTheme="minorHAnsi" w:hAnsiTheme="minorHAnsi" w:cstheme="minorHAnsi"/>
                <w:color w:val="000000" w:themeColor="text1"/>
              </w:rPr>
              <w:t>A PARTIR DU 1er MAI :</w:t>
            </w:r>
            <w:r w:rsidRPr="00871F21">
              <w:rPr>
                <w:rFonts w:asciiTheme="minorHAnsi" w:hAnsiTheme="minorHAnsi" w:cstheme="minorHAnsi"/>
                <w:color w:val="000000" w:themeColor="text1"/>
              </w:rPr>
              <w:br/>
            </w:r>
          </w:p>
        </w:tc>
      </w:tr>
      <w:tr w:rsidR="00B85E83" w:rsidRPr="00871F21" w14:paraId="0E97EDE0" w14:textId="77777777" w:rsidTr="004702F2">
        <w:tc>
          <w:tcPr>
            <w:tcW w:w="4531" w:type="dxa"/>
          </w:tcPr>
          <w:p w14:paraId="5A56F259" w14:textId="77777777" w:rsidR="00B85E83" w:rsidRPr="00871F21" w:rsidRDefault="00B85E83" w:rsidP="004702F2">
            <w:pPr>
              <w:rPr>
                <w:rFonts w:asciiTheme="minorHAnsi" w:hAnsiTheme="minorHAnsi" w:cstheme="minorHAnsi"/>
                <w:b/>
                <w:bCs/>
                <w:color w:val="000000" w:themeColor="text1"/>
              </w:rPr>
            </w:pPr>
            <w:r w:rsidRPr="00871F21">
              <w:rPr>
                <w:rFonts w:asciiTheme="minorHAnsi" w:hAnsiTheme="minorHAnsi" w:cstheme="minorHAnsi"/>
                <w:color w:val="000000" w:themeColor="text1"/>
              </w:rPr>
              <w:t xml:space="preserve">• Entreprises du secteur culturel </w:t>
            </w:r>
            <w:r w:rsidRPr="00871F21">
              <w:rPr>
                <w:rFonts w:asciiTheme="minorHAnsi" w:hAnsiTheme="minorHAnsi" w:cstheme="minorHAnsi"/>
                <w:color w:val="000000" w:themeColor="text1"/>
              </w:rPr>
              <w:br/>
              <w:t>• EPIC</w:t>
            </w:r>
            <w:r w:rsidRPr="00871F21">
              <w:rPr>
                <w:rFonts w:asciiTheme="minorHAnsi" w:hAnsiTheme="minorHAnsi" w:cstheme="minorHAnsi"/>
                <w:color w:val="000000" w:themeColor="text1"/>
              </w:rPr>
              <w:br/>
              <w:t>• Associations</w:t>
            </w:r>
            <w:r w:rsidRPr="00871F21">
              <w:rPr>
                <w:rFonts w:asciiTheme="minorHAnsi" w:hAnsiTheme="minorHAnsi" w:cstheme="minorHAnsi"/>
                <w:color w:val="000000" w:themeColor="text1"/>
              </w:rPr>
              <w:br/>
              <w:t>• Indépendants</w:t>
            </w:r>
            <w:r w:rsidRPr="00871F21">
              <w:rPr>
                <w:rFonts w:asciiTheme="minorHAnsi" w:hAnsiTheme="minorHAnsi" w:cstheme="minorHAnsi"/>
                <w:color w:val="000000" w:themeColor="text1"/>
              </w:rPr>
              <w:br/>
              <w:t>• Artistes-auteurs</w:t>
            </w:r>
          </w:p>
        </w:tc>
        <w:tc>
          <w:tcPr>
            <w:tcW w:w="4531" w:type="dxa"/>
          </w:tcPr>
          <w:p w14:paraId="549C1FDD" w14:textId="77777777" w:rsidR="00B85E83" w:rsidRPr="00871F21" w:rsidRDefault="00B85E83" w:rsidP="004702F2">
            <w:pPr>
              <w:pStyle w:val="Paragraphedeliste"/>
              <w:numPr>
                <w:ilvl w:val="0"/>
                <w:numId w:val="11"/>
              </w:numPr>
              <w:rPr>
                <w:rFonts w:asciiTheme="minorHAnsi" w:hAnsiTheme="minorHAnsi" w:cstheme="minorHAnsi"/>
                <w:color w:val="000000" w:themeColor="text1"/>
              </w:rPr>
            </w:pPr>
            <w:r w:rsidRPr="00871F21">
              <w:rPr>
                <w:rFonts w:asciiTheme="minorHAnsi" w:hAnsiTheme="minorHAnsi" w:cstheme="minorHAnsi"/>
                <w:color w:val="000000" w:themeColor="text1"/>
              </w:rPr>
              <w:t>Indépendants</w:t>
            </w:r>
          </w:p>
          <w:p w14:paraId="047F51D5" w14:textId="77777777" w:rsidR="00B85E83" w:rsidRPr="00871F21" w:rsidRDefault="00B85E83" w:rsidP="004702F2">
            <w:pPr>
              <w:pStyle w:val="Paragraphedeliste"/>
              <w:numPr>
                <w:ilvl w:val="0"/>
                <w:numId w:val="11"/>
              </w:numPr>
              <w:rPr>
                <w:rFonts w:asciiTheme="minorHAnsi" w:hAnsiTheme="minorHAnsi" w:cstheme="minorHAnsi"/>
                <w:color w:val="000000" w:themeColor="text1"/>
              </w:rPr>
            </w:pPr>
            <w:r w:rsidRPr="00871F21">
              <w:rPr>
                <w:rFonts w:asciiTheme="minorHAnsi" w:hAnsiTheme="minorHAnsi" w:cstheme="minorHAnsi"/>
                <w:color w:val="000000" w:themeColor="text1"/>
              </w:rPr>
              <w:t>Artistes-auteurs</w:t>
            </w:r>
          </w:p>
          <w:p w14:paraId="2373051D" w14:textId="77777777" w:rsidR="00B85E83" w:rsidRPr="00871F21" w:rsidRDefault="00B85E83" w:rsidP="004702F2">
            <w:pPr>
              <w:rPr>
                <w:rFonts w:asciiTheme="minorHAnsi" w:hAnsiTheme="minorHAnsi" w:cstheme="minorHAnsi"/>
                <w:b/>
                <w:bCs/>
                <w:color w:val="000000" w:themeColor="text1"/>
              </w:rPr>
            </w:pPr>
          </w:p>
        </w:tc>
      </w:tr>
    </w:tbl>
    <w:p w14:paraId="758D50A9" w14:textId="77777777" w:rsidR="00B85E83" w:rsidRPr="00871F21" w:rsidRDefault="00B85E83" w:rsidP="00B85E83">
      <w:pPr>
        <w:rPr>
          <w:rFonts w:asciiTheme="minorHAnsi" w:hAnsiTheme="minorHAnsi" w:cstheme="minorHAnsi"/>
          <w:b/>
          <w:bCs/>
          <w:color w:val="000000" w:themeColor="text1"/>
        </w:rPr>
      </w:pPr>
    </w:p>
    <w:p w14:paraId="495C5CA1" w14:textId="77777777" w:rsidR="00B85E83" w:rsidRPr="00871F21" w:rsidRDefault="00B85E83" w:rsidP="00B85E83">
      <w:pPr>
        <w:pStyle w:val="Paragraphedeliste"/>
        <w:numPr>
          <w:ilvl w:val="0"/>
          <w:numId w:val="10"/>
        </w:numPr>
        <w:rPr>
          <w:rFonts w:asciiTheme="minorHAnsi" w:hAnsiTheme="minorHAnsi" w:cstheme="minorHAnsi"/>
          <w:color w:val="000000" w:themeColor="text1"/>
        </w:rPr>
      </w:pPr>
      <w:r w:rsidRPr="00871F21">
        <w:rPr>
          <w:rFonts w:asciiTheme="minorHAnsi" w:hAnsiTheme="minorHAnsi" w:cstheme="minorHAnsi"/>
          <w:b/>
          <w:bCs/>
          <w:color w:val="000000" w:themeColor="text1"/>
        </w:rPr>
        <w:t>Critères et conditions d’éligibilité</w:t>
      </w:r>
      <w:r w:rsidRPr="00871F21">
        <w:rPr>
          <w:rFonts w:asciiTheme="minorHAnsi" w:hAnsiTheme="minorHAnsi" w:cstheme="minorHAnsi"/>
          <w:color w:val="000000" w:themeColor="text1"/>
        </w:rPr>
        <w:t xml:space="preserve"> : </w:t>
      </w:r>
    </w:p>
    <w:p w14:paraId="775A626E" w14:textId="77777777" w:rsidR="00B85E83" w:rsidRPr="00871F21" w:rsidRDefault="00B85E83" w:rsidP="00B85E83">
      <w:pPr>
        <w:pStyle w:val="Paragraphedeliste"/>
        <w:numPr>
          <w:ilvl w:val="1"/>
          <w:numId w:val="10"/>
        </w:numPr>
        <w:rPr>
          <w:rFonts w:asciiTheme="minorHAnsi" w:hAnsiTheme="minorHAnsi" w:cstheme="minorHAnsi"/>
          <w:color w:val="000000" w:themeColor="text1"/>
        </w:rPr>
      </w:pPr>
      <w:r w:rsidRPr="00871F21">
        <w:rPr>
          <w:rFonts w:asciiTheme="minorHAnsi" w:hAnsiTheme="minorHAnsi" w:cstheme="minorHAnsi"/>
          <w:color w:val="000000" w:themeColor="text1"/>
        </w:rPr>
        <w:t xml:space="preserve">Pas de délai de carence ni de conditions horaires. </w:t>
      </w:r>
    </w:p>
    <w:p w14:paraId="617EFCE9" w14:textId="77777777" w:rsidR="00B85E83" w:rsidRPr="00871F21" w:rsidRDefault="00B85E83" w:rsidP="00B85E83">
      <w:pPr>
        <w:pStyle w:val="Paragraphedeliste"/>
        <w:numPr>
          <w:ilvl w:val="1"/>
          <w:numId w:val="10"/>
        </w:numPr>
        <w:rPr>
          <w:rFonts w:asciiTheme="minorHAnsi" w:hAnsiTheme="minorHAnsi" w:cstheme="minorHAnsi"/>
          <w:color w:val="000000" w:themeColor="text1"/>
        </w:rPr>
      </w:pPr>
      <w:r w:rsidRPr="00871F21">
        <w:rPr>
          <w:rFonts w:asciiTheme="minorHAnsi" w:hAnsiTheme="minorHAnsi" w:cstheme="minorHAnsi"/>
          <w:color w:val="000000" w:themeColor="text1"/>
        </w:rPr>
        <w:t>Individus concernés :</w:t>
      </w:r>
    </w:p>
    <w:p w14:paraId="5FB966A9" w14:textId="77777777" w:rsidR="00B85E83" w:rsidRPr="00871F21" w:rsidRDefault="00B85E83" w:rsidP="00B85E83">
      <w:pPr>
        <w:pStyle w:val="Paragraphedeliste"/>
        <w:numPr>
          <w:ilvl w:val="2"/>
          <w:numId w:val="10"/>
        </w:numPr>
        <w:rPr>
          <w:rFonts w:asciiTheme="minorHAnsi" w:hAnsiTheme="minorHAnsi" w:cstheme="minorHAnsi"/>
          <w:color w:val="000000" w:themeColor="text1"/>
        </w:rPr>
      </w:pPr>
      <w:r w:rsidRPr="00871F21">
        <w:rPr>
          <w:rFonts w:asciiTheme="minorHAnsi" w:hAnsiTheme="minorHAnsi" w:cstheme="minorHAnsi"/>
          <w:color w:val="000000" w:themeColor="text1"/>
        </w:rPr>
        <w:t xml:space="preserve">exposés au Covid-19, </w:t>
      </w:r>
    </w:p>
    <w:p w14:paraId="66A45070" w14:textId="77777777" w:rsidR="00B85E83" w:rsidRPr="00871F21" w:rsidRDefault="00B85E83" w:rsidP="00B85E83">
      <w:pPr>
        <w:pStyle w:val="Paragraphedeliste"/>
        <w:numPr>
          <w:ilvl w:val="2"/>
          <w:numId w:val="10"/>
        </w:numPr>
        <w:rPr>
          <w:rFonts w:asciiTheme="minorHAnsi" w:hAnsiTheme="minorHAnsi" w:cstheme="minorHAnsi"/>
          <w:color w:val="000000" w:themeColor="text1"/>
        </w:rPr>
      </w:pPr>
      <w:r w:rsidRPr="00871F21">
        <w:rPr>
          <w:rFonts w:asciiTheme="minorHAnsi" w:hAnsiTheme="minorHAnsi" w:cstheme="minorHAnsi"/>
          <w:color w:val="000000" w:themeColor="text1"/>
        </w:rPr>
        <w:t xml:space="preserve">ou placés en isolement du fait d’un contact avéré ou potentiel avec le virus, </w:t>
      </w:r>
    </w:p>
    <w:p w14:paraId="48AEB9DF" w14:textId="77777777" w:rsidR="00B85E83" w:rsidRPr="00871F21" w:rsidRDefault="00B85E83" w:rsidP="00B85E83">
      <w:pPr>
        <w:pStyle w:val="Paragraphedeliste"/>
        <w:numPr>
          <w:ilvl w:val="2"/>
          <w:numId w:val="10"/>
        </w:numPr>
        <w:rPr>
          <w:rFonts w:asciiTheme="minorHAnsi" w:hAnsiTheme="minorHAnsi" w:cstheme="minorHAnsi"/>
          <w:color w:val="000000" w:themeColor="text1"/>
        </w:rPr>
      </w:pPr>
      <w:r w:rsidRPr="00871F21">
        <w:rPr>
          <w:rFonts w:asciiTheme="minorHAnsi" w:hAnsiTheme="minorHAnsi" w:cstheme="minorHAnsi"/>
          <w:color w:val="000000" w:themeColor="text1"/>
        </w:rPr>
        <w:t>ou parents d’enfants ayant moins de 16 ans au début de l’arrêt</w:t>
      </w:r>
    </w:p>
    <w:p w14:paraId="721D6A0A" w14:textId="77777777" w:rsidR="00B85E83" w:rsidRPr="00871F21" w:rsidRDefault="00B85E83" w:rsidP="00B85E83">
      <w:pPr>
        <w:pStyle w:val="Paragraphedeliste"/>
        <w:numPr>
          <w:ilvl w:val="2"/>
          <w:numId w:val="10"/>
        </w:numPr>
        <w:rPr>
          <w:rFonts w:asciiTheme="minorHAnsi" w:hAnsiTheme="minorHAnsi" w:cstheme="minorHAnsi"/>
          <w:color w:val="000000" w:themeColor="text1"/>
        </w:rPr>
      </w:pPr>
      <w:r w:rsidRPr="00871F21">
        <w:rPr>
          <w:rFonts w:asciiTheme="minorHAnsi" w:hAnsiTheme="minorHAnsi" w:cstheme="minorHAnsi"/>
          <w:color w:val="000000" w:themeColor="text1"/>
        </w:rPr>
        <w:t xml:space="preserve">ou parents d’enfants de moins de 18 ans en situation de handicap </w:t>
      </w:r>
    </w:p>
    <w:p w14:paraId="6D79ED27" w14:textId="77777777" w:rsidR="00B85E83" w:rsidRPr="00871F21" w:rsidRDefault="00B85E83" w:rsidP="00B85E83">
      <w:pPr>
        <w:pStyle w:val="Paragraphedeliste"/>
        <w:numPr>
          <w:ilvl w:val="0"/>
          <w:numId w:val="10"/>
        </w:numPr>
        <w:jc w:val="both"/>
        <w:rPr>
          <w:rFonts w:asciiTheme="minorHAnsi" w:hAnsiTheme="minorHAnsi" w:cstheme="minorHAnsi"/>
          <w:color w:val="000000" w:themeColor="text1"/>
        </w:rPr>
      </w:pPr>
      <w:r w:rsidRPr="00871F21">
        <w:rPr>
          <w:rFonts w:asciiTheme="minorHAnsi" w:hAnsiTheme="minorHAnsi" w:cstheme="minorHAnsi"/>
          <w:b/>
          <w:bCs/>
          <w:color w:val="000000" w:themeColor="text1"/>
        </w:rPr>
        <w:t>Montant de l’aide</w:t>
      </w:r>
      <w:r w:rsidRPr="00871F21">
        <w:rPr>
          <w:rFonts w:asciiTheme="minorHAnsi" w:hAnsiTheme="minorHAnsi" w:cstheme="minorHAnsi"/>
          <w:color w:val="000000" w:themeColor="text1"/>
        </w:rPr>
        <w:t xml:space="preserve"> : </w:t>
      </w:r>
    </w:p>
    <w:p w14:paraId="798BE42E" w14:textId="77777777" w:rsidR="00B85E83" w:rsidRPr="00871F21" w:rsidRDefault="00B85E83" w:rsidP="00B85E83">
      <w:pPr>
        <w:pStyle w:val="Paragraphedeliste"/>
        <w:numPr>
          <w:ilvl w:val="1"/>
          <w:numId w:val="10"/>
        </w:numPr>
        <w:jc w:val="both"/>
        <w:rPr>
          <w:rFonts w:asciiTheme="minorHAnsi" w:hAnsiTheme="minorHAnsi" w:cstheme="minorHAnsi"/>
          <w:color w:val="000000" w:themeColor="text1"/>
        </w:rPr>
      </w:pPr>
      <w:r w:rsidRPr="00871F21">
        <w:rPr>
          <w:rFonts w:asciiTheme="minorHAnsi" w:hAnsiTheme="minorHAnsi" w:cstheme="minorHAnsi"/>
          <w:color w:val="000000" w:themeColor="text1"/>
        </w:rPr>
        <w:t>50% du gain journalier de base. L'indemnité journalière perçue pendant l’arrêt est égale à 50 % du gain journalier de base. Celui-ci est déterminé en divisant par 365 le montant des revenus annuels, limités au plafond de 1,8 fois le SMIC.</w:t>
      </w:r>
    </w:p>
    <w:p w14:paraId="06BDB206" w14:textId="77777777" w:rsidR="00B85E83" w:rsidRPr="00871F21" w:rsidRDefault="00B85E83" w:rsidP="00B85E83">
      <w:pPr>
        <w:pStyle w:val="Paragraphedeliste"/>
        <w:numPr>
          <w:ilvl w:val="1"/>
          <w:numId w:val="10"/>
        </w:numPr>
        <w:jc w:val="both"/>
        <w:rPr>
          <w:rFonts w:asciiTheme="minorHAnsi" w:hAnsiTheme="minorHAnsi" w:cstheme="minorHAnsi"/>
          <w:color w:val="000000" w:themeColor="text1"/>
        </w:rPr>
      </w:pPr>
      <w:r w:rsidRPr="00871F21">
        <w:rPr>
          <w:rFonts w:asciiTheme="minorHAnsi" w:hAnsiTheme="minorHAnsi" w:cstheme="minorHAnsi"/>
          <w:color w:val="000000" w:themeColor="text1"/>
        </w:rPr>
        <w:t>Attention</w:t>
      </w:r>
      <w:r w:rsidRPr="00871F21">
        <w:rPr>
          <w:rFonts w:asciiTheme="minorHAnsi" w:hAnsiTheme="minorHAnsi"/>
          <w:sz w:val="20"/>
          <w:szCs w:val="20"/>
        </w:rPr>
        <w:t xml:space="preserve"> : </w:t>
      </w:r>
    </w:p>
    <w:p w14:paraId="366346A7" w14:textId="77777777" w:rsidR="00B85E83" w:rsidRPr="00871F21" w:rsidRDefault="00B85E83" w:rsidP="00B85E83">
      <w:pPr>
        <w:pStyle w:val="Paragraphedeliste"/>
        <w:numPr>
          <w:ilvl w:val="2"/>
          <w:numId w:val="10"/>
        </w:numPr>
        <w:jc w:val="both"/>
        <w:rPr>
          <w:rFonts w:asciiTheme="minorHAnsi" w:hAnsiTheme="minorHAnsi" w:cstheme="minorHAnsi"/>
          <w:color w:val="000000" w:themeColor="text1"/>
        </w:rPr>
      </w:pPr>
      <w:r w:rsidRPr="00871F21">
        <w:rPr>
          <w:rFonts w:asciiTheme="minorHAnsi" w:hAnsiTheme="minorHAnsi" w:cstheme="minorHAnsi"/>
          <w:color w:val="000000" w:themeColor="text1"/>
        </w:rPr>
        <w:t xml:space="preserve">Les indemnités journalières des artistes-auteurs ayant des revenus 2018 connus des caisses primaires d’assurance maladie seront calculées dans les conditions de droit commun. </w:t>
      </w:r>
    </w:p>
    <w:p w14:paraId="199A5088" w14:textId="77777777" w:rsidR="00B85E83" w:rsidRPr="00871F21" w:rsidRDefault="00B85E83" w:rsidP="00B85E83">
      <w:pPr>
        <w:pStyle w:val="Paragraphedeliste"/>
        <w:numPr>
          <w:ilvl w:val="2"/>
          <w:numId w:val="10"/>
        </w:numPr>
        <w:jc w:val="both"/>
        <w:rPr>
          <w:rFonts w:asciiTheme="minorHAnsi" w:hAnsiTheme="minorHAnsi" w:cstheme="minorHAnsi"/>
          <w:color w:val="000000" w:themeColor="text1"/>
        </w:rPr>
      </w:pPr>
      <w:r w:rsidRPr="00871F21">
        <w:rPr>
          <w:rFonts w:asciiTheme="minorHAnsi" w:hAnsiTheme="minorHAnsi" w:cstheme="minorHAnsi"/>
          <w:color w:val="000000" w:themeColor="text1"/>
        </w:rPr>
        <w:t xml:space="preserve">Une mesure différente est en cours d’élaboration pour les artistes-auteurs n’ayant pas de revenus connus en 2018 (notamment ex-assujettis), ainsi que ceux qui ont commencé leur activité en 2019 ou 2020. </w:t>
      </w:r>
    </w:p>
    <w:p w14:paraId="50103F68" w14:textId="4EBC22EF" w:rsidR="00B85E83" w:rsidRPr="00871F21" w:rsidRDefault="00B85E83" w:rsidP="00B85E83">
      <w:pPr>
        <w:pStyle w:val="Paragraphedeliste"/>
        <w:numPr>
          <w:ilvl w:val="0"/>
          <w:numId w:val="10"/>
        </w:numPr>
        <w:jc w:val="both"/>
        <w:rPr>
          <w:rFonts w:asciiTheme="minorHAnsi" w:hAnsiTheme="minorHAnsi" w:cstheme="minorHAnsi"/>
          <w:color w:val="000000" w:themeColor="text1"/>
        </w:rPr>
      </w:pPr>
      <w:r w:rsidRPr="00871F21">
        <w:rPr>
          <w:rFonts w:asciiTheme="minorHAnsi" w:hAnsiTheme="minorHAnsi" w:cstheme="minorHAnsi"/>
          <w:b/>
          <w:bCs/>
          <w:color w:val="000000" w:themeColor="text1"/>
        </w:rPr>
        <w:lastRenderedPageBreak/>
        <w:t>Interlocuteur</w:t>
      </w:r>
      <w:r w:rsidRPr="00871F21">
        <w:rPr>
          <w:rFonts w:asciiTheme="minorHAnsi" w:hAnsiTheme="minorHAnsi" w:cstheme="minorHAnsi"/>
          <w:color w:val="000000" w:themeColor="text1"/>
        </w:rPr>
        <w:t> : Sécurité sociale (</w:t>
      </w:r>
      <w:hyperlink r:id="rId34" w:history="1">
        <w:r w:rsidRPr="00071C17">
          <w:rPr>
            <w:rStyle w:val="Lienhypertexte"/>
            <w:rFonts w:asciiTheme="minorHAnsi" w:hAnsiTheme="minorHAnsi" w:cstheme="minorHAnsi"/>
          </w:rPr>
          <w:t>https://declare.ameli.fr/employeur/declaration</w:t>
        </w:r>
      </w:hyperlink>
      <w:r w:rsidRPr="00871F21">
        <w:rPr>
          <w:rFonts w:asciiTheme="minorHAnsi" w:hAnsiTheme="minorHAnsi" w:cstheme="minorHAnsi"/>
          <w:color w:val="000000" w:themeColor="text1"/>
        </w:rPr>
        <w:t>)</w:t>
      </w:r>
      <w:r w:rsidR="00071C17">
        <w:rPr>
          <w:rFonts w:asciiTheme="minorHAnsi" w:hAnsiTheme="minorHAnsi" w:cstheme="minorHAnsi"/>
          <w:color w:val="000000" w:themeColor="text1"/>
        </w:rPr>
        <w:t>.</w:t>
      </w:r>
    </w:p>
    <w:p w14:paraId="1A5D55FF" w14:textId="77777777" w:rsidR="00B85E83" w:rsidRPr="00871F21" w:rsidRDefault="00B85E83" w:rsidP="00B85E83">
      <w:pPr>
        <w:jc w:val="both"/>
        <w:rPr>
          <w:rFonts w:asciiTheme="minorHAnsi" w:hAnsiTheme="minorHAnsi" w:cstheme="minorHAnsi"/>
          <w:color w:val="000000" w:themeColor="text1"/>
        </w:rPr>
      </w:pPr>
    </w:p>
    <w:p w14:paraId="09B8C99E" w14:textId="77777777" w:rsidR="00B85E83" w:rsidRPr="00321FE4" w:rsidRDefault="00B85E83" w:rsidP="00B85E83">
      <w:pPr>
        <w:rPr>
          <w:rFonts w:asciiTheme="minorHAnsi" w:hAnsiTheme="minorHAnsi"/>
          <w:color w:val="000000" w:themeColor="text1"/>
          <w:u w:val="single"/>
        </w:rPr>
      </w:pPr>
    </w:p>
    <w:p w14:paraId="111B6BCC" w14:textId="77777777" w:rsidR="00B85E83" w:rsidRPr="00321FE4" w:rsidRDefault="00B85E83" w:rsidP="00B85E83">
      <w:pPr>
        <w:pStyle w:val="Paragraphedeliste"/>
        <w:numPr>
          <w:ilvl w:val="0"/>
          <w:numId w:val="42"/>
        </w:numPr>
        <w:pBdr>
          <w:top w:val="single" w:sz="4" w:space="1" w:color="auto"/>
          <w:left w:val="single" w:sz="4" w:space="4" w:color="auto"/>
          <w:bottom w:val="single" w:sz="4" w:space="1" w:color="auto"/>
          <w:right w:val="single" w:sz="4" w:space="4" w:color="auto"/>
        </w:pBdr>
        <w:jc w:val="both"/>
        <w:rPr>
          <w:rFonts w:ascii="Calibri" w:hAnsi="Calibri" w:cstheme="minorHAnsi"/>
          <w:b/>
          <w:bCs/>
          <w:color w:val="4472C4" w:themeColor="accent1"/>
        </w:rPr>
      </w:pPr>
      <w:r w:rsidRPr="00321FE4">
        <w:rPr>
          <w:rFonts w:ascii="Calibri" w:hAnsi="Calibri" w:cstheme="minorHAnsi"/>
          <w:b/>
          <w:bCs/>
          <w:color w:val="4472C4" w:themeColor="accent1"/>
        </w:rPr>
        <w:t xml:space="preserve">Modulation des cotisations retraites </w:t>
      </w:r>
    </w:p>
    <w:p w14:paraId="640329D4" w14:textId="77777777" w:rsidR="00B85E83" w:rsidRPr="00871F21" w:rsidRDefault="00B85E83" w:rsidP="00B85E83">
      <w:pPr>
        <w:pStyle w:val="Paragraphedeliste"/>
        <w:numPr>
          <w:ilvl w:val="0"/>
          <w:numId w:val="12"/>
        </w:numPr>
        <w:rPr>
          <w:rFonts w:asciiTheme="minorHAnsi" w:hAnsiTheme="minorHAnsi" w:cstheme="minorHAnsi"/>
          <w:color w:val="000000" w:themeColor="text1"/>
        </w:rPr>
      </w:pPr>
      <w:r w:rsidRPr="00871F21">
        <w:rPr>
          <w:rFonts w:asciiTheme="minorHAnsi" w:hAnsiTheme="minorHAnsi" w:cstheme="minorHAnsi"/>
          <w:b/>
          <w:bCs/>
          <w:color w:val="000000" w:themeColor="text1"/>
        </w:rPr>
        <w:t>Public visé</w:t>
      </w:r>
      <w:r w:rsidRPr="00871F21">
        <w:rPr>
          <w:rFonts w:asciiTheme="minorHAnsi" w:hAnsiTheme="minorHAnsi" w:cstheme="minorHAnsi"/>
          <w:color w:val="000000" w:themeColor="text1"/>
        </w:rPr>
        <w:t xml:space="preserve"> : Artistes-auteurs </w:t>
      </w:r>
    </w:p>
    <w:p w14:paraId="6868971C" w14:textId="0EFD5177" w:rsidR="00B85E83" w:rsidRPr="00871F21" w:rsidRDefault="00B85E83" w:rsidP="00B85E83">
      <w:pPr>
        <w:pStyle w:val="Paragraphedeliste"/>
        <w:numPr>
          <w:ilvl w:val="0"/>
          <w:numId w:val="12"/>
        </w:numPr>
        <w:rPr>
          <w:rFonts w:asciiTheme="minorHAnsi" w:hAnsiTheme="minorHAnsi" w:cstheme="minorHAnsi"/>
          <w:color w:val="000000" w:themeColor="text1"/>
        </w:rPr>
      </w:pPr>
      <w:r w:rsidRPr="00871F21">
        <w:rPr>
          <w:rFonts w:asciiTheme="minorHAnsi" w:hAnsiTheme="minorHAnsi" w:cstheme="minorHAnsi"/>
          <w:b/>
          <w:bCs/>
          <w:color w:val="000000" w:themeColor="text1"/>
        </w:rPr>
        <w:t>Critères et conditions d’éligibilité</w:t>
      </w:r>
      <w:r w:rsidRPr="00871F21">
        <w:rPr>
          <w:rFonts w:asciiTheme="minorHAnsi" w:hAnsiTheme="minorHAnsi" w:cstheme="minorHAnsi"/>
          <w:color w:val="000000" w:themeColor="text1"/>
        </w:rPr>
        <w:t xml:space="preserve"> : </w:t>
      </w:r>
      <w:r w:rsidR="00070765">
        <w:rPr>
          <w:rFonts w:asciiTheme="minorHAnsi" w:hAnsiTheme="minorHAnsi" w:cstheme="minorHAnsi"/>
          <w:color w:val="000000" w:themeColor="text1"/>
        </w:rPr>
        <w:t>L</w:t>
      </w:r>
      <w:r w:rsidRPr="00871F21">
        <w:rPr>
          <w:rFonts w:asciiTheme="minorHAnsi" w:hAnsiTheme="minorHAnsi" w:cstheme="minorHAnsi"/>
          <w:color w:val="000000" w:themeColor="text1"/>
        </w:rPr>
        <w:t>es prochaines échéances de paiement sont reportées automatiquement au 30 juin 2020 - recouvrement compris pour l’IRCEC</w:t>
      </w:r>
      <w:r w:rsidR="00071C17">
        <w:rPr>
          <w:rFonts w:asciiTheme="minorHAnsi" w:hAnsiTheme="minorHAnsi" w:cstheme="minorHAnsi"/>
          <w:color w:val="000000" w:themeColor="text1"/>
        </w:rPr>
        <w:t>.</w:t>
      </w:r>
    </w:p>
    <w:p w14:paraId="3A59C339" w14:textId="6B6D8BF2" w:rsidR="007E2C93" w:rsidRPr="00F978C6" w:rsidRDefault="00B85E83" w:rsidP="00C57E38">
      <w:pPr>
        <w:pStyle w:val="Paragraphedeliste"/>
        <w:numPr>
          <w:ilvl w:val="0"/>
          <w:numId w:val="12"/>
        </w:numPr>
        <w:rPr>
          <w:rFonts w:asciiTheme="minorHAnsi" w:hAnsiTheme="minorHAnsi" w:cstheme="minorHAnsi"/>
          <w:color w:val="000000" w:themeColor="text1"/>
        </w:rPr>
      </w:pPr>
      <w:r w:rsidRPr="00871F21">
        <w:rPr>
          <w:rFonts w:asciiTheme="minorHAnsi" w:hAnsiTheme="minorHAnsi" w:cstheme="minorHAnsi"/>
          <w:b/>
          <w:bCs/>
          <w:color w:val="000000" w:themeColor="text1"/>
        </w:rPr>
        <w:t>Interlocuteur</w:t>
      </w:r>
      <w:r w:rsidRPr="00871F21">
        <w:rPr>
          <w:rFonts w:asciiTheme="minorHAnsi" w:hAnsiTheme="minorHAnsi" w:cstheme="minorHAnsi"/>
          <w:color w:val="000000" w:themeColor="text1"/>
        </w:rPr>
        <w:t> : IRCEC (</w:t>
      </w:r>
      <w:hyperlink r:id="rId35" w:history="1">
        <w:r w:rsidRPr="00871F21">
          <w:rPr>
            <w:rStyle w:val="Lienhypertexte"/>
            <w:rFonts w:asciiTheme="minorHAnsi" w:hAnsiTheme="minorHAnsi" w:cstheme="minorHAnsi"/>
            <w:color w:val="000000" w:themeColor="text1"/>
          </w:rPr>
          <w:t>http://www.ircec.fr/actualite/nouvelles-mesures-sanitaires/</w:t>
        </w:r>
      </w:hyperlink>
      <w:r w:rsidRPr="00871F21">
        <w:rPr>
          <w:rFonts w:asciiTheme="minorHAnsi" w:hAnsiTheme="minorHAnsi" w:cstheme="minorHAnsi"/>
          <w:color w:val="000000" w:themeColor="text1"/>
        </w:rPr>
        <w:t>) et URSSAF</w:t>
      </w:r>
      <w:r w:rsidR="00071C17">
        <w:rPr>
          <w:rFonts w:asciiTheme="minorHAnsi" w:hAnsiTheme="minorHAnsi" w:cstheme="minorHAnsi"/>
          <w:color w:val="000000" w:themeColor="text1"/>
        </w:rPr>
        <w:t>.</w:t>
      </w:r>
    </w:p>
    <w:sectPr w:rsidR="007E2C93" w:rsidRPr="00F978C6" w:rsidSect="002239E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D0C2B" w14:textId="77777777" w:rsidR="00D17259" w:rsidRDefault="00D17259" w:rsidP="006E2446">
      <w:r>
        <w:separator/>
      </w:r>
    </w:p>
  </w:endnote>
  <w:endnote w:type="continuationSeparator" w:id="0">
    <w:p w14:paraId="0DA400E6" w14:textId="77777777" w:rsidR="00D17259" w:rsidRDefault="00D17259" w:rsidP="006E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Yu Gothic Light">
    <w:panose1 w:val="00000000000000000000"/>
    <w:charset w:val="80"/>
    <w:family w:val="swiss"/>
    <w:notTrueType/>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Times New Roman (Titres CS)">
    <w:altName w:val="Times New Roman"/>
    <w:charset w:val="00"/>
    <w:family w:val="roman"/>
    <w:pitch w:val="default"/>
  </w:font>
  <w:font w:name="Lucida Grande">
    <w:charset w:val="00"/>
    <w:family w:val="swiss"/>
    <w:pitch w:val="variable"/>
    <w:sig w:usb0="E1000AEF" w:usb1="5000A1FF" w:usb2="00000000" w:usb3="00000000" w:csb0="000001BF" w:csb1="00000000"/>
  </w:font>
  <w:font w:name="Helvetica Neue">
    <w:altName w:val="Times New Roma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Yu Mincho">
    <w:panose1 w:val="000000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6A826" w14:textId="77777777" w:rsidR="00D17259" w:rsidRDefault="00D17259" w:rsidP="006E2446">
      <w:r>
        <w:separator/>
      </w:r>
    </w:p>
  </w:footnote>
  <w:footnote w:type="continuationSeparator" w:id="0">
    <w:p w14:paraId="3FF94036" w14:textId="77777777" w:rsidR="00D17259" w:rsidRDefault="00D17259" w:rsidP="006E2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09B0"/>
    <w:multiLevelType w:val="hybridMultilevel"/>
    <w:tmpl w:val="AE8E0A3A"/>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9E5423"/>
    <w:multiLevelType w:val="hybridMultilevel"/>
    <w:tmpl w:val="3202CC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2C5128"/>
    <w:multiLevelType w:val="hybridMultilevel"/>
    <w:tmpl w:val="F5A68D76"/>
    <w:numStyleLink w:val="Nombres"/>
  </w:abstractNum>
  <w:abstractNum w:abstractNumId="3" w15:restartNumberingAfterBreak="0">
    <w:nsid w:val="09CE5CC0"/>
    <w:multiLevelType w:val="hybridMultilevel"/>
    <w:tmpl w:val="1A64B62E"/>
    <w:lvl w:ilvl="0" w:tplc="040C0003">
      <w:start w:val="1"/>
      <w:numFmt w:val="bullet"/>
      <w:lvlText w:val="o"/>
      <w:lvlJc w:val="left"/>
      <w:pPr>
        <w:ind w:left="720" w:hanging="360"/>
      </w:pPr>
      <w:rPr>
        <w:rFonts w:ascii="Courier New" w:hAnsi="Courier Ne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471091"/>
    <w:multiLevelType w:val="hybridMultilevel"/>
    <w:tmpl w:val="E410D63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EF62939"/>
    <w:multiLevelType w:val="hybridMultilevel"/>
    <w:tmpl w:val="629A1B94"/>
    <w:lvl w:ilvl="0" w:tplc="4EF8CFA8">
      <w:start w:val="8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3C33F4"/>
    <w:multiLevelType w:val="hybridMultilevel"/>
    <w:tmpl w:val="0608C25C"/>
    <w:lvl w:ilvl="0" w:tplc="4EF8CFA8">
      <w:start w:val="80"/>
      <w:numFmt w:val="bullet"/>
      <w:lvlText w:val="-"/>
      <w:lvlJc w:val="left"/>
      <w:pPr>
        <w:ind w:left="720" w:hanging="360"/>
      </w:pPr>
      <w:rPr>
        <w:rFonts w:ascii="Calibri" w:eastAsiaTheme="minorHAnsi" w:hAnsi="Calibri" w:cs="Calibri" w:hint="default"/>
      </w:rPr>
    </w:lvl>
    <w:lvl w:ilvl="1" w:tplc="4EF8CFA8">
      <w:start w:val="80"/>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0E3DC9"/>
    <w:multiLevelType w:val="hybridMultilevel"/>
    <w:tmpl w:val="EDDE14FA"/>
    <w:lvl w:ilvl="0" w:tplc="FA764728">
      <w:start w:val="1"/>
      <w:numFmt w:val="bullet"/>
      <w:pStyle w:val="TitreParagraphe"/>
      <w:lvlText w:val=""/>
      <w:lvlJc w:val="left"/>
      <w:pPr>
        <w:ind w:left="1080" w:hanging="360"/>
      </w:pPr>
      <w:rPr>
        <w:rFonts w:ascii="Wingdings" w:hAnsi="Wingdings" w:hint="default"/>
        <w:color w:val="0070C0"/>
        <w:sz w:val="3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6FC6E62"/>
    <w:multiLevelType w:val="hybridMultilevel"/>
    <w:tmpl w:val="F5A68D76"/>
    <w:styleLink w:val="Nombres"/>
    <w:lvl w:ilvl="0" w:tplc="6F520DCC">
      <w:start w:val="1"/>
      <w:numFmt w:val="decimal"/>
      <w:lvlText w:val="%1."/>
      <w:lvlJc w:val="left"/>
      <w:pPr>
        <w:tabs>
          <w:tab w:val="num" w:pos="253"/>
        </w:tabs>
        <w:ind w:left="395" w:hanging="3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725FD8">
      <w:start w:val="1"/>
      <w:numFmt w:val="decimal"/>
      <w:lvlText w:val="%2."/>
      <w:lvlJc w:val="left"/>
      <w:pPr>
        <w:tabs>
          <w:tab w:val="num" w:pos="1074"/>
        </w:tabs>
        <w:ind w:left="1216" w:hanging="4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2A3D30">
      <w:start w:val="1"/>
      <w:numFmt w:val="decimal"/>
      <w:lvlText w:val="%3."/>
      <w:lvlJc w:val="left"/>
      <w:pPr>
        <w:tabs>
          <w:tab w:val="num" w:pos="1874"/>
        </w:tabs>
        <w:ind w:left="2016" w:hanging="4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9ED3F8">
      <w:start w:val="1"/>
      <w:numFmt w:val="decimal"/>
      <w:lvlText w:val="%4."/>
      <w:lvlJc w:val="left"/>
      <w:pPr>
        <w:tabs>
          <w:tab w:val="num" w:pos="2674"/>
        </w:tabs>
        <w:ind w:left="2816" w:hanging="4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542E58">
      <w:start w:val="1"/>
      <w:numFmt w:val="decimal"/>
      <w:lvlText w:val="%5."/>
      <w:lvlJc w:val="left"/>
      <w:pPr>
        <w:tabs>
          <w:tab w:val="num" w:pos="3474"/>
        </w:tabs>
        <w:ind w:left="3616" w:hanging="4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405BAE">
      <w:start w:val="1"/>
      <w:numFmt w:val="decimal"/>
      <w:lvlText w:val="%6."/>
      <w:lvlJc w:val="left"/>
      <w:pPr>
        <w:tabs>
          <w:tab w:val="num" w:pos="4274"/>
        </w:tabs>
        <w:ind w:left="4416" w:hanging="4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AADC30">
      <w:start w:val="1"/>
      <w:numFmt w:val="decimal"/>
      <w:lvlText w:val="%7."/>
      <w:lvlJc w:val="left"/>
      <w:pPr>
        <w:tabs>
          <w:tab w:val="num" w:pos="5074"/>
        </w:tabs>
        <w:ind w:left="5216" w:hanging="4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F8492A">
      <w:start w:val="1"/>
      <w:numFmt w:val="decimal"/>
      <w:lvlText w:val="%8."/>
      <w:lvlJc w:val="left"/>
      <w:pPr>
        <w:tabs>
          <w:tab w:val="num" w:pos="5874"/>
        </w:tabs>
        <w:ind w:left="6016" w:hanging="4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9ABD08">
      <w:start w:val="1"/>
      <w:numFmt w:val="decimal"/>
      <w:lvlText w:val="%9."/>
      <w:lvlJc w:val="left"/>
      <w:pPr>
        <w:tabs>
          <w:tab w:val="num" w:pos="6674"/>
        </w:tabs>
        <w:ind w:left="6816" w:hanging="4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E5444C9"/>
    <w:multiLevelType w:val="hybridMultilevel"/>
    <w:tmpl w:val="1CC4074A"/>
    <w:lvl w:ilvl="0" w:tplc="4EF8CFA8">
      <w:start w:val="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8432B8"/>
    <w:multiLevelType w:val="hybridMultilevel"/>
    <w:tmpl w:val="FC50203E"/>
    <w:lvl w:ilvl="0" w:tplc="21C27E3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410163"/>
    <w:multiLevelType w:val="hybridMultilevel"/>
    <w:tmpl w:val="CA9414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7384D2A"/>
    <w:multiLevelType w:val="hybridMultilevel"/>
    <w:tmpl w:val="984AD7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5937B73"/>
    <w:multiLevelType w:val="hybridMultilevel"/>
    <w:tmpl w:val="56B49720"/>
    <w:lvl w:ilvl="0" w:tplc="BE80D686">
      <w:start w:val="1"/>
      <w:numFmt w:val="bullet"/>
      <w:pStyle w:val="Paragraphe1"/>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6D242CB"/>
    <w:multiLevelType w:val="hybridMultilevel"/>
    <w:tmpl w:val="57EA243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70B506E"/>
    <w:multiLevelType w:val="hybridMultilevel"/>
    <w:tmpl w:val="214826CE"/>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4703DE"/>
    <w:multiLevelType w:val="hybridMultilevel"/>
    <w:tmpl w:val="F948DF5A"/>
    <w:numStyleLink w:val="Puces"/>
  </w:abstractNum>
  <w:abstractNum w:abstractNumId="17" w15:restartNumberingAfterBreak="0">
    <w:nsid w:val="3F74063E"/>
    <w:multiLevelType w:val="hybridMultilevel"/>
    <w:tmpl w:val="54EC7108"/>
    <w:lvl w:ilvl="0" w:tplc="CC4AC798">
      <w:start w:val="1"/>
      <w:numFmt w:val="bullet"/>
      <w:lvlText w:val="·"/>
      <w:lvlJc w:val="left"/>
      <w:pPr>
        <w:ind w:left="63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E0017C">
      <w:start w:val="1"/>
      <w:numFmt w:val="bullet"/>
      <w:lvlText w:val="o"/>
      <w:lvlJc w:val="left"/>
      <w:pPr>
        <w:ind w:left="135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9A1988">
      <w:start w:val="1"/>
      <w:numFmt w:val="bullet"/>
      <w:lvlText w:val="▪"/>
      <w:lvlJc w:val="left"/>
      <w:pPr>
        <w:ind w:left="207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12E188">
      <w:start w:val="1"/>
      <w:numFmt w:val="bullet"/>
      <w:lvlText w:val="·"/>
      <w:lvlJc w:val="left"/>
      <w:pPr>
        <w:ind w:left="279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0E1450">
      <w:start w:val="1"/>
      <w:numFmt w:val="bullet"/>
      <w:lvlText w:val="o"/>
      <w:lvlJc w:val="left"/>
      <w:pPr>
        <w:ind w:left="351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BA6018">
      <w:start w:val="1"/>
      <w:numFmt w:val="bullet"/>
      <w:lvlText w:val="▪"/>
      <w:lvlJc w:val="left"/>
      <w:pPr>
        <w:ind w:left="423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037A4">
      <w:start w:val="1"/>
      <w:numFmt w:val="bullet"/>
      <w:lvlText w:val="·"/>
      <w:lvlJc w:val="left"/>
      <w:pPr>
        <w:ind w:left="495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EC2F7C">
      <w:start w:val="1"/>
      <w:numFmt w:val="bullet"/>
      <w:lvlText w:val="o"/>
      <w:lvlJc w:val="left"/>
      <w:pPr>
        <w:ind w:left="567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A2F438">
      <w:start w:val="1"/>
      <w:numFmt w:val="bullet"/>
      <w:lvlText w:val="▪"/>
      <w:lvlJc w:val="left"/>
      <w:pPr>
        <w:ind w:left="639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3F666AE"/>
    <w:multiLevelType w:val="hybridMultilevel"/>
    <w:tmpl w:val="612C61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5813279"/>
    <w:multiLevelType w:val="hybridMultilevel"/>
    <w:tmpl w:val="1486E12E"/>
    <w:lvl w:ilvl="0" w:tplc="0A3275B8">
      <w:start w:val="1"/>
      <w:numFmt w:val="bullet"/>
      <w:lvlText w:val=""/>
      <w:lvlJc w:val="left"/>
      <w:pPr>
        <w:ind w:left="720" w:hanging="360"/>
      </w:pPr>
      <w:rPr>
        <w:rFonts w:ascii="Wingdings" w:hAnsi="Wingdings" w:hint="default"/>
        <w:color w:val="0070C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AD35F8"/>
    <w:multiLevelType w:val="multilevel"/>
    <w:tmpl w:val="4DA29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307A21"/>
    <w:multiLevelType w:val="hybridMultilevel"/>
    <w:tmpl w:val="111CD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487CB2"/>
    <w:multiLevelType w:val="multilevel"/>
    <w:tmpl w:val="32426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EE766D"/>
    <w:multiLevelType w:val="hybridMultilevel"/>
    <w:tmpl w:val="17B6EA34"/>
    <w:styleLink w:val="Style1import"/>
    <w:lvl w:ilvl="0" w:tplc="67E885EA">
      <w:start w:val="1"/>
      <w:numFmt w:val="bullet"/>
      <w:lvlText w:val="-"/>
      <w:lvlJc w:val="left"/>
      <w:pPr>
        <w:ind w:left="6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881D02">
      <w:start w:val="1"/>
      <w:numFmt w:val="bullet"/>
      <w:lvlText w:val="·"/>
      <w:lvlJc w:val="left"/>
      <w:pPr>
        <w:ind w:left="471" w:hanging="18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C6C4AA">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8ACE32">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E46E32">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402FDE">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4E75C0">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F267B6">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7A810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0FB633C"/>
    <w:multiLevelType w:val="hybridMultilevel"/>
    <w:tmpl w:val="603EA39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1130AF6"/>
    <w:multiLevelType w:val="hybridMultilevel"/>
    <w:tmpl w:val="77847CE2"/>
    <w:lvl w:ilvl="0" w:tplc="4EF8CFA8">
      <w:start w:val="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50B4600"/>
    <w:multiLevelType w:val="hybridMultilevel"/>
    <w:tmpl w:val="984AD7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6E966E0"/>
    <w:multiLevelType w:val="hybridMultilevel"/>
    <w:tmpl w:val="8152C318"/>
    <w:lvl w:ilvl="0" w:tplc="58F873DE">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577F58D4"/>
    <w:multiLevelType w:val="hybridMultilevel"/>
    <w:tmpl w:val="F84E6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80500AA"/>
    <w:multiLevelType w:val="hybridMultilevel"/>
    <w:tmpl w:val="003434B2"/>
    <w:lvl w:ilvl="0" w:tplc="4EF8CFA8">
      <w:start w:val="80"/>
      <w:numFmt w:val="bullet"/>
      <w:lvlText w:val="-"/>
      <w:lvlJc w:val="left"/>
      <w:pPr>
        <w:ind w:left="720" w:hanging="360"/>
      </w:pPr>
      <w:rPr>
        <w:rFonts w:ascii="Calibri" w:eastAsiaTheme="minorHAnsi" w:hAnsi="Calibri" w:cs="Calibri"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84A5700"/>
    <w:multiLevelType w:val="hybridMultilevel"/>
    <w:tmpl w:val="DB4EFFC4"/>
    <w:lvl w:ilvl="0" w:tplc="F35A59D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3417B13"/>
    <w:multiLevelType w:val="hybridMultilevel"/>
    <w:tmpl w:val="7896A200"/>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0B4E8A"/>
    <w:multiLevelType w:val="hybridMultilevel"/>
    <w:tmpl w:val="B85AE6B2"/>
    <w:lvl w:ilvl="0" w:tplc="040C0005">
      <w:start w:val="1"/>
      <w:numFmt w:val="bullet"/>
      <w:lvlText w:val=""/>
      <w:lvlJc w:val="left"/>
      <w:pPr>
        <w:ind w:left="2476" w:hanging="360"/>
      </w:pPr>
      <w:rPr>
        <w:rFonts w:ascii="Wingdings" w:hAnsi="Wingdings" w:hint="default"/>
      </w:rPr>
    </w:lvl>
    <w:lvl w:ilvl="1" w:tplc="040C0003" w:tentative="1">
      <w:start w:val="1"/>
      <w:numFmt w:val="bullet"/>
      <w:lvlText w:val="o"/>
      <w:lvlJc w:val="left"/>
      <w:pPr>
        <w:ind w:left="3196" w:hanging="360"/>
      </w:pPr>
      <w:rPr>
        <w:rFonts w:ascii="Courier New" w:hAnsi="Courier New" w:hint="default"/>
      </w:rPr>
    </w:lvl>
    <w:lvl w:ilvl="2" w:tplc="040C0005" w:tentative="1">
      <w:start w:val="1"/>
      <w:numFmt w:val="bullet"/>
      <w:lvlText w:val=""/>
      <w:lvlJc w:val="left"/>
      <w:pPr>
        <w:ind w:left="3916" w:hanging="360"/>
      </w:pPr>
      <w:rPr>
        <w:rFonts w:ascii="Wingdings" w:hAnsi="Wingdings" w:hint="default"/>
      </w:rPr>
    </w:lvl>
    <w:lvl w:ilvl="3" w:tplc="040C0001" w:tentative="1">
      <w:start w:val="1"/>
      <w:numFmt w:val="bullet"/>
      <w:lvlText w:val=""/>
      <w:lvlJc w:val="left"/>
      <w:pPr>
        <w:ind w:left="4636" w:hanging="360"/>
      </w:pPr>
      <w:rPr>
        <w:rFonts w:ascii="Symbol" w:hAnsi="Symbol" w:hint="default"/>
      </w:rPr>
    </w:lvl>
    <w:lvl w:ilvl="4" w:tplc="040C0003" w:tentative="1">
      <w:start w:val="1"/>
      <w:numFmt w:val="bullet"/>
      <w:lvlText w:val="o"/>
      <w:lvlJc w:val="left"/>
      <w:pPr>
        <w:ind w:left="5356" w:hanging="360"/>
      </w:pPr>
      <w:rPr>
        <w:rFonts w:ascii="Courier New" w:hAnsi="Courier New" w:hint="default"/>
      </w:rPr>
    </w:lvl>
    <w:lvl w:ilvl="5" w:tplc="040C0005" w:tentative="1">
      <w:start w:val="1"/>
      <w:numFmt w:val="bullet"/>
      <w:lvlText w:val=""/>
      <w:lvlJc w:val="left"/>
      <w:pPr>
        <w:ind w:left="6076" w:hanging="360"/>
      </w:pPr>
      <w:rPr>
        <w:rFonts w:ascii="Wingdings" w:hAnsi="Wingdings" w:hint="default"/>
      </w:rPr>
    </w:lvl>
    <w:lvl w:ilvl="6" w:tplc="040C0001" w:tentative="1">
      <w:start w:val="1"/>
      <w:numFmt w:val="bullet"/>
      <w:lvlText w:val=""/>
      <w:lvlJc w:val="left"/>
      <w:pPr>
        <w:ind w:left="6796" w:hanging="360"/>
      </w:pPr>
      <w:rPr>
        <w:rFonts w:ascii="Symbol" w:hAnsi="Symbol" w:hint="default"/>
      </w:rPr>
    </w:lvl>
    <w:lvl w:ilvl="7" w:tplc="040C0003" w:tentative="1">
      <w:start w:val="1"/>
      <w:numFmt w:val="bullet"/>
      <w:lvlText w:val="o"/>
      <w:lvlJc w:val="left"/>
      <w:pPr>
        <w:ind w:left="7516" w:hanging="360"/>
      </w:pPr>
      <w:rPr>
        <w:rFonts w:ascii="Courier New" w:hAnsi="Courier New" w:hint="default"/>
      </w:rPr>
    </w:lvl>
    <w:lvl w:ilvl="8" w:tplc="040C0005" w:tentative="1">
      <w:start w:val="1"/>
      <w:numFmt w:val="bullet"/>
      <w:lvlText w:val=""/>
      <w:lvlJc w:val="left"/>
      <w:pPr>
        <w:ind w:left="8236" w:hanging="360"/>
      </w:pPr>
      <w:rPr>
        <w:rFonts w:ascii="Wingdings" w:hAnsi="Wingdings" w:hint="default"/>
      </w:rPr>
    </w:lvl>
  </w:abstractNum>
  <w:abstractNum w:abstractNumId="33" w15:restartNumberingAfterBreak="0">
    <w:nsid w:val="6BCE0000"/>
    <w:multiLevelType w:val="hybridMultilevel"/>
    <w:tmpl w:val="6D76CBC4"/>
    <w:lvl w:ilvl="0" w:tplc="4EF8CFA8">
      <w:start w:val="8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CC62BEE"/>
    <w:multiLevelType w:val="hybridMultilevel"/>
    <w:tmpl w:val="19BEDE0E"/>
    <w:numStyleLink w:val="Style5import"/>
  </w:abstractNum>
  <w:abstractNum w:abstractNumId="35" w15:restartNumberingAfterBreak="0">
    <w:nsid w:val="6E306EF8"/>
    <w:multiLevelType w:val="hybridMultilevel"/>
    <w:tmpl w:val="F948DF5A"/>
    <w:styleLink w:val="Puces"/>
    <w:lvl w:ilvl="0" w:tplc="FFAAE74C">
      <w:start w:val="1"/>
      <w:numFmt w:val="bullet"/>
      <w:lvlText w:val="•"/>
      <w:lvlJc w:val="left"/>
      <w:pPr>
        <w:ind w:left="1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E07C76">
      <w:start w:val="1"/>
      <w:numFmt w:val="bullet"/>
      <w:lvlText w:val="•"/>
      <w:lvlJc w:val="left"/>
      <w:pPr>
        <w:ind w:left="457"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04851C">
      <w:start w:val="1"/>
      <w:numFmt w:val="bullet"/>
      <w:lvlText w:val="•"/>
      <w:lvlJc w:val="left"/>
      <w:pPr>
        <w:ind w:left="13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C2C7E2">
      <w:start w:val="1"/>
      <w:numFmt w:val="bullet"/>
      <w:lvlText w:val="•"/>
      <w:lvlJc w:val="left"/>
      <w:pPr>
        <w:ind w:left="19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FA41EC">
      <w:start w:val="1"/>
      <w:numFmt w:val="bullet"/>
      <w:lvlText w:val="•"/>
      <w:lvlJc w:val="left"/>
      <w:pPr>
        <w:ind w:left="25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C8378A">
      <w:start w:val="1"/>
      <w:numFmt w:val="bullet"/>
      <w:lvlText w:val="•"/>
      <w:lvlJc w:val="left"/>
      <w:pPr>
        <w:ind w:left="31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E23A0E">
      <w:start w:val="1"/>
      <w:numFmt w:val="bullet"/>
      <w:lvlText w:val="•"/>
      <w:lvlJc w:val="left"/>
      <w:pPr>
        <w:ind w:left="37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D8D622">
      <w:start w:val="1"/>
      <w:numFmt w:val="bullet"/>
      <w:lvlText w:val="•"/>
      <w:lvlJc w:val="left"/>
      <w:pPr>
        <w:ind w:left="43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AA7DBC">
      <w:start w:val="1"/>
      <w:numFmt w:val="bullet"/>
      <w:lvlText w:val="•"/>
      <w:lvlJc w:val="left"/>
      <w:pPr>
        <w:ind w:left="49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2B43907"/>
    <w:multiLevelType w:val="hybridMultilevel"/>
    <w:tmpl w:val="19BEDE0E"/>
    <w:styleLink w:val="Style5import"/>
    <w:lvl w:ilvl="0" w:tplc="3E547A0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20A93E">
      <w:start w:val="1"/>
      <w:numFmt w:val="bullet"/>
      <w:lvlText w:val="o"/>
      <w:lvlJc w:val="left"/>
      <w:pPr>
        <w:ind w:left="14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4AA08C">
      <w:start w:val="1"/>
      <w:numFmt w:val="bullet"/>
      <w:lvlText w:val="▪"/>
      <w:lvlJc w:val="left"/>
      <w:pPr>
        <w:ind w:left="21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729B92">
      <w:start w:val="1"/>
      <w:numFmt w:val="bullet"/>
      <w:lvlText w:val="•"/>
      <w:lvlJc w:val="left"/>
      <w:pPr>
        <w:ind w:left="28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FE2E9C">
      <w:start w:val="1"/>
      <w:numFmt w:val="bullet"/>
      <w:lvlText w:val="o"/>
      <w:lvlJc w:val="left"/>
      <w:pPr>
        <w:ind w:left="35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62DE2E">
      <w:start w:val="1"/>
      <w:numFmt w:val="bullet"/>
      <w:lvlText w:val="▪"/>
      <w:lvlJc w:val="left"/>
      <w:pPr>
        <w:ind w:left="42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7098AE">
      <w:start w:val="1"/>
      <w:numFmt w:val="bullet"/>
      <w:lvlText w:val="•"/>
      <w:lvlJc w:val="left"/>
      <w:pPr>
        <w:ind w:left="50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F0F544">
      <w:start w:val="1"/>
      <w:numFmt w:val="bullet"/>
      <w:lvlText w:val="o"/>
      <w:lvlJc w:val="left"/>
      <w:pPr>
        <w:ind w:left="57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7ED980">
      <w:start w:val="1"/>
      <w:numFmt w:val="bullet"/>
      <w:lvlText w:val="▪"/>
      <w:lvlJc w:val="left"/>
      <w:pPr>
        <w:ind w:left="64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437186"/>
    <w:multiLevelType w:val="hybridMultilevel"/>
    <w:tmpl w:val="CE7AC55E"/>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B5D73DE"/>
    <w:multiLevelType w:val="hybridMultilevel"/>
    <w:tmpl w:val="D29AF26A"/>
    <w:lvl w:ilvl="0" w:tplc="4EF8CFA8">
      <w:start w:val="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E3F0D30"/>
    <w:multiLevelType w:val="hybridMultilevel"/>
    <w:tmpl w:val="17B6EA34"/>
    <w:numStyleLink w:val="Style1import"/>
  </w:abstractNum>
  <w:num w:numId="1">
    <w:abstractNumId w:val="19"/>
  </w:num>
  <w:num w:numId="2">
    <w:abstractNumId w:val="7"/>
  </w:num>
  <w:num w:numId="3">
    <w:abstractNumId w:val="13"/>
  </w:num>
  <w:num w:numId="4">
    <w:abstractNumId w:val="13"/>
  </w:num>
  <w:num w:numId="5">
    <w:abstractNumId w:val="13"/>
  </w:num>
  <w:num w:numId="6">
    <w:abstractNumId w:val="13"/>
  </w:num>
  <w:num w:numId="7">
    <w:abstractNumId w:val="13"/>
  </w:num>
  <w:num w:numId="8">
    <w:abstractNumId w:val="29"/>
  </w:num>
  <w:num w:numId="9">
    <w:abstractNumId w:val="38"/>
  </w:num>
  <w:num w:numId="10">
    <w:abstractNumId w:val="33"/>
  </w:num>
  <w:num w:numId="11">
    <w:abstractNumId w:val="28"/>
  </w:num>
  <w:num w:numId="12">
    <w:abstractNumId w:val="5"/>
  </w:num>
  <w:num w:numId="13">
    <w:abstractNumId w:val="0"/>
  </w:num>
  <w:num w:numId="14">
    <w:abstractNumId w:val="15"/>
  </w:num>
  <w:num w:numId="15">
    <w:abstractNumId w:val="14"/>
  </w:num>
  <w:num w:numId="16">
    <w:abstractNumId w:val="32"/>
  </w:num>
  <w:num w:numId="17">
    <w:abstractNumId w:val="3"/>
  </w:num>
  <w:num w:numId="18">
    <w:abstractNumId w:val="30"/>
  </w:num>
  <w:num w:numId="19">
    <w:abstractNumId w:val="31"/>
  </w:num>
  <w:num w:numId="20">
    <w:abstractNumId w:val="20"/>
  </w:num>
  <w:num w:numId="21">
    <w:abstractNumId w:val="10"/>
  </w:num>
  <w:num w:numId="22">
    <w:abstractNumId w:val="8"/>
  </w:num>
  <w:num w:numId="23">
    <w:abstractNumId w:val="2"/>
  </w:num>
  <w:num w:numId="24">
    <w:abstractNumId w:val="35"/>
  </w:num>
  <w:num w:numId="25">
    <w:abstractNumId w:val="23"/>
  </w:num>
  <w:num w:numId="26">
    <w:abstractNumId w:val="39"/>
  </w:num>
  <w:num w:numId="27">
    <w:abstractNumId w:val="16"/>
    <w:lvlOverride w:ilvl="0">
      <w:lvl w:ilvl="0" w:tplc="16A87648">
        <w:start w:val="1"/>
        <w:numFmt w:val="bullet"/>
        <w:lvlText w:val="•"/>
        <w:lvlJc w:val="left"/>
        <w:pPr>
          <w:ind w:left="1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C646E8C">
        <w:start w:val="1"/>
        <w:numFmt w:val="bullet"/>
        <w:lvlText w:val="•"/>
        <w:lvlJc w:val="left"/>
        <w:pPr>
          <w:ind w:left="473"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FC622A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396F89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758A06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72C61D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930DD4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1BC4EC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E7CE3C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16"/>
    <w:lvlOverride w:ilvl="0">
      <w:lvl w:ilvl="0" w:tplc="16A87648">
        <w:start w:val="1"/>
        <w:numFmt w:val="bullet"/>
        <w:lvlText w:val="•"/>
        <w:lvlJc w:val="left"/>
        <w:pPr>
          <w:ind w:left="1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C646E8C">
        <w:start w:val="1"/>
        <w:numFmt w:val="bullet"/>
        <w:lvlText w:val="•"/>
        <w:lvlJc w:val="left"/>
        <w:pPr>
          <w:ind w:left="473"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FC622A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396F89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758A06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72C61D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930DD4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1BC4EC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E7CE3C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36"/>
  </w:num>
  <w:num w:numId="30">
    <w:abstractNumId w:val="34"/>
  </w:num>
  <w:num w:numId="31">
    <w:abstractNumId w:val="17"/>
  </w:num>
  <w:num w:numId="32">
    <w:abstractNumId w:val="16"/>
    <w:lvlOverride w:ilvl="0">
      <w:lvl w:ilvl="0" w:tplc="16A87648">
        <w:start w:val="1"/>
        <w:numFmt w:val="bullet"/>
        <w:lvlText w:val="•"/>
        <w:lvlJc w:val="left"/>
        <w:pPr>
          <w:ind w:left="1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C646E8C">
        <w:start w:val="1"/>
        <w:numFmt w:val="bullet"/>
        <w:lvlText w:val="•"/>
        <w:lvlJc w:val="left"/>
        <w:pPr>
          <w:ind w:left="471"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FC622A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396F89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758A06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72C61D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930DD4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1BC4EC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E7CE3C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16"/>
    <w:lvlOverride w:ilvl="0">
      <w:lvl w:ilvl="0" w:tplc="16A87648">
        <w:start w:val="1"/>
        <w:numFmt w:val="bullet"/>
        <w:lvlText w:val="•"/>
        <w:lvlJc w:val="left"/>
        <w:pPr>
          <w:ind w:left="1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C646E8C">
        <w:start w:val="1"/>
        <w:numFmt w:val="bullet"/>
        <w:lvlText w:val="•"/>
        <w:lvlJc w:val="left"/>
        <w:pPr>
          <w:ind w:left="471"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FC622A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396F89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758A06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72C61D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930DD4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1BC4EC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E7CE3C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16"/>
    <w:lvlOverride w:ilvl="0">
      <w:lvl w:ilvl="0" w:tplc="16A87648">
        <w:start w:val="1"/>
        <w:numFmt w:val="bullet"/>
        <w:lvlText w:val="•"/>
        <w:lvlJc w:val="left"/>
        <w:pPr>
          <w:ind w:left="1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C646E8C">
        <w:start w:val="1"/>
        <w:numFmt w:val="bullet"/>
        <w:lvlText w:val="•"/>
        <w:lvlJc w:val="left"/>
        <w:pPr>
          <w:ind w:left="471" w:hanging="1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8FC622A0">
        <w:start w:val="1"/>
        <w:numFmt w:val="bullet"/>
        <w:lvlText w:val="•"/>
        <w:lvlJc w:val="left"/>
        <w:pPr>
          <w:ind w:left="13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B396F890">
        <w:start w:val="1"/>
        <w:numFmt w:val="bullet"/>
        <w:lvlText w:val="•"/>
        <w:lvlJc w:val="left"/>
        <w:pPr>
          <w:ind w:left="19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3758A060">
        <w:start w:val="1"/>
        <w:numFmt w:val="bullet"/>
        <w:lvlText w:val="•"/>
        <w:lvlJc w:val="left"/>
        <w:pPr>
          <w:ind w:left="25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72C61D0">
        <w:start w:val="1"/>
        <w:numFmt w:val="bullet"/>
        <w:lvlText w:val="•"/>
        <w:lvlJc w:val="left"/>
        <w:pPr>
          <w:ind w:left="31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930DD42">
        <w:start w:val="1"/>
        <w:numFmt w:val="bullet"/>
        <w:lvlText w:val="•"/>
        <w:lvlJc w:val="left"/>
        <w:pPr>
          <w:ind w:left="37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1BC4EC6">
        <w:start w:val="1"/>
        <w:numFmt w:val="bullet"/>
        <w:lvlText w:val="•"/>
        <w:lvlJc w:val="left"/>
        <w:pPr>
          <w:ind w:left="43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7E7CE3CC">
        <w:start w:val="1"/>
        <w:numFmt w:val="bullet"/>
        <w:lvlText w:val="•"/>
        <w:lvlJc w:val="left"/>
        <w:pPr>
          <w:ind w:left="49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5">
    <w:abstractNumId w:val="16"/>
    <w:lvlOverride w:ilvl="0">
      <w:lvl w:ilvl="0" w:tplc="16A87648">
        <w:start w:val="1"/>
        <w:numFmt w:val="bullet"/>
        <w:lvlText w:val="•"/>
        <w:lvlJc w:val="left"/>
        <w:pPr>
          <w:ind w:left="1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C646E8C">
        <w:start w:val="1"/>
        <w:numFmt w:val="bullet"/>
        <w:lvlText w:val="•"/>
        <w:lvlJc w:val="left"/>
        <w:pPr>
          <w:ind w:left="473"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8FC622A0">
        <w:start w:val="1"/>
        <w:numFmt w:val="bullet"/>
        <w:lvlText w:val="•"/>
        <w:lvlJc w:val="left"/>
        <w:pPr>
          <w:ind w:left="13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B396F890">
        <w:start w:val="1"/>
        <w:numFmt w:val="bullet"/>
        <w:lvlText w:val="•"/>
        <w:lvlJc w:val="left"/>
        <w:pPr>
          <w:ind w:left="19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3758A060">
        <w:start w:val="1"/>
        <w:numFmt w:val="bullet"/>
        <w:lvlText w:val="•"/>
        <w:lvlJc w:val="left"/>
        <w:pPr>
          <w:ind w:left="25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72C61D0">
        <w:start w:val="1"/>
        <w:numFmt w:val="bullet"/>
        <w:lvlText w:val="•"/>
        <w:lvlJc w:val="left"/>
        <w:pPr>
          <w:ind w:left="31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930DD42">
        <w:start w:val="1"/>
        <w:numFmt w:val="bullet"/>
        <w:lvlText w:val="•"/>
        <w:lvlJc w:val="left"/>
        <w:pPr>
          <w:ind w:left="37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1BC4EC6">
        <w:start w:val="1"/>
        <w:numFmt w:val="bullet"/>
        <w:lvlText w:val="•"/>
        <w:lvlJc w:val="left"/>
        <w:pPr>
          <w:ind w:left="43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7E7CE3CC">
        <w:start w:val="1"/>
        <w:numFmt w:val="bullet"/>
        <w:lvlText w:val="•"/>
        <w:lvlJc w:val="left"/>
        <w:pPr>
          <w:ind w:left="49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6">
    <w:abstractNumId w:val="16"/>
    <w:lvlOverride w:ilvl="0">
      <w:lvl w:ilvl="0" w:tplc="16A87648">
        <w:start w:val="1"/>
        <w:numFmt w:val="bullet"/>
        <w:lvlText w:val="•"/>
        <w:lvlJc w:val="left"/>
        <w:pPr>
          <w:ind w:left="1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C646E8C">
        <w:start w:val="1"/>
        <w:numFmt w:val="bullet"/>
        <w:lvlText w:val="•"/>
        <w:lvlJc w:val="left"/>
        <w:pPr>
          <w:tabs>
            <w:tab w:val="center" w:pos="4536"/>
          </w:tabs>
          <w:ind w:left="473"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FC622A0">
        <w:start w:val="1"/>
        <w:numFmt w:val="bullet"/>
        <w:lvlText w:val="•"/>
        <w:lvlJc w:val="left"/>
        <w:pPr>
          <w:tabs>
            <w:tab w:val="center" w:pos="4536"/>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396F890">
        <w:start w:val="1"/>
        <w:numFmt w:val="bullet"/>
        <w:lvlText w:val="•"/>
        <w:lvlJc w:val="left"/>
        <w:pPr>
          <w:tabs>
            <w:tab w:val="center" w:pos="4536"/>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758A060">
        <w:start w:val="1"/>
        <w:numFmt w:val="bullet"/>
        <w:lvlText w:val="•"/>
        <w:lvlJc w:val="left"/>
        <w:pPr>
          <w:tabs>
            <w:tab w:val="center" w:pos="4536"/>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72C61D0">
        <w:start w:val="1"/>
        <w:numFmt w:val="bullet"/>
        <w:lvlText w:val="•"/>
        <w:lvlJc w:val="left"/>
        <w:pPr>
          <w:tabs>
            <w:tab w:val="center" w:pos="4536"/>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930DD42">
        <w:start w:val="1"/>
        <w:numFmt w:val="bullet"/>
        <w:lvlText w:val="•"/>
        <w:lvlJc w:val="left"/>
        <w:pPr>
          <w:tabs>
            <w:tab w:val="center" w:pos="4536"/>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1BC4EC6">
        <w:start w:val="1"/>
        <w:numFmt w:val="bullet"/>
        <w:lvlText w:val="•"/>
        <w:lvlJc w:val="left"/>
        <w:pPr>
          <w:tabs>
            <w:tab w:val="center" w:pos="4536"/>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E7CE3CC">
        <w:start w:val="1"/>
        <w:numFmt w:val="bullet"/>
        <w:lvlText w:val="•"/>
        <w:lvlJc w:val="left"/>
        <w:pPr>
          <w:tabs>
            <w:tab w:val="center" w:pos="4536"/>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21"/>
  </w:num>
  <w:num w:numId="38">
    <w:abstractNumId w:val="12"/>
  </w:num>
  <w:num w:numId="39">
    <w:abstractNumId w:val="26"/>
  </w:num>
  <w:num w:numId="40">
    <w:abstractNumId w:val="18"/>
  </w:num>
  <w:num w:numId="41">
    <w:abstractNumId w:val="27"/>
  </w:num>
  <w:num w:numId="42">
    <w:abstractNumId w:val="4"/>
  </w:num>
  <w:num w:numId="43">
    <w:abstractNumId w:val="9"/>
  </w:num>
  <w:num w:numId="44">
    <w:abstractNumId w:val="6"/>
  </w:num>
  <w:num w:numId="45">
    <w:abstractNumId w:val="25"/>
  </w:num>
  <w:num w:numId="46">
    <w:abstractNumId w:val="37"/>
  </w:num>
  <w:num w:numId="47">
    <w:abstractNumId w:val="24"/>
  </w:num>
  <w:num w:numId="48">
    <w:abstractNumId w:val="1"/>
  </w:num>
  <w:num w:numId="49">
    <w:abstractNumId w:val="11"/>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2A"/>
    <w:rsid w:val="00001D1E"/>
    <w:rsid w:val="00031686"/>
    <w:rsid w:val="000366B9"/>
    <w:rsid w:val="00057C41"/>
    <w:rsid w:val="00070765"/>
    <w:rsid w:val="00071C17"/>
    <w:rsid w:val="0007227E"/>
    <w:rsid w:val="00082B1E"/>
    <w:rsid w:val="000B379F"/>
    <w:rsid w:val="000C4E3E"/>
    <w:rsid w:val="000D324C"/>
    <w:rsid w:val="00165686"/>
    <w:rsid w:val="00181467"/>
    <w:rsid w:val="001D4CCC"/>
    <w:rsid w:val="001F782B"/>
    <w:rsid w:val="002239EB"/>
    <w:rsid w:val="00231858"/>
    <w:rsid w:val="00235CC5"/>
    <w:rsid w:val="00256399"/>
    <w:rsid w:val="002C5A1A"/>
    <w:rsid w:val="00321FE4"/>
    <w:rsid w:val="003420D5"/>
    <w:rsid w:val="003603AB"/>
    <w:rsid w:val="00374873"/>
    <w:rsid w:val="003C5E0F"/>
    <w:rsid w:val="003E3F0A"/>
    <w:rsid w:val="00412822"/>
    <w:rsid w:val="00427F94"/>
    <w:rsid w:val="00496BAD"/>
    <w:rsid w:val="00561488"/>
    <w:rsid w:val="00574367"/>
    <w:rsid w:val="0059362B"/>
    <w:rsid w:val="005946DB"/>
    <w:rsid w:val="005A65A0"/>
    <w:rsid w:val="00613B67"/>
    <w:rsid w:val="00644AF2"/>
    <w:rsid w:val="00653425"/>
    <w:rsid w:val="006E2446"/>
    <w:rsid w:val="007263E3"/>
    <w:rsid w:val="007736C2"/>
    <w:rsid w:val="00797130"/>
    <w:rsid w:val="007E2C93"/>
    <w:rsid w:val="007F610D"/>
    <w:rsid w:val="00871F21"/>
    <w:rsid w:val="0089194D"/>
    <w:rsid w:val="008A5FE8"/>
    <w:rsid w:val="008C597C"/>
    <w:rsid w:val="008C5E3A"/>
    <w:rsid w:val="00900B32"/>
    <w:rsid w:val="009A0558"/>
    <w:rsid w:val="009C3219"/>
    <w:rsid w:val="009D57C3"/>
    <w:rsid w:val="009D6573"/>
    <w:rsid w:val="009E7166"/>
    <w:rsid w:val="009F0B35"/>
    <w:rsid w:val="00A55081"/>
    <w:rsid w:val="00AA0CF9"/>
    <w:rsid w:val="00AB2C6B"/>
    <w:rsid w:val="00B45CE7"/>
    <w:rsid w:val="00B85E83"/>
    <w:rsid w:val="00BA74A5"/>
    <w:rsid w:val="00BB550D"/>
    <w:rsid w:val="00BD42D7"/>
    <w:rsid w:val="00BD4AFE"/>
    <w:rsid w:val="00BE049D"/>
    <w:rsid w:val="00BF022D"/>
    <w:rsid w:val="00C2225D"/>
    <w:rsid w:val="00C302EB"/>
    <w:rsid w:val="00C37E2E"/>
    <w:rsid w:val="00C439B7"/>
    <w:rsid w:val="00C57E38"/>
    <w:rsid w:val="00C67B5B"/>
    <w:rsid w:val="00C83AF4"/>
    <w:rsid w:val="00CD1438"/>
    <w:rsid w:val="00CE4B42"/>
    <w:rsid w:val="00D17259"/>
    <w:rsid w:val="00D20B1C"/>
    <w:rsid w:val="00D24B2A"/>
    <w:rsid w:val="00DC1534"/>
    <w:rsid w:val="00E318C3"/>
    <w:rsid w:val="00E735C0"/>
    <w:rsid w:val="00E82CC6"/>
    <w:rsid w:val="00E96CEB"/>
    <w:rsid w:val="00EC4AA2"/>
    <w:rsid w:val="00F326B1"/>
    <w:rsid w:val="00F367A1"/>
    <w:rsid w:val="00F60D4F"/>
    <w:rsid w:val="00F77F0B"/>
    <w:rsid w:val="00F978C6"/>
    <w:rsid w:val="00FB235F"/>
    <w:rsid w:val="00FE663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999747"/>
  <w15:docId w15:val="{54AD20DE-1C9D-4C2F-AF71-F955AE68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B2A"/>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BE049D"/>
    <w:pPr>
      <w:keepNext/>
      <w:keepLines/>
      <w:pBdr>
        <w:top w:val="single" w:sz="4" w:space="1" w:color="auto"/>
        <w:left w:val="single" w:sz="4" w:space="4" w:color="auto"/>
        <w:bottom w:val="single" w:sz="4" w:space="1" w:color="auto"/>
        <w:right w:val="single" w:sz="4" w:space="4" w:color="auto"/>
      </w:pBdr>
      <w:spacing w:before="240"/>
      <w:jc w:val="center"/>
      <w:outlineLvl w:val="0"/>
    </w:pPr>
    <w:rPr>
      <w:rFonts w:asciiTheme="majorHAnsi" w:eastAsiaTheme="majorEastAsia" w:hAnsiTheme="majorHAnsi" w:cstheme="majorBidi"/>
      <w:b/>
      <w:color w:val="7030A0"/>
      <w:sz w:val="32"/>
      <w:szCs w:val="32"/>
    </w:rPr>
  </w:style>
  <w:style w:type="paragraph" w:styleId="Titre2">
    <w:name w:val="heading 2"/>
    <w:basedOn w:val="Normal"/>
    <w:next w:val="Normal"/>
    <w:link w:val="Titre2Car"/>
    <w:uiPriority w:val="9"/>
    <w:unhideWhenUsed/>
    <w:qFormat/>
    <w:rsid w:val="0089194D"/>
    <w:pPr>
      <w:keepNext/>
      <w:keepLines/>
      <w:pBdr>
        <w:top w:val="single" w:sz="4" w:space="4" w:color="auto"/>
        <w:bottom w:val="single" w:sz="4" w:space="4" w:color="auto"/>
      </w:pBdr>
      <w:spacing w:line="360" w:lineRule="auto"/>
      <w:outlineLvl w:val="1"/>
    </w:pPr>
    <w:rPr>
      <w:rFonts w:eastAsiaTheme="majorEastAsia" w:cstheme="majorBidi"/>
      <w:b/>
      <w:i/>
      <w:color w:val="0432F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E049D"/>
    <w:rPr>
      <w:rFonts w:asciiTheme="majorHAnsi" w:eastAsiaTheme="majorEastAsia" w:hAnsiTheme="majorHAnsi" w:cstheme="majorBidi"/>
      <w:b/>
      <w:color w:val="7030A0"/>
      <w:sz w:val="32"/>
      <w:szCs w:val="32"/>
    </w:rPr>
  </w:style>
  <w:style w:type="character" w:customStyle="1" w:styleId="Titre2Car">
    <w:name w:val="Titre 2 Car"/>
    <w:basedOn w:val="Policepardfaut"/>
    <w:link w:val="Titre2"/>
    <w:uiPriority w:val="9"/>
    <w:rsid w:val="0089194D"/>
    <w:rPr>
      <w:rFonts w:eastAsiaTheme="majorEastAsia" w:cstheme="majorBidi"/>
      <w:b/>
      <w:i/>
      <w:color w:val="0432FF"/>
      <w:sz w:val="26"/>
      <w:szCs w:val="26"/>
    </w:rPr>
  </w:style>
  <w:style w:type="paragraph" w:customStyle="1" w:styleId="SousTitre">
    <w:name w:val="SousTitre"/>
    <w:qFormat/>
    <w:rsid w:val="005A65A0"/>
    <w:pPr>
      <w:shd w:val="clear" w:color="auto" w:fill="7F7F7F" w:themeFill="text1" w:themeFillTint="80"/>
      <w:spacing w:after="480" w:line="652" w:lineRule="exact"/>
    </w:pPr>
    <w:rPr>
      <w:rFonts w:ascii="Arial" w:eastAsiaTheme="majorEastAsia" w:hAnsi="Arial" w:cstheme="majorBidi"/>
      <w:b/>
      <w:color w:val="0070C0"/>
      <w:szCs w:val="32"/>
    </w:rPr>
  </w:style>
  <w:style w:type="paragraph" w:customStyle="1" w:styleId="Texte1">
    <w:name w:val="Texte1"/>
    <w:qFormat/>
    <w:rsid w:val="005A65A0"/>
    <w:pPr>
      <w:spacing w:before="120" w:after="120"/>
      <w:ind w:firstLine="851"/>
    </w:pPr>
    <w:rPr>
      <w:rFonts w:ascii="Arial" w:eastAsiaTheme="majorEastAsia" w:hAnsi="Arial" w:cstheme="majorBidi"/>
      <w:color w:val="000000" w:themeColor="text1"/>
      <w:sz w:val="22"/>
      <w:szCs w:val="32"/>
    </w:rPr>
  </w:style>
  <w:style w:type="paragraph" w:customStyle="1" w:styleId="TitreChapitre">
    <w:name w:val="TitreChapitre"/>
    <w:qFormat/>
    <w:rsid w:val="005A65A0"/>
    <w:pPr>
      <w:pBdr>
        <w:bottom w:val="single" w:sz="4" w:space="1" w:color="auto"/>
      </w:pBdr>
      <w:spacing w:after="480"/>
    </w:pPr>
    <w:rPr>
      <w:rFonts w:ascii="Arial" w:eastAsiaTheme="majorEastAsia" w:hAnsi="Arial" w:cstheme="majorBidi"/>
      <w:b/>
      <w:color w:val="0070C0"/>
      <w:sz w:val="52"/>
      <w:szCs w:val="32"/>
    </w:rPr>
  </w:style>
  <w:style w:type="paragraph" w:customStyle="1" w:styleId="TitreParagraphe">
    <w:name w:val="TitreParagraphe"/>
    <w:qFormat/>
    <w:rsid w:val="005A65A0"/>
    <w:pPr>
      <w:numPr>
        <w:numId w:val="2"/>
      </w:numPr>
      <w:spacing w:after="240"/>
    </w:pPr>
    <w:rPr>
      <w:rFonts w:ascii="Arial" w:eastAsiaTheme="majorEastAsia" w:hAnsi="Arial" w:cs="Times New Roman (Titres CS)"/>
      <w:b/>
      <w:i/>
      <w:color w:val="0070C0"/>
      <w:szCs w:val="32"/>
    </w:rPr>
  </w:style>
  <w:style w:type="paragraph" w:customStyle="1" w:styleId="Style2">
    <w:name w:val="Style2"/>
    <w:basedOn w:val="Normal"/>
    <w:qFormat/>
    <w:rsid w:val="00BE049D"/>
  </w:style>
  <w:style w:type="paragraph" w:customStyle="1" w:styleId="Paragraphe1">
    <w:name w:val="Paragraphe 1"/>
    <w:aliases w:val="2,3"/>
    <w:basedOn w:val="Normal"/>
    <w:qFormat/>
    <w:rsid w:val="00BE049D"/>
    <w:pPr>
      <w:numPr>
        <w:numId w:val="7"/>
      </w:numPr>
    </w:pPr>
    <w:rPr>
      <w:b/>
      <w:color w:val="7A81FF"/>
      <w:sz w:val="28"/>
    </w:rPr>
  </w:style>
  <w:style w:type="paragraph" w:styleId="Paragraphedeliste">
    <w:name w:val="List Paragraph"/>
    <w:basedOn w:val="Normal"/>
    <w:uiPriority w:val="34"/>
    <w:qFormat/>
    <w:rsid w:val="00D24B2A"/>
    <w:pPr>
      <w:ind w:left="720"/>
      <w:contextualSpacing/>
    </w:pPr>
  </w:style>
  <w:style w:type="character" w:styleId="Lienhypertexte">
    <w:name w:val="Hyperlink"/>
    <w:basedOn w:val="Policepardfaut"/>
    <w:uiPriority w:val="99"/>
    <w:unhideWhenUsed/>
    <w:rsid w:val="00D24B2A"/>
    <w:rPr>
      <w:color w:val="0563C1" w:themeColor="hyperlink"/>
      <w:u w:val="single"/>
    </w:rPr>
  </w:style>
  <w:style w:type="table" w:styleId="Grilledutableau">
    <w:name w:val="Table Grid"/>
    <w:basedOn w:val="TableauNormal"/>
    <w:uiPriority w:val="39"/>
    <w:rsid w:val="00D24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326B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326B1"/>
    <w:rPr>
      <w:rFonts w:ascii="Lucida Grande" w:eastAsia="Times New Roman" w:hAnsi="Lucida Grande" w:cs="Lucida Grande"/>
      <w:sz w:val="18"/>
      <w:szCs w:val="18"/>
      <w:lang w:eastAsia="fr-FR"/>
    </w:rPr>
  </w:style>
  <w:style w:type="character" w:styleId="Lienhypertextesuivivisit">
    <w:name w:val="FollowedHyperlink"/>
    <w:basedOn w:val="Policepardfaut"/>
    <w:uiPriority w:val="99"/>
    <w:semiHidden/>
    <w:unhideWhenUsed/>
    <w:rsid w:val="00231858"/>
    <w:rPr>
      <w:color w:val="954F72" w:themeColor="followedHyperlink"/>
      <w:u w:val="single"/>
    </w:rPr>
  </w:style>
  <w:style w:type="paragraph" w:styleId="Notedebasdepage">
    <w:name w:val="footnote text"/>
    <w:basedOn w:val="Normal"/>
    <w:link w:val="NotedebasdepageCar"/>
    <w:uiPriority w:val="99"/>
    <w:semiHidden/>
    <w:unhideWhenUsed/>
    <w:rsid w:val="006E2446"/>
    <w:rPr>
      <w:sz w:val="20"/>
      <w:szCs w:val="20"/>
    </w:rPr>
  </w:style>
  <w:style w:type="character" w:customStyle="1" w:styleId="NotedebasdepageCar">
    <w:name w:val="Note de bas de page Car"/>
    <w:basedOn w:val="Policepardfaut"/>
    <w:link w:val="Notedebasdepage"/>
    <w:uiPriority w:val="99"/>
    <w:semiHidden/>
    <w:rsid w:val="006E2446"/>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6E2446"/>
    <w:rPr>
      <w:vertAlign w:val="superscript"/>
    </w:rPr>
  </w:style>
  <w:style w:type="character" w:styleId="Marquedecommentaire">
    <w:name w:val="annotation reference"/>
    <w:basedOn w:val="Policepardfaut"/>
    <w:uiPriority w:val="99"/>
    <w:semiHidden/>
    <w:unhideWhenUsed/>
    <w:rsid w:val="006E2446"/>
    <w:rPr>
      <w:sz w:val="16"/>
      <w:szCs w:val="16"/>
    </w:rPr>
  </w:style>
  <w:style w:type="paragraph" w:styleId="Commentaire">
    <w:name w:val="annotation text"/>
    <w:basedOn w:val="Normal"/>
    <w:link w:val="CommentaireCar"/>
    <w:uiPriority w:val="99"/>
    <w:semiHidden/>
    <w:unhideWhenUsed/>
    <w:rsid w:val="006E2446"/>
    <w:rPr>
      <w:sz w:val="20"/>
      <w:szCs w:val="20"/>
    </w:rPr>
  </w:style>
  <w:style w:type="character" w:customStyle="1" w:styleId="CommentaireCar">
    <w:name w:val="Commentaire Car"/>
    <w:basedOn w:val="Policepardfaut"/>
    <w:link w:val="Commentaire"/>
    <w:uiPriority w:val="99"/>
    <w:semiHidden/>
    <w:rsid w:val="006E2446"/>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E2446"/>
    <w:rPr>
      <w:b/>
      <w:bCs/>
    </w:rPr>
  </w:style>
  <w:style w:type="character" w:customStyle="1" w:styleId="ObjetducommentaireCar">
    <w:name w:val="Objet du commentaire Car"/>
    <w:basedOn w:val="CommentaireCar"/>
    <w:link w:val="Objetducommentaire"/>
    <w:uiPriority w:val="99"/>
    <w:semiHidden/>
    <w:rsid w:val="006E2446"/>
    <w:rPr>
      <w:rFonts w:ascii="Times New Roman" w:eastAsia="Times New Roman" w:hAnsi="Times New Roman" w:cs="Times New Roman"/>
      <w:b/>
      <w:bCs/>
      <w:sz w:val="20"/>
      <w:szCs w:val="20"/>
      <w:lang w:eastAsia="fr-FR"/>
    </w:rPr>
  </w:style>
  <w:style w:type="table" w:customStyle="1" w:styleId="TableNormal">
    <w:name w:val="Table Normal"/>
    <w:rsid w:val="007E2C93"/>
    <w:pPr>
      <w:pBdr>
        <w:top w:val="nil"/>
        <w:left w:val="nil"/>
        <w:bottom w:val="nil"/>
        <w:right w:val="nil"/>
        <w:between w:val="nil"/>
        <w:bar w:val="nil"/>
      </w:pBdr>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Corps">
    <w:name w:val="Corps"/>
    <w:rsid w:val="007E2C93"/>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fr-FR"/>
    </w:rPr>
  </w:style>
  <w:style w:type="character" w:customStyle="1" w:styleId="Aucune">
    <w:name w:val="Aucune"/>
    <w:rsid w:val="007E2C93"/>
    <w:rPr>
      <w:lang w:val="de-DE"/>
    </w:rPr>
  </w:style>
  <w:style w:type="paragraph" w:customStyle="1" w:styleId="Pardfaut">
    <w:name w:val="Par défaut"/>
    <w:rsid w:val="007E2C93"/>
    <w:pPr>
      <w:pBdr>
        <w:top w:val="nil"/>
        <w:left w:val="nil"/>
        <w:bottom w:val="nil"/>
        <w:right w:val="nil"/>
        <w:between w:val="nil"/>
        <w:bar w:val="nil"/>
      </w:pBdr>
    </w:pPr>
    <w:rPr>
      <w:rFonts w:ascii="Helvetica Neue" w:eastAsia="Helvetica Neue" w:hAnsi="Helvetica Neue" w:cs="Helvetica Neue"/>
      <w:color w:val="000000"/>
      <w:sz w:val="22"/>
      <w:szCs w:val="22"/>
      <w:bdr w:val="nil"/>
      <w:lang w:eastAsia="fr-FR"/>
    </w:rPr>
  </w:style>
  <w:style w:type="numbering" w:customStyle="1" w:styleId="Nombres">
    <w:name w:val="Nombres"/>
    <w:rsid w:val="007E2C93"/>
    <w:pPr>
      <w:numPr>
        <w:numId w:val="22"/>
      </w:numPr>
    </w:pPr>
  </w:style>
  <w:style w:type="numbering" w:customStyle="1" w:styleId="Puces">
    <w:name w:val="Puces"/>
    <w:rsid w:val="007E2C93"/>
    <w:pPr>
      <w:numPr>
        <w:numId w:val="24"/>
      </w:numPr>
    </w:pPr>
  </w:style>
  <w:style w:type="numbering" w:customStyle="1" w:styleId="Style1import">
    <w:name w:val="Style 1 importé"/>
    <w:rsid w:val="007E2C93"/>
    <w:pPr>
      <w:numPr>
        <w:numId w:val="25"/>
      </w:numPr>
    </w:pPr>
  </w:style>
  <w:style w:type="character" w:customStyle="1" w:styleId="Lien">
    <w:name w:val="Lien"/>
    <w:rsid w:val="007E2C93"/>
    <w:rPr>
      <w:color w:val="0563C1"/>
      <w:u w:val="single" w:color="0563C1"/>
    </w:rPr>
  </w:style>
  <w:style w:type="character" w:customStyle="1" w:styleId="Hyperlink0">
    <w:name w:val="Hyperlink.0"/>
    <w:basedOn w:val="Lien"/>
    <w:rsid w:val="007E2C93"/>
    <w:rPr>
      <w:color w:val="000000"/>
      <w:u w:val="single" w:color="000000"/>
    </w:rPr>
  </w:style>
  <w:style w:type="numbering" w:customStyle="1" w:styleId="Style5import">
    <w:name w:val="Style 5 importé"/>
    <w:rsid w:val="007E2C93"/>
    <w:pPr>
      <w:numPr>
        <w:numId w:val="29"/>
      </w:numPr>
    </w:pPr>
  </w:style>
  <w:style w:type="character" w:customStyle="1" w:styleId="Hyperlink1">
    <w:name w:val="Hyperlink.1"/>
    <w:basedOn w:val="Lien"/>
    <w:rsid w:val="007E2C93"/>
    <w:rPr>
      <w:color w:val="000000"/>
      <w:sz w:val="22"/>
      <w:szCs w:val="22"/>
      <w:u w:val="single" w:color="000000"/>
    </w:rPr>
  </w:style>
  <w:style w:type="character" w:customStyle="1" w:styleId="Hyperlink2">
    <w:name w:val="Hyperlink.2"/>
    <w:basedOn w:val="Lien"/>
    <w:rsid w:val="007E2C93"/>
    <w:rPr>
      <w:rFonts w:ascii="Trebuchet MS" w:eastAsia="Trebuchet MS" w:hAnsi="Trebuchet MS" w:cs="Trebuchet MS"/>
      <w:color w:val="0563C1"/>
      <w:u w:val="single" w:color="0563C1"/>
    </w:rPr>
  </w:style>
  <w:style w:type="paragraph" w:styleId="Rvision">
    <w:name w:val="Revision"/>
    <w:hidden/>
    <w:uiPriority w:val="99"/>
    <w:semiHidden/>
    <w:rsid w:val="00613B67"/>
    <w:rPr>
      <w:rFonts w:ascii="Times New Roman" w:eastAsia="Times New Roman" w:hAnsi="Times New Roman" w:cs="Times New Roman"/>
      <w:lang w:eastAsia="fr-FR"/>
    </w:rPr>
  </w:style>
  <w:style w:type="character" w:customStyle="1" w:styleId="apple-converted-space">
    <w:name w:val="apple-converted-space"/>
    <w:basedOn w:val="Policepardfaut"/>
    <w:rsid w:val="008C597C"/>
  </w:style>
  <w:style w:type="character" w:customStyle="1" w:styleId="UnresolvedMention">
    <w:name w:val="Unresolved Mention"/>
    <w:basedOn w:val="Policepardfaut"/>
    <w:uiPriority w:val="99"/>
    <w:semiHidden/>
    <w:unhideWhenUsed/>
    <w:rsid w:val="00D20B1C"/>
    <w:rPr>
      <w:color w:val="605E5C"/>
      <w:shd w:val="clear" w:color="auto" w:fill="E1DFDD"/>
    </w:rPr>
  </w:style>
  <w:style w:type="paragraph" w:styleId="NormalWeb">
    <w:name w:val="Normal (Web)"/>
    <w:basedOn w:val="Normal"/>
    <w:uiPriority w:val="99"/>
    <w:semiHidden/>
    <w:unhideWhenUsed/>
    <w:rsid w:val="000C4E3E"/>
    <w:pPr>
      <w:spacing w:before="100" w:beforeAutospacing="1" w:after="119"/>
    </w:pPr>
    <w:rPr>
      <w:color w:val="000000"/>
    </w:rPr>
  </w:style>
  <w:style w:type="paragraph" w:customStyle="1" w:styleId="western">
    <w:name w:val="western"/>
    <w:basedOn w:val="Normal"/>
    <w:rsid w:val="000C4E3E"/>
    <w:pPr>
      <w:spacing w:before="100" w:beforeAutospacing="1" w:after="119"/>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445236">
      <w:bodyDiv w:val="1"/>
      <w:marLeft w:val="0"/>
      <w:marRight w:val="0"/>
      <w:marTop w:val="0"/>
      <w:marBottom w:val="0"/>
      <w:divBdr>
        <w:top w:val="none" w:sz="0" w:space="0" w:color="auto"/>
        <w:left w:val="none" w:sz="0" w:space="0" w:color="auto"/>
        <w:bottom w:val="none" w:sz="0" w:space="0" w:color="auto"/>
        <w:right w:val="none" w:sz="0" w:space="0" w:color="auto"/>
      </w:divBdr>
    </w:div>
    <w:div w:id="318114121">
      <w:bodyDiv w:val="1"/>
      <w:marLeft w:val="0"/>
      <w:marRight w:val="0"/>
      <w:marTop w:val="0"/>
      <w:marBottom w:val="0"/>
      <w:divBdr>
        <w:top w:val="none" w:sz="0" w:space="0" w:color="auto"/>
        <w:left w:val="none" w:sz="0" w:space="0" w:color="auto"/>
        <w:bottom w:val="none" w:sz="0" w:space="0" w:color="auto"/>
        <w:right w:val="none" w:sz="0" w:space="0" w:color="auto"/>
      </w:divBdr>
    </w:div>
    <w:div w:id="390689749">
      <w:bodyDiv w:val="1"/>
      <w:marLeft w:val="0"/>
      <w:marRight w:val="0"/>
      <w:marTop w:val="0"/>
      <w:marBottom w:val="0"/>
      <w:divBdr>
        <w:top w:val="none" w:sz="0" w:space="0" w:color="auto"/>
        <w:left w:val="none" w:sz="0" w:space="0" w:color="auto"/>
        <w:bottom w:val="none" w:sz="0" w:space="0" w:color="auto"/>
        <w:right w:val="none" w:sz="0" w:space="0" w:color="auto"/>
      </w:divBdr>
      <w:divsChild>
        <w:div w:id="72750129">
          <w:marLeft w:val="0"/>
          <w:marRight w:val="0"/>
          <w:marTop w:val="0"/>
          <w:marBottom w:val="0"/>
          <w:divBdr>
            <w:top w:val="none" w:sz="0" w:space="0" w:color="auto"/>
            <w:left w:val="none" w:sz="0" w:space="0" w:color="auto"/>
            <w:bottom w:val="none" w:sz="0" w:space="0" w:color="auto"/>
            <w:right w:val="none" w:sz="0" w:space="0" w:color="auto"/>
          </w:divBdr>
        </w:div>
      </w:divsChild>
    </w:div>
    <w:div w:id="834150454">
      <w:bodyDiv w:val="1"/>
      <w:marLeft w:val="0"/>
      <w:marRight w:val="0"/>
      <w:marTop w:val="0"/>
      <w:marBottom w:val="0"/>
      <w:divBdr>
        <w:top w:val="none" w:sz="0" w:space="0" w:color="auto"/>
        <w:left w:val="none" w:sz="0" w:space="0" w:color="auto"/>
        <w:bottom w:val="none" w:sz="0" w:space="0" w:color="auto"/>
        <w:right w:val="none" w:sz="0" w:space="0" w:color="auto"/>
      </w:divBdr>
      <w:divsChild>
        <w:div w:id="949045769">
          <w:marLeft w:val="1397"/>
          <w:marRight w:val="0"/>
          <w:marTop w:val="0"/>
          <w:marBottom w:val="0"/>
          <w:divBdr>
            <w:top w:val="none" w:sz="0" w:space="0" w:color="auto"/>
            <w:left w:val="none" w:sz="0" w:space="0" w:color="auto"/>
            <w:bottom w:val="none" w:sz="0" w:space="0" w:color="auto"/>
            <w:right w:val="none" w:sz="0" w:space="0" w:color="auto"/>
          </w:divBdr>
        </w:div>
        <w:div w:id="1530214615">
          <w:marLeft w:val="1397"/>
          <w:marRight w:val="0"/>
          <w:marTop w:val="0"/>
          <w:marBottom w:val="0"/>
          <w:divBdr>
            <w:top w:val="none" w:sz="0" w:space="0" w:color="auto"/>
            <w:left w:val="none" w:sz="0" w:space="0" w:color="auto"/>
            <w:bottom w:val="none" w:sz="0" w:space="0" w:color="auto"/>
            <w:right w:val="none" w:sz="0" w:space="0" w:color="auto"/>
          </w:divBdr>
        </w:div>
        <w:div w:id="1659576610">
          <w:marLeft w:val="1397"/>
          <w:marRight w:val="0"/>
          <w:marTop w:val="0"/>
          <w:marBottom w:val="0"/>
          <w:divBdr>
            <w:top w:val="none" w:sz="0" w:space="0" w:color="auto"/>
            <w:left w:val="none" w:sz="0" w:space="0" w:color="auto"/>
            <w:bottom w:val="none" w:sz="0" w:space="0" w:color="auto"/>
            <w:right w:val="none" w:sz="0" w:space="0" w:color="auto"/>
          </w:divBdr>
        </w:div>
      </w:divsChild>
    </w:div>
    <w:div w:id="101954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clare.ameli.fr/employeur/declaration" TargetMode="External"/><Relationship Id="rId18" Type="http://schemas.openxmlformats.org/officeDocument/2006/relationships/hyperlink" Target="https://www.sgdl.org/sgdl-accueil/l-actualite-sgdl/plan-de-soutien-covid-19" TargetMode="External"/><Relationship Id="rId26" Type="http://schemas.openxmlformats.org/officeDocument/2006/relationships/hyperlink" Target="https://www.cnap.fr/fonds-durgence" TargetMode="External"/><Relationship Id="rId3" Type="http://schemas.openxmlformats.org/officeDocument/2006/relationships/styles" Target="styles.xml"/><Relationship Id="rId21" Type="http://schemas.openxmlformats.org/officeDocument/2006/relationships/hyperlink" Target="https://www.sacd.fr/le-fonds-durgence-radio" TargetMode="External"/><Relationship Id="rId34" Type="http://schemas.openxmlformats.org/officeDocument/2006/relationships/hyperlink" Target="https://declare.ameli.fr/employeur/declaration" TargetMode="External"/><Relationship Id="rId7" Type="http://schemas.openxmlformats.org/officeDocument/2006/relationships/endnotes" Target="endnotes.xml"/><Relationship Id="rId12" Type="http://schemas.openxmlformats.org/officeDocument/2006/relationships/hyperlink" Target="https://www.urssaf.fr/portail/home/actualites/foire-aux-questions.html" TargetMode="External"/><Relationship Id="rId17" Type="http://schemas.openxmlformats.org/officeDocument/2006/relationships/hyperlink" Target="https://www.sacd.fr/le-fonds-durgence-spectacle-vivant" TargetMode="External"/><Relationship Id="rId25" Type="http://schemas.openxmlformats.org/officeDocument/2006/relationships/hyperlink" Target="https://www.sgdl.org/sgdl-accueil/l-actualite-sgdl/plan-de-soutien-covid-19" TargetMode="External"/><Relationship Id="rId33" Type="http://schemas.openxmlformats.org/officeDocument/2006/relationships/hyperlink" Target="https://www.urssaf.fr/portail/home/actualites/foire-aux-questions.html" TargetMode="External"/><Relationship Id="rId2" Type="http://schemas.openxmlformats.org/officeDocument/2006/relationships/numbering" Target="numbering.xml"/><Relationship Id="rId16" Type="http://schemas.openxmlformats.org/officeDocument/2006/relationships/hyperlink" Target="https://societe.sacem.fr/actuimg/fr/live/v4/Createurs-Editeurs/Actualites/2020/2020_semestre_1/Covid19_FAQ_mesures_urgence.pdf" TargetMode="External"/><Relationship Id="rId20" Type="http://schemas.openxmlformats.org/officeDocument/2006/relationships/hyperlink" Target="https://www.sacd.fr/le-fonds-durgence-audiovisuel-cinema-animation-web" TargetMode="External"/><Relationship Id="rId29" Type="http://schemas.openxmlformats.org/officeDocument/2006/relationships/hyperlink" Target="https://formulaires.impots.gouv.fr/formulai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pots.gouv.fr/portail/particulier/questions/comment-faire-une-demande-de-remise-gracieuse" TargetMode="External"/><Relationship Id="rId24" Type="http://schemas.openxmlformats.org/officeDocument/2006/relationships/hyperlink" Target="https://www.sacd.fr/le-fonds-durgence-spectacle-vivant" TargetMode="External"/><Relationship Id="rId32" Type="http://schemas.openxmlformats.org/officeDocument/2006/relationships/hyperlink" Target="https://www.impots.gouv.fr/portail/particulier/questions/comment-faire-une-demande-de-remise-gracieus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reateurs-editeurs.sacem.fr/actualites-agenda/actualites/la-sacem-soutient/covid-19-la-sacem-lance-un-plan-de-mesures-durgence-pour-ses-membres" TargetMode="External"/><Relationship Id="rId23" Type="http://schemas.openxmlformats.org/officeDocument/2006/relationships/hyperlink" Target="https://societe.sacem.fr/actuimg/fr/live/v4/Createurs-Editeurs/Actualites/2020/2020_semestre_1/Covid19_FAQ_mesures_urgence.pdf" TargetMode="External"/><Relationship Id="rId28" Type="http://schemas.openxmlformats.org/officeDocument/2006/relationships/hyperlink" Target="https://www.sacd.fr/le-fonds-durgence-radio" TargetMode="External"/><Relationship Id="rId36" Type="http://schemas.openxmlformats.org/officeDocument/2006/relationships/fontTable" Target="fontTable.xml"/><Relationship Id="rId10" Type="http://schemas.openxmlformats.org/officeDocument/2006/relationships/hyperlink" Target="https://www.economie.gouv.fr/covid19-soutien-entreprises/report-du-paiement-des-loyers-et-factures-eau-gaz-electricite" TargetMode="External"/><Relationship Id="rId19" Type="http://schemas.openxmlformats.org/officeDocument/2006/relationships/hyperlink" Target="https://www.cnap.fr/fonds-durgence" TargetMode="External"/><Relationship Id="rId31" Type="http://schemas.openxmlformats.org/officeDocument/2006/relationships/hyperlink" Target="https://www.economie.gouv.fr/covid19-soutien-entreprises/report-du-paiement-des-loyers-et-factures-eau-gaz-electricite" TargetMode="External"/><Relationship Id="rId4" Type="http://schemas.openxmlformats.org/officeDocument/2006/relationships/settings" Target="settings.xml"/><Relationship Id="rId9" Type="http://schemas.openxmlformats.org/officeDocument/2006/relationships/hyperlink" Target="https://www.impots.gouv.fr/portail/" TargetMode="External"/><Relationship Id="rId14" Type="http://schemas.openxmlformats.org/officeDocument/2006/relationships/hyperlink" Target="http://www.ircec.fr/actualite/nouvelles-mesures-sanitaires/" TargetMode="External"/><Relationship Id="rId22" Type="http://schemas.openxmlformats.org/officeDocument/2006/relationships/hyperlink" Target="https://createurs-editeurs.sacem.fr/actualites-agenda/actualites/la-sacem-soutient/covid-19-la-sacem-lance-un-plan-de-mesures-durgence-pour-ses-membres" TargetMode="External"/><Relationship Id="rId27" Type="http://schemas.openxmlformats.org/officeDocument/2006/relationships/hyperlink" Target="https://www.sacd.fr/le-fonds-durgence-audiovisuel-cinema-animation-web" TargetMode="External"/><Relationship Id="rId30" Type="http://schemas.openxmlformats.org/officeDocument/2006/relationships/hyperlink" Target="https://www.impots.gouv.fr/portail/" TargetMode="External"/><Relationship Id="rId35" Type="http://schemas.openxmlformats.org/officeDocument/2006/relationships/hyperlink" Target="http://www.ircec.fr/actualite/nouvelles-mesures-sanitair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A7D4C-F0AE-4D8F-A565-007A0F0B5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2651</Words>
  <Characters>14581</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Alabrune</dc:creator>
  <cp:keywords/>
  <dc:description/>
  <cp:lastModifiedBy>ALABRUNE Marie</cp:lastModifiedBy>
  <cp:revision>47</cp:revision>
  <cp:lastPrinted>2020-06-11T12:19:00Z</cp:lastPrinted>
  <dcterms:created xsi:type="dcterms:W3CDTF">2020-06-10T10:57:00Z</dcterms:created>
  <dcterms:modified xsi:type="dcterms:W3CDTF">2020-06-15T12:40:00Z</dcterms:modified>
</cp:coreProperties>
</file>