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75" w:rsidRDefault="00F05275" w:rsidP="00F05275">
      <w:pPr>
        <w:pStyle w:val="En-tte"/>
        <w:tabs>
          <w:tab w:val="clear" w:pos="4513"/>
          <w:tab w:val="clear" w:pos="9026"/>
        </w:tabs>
        <w:jc w:val="right"/>
        <w:rPr>
          <w:b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2DA0946" wp14:editId="51A2838B">
            <wp:simplePos x="0" y="0"/>
            <wp:positionH relativeFrom="column">
              <wp:posOffset>-16510</wp:posOffset>
            </wp:positionH>
            <wp:positionV relativeFrom="paragraph">
              <wp:posOffset>109220</wp:posOffset>
            </wp:positionV>
            <wp:extent cx="1544320" cy="11747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275" w:rsidRPr="0015446B" w:rsidRDefault="00F05275" w:rsidP="00F05275">
      <w:pPr>
        <w:pStyle w:val="En-tte"/>
        <w:tabs>
          <w:tab w:val="clear" w:pos="4513"/>
          <w:tab w:val="clear" w:pos="9026"/>
        </w:tabs>
        <w:jc w:val="right"/>
        <w:rPr>
          <w:b/>
          <w:sz w:val="28"/>
          <w:szCs w:val="28"/>
          <w:lang w:val="fr-FR"/>
        </w:rPr>
      </w:pPr>
      <w:r w:rsidRPr="0015446B">
        <w:rPr>
          <w:b/>
          <w:sz w:val="28"/>
          <w:szCs w:val="28"/>
          <w:lang w:val="fr-FR"/>
        </w:rPr>
        <w:t>Secrétariat général</w:t>
      </w:r>
    </w:p>
    <w:p w:rsidR="00F05275" w:rsidRPr="00E80871" w:rsidRDefault="00F05275" w:rsidP="00F05275">
      <w:pPr>
        <w:pStyle w:val="ServiceInfoHeader"/>
        <w:rPr>
          <w:rFonts w:ascii="Calibri" w:hAnsi="Calibri" w:cs="Calibri"/>
          <w:sz w:val="20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Service des ressources humaines</w:t>
      </w:r>
    </w:p>
    <w:p w:rsidR="00F05275" w:rsidRPr="00E80871" w:rsidRDefault="00F05275" w:rsidP="00F05275">
      <w:pPr>
        <w:pStyle w:val="ServiceInfoHeader"/>
        <w:rPr>
          <w:rStyle w:val="Style1"/>
          <w:rFonts w:cs="Calibri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Sous-direction du pilotage et de la stratégie</w:t>
      </w:r>
    </w:p>
    <w:p w:rsidR="00F05275" w:rsidRPr="00E80871" w:rsidRDefault="00F05275" w:rsidP="00F05275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Style w:val="Style1"/>
          <w:rFonts w:cs="Calibri"/>
        </w:rPr>
      </w:pPr>
      <w:r w:rsidRPr="00E80871">
        <w:rPr>
          <w:rStyle w:val="Style1"/>
          <w:rFonts w:cs="Calibri"/>
        </w:rPr>
        <w:t>Bureau du recrutement, des concours, des métiers et de l’évolution professionnelle</w:t>
      </w:r>
    </w:p>
    <w:p w:rsidR="00F05275" w:rsidRPr="00E80871" w:rsidRDefault="00F05275" w:rsidP="00F05275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Calibri" w:hAnsi="Calibri" w:cs="Calibri"/>
          <w:sz w:val="20"/>
          <w:lang w:eastAsia="en-US"/>
        </w:rPr>
      </w:pPr>
      <w:r w:rsidRPr="00E80871">
        <w:rPr>
          <w:rFonts w:ascii="Calibri" w:hAnsi="Calibri" w:cs="Calibri"/>
          <w:sz w:val="20"/>
        </w:rPr>
        <w:t>Secteur concours et formation préparation concours</w:t>
      </w:r>
    </w:p>
    <w:p w:rsidR="00F05275" w:rsidRDefault="00F05275" w:rsidP="00F05275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Calibri" w:hAnsi="Calibri" w:cs="Calibri"/>
          <w:sz w:val="20"/>
        </w:rPr>
      </w:pPr>
    </w:p>
    <w:p w:rsidR="00F05275" w:rsidRDefault="00F05275" w:rsidP="00F05275">
      <w:pPr>
        <w:rPr>
          <w:sz w:val="22"/>
          <w:szCs w:val="22"/>
        </w:rPr>
      </w:pPr>
    </w:p>
    <w:p w:rsidR="007818CB" w:rsidRDefault="007818CB" w:rsidP="00F05275">
      <w:pPr>
        <w:rPr>
          <w:sz w:val="22"/>
          <w:szCs w:val="22"/>
        </w:rPr>
      </w:pPr>
    </w:p>
    <w:p w:rsidR="007818CB" w:rsidRDefault="007818CB" w:rsidP="00F05275">
      <w:pPr>
        <w:rPr>
          <w:sz w:val="22"/>
          <w:szCs w:val="22"/>
        </w:rPr>
      </w:pPr>
    </w:p>
    <w:p w:rsidR="007818CB" w:rsidRDefault="007818CB" w:rsidP="007818CB">
      <w:pPr>
        <w:jc w:val="center"/>
      </w:pPr>
      <w:r w:rsidRPr="0014543E">
        <w:rPr>
          <w:b/>
          <w:sz w:val="32"/>
          <w:szCs w:val="32"/>
        </w:rPr>
        <w:t xml:space="preserve">ATTESTATION </w:t>
      </w:r>
      <w:r>
        <w:rPr>
          <w:b/>
          <w:sz w:val="32"/>
          <w:szCs w:val="32"/>
        </w:rPr>
        <w:t>CONCERNANT LA POSITION STATUTAIRE D’UN AGENT POUR UN CONCOURS INTERNE</w:t>
      </w:r>
    </w:p>
    <w:p w:rsidR="007818CB" w:rsidRDefault="007818CB" w:rsidP="00F05275">
      <w:pPr>
        <w:rPr>
          <w:sz w:val="22"/>
          <w:szCs w:val="22"/>
        </w:rPr>
      </w:pPr>
    </w:p>
    <w:p w:rsidR="007818CB" w:rsidRDefault="007818CB" w:rsidP="00F05275">
      <w:pPr>
        <w:rPr>
          <w:sz w:val="22"/>
          <w:szCs w:val="22"/>
        </w:rPr>
      </w:pPr>
    </w:p>
    <w:p w:rsidR="007818CB" w:rsidRDefault="007818CB" w:rsidP="007818CB">
      <w:pPr>
        <w:pStyle w:val="Titre1"/>
        <w:numPr>
          <w:ilvl w:val="0"/>
          <w:numId w:val="0"/>
        </w:numPr>
        <w:tabs>
          <w:tab w:val="left" w:pos="284"/>
        </w:tabs>
        <w:spacing w:after="10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F25171">
        <w:rPr>
          <w:rFonts w:ascii="Times New Roman" w:hAnsi="Times New Roman" w:cs="Times New Roman"/>
          <w:b w:val="0"/>
          <w:sz w:val="24"/>
          <w:szCs w:val="24"/>
        </w:rPr>
        <w:t>Je soussigné</w:t>
      </w:r>
      <w:r w:rsidR="00AE585D">
        <w:rPr>
          <w:rFonts w:ascii="Times New Roman" w:hAnsi="Times New Roman" w:cs="Times New Roman"/>
          <w:b w:val="0"/>
          <w:sz w:val="24"/>
          <w:szCs w:val="24"/>
        </w:rPr>
        <w:t>(e)</w:t>
      </w:r>
      <w:r w:rsidRPr="00F25171"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>
        <w:rPr>
          <w:rFonts w:ascii="Times New Roman" w:hAnsi="Times New Roman" w:cs="Times New Roman"/>
          <w:b w:val="0"/>
          <w:sz w:val="24"/>
          <w:szCs w:val="24"/>
        </w:rPr>
        <w:t>me</w:t>
      </w:r>
      <w:r w:rsidRPr="00F25171">
        <w:rPr>
          <w:rFonts w:ascii="Times New Roman" w:hAnsi="Times New Roman" w:cs="Times New Roman"/>
          <w:b w:val="0"/>
          <w:sz w:val="24"/>
          <w:szCs w:val="24"/>
        </w:rPr>
        <w:t xml:space="preserve"> / 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(rayez la mention inutile) </w:t>
      </w:r>
      <w:r w:rsidRPr="00F25171">
        <w:rPr>
          <w:rFonts w:ascii="Times New Roman" w:hAnsi="Times New Roman" w:cs="Times New Roman"/>
          <w:b w:val="0"/>
          <w:sz w:val="24"/>
          <w:szCs w:val="24"/>
        </w:rPr>
        <w:t>_________</w:t>
      </w:r>
      <w:r>
        <w:rPr>
          <w:rFonts w:ascii="Times New Roman" w:hAnsi="Times New Roman" w:cs="Times New Roman"/>
          <w:b w:val="0"/>
          <w:sz w:val="24"/>
          <w:szCs w:val="24"/>
        </w:rPr>
        <w:t>_</w:t>
      </w:r>
      <w:r w:rsidRPr="00F25171">
        <w:rPr>
          <w:rFonts w:ascii="Times New Roman" w:hAnsi="Times New Roman" w:cs="Times New Roman"/>
          <w:b w:val="0"/>
          <w:sz w:val="24"/>
          <w:szCs w:val="24"/>
        </w:rPr>
        <w:t>________________________________,</w:t>
      </w:r>
    </w:p>
    <w:p w:rsidR="007818CB" w:rsidRPr="00F25171" w:rsidRDefault="007818CB" w:rsidP="007818CB">
      <w:pPr>
        <w:spacing w:line="360" w:lineRule="auto"/>
        <w:ind w:firstLine="284"/>
        <w:jc w:val="both"/>
        <w:rPr>
          <w:sz w:val="24"/>
          <w:szCs w:val="24"/>
        </w:rPr>
      </w:pPr>
      <w:r w:rsidRPr="00795FFF">
        <w:rPr>
          <w:sz w:val="24"/>
          <w:szCs w:val="24"/>
        </w:rPr>
        <w:t>(</w:t>
      </w:r>
      <w:proofErr w:type="gramStart"/>
      <w:r w:rsidRPr="00795FFF">
        <w:rPr>
          <w:sz w:val="24"/>
          <w:szCs w:val="24"/>
        </w:rPr>
        <w:t>fonction</w:t>
      </w:r>
      <w:proofErr w:type="gramEnd"/>
      <w:r w:rsidRPr="00795FFF">
        <w:rPr>
          <w:sz w:val="24"/>
          <w:szCs w:val="24"/>
        </w:rPr>
        <w:t>) ____________________________________________</w:t>
      </w:r>
      <w:r>
        <w:rPr>
          <w:sz w:val="24"/>
          <w:szCs w:val="24"/>
        </w:rPr>
        <w:t xml:space="preserve">____________, </w:t>
      </w:r>
      <w:r w:rsidRPr="00795FFF">
        <w:rPr>
          <w:sz w:val="24"/>
          <w:szCs w:val="24"/>
        </w:rPr>
        <w:t xml:space="preserve">atteste que </w:t>
      </w:r>
      <w:r w:rsidRPr="007818CB">
        <w:rPr>
          <w:sz w:val="24"/>
          <w:szCs w:val="24"/>
        </w:rPr>
        <w:t>Mme / M. (rayez la mention inutile)</w:t>
      </w:r>
      <w:r>
        <w:rPr>
          <w:sz w:val="24"/>
          <w:szCs w:val="24"/>
        </w:rPr>
        <w:t xml:space="preserve"> </w:t>
      </w:r>
      <w:r w:rsidRPr="00795FFF">
        <w:rPr>
          <w:sz w:val="24"/>
          <w:szCs w:val="24"/>
        </w:rPr>
        <w:t>_________________________________________________,</w:t>
      </w:r>
      <w:r>
        <w:rPr>
          <w:sz w:val="24"/>
          <w:szCs w:val="24"/>
        </w:rPr>
        <w:t xml:space="preserve"> c</w:t>
      </w:r>
      <w:r w:rsidRPr="00F25171">
        <w:rPr>
          <w:sz w:val="24"/>
          <w:szCs w:val="24"/>
        </w:rPr>
        <w:t xml:space="preserve">andidat(e) au concours </w:t>
      </w:r>
      <w:r w:rsidR="00C96427">
        <w:rPr>
          <w:sz w:val="24"/>
          <w:szCs w:val="24"/>
        </w:rPr>
        <w:t xml:space="preserve">commun </w:t>
      </w:r>
      <w:r w:rsidRPr="00F25171">
        <w:rPr>
          <w:sz w:val="24"/>
          <w:szCs w:val="24"/>
        </w:rPr>
        <w:t xml:space="preserve">interne </w:t>
      </w:r>
      <w:r>
        <w:rPr>
          <w:sz w:val="24"/>
          <w:szCs w:val="24"/>
        </w:rPr>
        <w:t>de</w:t>
      </w:r>
      <w:r w:rsidR="00C96427">
        <w:rPr>
          <w:sz w:val="24"/>
          <w:szCs w:val="24"/>
        </w:rPr>
        <w:t xml:space="preserve"> secrétaire administratif de classe normale</w:t>
      </w:r>
      <w:r w:rsidRPr="00F25171">
        <w:rPr>
          <w:sz w:val="24"/>
          <w:szCs w:val="24"/>
        </w:rPr>
        <w:t xml:space="preserve">, </w:t>
      </w:r>
      <w:r w:rsidRPr="00A04842">
        <w:rPr>
          <w:color w:val="000000"/>
          <w:sz w:val="24"/>
          <w:szCs w:val="24"/>
        </w:rPr>
        <w:t xml:space="preserve">session </w:t>
      </w:r>
      <w:r w:rsidRPr="00C96427">
        <w:rPr>
          <w:color w:val="000000"/>
          <w:sz w:val="24"/>
          <w:szCs w:val="24"/>
        </w:rPr>
        <w:t>202</w:t>
      </w:r>
      <w:r w:rsidR="007056D8">
        <w:rPr>
          <w:color w:val="000000"/>
          <w:sz w:val="24"/>
          <w:szCs w:val="24"/>
        </w:rPr>
        <w:t>4</w:t>
      </w:r>
      <w:r w:rsidRPr="00C96427">
        <w:rPr>
          <w:color w:val="000000"/>
          <w:sz w:val="24"/>
          <w:szCs w:val="24"/>
        </w:rPr>
        <w:t> :</w:t>
      </w:r>
      <w:r w:rsidRPr="00F25171">
        <w:rPr>
          <w:sz w:val="24"/>
          <w:szCs w:val="24"/>
        </w:rPr>
        <w:t xml:space="preserve"> </w:t>
      </w:r>
    </w:p>
    <w:p w:rsidR="007818CB" w:rsidRDefault="007818CB" w:rsidP="007818CB">
      <w:pPr>
        <w:spacing w:line="360" w:lineRule="auto"/>
        <w:ind w:left="284"/>
        <w:jc w:val="both"/>
        <w:rPr>
          <w:sz w:val="24"/>
          <w:szCs w:val="24"/>
        </w:rPr>
      </w:pPr>
    </w:p>
    <w:p w:rsidR="007818CB" w:rsidRPr="00F25171" w:rsidRDefault="007818CB" w:rsidP="007818CB">
      <w:pPr>
        <w:spacing w:line="360" w:lineRule="auto"/>
        <w:ind w:left="284"/>
        <w:jc w:val="both"/>
        <w:rPr>
          <w:sz w:val="24"/>
          <w:szCs w:val="24"/>
        </w:rPr>
      </w:pPr>
      <w:r w:rsidRPr="00F25171">
        <w:rPr>
          <w:sz w:val="24"/>
          <w:szCs w:val="24"/>
        </w:rPr>
        <w:sym w:font="Wingdings" w:char="F0A8"/>
      </w:r>
      <w:r w:rsidRPr="00F25171">
        <w:rPr>
          <w:sz w:val="24"/>
          <w:szCs w:val="24"/>
        </w:rPr>
        <w:t xml:space="preserve"> </w:t>
      </w:r>
      <w:proofErr w:type="gramStart"/>
      <w:r w:rsidRPr="00F25171">
        <w:rPr>
          <w:sz w:val="24"/>
          <w:szCs w:val="24"/>
        </w:rPr>
        <w:t>ét</w:t>
      </w:r>
      <w:r>
        <w:rPr>
          <w:sz w:val="24"/>
          <w:szCs w:val="24"/>
        </w:rPr>
        <w:t>ait</w:t>
      </w:r>
      <w:proofErr w:type="gramEnd"/>
      <w:r>
        <w:rPr>
          <w:sz w:val="24"/>
          <w:szCs w:val="24"/>
        </w:rPr>
        <w:t xml:space="preserve"> en position dite d’activité,</w:t>
      </w:r>
    </w:p>
    <w:p w:rsidR="007818CB" w:rsidRDefault="007818CB" w:rsidP="007818CB">
      <w:pPr>
        <w:spacing w:line="360" w:lineRule="auto"/>
        <w:ind w:left="284"/>
        <w:jc w:val="both"/>
        <w:rPr>
          <w:sz w:val="24"/>
          <w:szCs w:val="24"/>
        </w:rPr>
      </w:pPr>
      <w:r w:rsidRPr="00F25171">
        <w:rPr>
          <w:sz w:val="24"/>
          <w:szCs w:val="24"/>
        </w:rPr>
        <w:sym w:font="Wingdings" w:char="F0A8"/>
      </w:r>
      <w:r w:rsidRPr="00F25171">
        <w:rPr>
          <w:sz w:val="24"/>
          <w:szCs w:val="24"/>
        </w:rPr>
        <w:t xml:space="preserve"> </w:t>
      </w:r>
      <w:proofErr w:type="gramStart"/>
      <w:r w:rsidRPr="00F25171">
        <w:rPr>
          <w:sz w:val="24"/>
          <w:szCs w:val="24"/>
        </w:rPr>
        <w:t>n’était</w:t>
      </w:r>
      <w:proofErr w:type="gramEnd"/>
      <w:r w:rsidRPr="00F25171">
        <w:rPr>
          <w:sz w:val="24"/>
          <w:szCs w:val="24"/>
        </w:rPr>
        <w:t xml:space="preserve"> pas en position dite d’activité </w:t>
      </w:r>
      <w:r>
        <w:rPr>
          <w:sz w:val="24"/>
          <w:szCs w:val="24"/>
        </w:rPr>
        <w:t>,</w:t>
      </w:r>
    </w:p>
    <w:p w:rsidR="007818CB" w:rsidRDefault="007818CB" w:rsidP="007818CB">
      <w:pPr>
        <w:spacing w:line="360" w:lineRule="auto"/>
        <w:ind w:left="284"/>
        <w:jc w:val="both"/>
        <w:rPr>
          <w:sz w:val="24"/>
          <w:szCs w:val="24"/>
        </w:rPr>
      </w:pPr>
    </w:p>
    <w:p w:rsidR="007818CB" w:rsidRPr="00F25171" w:rsidRDefault="007818CB" w:rsidP="007818CB">
      <w:pPr>
        <w:spacing w:line="360" w:lineRule="auto"/>
        <w:ind w:left="284"/>
        <w:jc w:val="both"/>
        <w:rPr>
          <w:sz w:val="24"/>
          <w:szCs w:val="24"/>
        </w:rPr>
      </w:pPr>
      <w:proofErr w:type="gramStart"/>
      <w:r w:rsidRPr="00F25171">
        <w:rPr>
          <w:sz w:val="24"/>
          <w:szCs w:val="24"/>
        </w:rPr>
        <w:t>à</w:t>
      </w:r>
      <w:proofErr w:type="gramEnd"/>
      <w:r w:rsidRPr="00F25171">
        <w:rPr>
          <w:sz w:val="24"/>
          <w:szCs w:val="24"/>
        </w:rPr>
        <w:t xml:space="preserve"> la date de la 1</w:t>
      </w:r>
      <w:r w:rsidRPr="00F25171">
        <w:rPr>
          <w:sz w:val="24"/>
          <w:szCs w:val="24"/>
          <w:vertAlign w:val="superscript"/>
        </w:rPr>
        <w:t>ère</w:t>
      </w:r>
      <w:r w:rsidRPr="00F25171">
        <w:rPr>
          <w:sz w:val="24"/>
          <w:szCs w:val="24"/>
        </w:rPr>
        <w:t xml:space="preserve"> épreuve d</w:t>
      </w:r>
      <w:r>
        <w:rPr>
          <w:sz w:val="24"/>
          <w:szCs w:val="24"/>
        </w:rPr>
        <w:t>’admissibilité d</w:t>
      </w:r>
      <w:r w:rsidRPr="00F25171">
        <w:rPr>
          <w:sz w:val="24"/>
          <w:szCs w:val="24"/>
        </w:rPr>
        <w:t xml:space="preserve">e ce concours </w:t>
      </w:r>
      <w:r w:rsidRPr="00C96427">
        <w:rPr>
          <w:sz w:val="24"/>
          <w:szCs w:val="24"/>
        </w:rPr>
        <w:t xml:space="preserve">soit le </w:t>
      </w:r>
      <w:r w:rsidR="00C96427" w:rsidRPr="007056D8">
        <w:rPr>
          <w:sz w:val="24"/>
          <w:szCs w:val="24"/>
          <w:highlight w:val="yellow"/>
        </w:rPr>
        <w:t>2</w:t>
      </w:r>
      <w:r w:rsidR="00AE585D" w:rsidRPr="007056D8">
        <w:rPr>
          <w:sz w:val="24"/>
          <w:szCs w:val="24"/>
          <w:highlight w:val="yellow"/>
        </w:rPr>
        <w:t>0</w:t>
      </w:r>
      <w:r w:rsidR="00C96427" w:rsidRPr="007056D8">
        <w:rPr>
          <w:sz w:val="24"/>
          <w:szCs w:val="24"/>
          <w:highlight w:val="yellow"/>
        </w:rPr>
        <w:t>/04/</w:t>
      </w:r>
      <w:r w:rsidRPr="007056D8">
        <w:rPr>
          <w:sz w:val="24"/>
          <w:szCs w:val="24"/>
          <w:highlight w:val="yellow"/>
        </w:rPr>
        <w:t>202</w:t>
      </w:r>
      <w:r w:rsidR="00AE585D" w:rsidRPr="007056D8">
        <w:rPr>
          <w:sz w:val="24"/>
          <w:szCs w:val="24"/>
          <w:highlight w:val="yellow"/>
        </w:rPr>
        <w:t>3</w:t>
      </w:r>
      <w:r w:rsidRPr="00C96427">
        <w:rPr>
          <w:sz w:val="24"/>
          <w:szCs w:val="24"/>
        </w:rPr>
        <w:t>.</w:t>
      </w:r>
    </w:p>
    <w:p w:rsidR="007818CB" w:rsidRPr="007833C7" w:rsidRDefault="007818CB" w:rsidP="007818CB">
      <w:pPr>
        <w:ind w:left="284"/>
        <w:jc w:val="both"/>
        <w:rPr>
          <w:sz w:val="16"/>
          <w:szCs w:val="16"/>
        </w:rPr>
      </w:pPr>
    </w:p>
    <w:p w:rsidR="007818CB" w:rsidRDefault="007818CB" w:rsidP="007818CB">
      <w:pPr>
        <w:ind w:left="284" w:firstLine="426"/>
        <w:jc w:val="both"/>
        <w:rPr>
          <w:rFonts w:eastAsia="Wingdings" w:cs="Wingdings"/>
          <w:sz w:val="22"/>
          <w:szCs w:val="22"/>
        </w:rPr>
      </w:pPr>
    </w:p>
    <w:p w:rsidR="007818CB" w:rsidRDefault="007818CB" w:rsidP="007818CB">
      <w:pPr>
        <w:ind w:left="284" w:firstLine="426"/>
        <w:jc w:val="both"/>
        <w:rPr>
          <w:rFonts w:eastAsia="Wingdings" w:cs="Wingdings"/>
          <w:sz w:val="22"/>
          <w:szCs w:val="22"/>
        </w:rPr>
      </w:pPr>
    </w:p>
    <w:p w:rsidR="007818CB" w:rsidRPr="00C11570" w:rsidRDefault="007818CB" w:rsidP="007818CB">
      <w:pPr>
        <w:ind w:left="284" w:firstLine="426"/>
        <w:jc w:val="both"/>
        <w:rPr>
          <w:rFonts w:eastAsia="Wingdings" w:cs="Wingdings"/>
          <w:sz w:val="24"/>
          <w:szCs w:val="24"/>
        </w:rPr>
      </w:pPr>
    </w:p>
    <w:p w:rsidR="007818CB" w:rsidRPr="00C11570" w:rsidRDefault="007818CB" w:rsidP="007818CB">
      <w:pPr>
        <w:ind w:left="284"/>
        <w:jc w:val="both"/>
        <w:rPr>
          <w:rFonts w:eastAsia="Wingdings" w:cs="Wingdings"/>
          <w:sz w:val="24"/>
          <w:szCs w:val="24"/>
        </w:rPr>
      </w:pPr>
      <w:r w:rsidRPr="00C11570">
        <w:rPr>
          <w:rFonts w:eastAsia="Wingdings" w:cs="Wingdings"/>
          <w:sz w:val="24"/>
          <w:szCs w:val="24"/>
        </w:rPr>
        <w:t>Fait le ______/_______/_______, à _________________</w:t>
      </w:r>
      <w:r>
        <w:rPr>
          <w:rFonts w:eastAsia="Wingdings" w:cs="Wingdings"/>
          <w:sz w:val="24"/>
          <w:szCs w:val="24"/>
        </w:rPr>
        <w:t xml:space="preserve">______________. </w:t>
      </w:r>
    </w:p>
    <w:p w:rsidR="007818CB" w:rsidRDefault="007818CB" w:rsidP="007818CB">
      <w:pPr>
        <w:ind w:left="284" w:firstLine="426"/>
        <w:jc w:val="both"/>
        <w:rPr>
          <w:rFonts w:eastAsia="Wingdings" w:cs="Wingdings"/>
          <w:sz w:val="22"/>
          <w:szCs w:val="22"/>
        </w:rPr>
      </w:pPr>
    </w:p>
    <w:p w:rsidR="007818CB" w:rsidRDefault="007818CB" w:rsidP="007818CB">
      <w:pPr>
        <w:ind w:left="284" w:firstLine="426"/>
        <w:jc w:val="both"/>
        <w:rPr>
          <w:rFonts w:eastAsia="Wingdings" w:cs="Wingdings"/>
          <w:sz w:val="22"/>
          <w:szCs w:val="22"/>
        </w:rPr>
      </w:pPr>
    </w:p>
    <w:p w:rsidR="007818CB" w:rsidRDefault="007818CB" w:rsidP="007818CB">
      <w:pPr>
        <w:ind w:left="284" w:firstLine="426"/>
        <w:jc w:val="both"/>
        <w:rPr>
          <w:rFonts w:eastAsia="Wingdings" w:cs="Wingdings"/>
          <w:sz w:val="22"/>
          <w:szCs w:val="22"/>
        </w:rPr>
      </w:pPr>
    </w:p>
    <w:p w:rsidR="007818CB" w:rsidRPr="004A72AA" w:rsidRDefault="007818CB" w:rsidP="007818CB">
      <w:pPr>
        <w:ind w:left="28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Signature du responsable des ressources humaines et cachet du service :</w:t>
      </w:r>
    </w:p>
    <w:p w:rsidR="007818CB" w:rsidRDefault="007818CB" w:rsidP="00F05275">
      <w:pPr>
        <w:rPr>
          <w:sz w:val="22"/>
          <w:szCs w:val="22"/>
        </w:rPr>
      </w:pPr>
    </w:p>
    <w:p w:rsidR="007818CB" w:rsidRDefault="007818CB" w:rsidP="00F05275">
      <w:pPr>
        <w:rPr>
          <w:sz w:val="22"/>
          <w:szCs w:val="22"/>
        </w:rPr>
      </w:pPr>
      <w:bookmarkStart w:id="0" w:name="_GoBack"/>
      <w:bookmarkEnd w:id="0"/>
    </w:p>
    <w:sectPr w:rsidR="007818CB" w:rsidSect="00E80871">
      <w:footerReference w:type="default" r:id="rId8"/>
      <w:pgSz w:w="11906" w:h="16838" w:code="9"/>
      <w:pgMar w:top="624" w:right="794" w:bottom="624" w:left="79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D1" w:rsidRDefault="00590ED1">
      <w:r>
        <w:separator/>
      </w:r>
    </w:p>
  </w:endnote>
  <w:endnote w:type="continuationSeparator" w:id="0">
    <w:p w:rsidR="00590ED1" w:rsidRDefault="005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AB8" w:rsidRPr="00E22052" w:rsidRDefault="007056D8" w:rsidP="00994AB8">
    <w:pPr>
      <w:pStyle w:val="GardeEndossementCoordonnes"/>
      <w:rPr>
        <w:rFonts w:cs="Arial"/>
        <w:color w:val="auto"/>
        <w:sz w:val="16"/>
        <w:szCs w:val="16"/>
      </w:rPr>
    </w:pPr>
  </w:p>
  <w:p w:rsidR="00605585" w:rsidRPr="00E22052" w:rsidRDefault="00725BE5" w:rsidP="0040602D">
    <w:pPr>
      <w:widowControl w:val="0"/>
      <w:autoSpaceDE w:val="0"/>
      <w:autoSpaceDN w:val="0"/>
      <w:spacing w:line="161" w:lineRule="exact"/>
      <w:rPr>
        <w:rFonts w:ascii="Arial" w:eastAsia="Calibri" w:hAnsi="Arial" w:cs="Arial"/>
        <w:sz w:val="16"/>
        <w:szCs w:val="16"/>
        <w:lang w:eastAsia="en-US"/>
      </w:rPr>
    </w:pPr>
    <w:r w:rsidRPr="00E22052">
      <w:rPr>
        <w:rFonts w:ascii="Arial" w:eastAsia="Calibri" w:hAnsi="Arial" w:cs="Arial"/>
        <w:sz w:val="16"/>
        <w:szCs w:val="16"/>
        <w:lang w:eastAsia="en-US"/>
      </w:rPr>
      <w:t xml:space="preserve">Affaire suivie par : </w:t>
    </w:r>
    <w:r w:rsidR="007056D8">
      <w:rPr>
        <w:rFonts w:ascii="Arial" w:hAnsi="Arial" w:cs="Arial"/>
        <w:sz w:val="16"/>
        <w:szCs w:val="16"/>
      </w:rPr>
      <w:t>Laëtitia POTHIN</w:t>
    </w:r>
  </w:p>
  <w:p w:rsidR="00E82359" w:rsidRPr="00E22052" w:rsidRDefault="00725BE5" w:rsidP="0040602D">
    <w:pPr>
      <w:widowControl w:val="0"/>
      <w:autoSpaceDE w:val="0"/>
      <w:autoSpaceDN w:val="0"/>
      <w:spacing w:line="161" w:lineRule="exact"/>
      <w:rPr>
        <w:rFonts w:ascii="Arial" w:eastAsia="Calibri" w:hAnsi="Arial" w:cs="Arial"/>
        <w:sz w:val="16"/>
        <w:szCs w:val="16"/>
        <w:lang w:eastAsia="en-US"/>
      </w:rPr>
    </w:pPr>
    <w:r w:rsidRPr="00E22052">
      <w:rPr>
        <w:rFonts w:ascii="Arial" w:eastAsia="Calibri" w:hAnsi="Arial" w:cs="Arial"/>
        <w:sz w:val="16"/>
        <w:szCs w:val="16"/>
        <w:lang w:eastAsia="en-US"/>
      </w:rPr>
      <w:t xml:space="preserve">Tél : 01 40 15 </w:t>
    </w:r>
    <w:r w:rsidR="00E22052" w:rsidRPr="00E22052">
      <w:rPr>
        <w:rFonts w:ascii="Arial" w:eastAsia="Calibri" w:hAnsi="Arial" w:cs="Arial"/>
        <w:sz w:val="16"/>
        <w:szCs w:val="16"/>
        <w:lang w:eastAsia="en-US"/>
      </w:rPr>
      <w:t>87 85</w:t>
    </w:r>
    <w:r w:rsidR="00605585" w:rsidRPr="00E22052">
      <w:rPr>
        <w:rFonts w:ascii="Arial" w:eastAsia="Calibri" w:hAnsi="Arial" w:cs="Arial"/>
        <w:sz w:val="16"/>
        <w:szCs w:val="16"/>
        <w:lang w:eastAsia="en-US"/>
      </w:rPr>
      <w:t xml:space="preserve"> </w:t>
    </w:r>
    <w:r w:rsidR="0040602D" w:rsidRPr="00E22052">
      <w:rPr>
        <w:rFonts w:ascii="Arial" w:eastAsia="Calibri" w:hAnsi="Arial" w:cs="Arial"/>
        <w:sz w:val="16"/>
        <w:szCs w:val="16"/>
        <w:lang w:eastAsia="en-US"/>
      </w:rPr>
      <w:t xml:space="preserve">/ </w:t>
    </w:r>
    <w:r w:rsidRPr="00E22052">
      <w:rPr>
        <w:rFonts w:ascii="Arial" w:eastAsia="Calibri" w:hAnsi="Arial" w:cs="Arial"/>
        <w:sz w:val="16"/>
        <w:szCs w:val="16"/>
        <w:lang w:eastAsia="en-US"/>
      </w:rPr>
      <w:t xml:space="preserve">Mél : </w:t>
    </w:r>
    <w:hyperlink r:id="rId1" w:history="1">
      <w:r w:rsidR="007056D8" w:rsidRPr="00D00FD2">
        <w:rPr>
          <w:rStyle w:val="Lienhypertexte"/>
          <w:rFonts w:ascii="Arial" w:hAnsi="Arial" w:cs="Arial"/>
          <w:sz w:val="16"/>
          <w:szCs w:val="16"/>
        </w:rPr>
        <w:t xml:space="preserve">laetitia.pothin@culture.gouv.fr </w:t>
      </w:r>
    </w:hyperlink>
  </w:p>
  <w:p w:rsidR="00E82359" w:rsidRPr="00E22052" w:rsidRDefault="00725BE5" w:rsidP="00E82359">
    <w:pPr>
      <w:rPr>
        <w:rFonts w:ascii="Arial" w:hAnsi="Arial" w:cs="Arial"/>
        <w:noProof/>
        <w:sz w:val="16"/>
        <w:szCs w:val="16"/>
      </w:rPr>
    </w:pPr>
    <w:r w:rsidRPr="00E22052">
      <w:rPr>
        <w:rFonts w:ascii="Arial" w:hAnsi="Arial" w:cs="Arial"/>
        <w:noProof/>
        <w:sz w:val="16"/>
        <w:szCs w:val="16"/>
      </w:rPr>
      <w:t>Ministère de la culture</w:t>
    </w:r>
    <w:r w:rsidR="0040602D" w:rsidRPr="00E22052">
      <w:rPr>
        <w:rFonts w:ascii="Arial" w:hAnsi="Arial" w:cs="Arial"/>
        <w:noProof/>
        <w:sz w:val="16"/>
        <w:szCs w:val="16"/>
      </w:rPr>
      <w:t xml:space="preserve"> / </w:t>
    </w:r>
    <w:r w:rsidRPr="00E22052">
      <w:rPr>
        <w:rFonts w:ascii="Arial" w:hAnsi="Arial" w:cs="Arial"/>
        <w:noProof/>
        <w:sz w:val="16"/>
        <w:szCs w:val="16"/>
      </w:rPr>
      <w:t>Secrétariat général / Service des ressources humaines</w:t>
    </w:r>
    <w:r w:rsidR="0040602D" w:rsidRPr="00E22052">
      <w:rPr>
        <w:rFonts w:ascii="Arial" w:hAnsi="Arial" w:cs="Arial"/>
        <w:noProof/>
        <w:sz w:val="16"/>
        <w:szCs w:val="16"/>
      </w:rPr>
      <w:t xml:space="preserve"> / </w:t>
    </w:r>
    <w:r w:rsidRPr="00E22052">
      <w:rPr>
        <w:rFonts w:ascii="Arial" w:hAnsi="Arial" w:cs="Arial"/>
        <w:noProof/>
        <w:sz w:val="16"/>
        <w:szCs w:val="16"/>
      </w:rPr>
      <w:t>Sous-direction du pilotage et de la stratégie</w:t>
    </w:r>
  </w:p>
  <w:p w:rsidR="00E82359" w:rsidRPr="00F90979" w:rsidRDefault="00725BE5" w:rsidP="00E82359">
    <w:pPr>
      <w:rPr>
        <w:rFonts w:ascii="Arial" w:hAnsi="Arial" w:cs="Arial"/>
        <w:noProof/>
        <w:sz w:val="16"/>
        <w:szCs w:val="16"/>
      </w:rPr>
    </w:pPr>
    <w:r w:rsidRPr="00E22052">
      <w:rPr>
        <w:rFonts w:ascii="Arial" w:hAnsi="Arial" w:cs="Arial"/>
        <w:noProof/>
        <w:sz w:val="16"/>
        <w:szCs w:val="16"/>
      </w:rPr>
      <w:t>Bureau du recrutement, des concours, des métiers</w:t>
    </w:r>
    <w:r w:rsidRPr="00F90979">
      <w:rPr>
        <w:rFonts w:ascii="Arial" w:hAnsi="Arial" w:cs="Arial"/>
        <w:noProof/>
        <w:sz w:val="16"/>
        <w:szCs w:val="16"/>
      </w:rPr>
      <w:t xml:space="preserve"> et de l’évolution professionnelle</w:t>
    </w:r>
  </w:p>
  <w:p w:rsidR="00E82359" w:rsidRPr="00F90979" w:rsidRDefault="00725BE5" w:rsidP="00E82359">
    <w:pPr>
      <w:rPr>
        <w:rFonts w:ascii="Arial" w:hAnsi="Arial" w:cs="Arial"/>
        <w:noProof/>
        <w:sz w:val="16"/>
        <w:szCs w:val="16"/>
      </w:rPr>
    </w:pPr>
    <w:r w:rsidRPr="00F90979">
      <w:rPr>
        <w:rFonts w:ascii="Arial" w:hAnsi="Arial" w:cs="Arial"/>
        <w:noProof/>
        <w:sz w:val="16"/>
        <w:szCs w:val="16"/>
      </w:rPr>
      <w:t>182 rue Saint-Honoré, 75033 Paris cedex 1</w:t>
    </w:r>
  </w:p>
  <w:p w:rsidR="00E82359" w:rsidRPr="00F90979" w:rsidRDefault="007056D8" w:rsidP="00E82359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hyperlink r:id="rId2" w:history="1">
      <w:r w:rsidR="00605585" w:rsidRPr="00CC6132">
        <w:rPr>
          <w:rStyle w:val="Lienhypertexte"/>
          <w:rFonts w:ascii="Arial" w:hAnsi="Arial" w:cs="Arial"/>
          <w:sz w:val="16"/>
          <w:szCs w:val="16"/>
        </w:rPr>
        <w:t>https://www.culture.gouv.fr/Nous-connaitre/Emploi-et-formation/Concours-et-examens-professionnels</w:t>
      </w:r>
    </w:hyperlink>
    <w:r w:rsidR="00605585">
      <w:rPr>
        <w:rFonts w:ascii="Arial" w:hAnsi="Arial" w:cs="Arial"/>
        <w:sz w:val="16"/>
        <w:szCs w:val="16"/>
      </w:rPr>
      <w:t xml:space="preserve"> </w:t>
    </w:r>
  </w:p>
  <w:p w:rsidR="00FA3D0D" w:rsidRPr="00B32C1B" w:rsidRDefault="007056D8" w:rsidP="00C37A61">
    <w:pPr>
      <w:rPr>
        <w:rFonts w:ascii="Arial" w:hAnsi="Arial" w:cs="Arial"/>
        <w:noProof/>
        <w:sz w:val="16"/>
        <w:szCs w:val="16"/>
      </w:rPr>
    </w:pPr>
  </w:p>
  <w:p w:rsidR="002228F8" w:rsidRDefault="007056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D1" w:rsidRDefault="00590ED1">
      <w:r>
        <w:separator/>
      </w:r>
    </w:p>
  </w:footnote>
  <w:footnote w:type="continuationSeparator" w:id="0">
    <w:p w:rsidR="00590ED1" w:rsidRDefault="00590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E92E16"/>
    <w:multiLevelType w:val="hybridMultilevel"/>
    <w:tmpl w:val="B5EEF4EE"/>
    <w:lvl w:ilvl="0" w:tplc="DBAA935C">
      <w:start w:val="1"/>
      <w:numFmt w:val="bullet"/>
      <w:pStyle w:val="Titre1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75"/>
    <w:rsid w:val="001912C2"/>
    <w:rsid w:val="003C0450"/>
    <w:rsid w:val="0040602D"/>
    <w:rsid w:val="00456E83"/>
    <w:rsid w:val="004A492C"/>
    <w:rsid w:val="004B1E39"/>
    <w:rsid w:val="00564A3F"/>
    <w:rsid w:val="00590ED1"/>
    <w:rsid w:val="005C6E71"/>
    <w:rsid w:val="005E1F34"/>
    <w:rsid w:val="00605585"/>
    <w:rsid w:val="007056D8"/>
    <w:rsid w:val="00725BE5"/>
    <w:rsid w:val="007818CB"/>
    <w:rsid w:val="00791FD7"/>
    <w:rsid w:val="00AE585D"/>
    <w:rsid w:val="00AE6E88"/>
    <w:rsid w:val="00B126BF"/>
    <w:rsid w:val="00C03D4C"/>
    <w:rsid w:val="00C96427"/>
    <w:rsid w:val="00E22052"/>
    <w:rsid w:val="00F0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1F718"/>
  <w15:chartTrackingRefBased/>
  <w15:docId w15:val="{6A565BE0-3670-45CA-B3BA-FB522CC2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818CB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kern w:val="1"/>
      <w:sz w:val="32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F052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F0527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05275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Calibri" w:hAnsi="Arial" w:cs="Arial"/>
      <w:sz w:val="22"/>
      <w:szCs w:val="22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05275"/>
    <w:rPr>
      <w:rFonts w:ascii="Arial" w:eastAsia="Calibri" w:hAnsi="Arial" w:cs="Arial"/>
      <w:lang w:val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F05275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F05275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tyle1">
    <w:name w:val="Style1"/>
    <w:uiPriority w:val="1"/>
    <w:rsid w:val="00F05275"/>
    <w:rPr>
      <w:rFonts w:ascii="Calibri" w:hAnsi="Calibri"/>
      <w:sz w:val="20"/>
    </w:rPr>
  </w:style>
  <w:style w:type="paragraph" w:styleId="Pieddepage">
    <w:name w:val="footer"/>
    <w:basedOn w:val="Normal"/>
    <w:link w:val="PieddepageCar"/>
    <w:unhideWhenUsed/>
    <w:rsid w:val="00F052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0527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GardeEndossementCoordonnes">
    <w:name w:val="Garde : Endossement Coordonnées"/>
    <w:basedOn w:val="Normal"/>
    <w:link w:val="GardeEndossementCoordonnesCar"/>
    <w:uiPriority w:val="97"/>
    <w:qFormat/>
    <w:rsid w:val="00F05275"/>
    <w:pPr>
      <w:spacing w:line="160" w:lineRule="exact"/>
    </w:pPr>
    <w:rPr>
      <w:rFonts w:ascii="Arial" w:eastAsia="Arial" w:hAnsi="Arial"/>
      <w:color w:val="000000"/>
      <w:sz w:val="13"/>
      <w:szCs w:val="13"/>
      <w:lang w:eastAsia="en-US"/>
    </w:rPr>
  </w:style>
  <w:style w:type="character" w:customStyle="1" w:styleId="GardeEndossementCoordonnesCar">
    <w:name w:val="Garde : Endossement Coordonnées Car"/>
    <w:link w:val="GardeEndossementCoordonnes"/>
    <w:uiPriority w:val="97"/>
    <w:rsid w:val="00F05275"/>
    <w:rPr>
      <w:rFonts w:ascii="Arial" w:eastAsia="Arial" w:hAnsi="Arial" w:cs="Times New Roman"/>
      <w:color w:val="000000"/>
      <w:sz w:val="13"/>
      <w:szCs w:val="13"/>
    </w:rPr>
  </w:style>
  <w:style w:type="paragraph" w:styleId="Adressedestinataire">
    <w:name w:val="envelope address"/>
    <w:basedOn w:val="Normal"/>
    <w:rsid w:val="00F05275"/>
    <w:pPr>
      <w:spacing w:after="480" w:line="264" w:lineRule="auto"/>
      <w:ind w:left="1644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25BE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126B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818CB"/>
    <w:rPr>
      <w:rFonts w:ascii="Arial" w:eastAsia="Times New Roman" w:hAnsi="Arial" w:cs="Arial"/>
      <w:b/>
      <w:kern w:val="1"/>
      <w:sz w:val="3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ure.gouv.fr/Nous-connaitre/Emploi-et-formation/Concours-et-examens-professionnels" TargetMode="External"/><Relationship Id="rId1" Type="http://schemas.openxmlformats.org/officeDocument/2006/relationships/hyperlink" Target="mailto:laetitia.pothin@culture.gouv.fr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DEVLAMYNCK Sophie</dc:creator>
  <cp:keywords/>
  <dc:description/>
  <cp:lastModifiedBy>POTHIN Laetitia</cp:lastModifiedBy>
  <cp:revision>13</cp:revision>
  <dcterms:created xsi:type="dcterms:W3CDTF">2021-04-20T12:39:00Z</dcterms:created>
  <dcterms:modified xsi:type="dcterms:W3CDTF">2023-12-15T10:07:00Z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2023-12-15T10:07:28Z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b487ae98-6b2c-45a9-b673-1d0c787f2dae</vt:lpwstr>
  </property>
  <property fmtid="{D5CDD505-2E9C-101B-9397-08002B2CF9AE}" pid="8" name="MSIP_Label_a55150b5-9709-4135-863a-f4680a6d2cae_ContentBits">
    <vt:lpwstr>0</vt:lpwstr>
  </property>
</Properties>
</file>