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441" w:rsidRPr="00D342C9" w:rsidRDefault="00861441" w:rsidP="00331A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bookmarkStart w:id="0" w:name="_MON_1449933395"/>
      <w:bookmarkEnd w:id="0"/>
    </w:p>
    <w:p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r w:rsidRPr="00221218">
        <w:rPr>
          <w:b/>
          <w:sz w:val="28"/>
          <w:szCs w:val="28"/>
        </w:rPr>
        <w:t>Secrétariat général</w:t>
      </w:r>
    </w:p>
    <w:p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</w:t>
      </w:r>
      <w:r>
        <w:rPr>
          <w:rFonts w:cs="Calibri"/>
          <w:b/>
          <w:sz w:val="20"/>
        </w:rPr>
        <w:t>s</w:t>
      </w:r>
      <w:r w:rsidRPr="00221218">
        <w:rPr>
          <w:rFonts w:cs="Calibri"/>
          <w:b/>
          <w:sz w:val="20"/>
        </w:rPr>
        <w:t xml:space="preserve"> concours et formation préparation concours</w:t>
      </w:r>
    </w:p>
    <w:p w:rsidR="00276621" w:rsidRDefault="004400A3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0705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396302</wp:posOffset>
                </wp:positionV>
                <wp:extent cx="6166485" cy="624205"/>
                <wp:effectExtent l="0" t="0" r="247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E1" w:rsidRPr="00331A68" w:rsidRDefault="00B448E1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ÉTAT DES SERVICES ACCOMPLIS</w:t>
                            </w:r>
                          </w:p>
                          <w:p w:rsidR="00907059" w:rsidRPr="00331A68" w:rsidRDefault="00B9202E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CONCOURS INTERNE </w:t>
                            </w:r>
                            <w:r w:rsidR="004400A3" w:rsidRPr="004400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D'INSPECTEUR ET CONSEILLER DE LA CRÉATION, DES ENSEIGNEMENTS ARTISTIQUES ET DE L'ACTION CULTURELLE</w:t>
                            </w: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r w:rsidR="0031372E"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SESSION 20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4.35pt;margin-top:31.2pt;width:485.55pt;height:49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uDMAIAAEoEAAAOAAAAZHJzL2Uyb0RvYy54bWysVEtv2zAMvg/YfxB0X/xAkqZGnKJLl2FA&#10;9wC6XXaTJdkWJouepMTOfn0pOU3T7jbMB4EUqY/kR9Lrm7HT5CCtU2BKms1SSqThIJRpSvrj++7d&#10;ihLnmRFMg5ElPUpHbzZv36yHvpA5tKCFtARBjCuGvqSt932RJI63smNuBr00aKzBdsyjaptEWDYg&#10;eqeTPE2XyQBW9Ba4dA5v7yYj3UT8upbcf61rJz3RJcXcfDxtPKtwJps1KxrL+lbxUxrsH7LomDIY&#10;9Ax1xzwje6v+guoUt+Cg9jMOXQJ1rbiMNWA1WfqqmoeW9TLWguS4/kyT+3+w/MvhmyVKlDTPrigx&#10;rMMm/cRWESGJl6OXJA8kDb0r0PehR28/vocRmx0Ldv098F+OGNi2zDTy1loYWskEJpmFl8nF0wnH&#10;BZBq+AwCY7G9hwg01rYLDCInBNGxWcdzgzAPwvFymS2X89WCEo62ZT7P00UMwYqn1711/qOEjgSh&#10;pBYHIKKzw73zIRtWPLmEYA60EjuldVRsU221JQeGw7KL3wn9hZs2ZCjp9SJfTAS8gAhzK88gVTNR&#10;8CpQpzwOvVZdSVdp+EIYVgTWPhgRZc+UnmTMWJsTjYG5iUM/ViM6Bm4rEEck1MI03LiMKLRg/1Ay&#10;4GCX1P3eMysp0Z8MNuU6m8/DJkRlvrjKUbGXlurSwgxHqJJ6SiZx6+P2hHwN3GLzahV5fc7klCsO&#10;bKT7tFxhIy716PX8C9g8AgAA//8DAFBLAwQUAAYACAAAACEAcbFlcd0AAAAHAQAADwAAAGRycy9k&#10;b3ducmV2LnhtbEyPwU7DMBBE70j9B2uRuFE7VZXSEKeqWtEbQgRUODrxkkTE6yh228DXs5zgOJrR&#10;zJt8M7lenHEMnScNyVyBQKq97ajR8PrycHsHIkRD1vSeUMMXBtgUs6vcZNZf6BnPZWwEl1DIjIY2&#10;xiGTMtQtOhPmfkBi78OPzkSWYyPtaC5c7nq5UCqVznTEC60ZcNdi/VmenIZQq/T4tCyPb5U84Pfa&#10;2v374VHrm+tpew8i4hT/wvCLz+hQMFPlT2SD6DXwkaghXSxBsLteJQmIimOpWoEscvmfv/gBAAD/&#10;/wMAUEsBAi0AFAAGAAgAAAAhALaDOJL+AAAA4QEAABMAAAAAAAAAAAAAAAAAAAAAAFtDb250ZW50&#10;X1R5cGVzXS54bWxQSwECLQAUAAYACAAAACEAOP0h/9YAAACUAQAACwAAAAAAAAAAAAAAAAAvAQAA&#10;X3JlbHMvLnJlbHNQSwECLQAUAAYACAAAACEApdRbgzACAABKBAAADgAAAAAAAAAAAAAAAAAuAgAA&#10;ZHJzL2Uyb0RvYy54bWxQSwECLQAUAAYACAAAACEAcbFlcd0AAAAHAQAADwAAAAAAAAAAAAAAAACK&#10;BAAAZHJzL2Rvd25yZXYueG1sUEsFBgAAAAAEAAQA8wAAAJQFAAAAAA==&#10;" strokecolor="white [3212]">
                <v:textbox>
                  <w:txbxContent>
                    <w:p w:rsidR="00B448E1" w:rsidRPr="00331A68" w:rsidRDefault="00B448E1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ÉTAT DES SERVICES ACCOMPLIS</w:t>
                      </w:r>
                    </w:p>
                    <w:p w:rsidR="00907059" w:rsidRPr="00331A68" w:rsidRDefault="00B9202E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CONCOURS INTERNE </w:t>
                      </w:r>
                      <w:r w:rsidR="004400A3" w:rsidRPr="004400A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D'INSPECTEUR ET CONSEILLER DE LA CRÉATION, DES ENSEIGNEMENTS ARTISTIQUES ET DE L'ACTION CULTURELLE</w:t>
                      </w: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r w:rsidR="0031372E"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SESSION 20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58094F" w:rsidRDefault="0058094F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E5EC0" w:rsidRPr="00364B55" w:rsidRDefault="005E5EC0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8094F" w:rsidRPr="00364B55" w:rsidRDefault="00EC3EA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adame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</w:t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Monsieur</w:t>
      </w: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4045DA" w:rsidTr="004045DA">
        <w:trPr>
          <w:trHeight w:val="675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de naissance / patronymique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 :</w:t>
            </w:r>
          </w:p>
        </w:tc>
      </w:tr>
      <w:tr w:rsidR="004045DA" w:rsidTr="004045DA">
        <w:trPr>
          <w:trHeight w:val="682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marital / d’usage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: </w:t>
            </w:r>
          </w:p>
        </w:tc>
      </w:tr>
      <w:tr w:rsidR="004045DA" w:rsidTr="004045DA">
        <w:trPr>
          <w:trHeight w:val="731"/>
        </w:trPr>
        <w:tc>
          <w:tcPr>
            <w:tcW w:w="10165" w:type="dxa"/>
            <w:vAlign w:val="center"/>
          </w:tcPr>
          <w:p w:rsidR="004045DA" w:rsidRDefault="004045DA" w:rsidP="005809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</w:t>
            </w:r>
          </w:p>
        </w:tc>
      </w:tr>
    </w:tbl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78CF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Administration ou service d’affectation : 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Grade ou emploi : 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8B0D3A" w:rsidRDefault="008B0D3A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4400A3" w:rsidRDefault="004400A3" w:rsidP="004400A3">
      <w:pPr>
        <w:pStyle w:val="western"/>
        <w:spacing w:after="0" w:line="240" w:lineRule="auto"/>
      </w:pPr>
      <w:r>
        <w:rPr>
          <w:b/>
          <w:bCs/>
          <w:sz w:val="24"/>
          <w:szCs w:val="24"/>
        </w:rPr>
        <w:t>Spécialité choisie lors de l’inscription (une seule spécialité peut être cochée) :</w:t>
      </w:r>
    </w:p>
    <w:p w:rsidR="004400A3" w:rsidRPr="00FF335F" w:rsidRDefault="004400A3" w:rsidP="004400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</w:p>
    <w:p w:rsidR="004400A3" w:rsidRPr="00FF335F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4BEF">
        <w:rPr>
          <w:rFonts w:ascii="Garamond" w:hAnsi="Garamond"/>
        </w:rPr>
        <w:t></w:t>
      </w:r>
      <w:r w:rsidRPr="00FF335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action culturelle</w:t>
      </w:r>
    </w:p>
    <w:p w:rsidR="004400A3" w:rsidRPr="00FF335F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4BEF">
        <w:rPr>
          <w:rFonts w:ascii="Garamond" w:hAnsi="Garamond"/>
        </w:rPr>
        <w:t></w:t>
      </w:r>
      <w:r w:rsidRPr="00FF335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arts plastiques</w:t>
      </w:r>
    </w:p>
    <w:p w:rsidR="004400A3" w:rsidRPr="00FF335F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4BEF">
        <w:rPr>
          <w:rFonts w:ascii="Garamond" w:hAnsi="Garamond"/>
        </w:rPr>
        <w:t></w:t>
      </w:r>
      <w:r w:rsidRPr="00FF335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danse</w:t>
      </w:r>
    </w:p>
    <w:p w:rsidR="004400A3" w:rsidRPr="00FF335F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4BEF">
        <w:rPr>
          <w:rFonts w:ascii="Garamond" w:hAnsi="Garamond"/>
        </w:rPr>
        <w:t></w:t>
      </w:r>
      <w:r w:rsidRPr="00FF335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musique</w:t>
      </w:r>
    </w:p>
    <w:p w:rsidR="004400A3" w:rsidRPr="00FF335F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FF4BEF">
        <w:rPr>
          <w:rFonts w:ascii="Garamond" w:hAnsi="Garamond"/>
        </w:rPr>
        <w:t></w:t>
      </w:r>
      <w:r w:rsidRPr="00FF335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théâtre</w:t>
      </w:r>
    </w:p>
    <w:p w:rsidR="00D65E1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D65E17" w:rsidRPr="008C268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167AD5" w:rsidRDefault="00167AD5" w:rsidP="00D65E17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</w:rPr>
        <w:sectPr w:rsidR="00167AD5" w:rsidSect="00167AD5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94FDF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5E5EC0" w:rsidRDefault="005E5EC0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4400A3" w:rsidRPr="004400A3">
        <w:rPr>
          <w:rFonts w:ascii="Times New Roman" w:hAnsi="Times New Roman" w:cs="Times New Roman"/>
          <w:b/>
          <w:sz w:val="24"/>
        </w:rPr>
        <w:t>D'INSPECTEUR ET CONSEILLER DE LA CRÉATION, DES ENSEIGNEMENTS ARTISTIQUES ET DE L'ACTION CULTURELLE</w:t>
      </w:r>
      <w:r w:rsidR="004400A3" w:rsidRPr="00331A68">
        <w:rPr>
          <w:rFonts w:ascii="Times New Roman" w:hAnsi="Times New Roman" w:cs="Times New Roman"/>
          <w:b/>
          <w:sz w:val="24"/>
        </w:rPr>
        <w:t xml:space="preserve"> </w:t>
      </w:r>
      <w:r w:rsidRPr="00331A68">
        <w:rPr>
          <w:rFonts w:ascii="Times New Roman" w:hAnsi="Times New Roman" w:cs="Times New Roman"/>
          <w:b/>
          <w:sz w:val="24"/>
        </w:rPr>
        <w:t>SESSION 20</w:t>
      </w:r>
      <w:r>
        <w:rPr>
          <w:rFonts w:ascii="Times New Roman" w:hAnsi="Times New Roman" w:cs="Times New Roman"/>
          <w:b/>
          <w:sz w:val="24"/>
        </w:rPr>
        <w:t>21</w:t>
      </w:r>
      <w:r>
        <w:rPr>
          <w:rFonts w:ascii="Times New Roman" w:hAnsi="Times New Roman" w:cs="Times New Roman"/>
          <w:b/>
        </w:rPr>
        <w:t xml:space="preserve"> </w:t>
      </w:r>
    </w:p>
    <w:p w:rsidR="00D65E17" w:rsidRPr="00896F7B" w:rsidRDefault="00D65E17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D65E17" w:rsidRDefault="00D65E17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D4412B" w:rsidRPr="00982BD2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titulaire, stagiaire, contractuel,</w:t>
            </w:r>
            <w:r w:rsidR="00757841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auxiliaire, </w:t>
            </w:r>
          </w:p>
          <w:p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acataire</w:t>
            </w: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:rsidTr="00733411">
        <w:trPr>
          <w:trHeight w:val="688"/>
        </w:trPr>
        <w:tc>
          <w:tcPr>
            <w:tcW w:w="1413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rPr>
          <w:trHeight w:val="1100"/>
        </w:trPr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:rsidTr="00733411">
        <w:tc>
          <w:tcPr>
            <w:tcW w:w="1413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:rsidTr="00733411">
        <w:tc>
          <w:tcPr>
            <w:tcW w:w="1413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94FDF" w:rsidRPr="004400A3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400A3" w:rsidRDefault="004400A3" w:rsidP="004400A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Pr="004400A3">
        <w:rPr>
          <w:rFonts w:ascii="Times New Roman" w:hAnsi="Times New Roman" w:cs="Times New Roman"/>
          <w:b/>
          <w:sz w:val="24"/>
        </w:rPr>
        <w:t>D'INSPECTEUR ET CONSEILLER DE LA CRÉATION, DES ENSEIGNEMENTS ARTISTIQUES ET DE L'ACTION CULTURELLE</w:t>
      </w:r>
      <w:r w:rsidRPr="00331A68">
        <w:rPr>
          <w:rFonts w:ascii="Times New Roman" w:hAnsi="Times New Roman" w:cs="Times New Roman"/>
          <w:b/>
          <w:sz w:val="24"/>
        </w:rPr>
        <w:t xml:space="preserve"> SESSION 20</w:t>
      </w:r>
      <w:r>
        <w:rPr>
          <w:rFonts w:ascii="Times New Roman" w:hAnsi="Times New Roman" w:cs="Times New Roman"/>
          <w:b/>
          <w:sz w:val="24"/>
        </w:rPr>
        <w:t>21</w:t>
      </w:r>
      <w:r>
        <w:rPr>
          <w:rFonts w:ascii="Times New Roman" w:hAnsi="Times New Roman" w:cs="Times New Roman"/>
          <w:b/>
        </w:rPr>
        <w:t xml:space="preserve"> </w:t>
      </w:r>
    </w:p>
    <w:p w:rsidR="004400A3" w:rsidRPr="00896F7B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4400A3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4400A3" w:rsidTr="0001745C">
        <w:trPr>
          <w:trHeight w:val="343"/>
        </w:trPr>
        <w:tc>
          <w:tcPr>
            <w:tcW w:w="2857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4400A3" w:rsidRPr="00733411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4400A3" w:rsidRPr="00982BD2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stagiaire, contractuel, auxiliaire, </w:t>
            </w:r>
          </w:p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4400A3" w:rsidTr="0001745C">
        <w:trPr>
          <w:trHeight w:val="688"/>
        </w:trPr>
        <w:tc>
          <w:tcPr>
            <w:tcW w:w="1413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rPr>
          <w:trHeight w:val="1100"/>
        </w:trPr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00A3" w:rsidRPr="004400A3" w:rsidRDefault="004400A3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Pr="004400A3">
        <w:rPr>
          <w:rFonts w:ascii="Times New Roman" w:hAnsi="Times New Roman" w:cs="Times New Roman"/>
          <w:b/>
          <w:sz w:val="24"/>
        </w:rPr>
        <w:t>D'INSPECTEUR ET CONSEILLER DE LA CRÉATION, DES ENSEIGNEMENTS ARTISTIQUES ET DE L'ACTION CULTURELLE</w:t>
      </w:r>
      <w:r w:rsidRPr="00331A68">
        <w:rPr>
          <w:rFonts w:ascii="Times New Roman" w:hAnsi="Times New Roman" w:cs="Times New Roman"/>
          <w:b/>
          <w:sz w:val="24"/>
        </w:rPr>
        <w:t xml:space="preserve"> SESSION 20</w:t>
      </w:r>
      <w:r>
        <w:rPr>
          <w:rFonts w:ascii="Times New Roman" w:hAnsi="Times New Roman" w:cs="Times New Roman"/>
          <w:b/>
          <w:sz w:val="24"/>
        </w:rPr>
        <w:t>21</w:t>
      </w:r>
      <w:r>
        <w:rPr>
          <w:rFonts w:ascii="Times New Roman" w:hAnsi="Times New Roman" w:cs="Times New Roman"/>
          <w:b/>
        </w:rPr>
        <w:t xml:space="preserve"> </w:t>
      </w:r>
    </w:p>
    <w:p w:rsidR="00F769C3" w:rsidRDefault="004400A3" w:rsidP="004400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E597C">
        <w:rPr>
          <w:rFonts w:ascii="Times New Roman" w:hAnsi="Times New Roman" w:cs="Times New Roman"/>
          <w:b/>
        </w:rPr>
        <w:t>(</w:t>
      </w:r>
      <w:proofErr w:type="gramStart"/>
      <w:r w:rsidR="00AE597C">
        <w:rPr>
          <w:rFonts w:ascii="Times New Roman" w:hAnsi="Times New Roman" w:cs="Times New Roman"/>
          <w:b/>
        </w:rPr>
        <w:t>à</w:t>
      </w:r>
      <w:proofErr w:type="gramEnd"/>
      <w:r w:rsidR="00AE597C"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E90749" w:rsidRPr="00982BD2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(titulaire, stagiaire, contractuel, auxiliaire, </w:t>
            </w:r>
          </w:p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:rsidTr="007B47D5">
        <w:trPr>
          <w:trHeight w:val="688"/>
        </w:trPr>
        <w:tc>
          <w:tcPr>
            <w:tcW w:w="1413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:rsidTr="002E422A"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:rsidTr="00311DB3">
        <w:trPr>
          <w:trHeight w:val="1100"/>
        </w:trPr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:rsidTr="001414A7"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:rsidTr="00AB4429">
        <w:trPr>
          <w:trHeight w:val="846"/>
        </w:trPr>
        <w:tc>
          <w:tcPr>
            <w:tcW w:w="12044" w:type="dxa"/>
            <w:vAlign w:val="center"/>
          </w:tcPr>
          <w:p w:rsidR="00AB4429" w:rsidRPr="00BA64C0" w:rsidRDefault="00AB4429" w:rsidP="00CD7F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Total des services accomplis (équivalent temps plein) à la date du 1</w:t>
            </w:r>
            <w:r w:rsidRPr="00BA64C0">
              <w:rPr>
                <w:rFonts w:ascii="Times New Roman" w:hAnsi="Times New Roman" w:cs="Times New Roman"/>
                <w:b/>
                <w:bCs/>
                <w:vertAlign w:val="superscript"/>
              </w:rPr>
              <w:t>er</w:t>
            </w:r>
            <w:r w:rsidR="00B448E1">
              <w:rPr>
                <w:rFonts w:ascii="Times New Roman" w:hAnsi="Times New Roman" w:cs="Times New Roman"/>
                <w:b/>
                <w:bCs/>
              </w:rPr>
              <w:t xml:space="preserve"> janvier 20</w:t>
            </w:r>
            <w:r w:rsidR="005E5EC0">
              <w:rPr>
                <w:rFonts w:ascii="Times New Roman" w:hAnsi="Times New Roman" w:cs="Times New Roman"/>
                <w:b/>
                <w:bCs/>
              </w:rPr>
              <w:t>21</w:t>
            </w:r>
            <w:r w:rsidRPr="00BA64C0">
              <w:rPr>
                <w:rFonts w:ascii="Times New Roman" w:hAnsi="Times New Roman" w:cs="Times New Roman"/>
                <w:b/>
                <w:bCs/>
              </w:rPr>
              <w:t xml:space="preserve"> :  </w:t>
            </w:r>
          </w:p>
        </w:tc>
        <w:tc>
          <w:tcPr>
            <w:tcW w:w="851" w:type="dxa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:rsidR="00D65E17" w:rsidRPr="004400A3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statutaire à la date 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>de la 1</w:t>
      </w:r>
      <w:r w:rsidRPr="00024E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 xml:space="preserve"> épreuve </w:t>
      </w:r>
      <w:r w:rsidR="00AA1B66" w:rsidRPr="00024E9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5E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0D9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1" w:name="_GoBack"/>
      <w:bookmarkEnd w:id="1"/>
      <w:r w:rsidR="004400A3">
        <w:rPr>
          <w:rFonts w:ascii="Times New Roman" w:hAnsi="Times New Roman" w:cs="Times New Roman"/>
          <w:b/>
          <w:bCs/>
          <w:sz w:val="24"/>
          <w:szCs w:val="24"/>
        </w:rPr>
        <w:t xml:space="preserve"> mai</w:t>
      </w:r>
      <w:r w:rsidR="00CD7F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5E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1B66" w:rsidRPr="004400A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4400A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Pour les congés parentaux qui relèvent pour partie de l’ancienne législation (accordés avant le 1er octobre 2012 ou le 24 mars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2014) et pour partie de la nouvelle législation (prolongations accordées à compter du 1er octobre 2012 ou du 24 mars 2014) il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convient de se reporter aux tableaux ci-joints.</w:t>
      </w:r>
    </w:p>
    <w:p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B2" w:rsidRDefault="001539B2" w:rsidP="00896F7B">
      <w:pPr>
        <w:spacing w:after="0" w:line="240" w:lineRule="auto"/>
      </w:pPr>
      <w:r>
        <w:separator/>
      </w:r>
    </w:p>
  </w:endnote>
  <w:endnote w:type="continuationSeparator" w:id="0">
    <w:p w:rsidR="001539B2" w:rsidRDefault="001539B2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595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B21" w:rsidRDefault="00CE5969" w:rsidP="00CE5969">
            <w:pPr>
              <w:pStyle w:val="Pieddepage"/>
              <w:jc w:val="right"/>
            </w:pP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B2" w:rsidRDefault="001539B2" w:rsidP="00896F7B">
      <w:pPr>
        <w:spacing w:after="0" w:line="240" w:lineRule="auto"/>
      </w:pPr>
      <w:r>
        <w:separator/>
      </w:r>
    </w:p>
  </w:footnote>
  <w:footnote w:type="continuationSeparator" w:id="0">
    <w:p w:rsidR="001539B2" w:rsidRDefault="001539B2" w:rsidP="0089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7B"/>
    <w:rsid w:val="00024E95"/>
    <w:rsid w:val="000678CF"/>
    <w:rsid w:val="00086B21"/>
    <w:rsid w:val="000B0E23"/>
    <w:rsid w:val="000D4669"/>
    <w:rsid w:val="000F2060"/>
    <w:rsid w:val="001038CC"/>
    <w:rsid w:val="00103C5B"/>
    <w:rsid w:val="001539B2"/>
    <w:rsid w:val="00167AD5"/>
    <w:rsid w:val="00171BB1"/>
    <w:rsid w:val="00232BCE"/>
    <w:rsid w:val="00255CC1"/>
    <w:rsid w:val="00276621"/>
    <w:rsid w:val="002A672F"/>
    <w:rsid w:val="002B5492"/>
    <w:rsid w:val="0031372E"/>
    <w:rsid w:val="003141A1"/>
    <w:rsid w:val="003247F0"/>
    <w:rsid w:val="00331A68"/>
    <w:rsid w:val="00344862"/>
    <w:rsid w:val="00364B55"/>
    <w:rsid w:val="00364CC6"/>
    <w:rsid w:val="0039090A"/>
    <w:rsid w:val="003C5E3D"/>
    <w:rsid w:val="003E2528"/>
    <w:rsid w:val="003E4039"/>
    <w:rsid w:val="003F0822"/>
    <w:rsid w:val="004045DA"/>
    <w:rsid w:val="00425CE7"/>
    <w:rsid w:val="004400A3"/>
    <w:rsid w:val="00494FDF"/>
    <w:rsid w:val="004F2AE6"/>
    <w:rsid w:val="00504F11"/>
    <w:rsid w:val="00523F8E"/>
    <w:rsid w:val="00565084"/>
    <w:rsid w:val="005805EE"/>
    <w:rsid w:val="0058094F"/>
    <w:rsid w:val="0058236C"/>
    <w:rsid w:val="005920D5"/>
    <w:rsid w:val="005D32EB"/>
    <w:rsid w:val="005E5EC0"/>
    <w:rsid w:val="0068574B"/>
    <w:rsid w:val="006923C1"/>
    <w:rsid w:val="006D1C98"/>
    <w:rsid w:val="006F665A"/>
    <w:rsid w:val="00733411"/>
    <w:rsid w:val="007434C8"/>
    <w:rsid w:val="00750510"/>
    <w:rsid w:val="00757841"/>
    <w:rsid w:val="0078350F"/>
    <w:rsid w:val="00796B14"/>
    <w:rsid w:val="007B11DF"/>
    <w:rsid w:val="007D5111"/>
    <w:rsid w:val="007F01B4"/>
    <w:rsid w:val="00810D9B"/>
    <w:rsid w:val="00861441"/>
    <w:rsid w:val="00896F7B"/>
    <w:rsid w:val="008B0D3A"/>
    <w:rsid w:val="008B27E9"/>
    <w:rsid w:val="008C1932"/>
    <w:rsid w:val="008C2687"/>
    <w:rsid w:val="008D161F"/>
    <w:rsid w:val="008D5AF4"/>
    <w:rsid w:val="008F68CB"/>
    <w:rsid w:val="00907059"/>
    <w:rsid w:val="00965CDD"/>
    <w:rsid w:val="00982BD2"/>
    <w:rsid w:val="009C1BE5"/>
    <w:rsid w:val="009F3121"/>
    <w:rsid w:val="00A236A1"/>
    <w:rsid w:val="00A23C64"/>
    <w:rsid w:val="00A60246"/>
    <w:rsid w:val="00AA1B66"/>
    <w:rsid w:val="00AB4429"/>
    <w:rsid w:val="00AE597C"/>
    <w:rsid w:val="00AF5412"/>
    <w:rsid w:val="00B10C43"/>
    <w:rsid w:val="00B14FBA"/>
    <w:rsid w:val="00B30DD4"/>
    <w:rsid w:val="00B35A34"/>
    <w:rsid w:val="00B448E1"/>
    <w:rsid w:val="00B47819"/>
    <w:rsid w:val="00B9202E"/>
    <w:rsid w:val="00BA64C0"/>
    <w:rsid w:val="00BB52F8"/>
    <w:rsid w:val="00BD47C7"/>
    <w:rsid w:val="00BE09AF"/>
    <w:rsid w:val="00BE3CBA"/>
    <w:rsid w:val="00BF6911"/>
    <w:rsid w:val="00C17A21"/>
    <w:rsid w:val="00C579FD"/>
    <w:rsid w:val="00CA3E3C"/>
    <w:rsid w:val="00CB360B"/>
    <w:rsid w:val="00CD7F1F"/>
    <w:rsid w:val="00CE5969"/>
    <w:rsid w:val="00CF2FD3"/>
    <w:rsid w:val="00D342C9"/>
    <w:rsid w:val="00D43C68"/>
    <w:rsid w:val="00D4412B"/>
    <w:rsid w:val="00D65E17"/>
    <w:rsid w:val="00D7787C"/>
    <w:rsid w:val="00DC7F14"/>
    <w:rsid w:val="00E11E18"/>
    <w:rsid w:val="00E15FF3"/>
    <w:rsid w:val="00E36C2C"/>
    <w:rsid w:val="00E42341"/>
    <w:rsid w:val="00E90749"/>
    <w:rsid w:val="00EC3EA5"/>
    <w:rsid w:val="00F053E7"/>
    <w:rsid w:val="00F11880"/>
    <w:rsid w:val="00F12D1A"/>
    <w:rsid w:val="00F67AE1"/>
    <w:rsid w:val="00F769C3"/>
    <w:rsid w:val="00F912DB"/>
    <w:rsid w:val="00F954ED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0D4B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  <w:style w:type="paragraph" w:customStyle="1" w:styleId="western">
    <w:name w:val="western"/>
    <w:basedOn w:val="Normal"/>
    <w:rsid w:val="004400A3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RICHARD FORTUNÉ Josée</cp:lastModifiedBy>
  <cp:revision>111</cp:revision>
  <cp:lastPrinted>2018-05-24T18:47:00Z</cp:lastPrinted>
  <dcterms:created xsi:type="dcterms:W3CDTF">2016-01-22T17:07:00Z</dcterms:created>
  <dcterms:modified xsi:type="dcterms:W3CDTF">2020-12-22T10:08:00Z</dcterms:modified>
</cp:coreProperties>
</file>