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A2F03C" w14:textId="77777777" w:rsidR="00FA290A" w:rsidRDefault="00370EE9">
      <w:pPr>
        <w:spacing w:after="0" w:line="240" w:lineRule="auto"/>
        <w:rPr>
          <w:rFonts w:ascii="Marianne" w:hAnsi="Marianne" w:cs="Arial"/>
          <w:b/>
          <w:sz w:val="22"/>
        </w:rPr>
      </w:pPr>
      <w:bookmarkStart w:id="0" w:name="_GoBack"/>
      <w:bookmarkEnd w:id="0"/>
      <w:r>
        <w:rPr>
          <w:rFonts w:ascii="Marianne" w:hAnsi="Marianne" w:cs="Arial"/>
          <w:b/>
          <w:noProof/>
          <w:sz w:val="22"/>
          <w:lang w:eastAsia="fr-FR" w:bidi="ar-SA"/>
        </w:rPr>
        <w:drawing>
          <wp:inline distT="0" distB="0" distL="0" distR="0" wp14:anchorId="4AEB20AA" wp14:editId="3950F64C">
            <wp:extent cx="19431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solidFill>
                      <a:srgbClr val="FFFFFF"/>
                    </a:solidFill>
                    <a:ln>
                      <a:noFill/>
                    </a:ln>
                  </pic:spPr>
                </pic:pic>
              </a:graphicData>
            </a:graphic>
          </wp:inline>
        </w:drawing>
      </w:r>
    </w:p>
    <w:p w14:paraId="52E6EDB6" w14:textId="77777777" w:rsidR="00FA290A" w:rsidRDefault="00FA290A">
      <w:pPr>
        <w:spacing w:after="0" w:line="240" w:lineRule="auto"/>
        <w:jc w:val="both"/>
        <w:rPr>
          <w:rFonts w:ascii="Marianne" w:hAnsi="Marianne" w:cs="Arial"/>
          <w:b/>
          <w:sz w:val="22"/>
        </w:rPr>
      </w:pPr>
    </w:p>
    <w:p w14:paraId="003A36A3" w14:textId="77777777" w:rsidR="00FA290A" w:rsidRDefault="00FA290A">
      <w:pPr>
        <w:shd w:val="clear" w:color="auto" w:fill="B4C6E7"/>
        <w:spacing w:after="0" w:line="240" w:lineRule="auto"/>
        <w:jc w:val="center"/>
        <w:rPr>
          <w:rFonts w:ascii="Marianne" w:hAnsi="Marianne" w:cs="Arial"/>
          <w:b/>
          <w:sz w:val="22"/>
          <w:szCs w:val="28"/>
        </w:rPr>
      </w:pPr>
    </w:p>
    <w:p w14:paraId="544EC4AF" w14:textId="77777777" w:rsidR="00FA290A" w:rsidRDefault="00FA290A">
      <w:pPr>
        <w:shd w:val="clear" w:color="auto" w:fill="B4C6E7"/>
        <w:spacing w:after="0" w:line="240" w:lineRule="auto"/>
        <w:jc w:val="center"/>
      </w:pPr>
      <w:r>
        <w:rPr>
          <w:rFonts w:ascii="Marianne" w:hAnsi="Marianne" w:cs="Arial"/>
          <w:b/>
          <w:szCs w:val="28"/>
        </w:rPr>
        <w:t>Fonctionnement du programme Culture-Justice Bretagne 2023</w:t>
      </w:r>
    </w:p>
    <w:p w14:paraId="6CDC53A0" w14:textId="77777777" w:rsidR="00FA290A" w:rsidRDefault="00FA290A">
      <w:pPr>
        <w:shd w:val="clear" w:color="auto" w:fill="B4C6E7"/>
        <w:spacing w:after="0" w:line="240" w:lineRule="auto"/>
        <w:jc w:val="center"/>
        <w:rPr>
          <w:rFonts w:ascii="Marianne" w:hAnsi="Marianne" w:cs="Arial"/>
          <w:b/>
          <w:sz w:val="22"/>
          <w:szCs w:val="28"/>
        </w:rPr>
      </w:pPr>
    </w:p>
    <w:p w14:paraId="5B81187C" w14:textId="77777777" w:rsidR="00FA290A" w:rsidRDefault="00FA290A">
      <w:pPr>
        <w:spacing w:after="0" w:line="240" w:lineRule="auto"/>
        <w:jc w:val="center"/>
        <w:rPr>
          <w:rFonts w:ascii="Marianne" w:hAnsi="Marianne" w:cs="Arial"/>
          <w:b/>
          <w:sz w:val="22"/>
          <w:szCs w:val="28"/>
        </w:rPr>
      </w:pPr>
    </w:p>
    <w:p w14:paraId="02953487" w14:textId="77777777" w:rsidR="00FA290A" w:rsidRDefault="00FA290A">
      <w:pPr>
        <w:spacing w:after="0" w:line="240" w:lineRule="auto"/>
        <w:jc w:val="both"/>
        <w:rPr>
          <w:rFonts w:ascii="Marianne" w:hAnsi="Marianne" w:cs="Arial"/>
          <w:b/>
          <w:i/>
          <w:color w:val="0070C0"/>
          <w:sz w:val="20"/>
          <w:szCs w:val="20"/>
          <w:u w:val="single"/>
        </w:rPr>
      </w:pPr>
    </w:p>
    <w:p w14:paraId="310CCC9A" w14:textId="77777777" w:rsidR="00FA290A" w:rsidRDefault="00FA290A">
      <w:pPr>
        <w:numPr>
          <w:ilvl w:val="0"/>
          <w:numId w:val="7"/>
        </w:numPr>
        <w:spacing w:after="0" w:line="240" w:lineRule="auto"/>
      </w:pPr>
      <w:r>
        <w:rPr>
          <w:rFonts w:ascii="Marianne" w:hAnsi="Marianne" w:cs="Arial"/>
          <w:b/>
          <w:bCs/>
          <w:sz w:val="20"/>
          <w:szCs w:val="20"/>
          <w:u w:val="single"/>
        </w:rPr>
        <w:t>Présentation du contexte Culture-Justice</w:t>
      </w:r>
    </w:p>
    <w:p w14:paraId="5311F435" w14:textId="77777777" w:rsidR="00FA290A" w:rsidRDefault="00FA290A">
      <w:pPr>
        <w:spacing w:after="0" w:line="240" w:lineRule="auto"/>
        <w:rPr>
          <w:rFonts w:ascii="Marianne" w:hAnsi="Marianne" w:cs="Arial"/>
          <w:b/>
          <w:bCs/>
          <w:sz w:val="20"/>
          <w:szCs w:val="20"/>
          <w:u w:val="single"/>
        </w:rPr>
      </w:pPr>
    </w:p>
    <w:p w14:paraId="72D271F0"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Les ministères de la Justice et de la Culture mènent depuis près de 40 ans une politique commune en faveur de l’accès à la culture pour les personnes sous main de justice. Le quatrième protocole d’accord a été signé entre les deux ministères le 14 mars 2022. La déclinaison régionale de cette politique interministérielle Culture/Justice est formalisée par la convention 2</w:t>
      </w:r>
      <w:r w:rsidR="00274ADE" w:rsidRPr="001E3526">
        <w:rPr>
          <w:rFonts w:ascii="Marianne" w:hAnsi="Marianne" w:cs="Arial"/>
          <w:color w:val="auto"/>
          <w:sz w:val="20"/>
          <w:szCs w:val="20"/>
        </w:rPr>
        <w:t>021-2024</w:t>
      </w:r>
      <w:r w:rsidRPr="001E3526">
        <w:rPr>
          <w:rFonts w:ascii="Marianne" w:hAnsi="Marianne" w:cs="Arial"/>
          <w:color w:val="auto"/>
          <w:sz w:val="20"/>
          <w:szCs w:val="20"/>
        </w:rPr>
        <w:t xml:space="preserve"> signée entre la Direction des Affaires Culturelles des Bretagne, la Direction Interrégionale des Services Pénitentiaires de Bretagne Normandie, Pays de la Loire (DISP de Rennes-Grand Ouest) et la Direction interrégionale de la Protection Judiciaire de la Jeunesse (DIRPJJ Grand Ouest).   </w:t>
      </w:r>
    </w:p>
    <w:p w14:paraId="0E69F87B" w14:textId="77777777" w:rsidR="00FA290A" w:rsidRPr="001E3526" w:rsidRDefault="00FA290A">
      <w:pPr>
        <w:spacing w:after="0" w:line="240" w:lineRule="auto"/>
        <w:rPr>
          <w:rFonts w:ascii="Marianne" w:hAnsi="Marianne" w:cs="Arial"/>
          <w:color w:val="auto"/>
          <w:sz w:val="20"/>
          <w:szCs w:val="20"/>
        </w:rPr>
      </w:pPr>
    </w:p>
    <w:p w14:paraId="126E3691"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Le programme de financement conjoint qui en est issu s'adresse à tous les établissements / services de l'ad</w:t>
      </w:r>
      <w:r w:rsidR="00274ADE" w:rsidRPr="001E3526">
        <w:rPr>
          <w:rFonts w:ascii="Marianne" w:hAnsi="Marianne" w:cs="Arial"/>
          <w:color w:val="auto"/>
          <w:sz w:val="20"/>
          <w:szCs w:val="20"/>
        </w:rPr>
        <w:t xml:space="preserve">ministration pénitentiaire (AP) </w:t>
      </w:r>
      <w:r w:rsidRPr="001E3526">
        <w:rPr>
          <w:rFonts w:ascii="Marianne" w:hAnsi="Marianne" w:cs="Arial"/>
          <w:color w:val="auto"/>
          <w:sz w:val="20"/>
          <w:szCs w:val="20"/>
        </w:rPr>
        <w:t>et de la protection judiciaire de la jeunesse (PJJ), en partenariat avec les équipes artistiques et structures culturelles de Bretagne. Il est organisé au bénéfice des personnes placées sous main de justice, des mineurs et jeunes majeurs confiés à la protection judiciaire de la jeunesse, de leur famille et des professionnels de la justice.</w:t>
      </w:r>
    </w:p>
    <w:p w14:paraId="29300EC7" w14:textId="77777777" w:rsidR="00FA290A" w:rsidRPr="001E3526" w:rsidRDefault="00FA290A">
      <w:pPr>
        <w:spacing w:after="0" w:line="240" w:lineRule="auto"/>
        <w:jc w:val="both"/>
        <w:rPr>
          <w:rFonts w:ascii="Marianne" w:hAnsi="Marianne" w:cs="Arial"/>
          <w:color w:val="auto"/>
          <w:sz w:val="20"/>
          <w:szCs w:val="20"/>
        </w:rPr>
      </w:pPr>
    </w:p>
    <w:p w14:paraId="33B3A151"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Les partenariats peuvent s'établir dans toutes les disciplines culturelles et artistiques.</w:t>
      </w:r>
    </w:p>
    <w:p w14:paraId="0D405CAC" w14:textId="77777777" w:rsidR="00FA290A" w:rsidRPr="001E3526" w:rsidRDefault="00FA290A">
      <w:pPr>
        <w:spacing w:after="0" w:line="240" w:lineRule="auto"/>
        <w:jc w:val="both"/>
        <w:rPr>
          <w:rFonts w:ascii="Marianne" w:hAnsi="Marianne" w:cs="Arial"/>
          <w:color w:val="auto"/>
          <w:sz w:val="20"/>
          <w:szCs w:val="20"/>
        </w:rPr>
      </w:pPr>
    </w:p>
    <w:p w14:paraId="792FE775"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 xml:space="preserve">Les projets peuvent prendre des formes diverses (ateliers de pratique artistique, actions de médiation enrichies ou encore résidences d'artistes...). Le processus et l'apprentissage liés à la rencontre avec l'artiste, avec son œuvre et sa démarche de création restent primordiaux. </w:t>
      </w:r>
    </w:p>
    <w:p w14:paraId="3DCF5D74" w14:textId="77777777" w:rsidR="00FA290A" w:rsidRPr="001E3526" w:rsidRDefault="00FA290A">
      <w:pPr>
        <w:spacing w:after="0" w:line="240" w:lineRule="auto"/>
        <w:jc w:val="both"/>
        <w:rPr>
          <w:rFonts w:ascii="Marianne" w:hAnsi="Marianne" w:cs="Arial"/>
          <w:color w:val="auto"/>
          <w:sz w:val="20"/>
          <w:szCs w:val="20"/>
        </w:rPr>
      </w:pPr>
    </w:p>
    <w:p w14:paraId="5740FEFC"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La mise en place d'un projet ambitieux nécessite une réflexion et une construction partagées entre les équipes de professionnels de la justice et de la culture.</w:t>
      </w:r>
    </w:p>
    <w:p w14:paraId="7382ED33" w14:textId="77777777" w:rsidR="00FA290A" w:rsidRDefault="00FA290A">
      <w:pPr>
        <w:spacing w:after="0" w:line="240" w:lineRule="auto"/>
        <w:jc w:val="both"/>
        <w:rPr>
          <w:rFonts w:ascii="Marianne" w:hAnsi="Marianne" w:cs="Arial"/>
          <w:color w:val="auto"/>
          <w:sz w:val="20"/>
          <w:szCs w:val="20"/>
        </w:rPr>
      </w:pPr>
    </w:p>
    <w:p w14:paraId="00D2ADB3" w14:textId="77777777" w:rsidR="00FA290A" w:rsidRDefault="00FA290A">
      <w:pPr>
        <w:spacing w:after="0" w:line="240" w:lineRule="auto"/>
        <w:jc w:val="both"/>
        <w:rPr>
          <w:rFonts w:ascii="Marianne" w:hAnsi="Marianne" w:cs="Arial"/>
          <w:color w:val="000000"/>
          <w:sz w:val="20"/>
          <w:szCs w:val="20"/>
        </w:rPr>
      </w:pPr>
    </w:p>
    <w:p w14:paraId="2D5E5C5C" w14:textId="77777777" w:rsidR="00FA290A" w:rsidRDefault="00FA290A">
      <w:pPr>
        <w:numPr>
          <w:ilvl w:val="0"/>
          <w:numId w:val="7"/>
        </w:numPr>
        <w:spacing w:after="0" w:line="240" w:lineRule="auto"/>
      </w:pPr>
      <w:r>
        <w:rPr>
          <w:rFonts w:ascii="Marianne" w:hAnsi="Marianne" w:cs="Arial"/>
          <w:b/>
          <w:bCs/>
          <w:sz w:val="20"/>
          <w:szCs w:val="20"/>
          <w:u w:val="single"/>
        </w:rPr>
        <w:t>Les acteurs</w:t>
      </w:r>
    </w:p>
    <w:p w14:paraId="1809EEF9" w14:textId="77777777" w:rsidR="00FA290A" w:rsidRPr="001E3526" w:rsidRDefault="00FA290A">
      <w:pPr>
        <w:spacing w:after="0" w:line="240" w:lineRule="auto"/>
        <w:jc w:val="both"/>
        <w:rPr>
          <w:rFonts w:ascii="Marianne" w:hAnsi="Marianne" w:cs="Arial"/>
          <w:b/>
          <w:bCs/>
          <w:color w:val="auto"/>
          <w:sz w:val="20"/>
          <w:szCs w:val="20"/>
          <w:u w:val="single"/>
        </w:rPr>
      </w:pPr>
    </w:p>
    <w:p w14:paraId="50217241"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Les partenaires commanditaires du programme et financeurs des actions sont les suivants</w:t>
      </w:r>
      <w:r w:rsidRPr="001E3526">
        <w:rPr>
          <w:rFonts w:ascii="Marianne" w:hAnsi="Marianne" w:cs="Calibri"/>
          <w:color w:val="auto"/>
          <w:sz w:val="20"/>
          <w:szCs w:val="20"/>
        </w:rPr>
        <w:t> </w:t>
      </w:r>
      <w:r w:rsidRPr="001E3526">
        <w:rPr>
          <w:rFonts w:ascii="Marianne" w:hAnsi="Marianne" w:cs="Arial"/>
          <w:color w:val="auto"/>
          <w:sz w:val="20"/>
          <w:szCs w:val="20"/>
        </w:rPr>
        <w:t>:</w:t>
      </w:r>
    </w:p>
    <w:p w14:paraId="2E28F4C1" w14:textId="77777777" w:rsidR="00FA290A" w:rsidRPr="001E3526" w:rsidRDefault="00FA290A">
      <w:pPr>
        <w:numPr>
          <w:ilvl w:val="0"/>
          <w:numId w:val="6"/>
        </w:numPr>
        <w:spacing w:after="0" w:line="240" w:lineRule="auto"/>
        <w:jc w:val="both"/>
        <w:rPr>
          <w:color w:val="auto"/>
        </w:rPr>
      </w:pPr>
      <w:r w:rsidRPr="001E3526">
        <w:rPr>
          <w:rFonts w:ascii="Marianne" w:hAnsi="Marianne" w:cs="Arial"/>
          <w:color w:val="auto"/>
          <w:sz w:val="20"/>
          <w:szCs w:val="20"/>
        </w:rPr>
        <w:t xml:space="preserve">Ministère de la Justice </w:t>
      </w:r>
    </w:p>
    <w:p w14:paraId="744256B1" w14:textId="77777777" w:rsidR="00FA290A" w:rsidRPr="001E3526" w:rsidRDefault="00FA290A">
      <w:pPr>
        <w:numPr>
          <w:ilvl w:val="0"/>
          <w:numId w:val="14"/>
        </w:numPr>
        <w:spacing w:after="0" w:line="240" w:lineRule="auto"/>
        <w:ind w:left="1134"/>
        <w:jc w:val="both"/>
        <w:rPr>
          <w:color w:val="auto"/>
        </w:rPr>
      </w:pPr>
      <w:r w:rsidRPr="001E3526">
        <w:rPr>
          <w:rFonts w:ascii="Marianne" w:hAnsi="Marianne" w:cs="Arial"/>
          <w:color w:val="auto"/>
          <w:sz w:val="20"/>
          <w:szCs w:val="20"/>
        </w:rPr>
        <w:t>Pour les majeurs</w:t>
      </w:r>
      <w:r w:rsidRPr="001E3526">
        <w:rPr>
          <w:rFonts w:ascii="Marianne" w:hAnsi="Marianne" w:cs="Calibri"/>
          <w:color w:val="auto"/>
          <w:sz w:val="20"/>
          <w:szCs w:val="20"/>
        </w:rPr>
        <w:t> </w:t>
      </w:r>
      <w:r w:rsidRPr="001E3526">
        <w:rPr>
          <w:rFonts w:ascii="Marianne" w:hAnsi="Marianne" w:cs="Arial"/>
          <w:color w:val="auto"/>
          <w:sz w:val="20"/>
          <w:szCs w:val="20"/>
        </w:rPr>
        <w:t>: DISP de Rennes-Grand Ouest / SPIP implant</w:t>
      </w:r>
      <w:r w:rsidRPr="001E3526">
        <w:rPr>
          <w:rFonts w:ascii="Marianne" w:hAnsi="Marianne" w:cs="Marianne"/>
          <w:color w:val="auto"/>
          <w:sz w:val="20"/>
          <w:szCs w:val="20"/>
        </w:rPr>
        <w:t>é</w:t>
      </w:r>
      <w:r w:rsidRPr="001E3526">
        <w:rPr>
          <w:rFonts w:ascii="Marianne" w:hAnsi="Marianne" w:cs="Arial"/>
          <w:color w:val="auto"/>
          <w:sz w:val="20"/>
          <w:szCs w:val="20"/>
        </w:rPr>
        <w:t>s dans chaque d</w:t>
      </w:r>
      <w:r w:rsidRPr="001E3526">
        <w:rPr>
          <w:rFonts w:ascii="Marianne" w:hAnsi="Marianne" w:cs="Marianne"/>
          <w:color w:val="auto"/>
          <w:sz w:val="20"/>
          <w:szCs w:val="20"/>
        </w:rPr>
        <w:t>é</w:t>
      </w:r>
      <w:r w:rsidRPr="001E3526">
        <w:rPr>
          <w:rFonts w:ascii="Marianne" w:hAnsi="Marianne" w:cs="Arial"/>
          <w:color w:val="auto"/>
          <w:sz w:val="20"/>
          <w:szCs w:val="20"/>
        </w:rPr>
        <w:t xml:space="preserve">partement </w:t>
      </w:r>
    </w:p>
    <w:p w14:paraId="3004C88D" w14:textId="77777777" w:rsidR="00FA290A" w:rsidRPr="001E3526" w:rsidRDefault="00FA290A">
      <w:pPr>
        <w:numPr>
          <w:ilvl w:val="0"/>
          <w:numId w:val="14"/>
        </w:numPr>
        <w:spacing w:after="0" w:line="240" w:lineRule="auto"/>
        <w:ind w:left="1134"/>
        <w:jc w:val="both"/>
        <w:rPr>
          <w:rFonts w:ascii="Marianne" w:hAnsi="Marianne" w:cs="Arial"/>
          <w:color w:val="auto"/>
          <w:sz w:val="20"/>
          <w:szCs w:val="20"/>
        </w:rPr>
      </w:pPr>
      <w:r w:rsidRPr="001E3526">
        <w:rPr>
          <w:rFonts w:ascii="Marianne" w:hAnsi="Marianne" w:cs="Arial"/>
          <w:color w:val="auto"/>
          <w:sz w:val="20"/>
          <w:szCs w:val="20"/>
        </w:rPr>
        <w:t>Pour les mineurs</w:t>
      </w:r>
      <w:r w:rsidRPr="001E3526">
        <w:rPr>
          <w:rFonts w:ascii="Marianne" w:hAnsi="Marianne" w:cs="Calibri"/>
          <w:color w:val="auto"/>
          <w:sz w:val="20"/>
          <w:szCs w:val="20"/>
        </w:rPr>
        <w:t> </w:t>
      </w:r>
      <w:r w:rsidRPr="001E3526">
        <w:rPr>
          <w:rFonts w:ascii="Marianne" w:hAnsi="Marianne" w:cs="Arial"/>
          <w:color w:val="auto"/>
          <w:sz w:val="20"/>
          <w:szCs w:val="20"/>
        </w:rPr>
        <w:t>: DIRPJJ Grand-Ouest / DTPJJ 35/22 et DTPJJ 29-56</w:t>
      </w:r>
    </w:p>
    <w:p w14:paraId="428E93A0" w14:textId="77777777" w:rsidR="00FA290A" w:rsidRPr="001E3526" w:rsidRDefault="00FA290A">
      <w:pPr>
        <w:numPr>
          <w:ilvl w:val="0"/>
          <w:numId w:val="6"/>
        </w:numPr>
        <w:spacing w:after="0" w:line="240" w:lineRule="auto"/>
        <w:jc w:val="both"/>
        <w:rPr>
          <w:color w:val="auto"/>
        </w:rPr>
      </w:pPr>
      <w:r w:rsidRPr="001E3526">
        <w:rPr>
          <w:rFonts w:ascii="Marianne" w:hAnsi="Marianne" w:cs="Arial"/>
          <w:color w:val="auto"/>
          <w:sz w:val="20"/>
          <w:szCs w:val="20"/>
        </w:rPr>
        <w:t>Ministère de la Culture</w:t>
      </w:r>
      <w:r w:rsidRPr="001E3526">
        <w:rPr>
          <w:rFonts w:ascii="Marianne" w:hAnsi="Marianne" w:cs="Calibri"/>
          <w:color w:val="auto"/>
          <w:sz w:val="20"/>
          <w:szCs w:val="20"/>
        </w:rPr>
        <w:t> </w:t>
      </w:r>
      <w:r w:rsidRPr="001E3526">
        <w:rPr>
          <w:rFonts w:ascii="Marianne" w:hAnsi="Marianne" w:cs="Arial"/>
          <w:color w:val="auto"/>
          <w:sz w:val="20"/>
          <w:szCs w:val="20"/>
        </w:rPr>
        <w:t>:</w:t>
      </w:r>
    </w:p>
    <w:p w14:paraId="72C2491F" w14:textId="77777777" w:rsidR="00FA290A" w:rsidRPr="001E3526" w:rsidRDefault="00FA290A">
      <w:pPr>
        <w:numPr>
          <w:ilvl w:val="0"/>
          <w:numId w:val="9"/>
        </w:numPr>
        <w:spacing w:after="0" w:line="240" w:lineRule="auto"/>
        <w:jc w:val="both"/>
        <w:rPr>
          <w:color w:val="auto"/>
        </w:rPr>
      </w:pPr>
      <w:r w:rsidRPr="001E3526">
        <w:rPr>
          <w:rFonts w:ascii="Marianne" w:hAnsi="Marianne" w:cs="Arial"/>
          <w:color w:val="auto"/>
          <w:sz w:val="20"/>
          <w:szCs w:val="20"/>
        </w:rPr>
        <w:t>Pour les majeurs et les mineurs</w:t>
      </w:r>
      <w:r w:rsidRPr="001E3526">
        <w:rPr>
          <w:rFonts w:ascii="Marianne" w:hAnsi="Marianne" w:cs="Calibri"/>
          <w:color w:val="auto"/>
          <w:sz w:val="20"/>
          <w:szCs w:val="20"/>
        </w:rPr>
        <w:t> </w:t>
      </w:r>
      <w:r w:rsidRPr="001E3526">
        <w:rPr>
          <w:rFonts w:ascii="Marianne" w:hAnsi="Marianne" w:cs="Arial"/>
          <w:color w:val="auto"/>
          <w:sz w:val="20"/>
          <w:szCs w:val="20"/>
        </w:rPr>
        <w:t xml:space="preserve">: DRAC de Bretagne, Service action culturelle et territoriale  </w:t>
      </w:r>
    </w:p>
    <w:p w14:paraId="227C2EF6" w14:textId="77777777" w:rsidR="00FA290A" w:rsidRPr="001E3526" w:rsidRDefault="00FA290A">
      <w:pPr>
        <w:spacing w:after="0" w:line="240" w:lineRule="auto"/>
        <w:jc w:val="both"/>
        <w:rPr>
          <w:rFonts w:ascii="Marianne" w:hAnsi="Marianne" w:cs="Arial"/>
          <w:b/>
          <w:color w:val="auto"/>
          <w:sz w:val="20"/>
          <w:szCs w:val="20"/>
        </w:rPr>
      </w:pPr>
    </w:p>
    <w:p w14:paraId="11226139"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Les acteurs culturels souhaitant développer un projet à destination des personnes majeures sous main de Justice ou jeunes suivis par la PJJ en région Bretagne doivent, avant toute démarche, prendre contact avec les personnes en charge de l’action culturelle au sein des services et des établissements visés.</w:t>
      </w:r>
    </w:p>
    <w:p w14:paraId="6EF8709E" w14:textId="77777777" w:rsidR="00FA290A" w:rsidRDefault="00FA290A">
      <w:pPr>
        <w:spacing w:after="0" w:line="240" w:lineRule="auto"/>
        <w:jc w:val="both"/>
        <w:rPr>
          <w:rFonts w:ascii="Marianne" w:hAnsi="Marianne" w:cs="Arial"/>
          <w:color w:val="auto"/>
          <w:sz w:val="20"/>
          <w:szCs w:val="20"/>
        </w:rPr>
      </w:pPr>
    </w:p>
    <w:p w14:paraId="4C053DFB" w14:textId="77777777" w:rsidR="00FA290A" w:rsidRDefault="00FA290A">
      <w:pPr>
        <w:spacing w:after="0" w:line="240" w:lineRule="auto"/>
        <w:jc w:val="both"/>
        <w:rPr>
          <w:rFonts w:ascii="Marianne" w:hAnsi="Marianne" w:cs="Arial"/>
          <w:b/>
          <w:bCs/>
          <w:color w:val="auto"/>
          <w:sz w:val="20"/>
          <w:szCs w:val="20"/>
        </w:rPr>
      </w:pPr>
    </w:p>
    <w:p w14:paraId="0027A546" w14:textId="77777777" w:rsidR="00FA290A" w:rsidRPr="001E3526" w:rsidRDefault="00FA290A">
      <w:pPr>
        <w:spacing w:after="0" w:line="240" w:lineRule="auto"/>
        <w:jc w:val="both"/>
        <w:rPr>
          <w:color w:val="auto"/>
        </w:rPr>
      </w:pPr>
      <w:r w:rsidRPr="001E3526">
        <w:rPr>
          <w:rFonts w:ascii="Marianne" w:hAnsi="Marianne" w:cs="Arial"/>
          <w:b/>
          <w:bCs/>
          <w:color w:val="auto"/>
          <w:sz w:val="20"/>
          <w:szCs w:val="20"/>
        </w:rPr>
        <w:lastRenderedPageBreak/>
        <w:t>Pour l’administration pénitentiaire</w:t>
      </w:r>
      <w:r w:rsidRPr="001E3526">
        <w:rPr>
          <w:rFonts w:ascii="Marianne" w:hAnsi="Marianne" w:cs="Calibri"/>
          <w:b/>
          <w:bCs/>
          <w:color w:val="auto"/>
          <w:sz w:val="20"/>
          <w:szCs w:val="20"/>
        </w:rPr>
        <w:t> </w:t>
      </w:r>
    </w:p>
    <w:p w14:paraId="0BFC0ECD" w14:textId="77777777" w:rsidR="00FA290A" w:rsidRPr="001E3526" w:rsidRDefault="00FA290A">
      <w:pPr>
        <w:spacing w:after="0" w:line="240" w:lineRule="auto"/>
        <w:jc w:val="both"/>
        <w:rPr>
          <w:rFonts w:ascii="Marianne" w:hAnsi="Marianne" w:cs="Marianne"/>
          <w:b/>
          <w:bCs/>
          <w:color w:val="auto"/>
          <w:sz w:val="20"/>
          <w:szCs w:val="20"/>
        </w:rPr>
      </w:pPr>
    </w:p>
    <w:p w14:paraId="5FD093EE"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 xml:space="preserve">Un SPIP (Service pénitentiaire d’insertion et de probation) est présent dans chaque département. L’action culturelle dans les établissements pénitentiaires relève de leur compétence. </w:t>
      </w:r>
    </w:p>
    <w:p w14:paraId="5FC80849" w14:textId="77777777" w:rsidR="00FA290A" w:rsidRPr="001E3526" w:rsidRDefault="00FA290A">
      <w:pPr>
        <w:spacing w:after="0" w:line="240" w:lineRule="auto"/>
        <w:jc w:val="both"/>
        <w:rPr>
          <w:rFonts w:ascii="Marianne" w:hAnsi="Marianne" w:cs="Marianne"/>
          <w:color w:val="auto"/>
          <w:sz w:val="20"/>
          <w:szCs w:val="20"/>
        </w:rPr>
      </w:pPr>
    </w:p>
    <w:p w14:paraId="17F2CC96"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 xml:space="preserve">Au sein de chaque SPIP existe une ou plusieurs personnes en charge de la coordination culturelle en milieu pénitentiaire </w:t>
      </w:r>
      <w:r w:rsidRPr="001E3526">
        <w:rPr>
          <w:rFonts w:ascii="Marianne" w:hAnsi="Marianne" w:cs="Arial"/>
          <w:i/>
          <w:color w:val="auto"/>
          <w:sz w:val="20"/>
          <w:szCs w:val="20"/>
        </w:rPr>
        <w:t>(cf. 9. Contacts)</w:t>
      </w:r>
      <w:r w:rsidRPr="001E3526">
        <w:rPr>
          <w:rFonts w:ascii="Marianne" w:hAnsi="Marianne" w:cs="Arial"/>
          <w:color w:val="auto"/>
          <w:sz w:val="20"/>
          <w:szCs w:val="20"/>
        </w:rPr>
        <w:t xml:space="preserve">, chargées de proposer, concevoir et mettre en œuvre un programme d’actions culturelles au sein de l’établissement pénitentiaire dans le(s)quel(s) elle intervient. </w:t>
      </w:r>
    </w:p>
    <w:p w14:paraId="589F57D4" w14:textId="77777777" w:rsidR="00FA290A" w:rsidRPr="001E3526" w:rsidRDefault="00FA290A">
      <w:pPr>
        <w:spacing w:after="0" w:line="240" w:lineRule="auto"/>
        <w:jc w:val="both"/>
        <w:rPr>
          <w:rFonts w:ascii="Marianne" w:hAnsi="Marianne" w:cs="Marianne"/>
          <w:color w:val="auto"/>
          <w:sz w:val="20"/>
          <w:szCs w:val="20"/>
        </w:rPr>
      </w:pPr>
    </w:p>
    <w:p w14:paraId="73F948D6"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 xml:space="preserve">Les acteurs culturels porteurs de projets sont invités à se rapprocher de ces personnes pour évaluer la faisabilité d’un projet et travailler conjointement à sa construction. </w:t>
      </w:r>
    </w:p>
    <w:p w14:paraId="3D6C3E5E"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Un projet qui aura été élaboré en dehors de ce cadre ne pourra pas aboutir.</w:t>
      </w:r>
    </w:p>
    <w:p w14:paraId="7CA1631A" w14:textId="77777777" w:rsidR="00FA290A" w:rsidRDefault="00FA290A">
      <w:pPr>
        <w:spacing w:after="0" w:line="240" w:lineRule="auto"/>
        <w:jc w:val="both"/>
        <w:rPr>
          <w:rFonts w:ascii="Marianne" w:hAnsi="Marianne" w:cs="Arial"/>
          <w:color w:val="000000"/>
          <w:sz w:val="20"/>
          <w:szCs w:val="20"/>
        </w:rPr>
      </w:pPr>
    </w:p>
    <w:p w14:paraId="5663DD2C" w14:textId="77777777" w:rsidR="00FA290A" w:rsidRPr="001E3526" w:rsidRDefault="00FA290A">
      <w:pPr>
        <w:spacing w:after="0" w:line="240" w:lineRule="auto"/>
        <w:jc w:val="both"/>
        <w:rPr>
          <w:rFonts w:ascii="Marianne" w:hAnsi="Marianne" w:cs="Marianne"/>
          <w:color w:val="auto"/>
          <w:sz w:val="20"/>
          <w:szCs w:val="20"/>
        </w:rPr>
      </w:pPr>
    </w:p>
    <w:p w14:paraId="5028BD38" w14:textId="77777777" w:rsidR="00FA290A" w:rsidRPr="001E3526" w:rsidRDefault="00FA290A">
      <w:pPr>
        <w:spacing w:after="0" w:line="240" w:lineRule="auto"/>
        <w:jc w:val="both"/>
        <w:rPr>
          <w:color w:val="auto"/>
        </w:rPr>
      </w:pPr>
      <w:r w:rsidRPr="001E3526">
        <w:rPr>
          <w:rFonts w:ascii="Marianne" w:hAnsi="Marianne" w:cs="Arial"/>
          <w:b/>
          <w:bCs/>
          <w:color w:val="auto"/>
          <w:sz w:val="20"/>
          <w:szCs w:val="20"/>
        </w:rPr>
        <w:t>Pour la Protection judiciaire de la jeunesse</w:t>
      </w:r>
    </w:p>
    <w:p w14:paraId="45EFFE30" w14:textId="77777777" w:rsidR="00FA290A" w:rsidRPr="001E3526" w:rsidRDefault="00FA290A">
      <w:pPr>
        <w:spacing w:after="0" w:line="240" w:lineRule="auto"/>
        <w:jc w:val="both"/>
        <w:rPr>
          <w:rFonts w:ascii="Marianne" w:hAnsi="Marianne" w:cs="Arial"/>
          <w:b/>
          <w:bCs/>
          <w:color w:val="auto"/>
          <w:sz w:val="20"/>
          <w:szCs w:val="20"/>
        </w:rPr>
      </w:pPr>
    </w:p>
    <w:p w14:paraId="22F7400C" w14:textId="77777777" w:rsidR="00FA290A" w:rsidRPr="001E3526" w:rsidRDefault="00FA290A">
      <w:pPr>
        <w:spacing w:after="0" w:line="240" w:lineRule="auto"/>
        <w:jc w:val="both"/>
        <w:rPr>
          <w:color w:val="auto"/>
        </w:rPr>
      </w:pPr>
      <w:r w:rsidRPr="001E3526">
        <w:rPr>
          <w:rFonts w:ascii="Marianne" w:hAnsi="Marianne" w:cs="Arial"/>
          <w:bCs/>
          <w:color w:val="auto"/>
          <w:sz w:val="20"/>
          <w:szCs w:val="20"/>
        </w:rPr>
        <w:t>En Bretagne, deux directions territoriales (DTPJJ) ont la responsabilité des services et établissements PJJ relevant du secteur public et assurent le suivi de l’activité du secteur associatif : à Quimper pour le 29-56, à Rennes pour le 35-22.</w:t>
      </w:r>
    </w:p>
    <w:p w14:paraId="0260C037" w14:textId="77777777" w:rsidR="00FA290A" w:rsidRPr="001E3526" w:rsidRDefault="00FA290A">
      <w:pPr>
        <w:spacing w:after="0" w:line="240" w:lineRule="auto"/>
        <w:jc w:val="both"/>
        <w:rPr>
          <w:rFonts w:ascii="Marianne" w:hAnsi="Marianne" w:cs="Marianne"/>
          <w:strike/>
          <w:color w:val="auto"/>
          <w:sz w:val="20"/>
          <w:szCs w:val="20"/>
        </w:rPr>
      </w:pPr>
    </w:p>
    <w:p w14:paraId="54BAA5C4" w14:textId="77777777" w:rsidR="00FA290A" w:rsidRPr="001E3526" w:rsidRDefault="00FA290A">
      <w:pPr>
        <w:spacing w:after="0" w:line="240" w:lineRule="auto"/>
        <w:jc w:val="both"/>
        <w:rPr>
          <w:rFonts w:ascii="Marianne" w:hAnsi="Marianne" w:cs="Marianne"/>
          <w:strike/>
          <w:color w:val="auto"/>
          <w:sz w:val="20"/>
          <w:szCs w:val="20"/>
        </w:rPr>
      </w:pPr>
    </w:p>
    <w:p w14:paraId="17763B5B"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Pour chacune des deux directions territoriales, un.e conseiller.e technique est en charge du développement et du suivi de l’action culturelle.</w:t>
      </w:r>
    </w:p>
    <w:p w14:paraId="2DCFD2CC" w14:textId="77777777" w:rsidR="00FA290A" w:rsidRPr="001E3526" w:rsidRDefault="00FA290A">
      <w:pPr>
        <w:spacing w:after="0" w:line="240" w:lineRule="auto"/>
        <w:jc w:val="both"/>
        <w:rPr>
          <w:rFonts w:ascii="Marianne" w:hAnsi="Marianne" w:cs="Marianne"/>
          <w:color w:val="auto"/>
          <w:sz w:val="20"/>
          <w:szCs w:val="20"/>
        </w:rPr>
      </w:pPr>
    </w:p>
    <w:p w14:paraId="18D6B38E"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 xml:space="preserve">Pour envisager un projet culturel en lien avec les adolescents suivis par la PJJ, il faut avant tout se rapprocher des équipes éducatives exerçant au sein des services de milieux ouvert, des établissements de placement et/ou d’insertion de chaque territoire. Un projet qui n’aura pas été construit conjointement avec l’une de ces structures ne pourra pas </w:t>
      </w:r>
      <w:r w:rsidRPr="001E3526">
        <w:rPr>
          <w:rFonts w:ascii="Marianne" w:hAnsi="Marianne" w:cs="Arial"/>
          <w:color w:val="auto"/>
          <w:sz w:val="20"/>
          <w:szCs w:val="20"/>
        </w:rPr>
        <w:lastRenderedPageBreak/>
        <w:t>aboutir.</w:t>
      </w:r>
    </w:p>
    <w:p w14:paraId="7FB30116" w14:textId="77777777" w:rsidR="00FA290A" w:rsidRPr="001E3526" w:rsidRDefault="00FA290A">
      <w:pPr>
        <w:spacing w:after="0" w:line="240" w:lineRule="auto"/>
        <w:jc w:val="both"/>
        <w:rPr>
          <w:rFonts w:ascii="Marianne" w:hAnsi="Marianne" w:cs="Arial"/>
          <w:color w:val="auto"/>
          <w:sz w:val="20"/>
          <w:szCs w:val="20"/>
        </w:rPr>
      </w:pPr>
    </w:p>
    <w:p w14:paraId="113D932B" w14:textId="0ADEC576" w:rsidR="00FA290A" w:rsidRPr="001E3526" w:rsidRDefault="00FA290A">
      <w:pPr>
        <w:spacing w:after="0" w:line="240" w:lineRule="auto"/>
        <w:jc w:val="both"/>
        <w:rPr>
          <w:color w:val="auto"/>
        </w:rPr>
      </w:pPr>
      <w:r w:rsidRPr="001E3526">
        <w:rPr>
          <w:rFonts w:ascii="Marianne" w:hAnsi="Marianne" w:cs="Arial"/>
          <w:bCs/>
          <w:iCs/>
          <w:color w:val="auto"/>
          <w:sz w:val="20"/>
          <w:szCs w:val="20"/>
        </w:rPr>
        <w:t>La liste des</w:t>
      </w:r>
      <w:r w:rsidR="00274F90">
        <w:rPr>
          <w:rFonts w:ascii="Marianne" w:hAnsi="Marianne" w:cs="Arial"/>
          <w:bCs/>
          <w:iCs/>
          <w:color w:val="auto"/>
          <w:sz w:val="20"/>
          <w:szCs w:val="20"/>
        </w:rPr>
        <w:t xml:space="preserve"> conseillers techniques (cf. – 8</w:t>
      </w:r>
      <w:r w:rsidRPr="001E3526">
        <w:rPr>
          <w:rFonts w:ascii="Marianne" w:hAnsi="Marianne" w:cs="Arial"/>
          <w:bCs/>
          <w:iCs/>
          <w:color w:val="auto"/>
          <w:sz w:val="20"/>
          <w:szCs w:val="20"/>
        </w:rPr>
        <w:t>. Contacts).</w:t>
      </w:r>
    </w:p>
    <w:p w14:paraId="02439AF0" w14:textId="77777777" w:rsidR="00FA290A" w:rsidRDefault="00FA290A">
      <w:pPr>
        <w:spacing w:after="0" w:line="240" w:lineRule="auto"/>
        <w:jc w:val="both"/>
        <w:rPr>
          <w:rFonts w:ascii="Marianne" w:hAnsi="Marianne" w:cs="Arial"/>
          <w:i/>
          <w:color w:val="76923C"/>
          <w:sz w:val="20"/>
          <w:szCs w:val="20"/>
        </w:rPr>
      </w:pPr>
    </w:p>
    <w:p w14:paraId="769B9325" w14:textId="77777777" w:rsidR="00FA290A" w:rsidRDefault="00FA290A">
      <w:pPr>
        <w:spacing w:after="0" w:line="240" w:lineRule="auto"/>
        <w:jc w:val="both"/>
        <w:rPr>
          <w:rFonts w:ascii="Marianne" w:hAnsi="Marianne" w:cs="Arial"/>
          <w:i/>
          <w:color w:val="76923C"/>
          <w:sz w:val="20"/>
          <w:szCs w:val="20"/>
        </w:rPr>
      </w:pPr>
    </w:p>
    <w:p w14:paraId="4968E7DB" w14:textId="77777777" w:rsidR="00FA290A" w:rsidRDefault="00FA290A">
      <w:pPr>
        <w:numPr>
          <w:ilvl w:val="0"/>
          <w:numId w:val="7"/>
        </w:numPr>
        <w:spacing w:after="0" w:line="240" w:lineRule="auto"/>
      </w:pPr>
      <w:r>
        <w:rPr>
          <w:rFonts w:ascii="Marianne" w:hAnsi="Marianne" w:cs="Arial"/>
          <w:b/>
          <w:bCs/>
          <w:sz w:val="20"/>
          <w:szCs w:val="20"/>
          <w:u w:val="single"/>
        </w:rPr>
        <w:t>Cahier des charges du programme de financement</w:t>
      </w:r>
    </w:p>
    <w:p w14:paraId="58939F3D" w14:textId="77777777" w:rsidR="00FA290A" w:rsidRDefault="00FA290A">
      <w:pPr>
        <w:spacing w:after="0" w:line="240" w:lineRule="auto"/>
        <w:jc w:val="both"/>
        <w:rPr>
          <w:rFonts w:ascii="Marianne" w:hAnsi="Marianne" w:cs="Arial"/>
          <w:b/>
          <w:bCs/>
          <w:sz w:val="20"/>
          <w:szCs w:val="20"/>
          <w:u w:val="single"/>
        </w:rPr>
      </w:pPr>
    </w:p>
    <w:p w14:paraId="3250C978" w14:textId="77777777" w:rsidR="00FA290A" w:rsidRDefault="00FA290A">
      <w:pPr>
        <w:spacing w:after="0" w:line="240" w:lineRule="auto"/>
        <w:ind w:left="397"/>
        <w:jc w:val="both"/>
      </w:pPr>
      <w:r>
        <w:rPr>
          <w:rFonts w:ascii="Marianne" w:hAnsi="Marianne" w:cs="Arial"/>
          <w:b/>
          <w:bCs/>
          <w:iCs/>
          <w:color w:val="auto"/>
          <w:sz w:val="20"/>
          <w:szCs w:val="20"/>
        </w:rPr>
        <w:t xml:space="preserve">a) Critères d'éligibilité des projets déposés </w:t>
      </w:r>
    </w:p>
    <w:p w14:paraId="604DC00E" w14:textId="77777777" w:rsidR="00FA290A" w:rsidRDefault="00FA290A">
      <w:pPr>
        <w:spacing w:after="0" w:line="240" w:lineRule="auto"/>
        <w:jc w:val="both"/>
        <w:rPr>
          <w:rFonts w:ascii="Marianne" w:hAnsi="Marianne" w:cs="Marianne"/>
          <w:color w:val="auto"/>
          <w:sz w:val="20"/>
          <w:szCs w:val="20"/>
        </w:rPr>
      </w:pPr>
    </w:p>
    <w:p w14:paraId="21CDD385" w14:textId="77777777" w:rsidR="00274ADE" w:rsidRPr="00274ADE" w:rsidRDefault="00FA290A" w:rsidP="00274ADE">
      <w:pPr>
        <w:numPr>
          <w:ilvl w:val="0"/>
          <w:numId w:val="13"/>
        </w:numPr>
        <w:spacing w:after="0" w:line="240" w:lineRule="auto"/>
        <w:jc w:val="both"/>
        <w:rPr>
          <w:rFonts w:ascii="Marianne" w:hAnsi="Marianne" w:cs="Arial"/>
          <w:color w:val="auto"/>
          <w:sz w:val="20"/>
          <w:szCs w:val="20"/>
          <w:lang w:bidi="hi-IN"/>
        </w:rPr>
      </w:pPr>
      <w:r>
        <w:rPr>
          <w:rFonts w:ascii="Marianne" w:hAnsi="Marianne" w:cs="Arial"/>
          <w:color w:val="auto"/>
          <w:sz w:val="20"/>
          <w:szCs w:val="20"/>
          <w:lang w:bidi="hi-IN"/>
        </w:rPr>
        <w:t xml:space="preserve">Le projet doit être </w:t>
      </w:r>
      <w:r w:rsidRPr="00274ADE">
        <w:rPr>
          <w:rFonts w:ascii="Marianne" w:hAnsi="Marianne" w:cs="Arial"/>
          <w:color w:val="auto"/>
          <w:sz w:val="20"/>
          <w:szCs w:val="20"/>
          <w:lang w:bidi="hi-IN"/>
        </w:rPr>
        <w:t>porté par des structures culturelles dont la qualité du travail est reconnue et implique nécessairement l’intervention de professionnels rémunérés.</w:t>
      </w:r>
      <w:r w:rsidR="00274ADE" w:rsidRPr="00274ADE">
        <w:rPr>
          <w:rFonts w:ascii="Marianne" w:hAnsi="Marianne" w:cs="Arial"/>
          <w:color w:val="auto"/>
          <w:sz w:val="20"/>
          <w:szCs w:val="20"/>
          <w:lang w:bidi="hi-IN"/>
        </w:rPr>
        <w:t xml:space="preserve"> </w:t>
      </w:r>
    </w:p>
    <w:p w14:paraId="70386783" w14:textId="77777777" w:rsidR="00274ADE" w:rsidRPr="00274ADE" w:rsidRDefault="00274ADE" w:rsidP="00274ADE">
      <w:pPr>
        <w:spacing w:after="0" w:line="240" w:lineRule="auto"/>
        <w:ind w:left="1080"/>
        <w:jc w:val="both"/>
        <w:rPr>
          <w:rFonts w:ascii="Marianne" w:hAnsi="Marianne" w:cs="Arial"/>
          <w:color w:val="auto"/>
          <w:sz w:val="20"/>
          <w:szCs w:val="20"/>
          <w:lang w:bidi="hi-IN"/>
        </w:rPr>
      </w:pPr>
      <w:r w:rsidRPr="00274ADE">
        <w:rPr>
          <w:rFonts w:ascii="Marianne" w:hAnsi="Marianne" w:cs="Arial"/>
          <w:color w:val="auto"/>
          <w:sz w:val="20"/>
          <w:szCs w:val="20"/>
          <w:lang w:bidi="hi-IN"/>
        </w:rPr>
        <w:t>Sont considérés comme structures culturelles : théâtres, festivals, conservatoires, centres</w:t>
      </w:r>
      <w:r>
        <w:rPr>
          <w:rFonts w:ascii="Marianne" w:hAnsi="Marianne" w:cs="Arial"/>
          <w:color w:val="auto"/>
          <w:sz w:val="20"/>
          <w:szCs w:val="20"/>
          <w:lang w:bidi="hi-IN"/>
        </w:rPr>
        <w:t xml:space="preserve"> </w:t>
      </w:r>
      <w:r w:rsidRPr="00274ADE">
        <w:rPr>
          <w:rFonts w:ascii="Marianne" w:hAnsi="Marianne" w:cs="Arial"/>
          <w:color w:val="auto"/>
          <w:sz w:val="20"/>
          <w:szCs w:val="20"/>
          <w:lang w:bidi="hi-IN"/>
        </w:rPr>
        <w:t>chorégraphiques, scènes de musiques actuelles, bibliothèques, librairies, maisons de la poésie, centres</w:t>
      </w:r>
      <w:r>
        <w:rPr>
          <w:rFonts w:ascii="Marianne" w:hAnsi="Marianne" w:cs="Arial"/>
          <w:color w:val="auto"/>
          <w:sz w:val="20"/>
          <w:szCs w:val="20"/>
          <w:lang w:bidi="hi-IN"/>
        </w:rPr>
        <w:t xml:space="preserve"> </w:t>
      </w:r>
      <w:r w:rsidRPr="00274ADE">
        <w:rPr>
          <w:rFonts w:ascii="Marianne" w:hAnsi="Marianne" w:cs="Arial"/>
          <w:color w:val="auto"/>
          <w:sz w:val="20"/>
          <w:szCs w:val="20"/>
          <w:lang w:bidi="hi-IN"/>
        </w:rPr>
        <w:t>d'archives, cinémas art et essai, structures d'éducation à l'image, centres et lieux d'art, FRAC,</w:t>
      </w:r>
      <w:r>
        <w:rPr>
          <w:rFonts w:ascii="Marianne" w:hAnsi="Marianne" w:cs="Arial"/>
          <w:color w:val="auto"/>
          <w:sz w:val="20"/>
          <w:szCs w:val="20"/>
          <w:lang w:bidi="hi-IN"/>
        </w:rPr>
        <w:t xml:space="preserve"> </w:t>
      </w:r>
      <w:r w:rsidRPr="00274ADE">
        <w:rPr>
          <w:rFonts w:ascii="Marianne" w:hAnsi="Marianne" w:cs="Arial"/>
          <w:color w:val="auto"/>
          <w:sz w:val="20"/>
          <w:szCs w:val="20"/>
          <w:lang w:bidi="hi-IN"/>
        </w:rPr>
        <w:t>artothèques, écoles d'art, musées d'appellation "musées de France", centres d'interprétation du</w:t>
      </w:r>
      <w:r>
        <w:rPr>
          <w:rFonts w:ascii="Marianne" w:hAnsi="Marianne" w:cs="Arial"/>
          <w:color w:val="auto"/>
          <w:sz w:val="20"/>
          <w:szCs w:val="20"/>
          <w:lang w:bidi="hi-IN"/>
        </w:rPr>
        <w:t xml:space="preserve"> </w:t>
      </w:r>
      <w:r w:rsidRPr="00274ADE">
        <w:rPr>
          <w:rFonts w:ascii="Marianne" w:hAnsi="Marianne" w:cs="Arial"/>
          <w:color w:val="auto"/>
          <w:sz w:val="20"/>
          <w:szCs w:val="20"/>
          <w:lang w:bidi="hi-IN"/>
        </w:rPr>
        <w:t>patrimoine.</w:t>
      </w:r>
    </w:p>
    <w:p w14:paraId="3EE7F065" w14:textId="77777777" w:rsidR="00FA290A" w:rsidRDefault="00FA290A">
      <w:pPr>
        <w:numPr>
          <w:ilvl w:val="0"/>
          <w:numId w:val="13"/>
        </w:numPr>
        <w:spacing w:after="0" w:line="240" w:lineRule="auto"/>
        <w:jc w:val="both"/>
      </w:pPr>
      <w:r>
        <w:rPr>
          <w:rFonts w:ascii="Marianne" w:hAnsi="Marianne" w:cs="Arial"/>
          <w:color w:val="auto"/>
          <w:sz w:val="20"/>
          <w:szCs w:val="20"/>
          <w:lang w:bidi="hi-IN"/>
        </w:rPr>
        <w:t>Il mobilise des artistes témoignant d’une activité de création récente, diffusée dans des lieux professionnels.</w:t>
      </w:r>
    </w:p>
    <w:p w14:paraId="62FE2A6E" w14:textId="77777777" w:rsidR="00FA290A" w:rsidRDefault="00FA290A">
      <w:pPr>
        <w:numPr>
          <w:ilvl w:val="0"/>
          <w:numId w:val="13"/>
        </w:numPr>
        <w:spacing w:after="0" w:line="240" w:lineRule="auto"/>
        <w:jc w:val="both"/>
      </w:pPr>
      <w:r>
        <w:rPr>
          <w:rFonts w:ascii="Marianne" w:hAnsi="Marianne" w:cs="Arial"/>
          <w:color w:val="auto"/>
          <w:sz w:val="20"/>
          <w:szCs w:val="20"/>
        </w:rPr>
        <w:t>Le choix artistique relève de la compétence de la structure culturelle.</w:t>
      </w:r>
    </w:p>
    <w:p w14:paraId="4BAEB2B3" w14:textId="77777777" w:rsidR="00FA290A" w:rsidRDefault="00FA290A">
      <w:pPr>
        <w:numPr>
          <w:ilvl w:val="0"/>
          <w:numId w:val="13"/>
        </w:numPr>
        <w:spacing w:after="0" w:line="240" w:lineRule="auto"/>
        <w:jc w:val="both"/>
      </w:pPr>
      <w:r>
        <w:rPr>
          <w:rFonts w:ascii="Marianne" w:hAnsi="Marianne" w:cs="Arial"/>
          <w:color w:val="auto"/>
          <w:sz w:val="20"/>
          <w:szCs w:val="20"/>
        </w:rPr>
        <w:t>Les projets doivent favoriser l’ouverture à un ou plusieurs domaine(s) artistique(s) à travers l’accès aux œuvres, à la rencontre avec un ou plusieurs artistes et la pratique artistique sur un principe de parcours. Les interventions qui ne seraient qu'une succession d'animations ou d'ateliers sans lien entre eux ne pourront pas être prises en compte.</w:t>
      </w:r>
    </w:p>
    <w:p w14:paraId="080A56B8" w14:textId="77777777" w:rsidR="00FA290A" w:rsidRDefault="00FA290A">
      <w:pPr>
        <w:numPr>
          <w:ilvl w:val="0"/>
          <w:numId w:val="13"/>
        </w:numPr>
        <w:spacing w:after="0" w:line="240" w:lineRule="auto"/>
        <w:jc w:val="both"/>
      </w:pPr>
      <w:r>
        <w:rPr>
          <w:rFonts w:ascii="Marianne" w:hAnsi="Marianne" w:cs="Arial"/>
          <w:color w:val="auto"/>
          <w:sz w:val="20"/>
          <w:szCs w:val="20"/>
        </w:rPr>
        <w:t>Un véritable dialogue entre la structure culturelle et l'établissement ou le service est nécessaire pour la construction d'un projet partagé. Le projet doit être pensé, construit et rédigé en étroite collaboration avec la structure culturelle et l'artiste concernés.</w:t>
      </w:r>
    </w:p>
    <w:p w14:paraId="0FAD9495" w14:textId="77777777" w:rsidR="00FA290A" w:rsidRDefault="00FA290A">
      <w:pPr>
        <w:numPr>
          <w:ilvl w:val="0"/>
          <w:numId w:val="13"/>
        </w:numPr>
        <w:spacing w:after="0" w:line="240" w:lineRule="auto"/>
        <w:jc w:val="both"/>
      </w:pPr>
      <w:r>
        <w:rPr>
          <w:rFonts w:ascii="Marianne" w:hAnsi="Marianne" w:cs="Arial"/>
          <w:color w:val="auto"/>
          <w:sz w:val="20"/>
          <w:szCs w:val="20"/>
        </w:rPr>
        <w:lastRenderedPageBreak/>
        <w:t>Cette démarche est fondée sur une logique de projet. Les associations intervenant en établissement ou dans les services ne peuvent donc prétendre à une aide de fonctionnement dans le cadre de ce dispositif. Elles peuvent en revanche, être des partenaires de projets culturels présentés par les établissements ou les services.</w:t>
      </w:r>
    </w:p>
    <w:p w14:paraId="1129D366" w14:textId="77777777" w:rsidR="00FA290A" w:rsidRDefault="00FA290A">
      <w:pPr>
        <w:numPr>
          <w:ilvl w:val="0"/>
          <w:numId w:val="13"/>
        </w:numPr>
        <w:spacing w:after="0" w:line="240" w:lineRule="auto"/>
        <w:jc w:val="both"/>
      </w:pPr>
      <w:r>
        <w:rPr>
          <w:rFonts w:ascii="Marianne" w:hAnsi="Marianne" w:cs="Arial"/>
          <w:color w:val="auto"/>
          <w:sz w:val="20"/>
          <w:szCs w:val="20"/>
        </w:rPr>
        <w:t>En dehors des autres financements possibles, le montant de cofinancement doit être paritaire entre le ministère de la Justice et le ministère de la Culture.</w:t>
      </w:r>
    </w:p>
    <w:p w14:paraId="0C9FBD89" w14:textId="77777777" w:rsidR="00FA290A" w:rsidRDefault="00FA290A">
      <w:pPr>
        <w:spacing w:after="0" w:line="240" w:lineRule="auto"/>
        <w:ind w:hanging="283"/>
        <w:jc w:val="both"/>
        <w:rPr>
          <w:rFonts w:ascii="Marianne" w:hAnsi="Marianne" w:cs="Arial"/>
          <w:b/>
          <w:bCs/>
          <w:iCs/>
          <w:color w:val="auto"/>
          <w:sz w:val="20"/>
          <w:szCs w:val="20"/>
        </w:rPr>
      </w:pPr>
    </w:p>
    <w:p w14:paraId="6736DD33" w14:textId="77777777" w:rsidR="00FA290A" w:rsidRDefault="00FA290A">
      <w:pPr>
        <w:spacing w:after="0" w:line="240" w:lineRule="auto"/>
        <w:ind w:left="397"/>
        <w:jc w:val="both"/>
      </w:pPr>
      <w:r>
        <w:rPr>
          <w:rFonts w:ascii="Marianne" w:hAnsi="Marianne" w:cs="Arial"/>
          <w:b/>
          <w:bCs/>
          <w:iCs/>
          <w:color w:val="auto"/>
          <w:sz w:val="20"/>
          <w:szCs w:val="20"/>
        </w:rPr>
        <w:t xml:space="preserve">b) Projets privilégiés </w:t>
      </w:r>
    </w:p>
    <w:p w14:paraId="3ED0E2B7" w14:textId="77777777" w:rsidR="00FA290A" w:rsidRDefault="00FA290A">
      <w:pPr>
        <w:spacing w:after="0" w:line="240" w:lineRule="auto"/>
        <w:ind w:left="454" w:hanging="283"/>
        <w:jc w:val="both"/>
        <w:rPr>
          <w:rFonts w:ascii="Marianne" w:hAnsi="Marianne" w:cs="Arial"/>
          <w:b/>
          <w:bCs/>
          <w:iCs/>
          <w:color w:val="auto"/>
          <w:sz w:val="20"/>
          <w:szCs w:val="20"/>
        </w:rPr>
      </w:pPr>
    </w:p>
    <w:p w14:paraId="6E96639D" w14:textId="77777777" w:rsidR="00FA290A" w:rsidRDefault="00FA290A">
      <w:pPr>
        <w:numPr>
          <w:ilvl w:val="0"/>
          <w:numId w:val="13"/>
        </w:numPr>
        <w:spacing w:after="0" w:line="240" w:lineRule="auto"/>
        <w:jc w:val="both"/>
      </w:pPr>
      <w:r>
        <w:rPr>
          <w:rFonts w:ascii="Marianne" w:hAnsi="Marianne" w:cs="Arial"/>
          <w:color w:val="auto"/>
          <w:sz w:val="20"/>
          <w:szCs w:val="20"/>
        </w:rPr>
        <w:t>Les projets affirmant une forte ambition artistique.</w:t>
      </w:r>
    </w:p>
    <w:p w14:paraId="1A7875C6" w14:textId="77777777" w:rsidR="00FA290A" w:rsidRDefault="00FA290A">
      <w:pPr>
        <w:numPr>
          <w:ilvl w:val="0"/>
          <w:numId w:val="13"/>
        </w:numPr>
        <w:spacing w:after="0" w:line="240" w:lineRule="auto"/>
        <w:jc w:val="both"/>
      </w:pPr>
      <w:r>
        <w:rPr>
          <w:rFonts w:ascii="Marianne" w:hAnsi="Marianne" w:cs="Arial"/>
          <w:color w:val="auto"/>
          <w:sz w:val="20"/>
          <w:szCs w:val="20"/>
        </w:rPr>
        <w:t>Les projets dont le contenu représente un levier dans le parcours d'insertion des personnes placées sous main de justice.</w:t>
      </w:r>
    </w:p>
    <w:p w14:paraId="1A4AEA99" w14:textId="77777777" w:rsidR="00FA290A" w:rsidRDefault="00FA290A">
      <w:pPr>
        <w:numPr>
          <w:ilvl w:val="0"/>
          <w:numId w:val="13"/>
        </w:numPr>
        <w:spacing w:after="0" w:line="240" w:lineRule="auto"/>
        <w:jc w:val="both"/>
      </w:pPr>
      <w:r>
        <w:rPr>
          <w:rFonts w:ascii="Marianne" w:hAnsi="Marianne" w:cs="Arial"/>
          <w:color w:val="auto"/>
          <w:sz w:val="20"/>
          <w:szCs w:val="20"/>
        </w:rPr>
        <w:t>Les projets structurants et s'inscrivant dans la durée.</w:t>
      </w:r>
    </w:p>
    <w:p w14:paraId="4716B5DD" w14:textId="77777777" w:rsidR="00FA290A" w:rsidRDefault="00FA290A">
      <w:pPr>
        <w:numPr>
          <w:ilvl w:val="0"/>
          <w:numId w:val="13"/>
        </w:numPr>
        <w:spacing w:after="0" w:line="240" w:lineRule="auto"/>
        <w:jc w:val="both"/>
      </w:pPr>
      <w:r>
        <w:rPr>
          <w:rFonts w:ascii="Marianne" w:hAnsi="Marianne" w:cs="Arial"/>
          <w:color w:val="auto"/>
          <w:sz w:val="20"/>
          <w:szCs w:val="20"/>
        </w:rPr>
        <w:t>Les projets de coopération entre plusieurs services ou plusieurs établissements, qui permettent de créer des passerelles et d’associer différents acteurs.</w:t>
      </w:r>
    </w:p>
    <w:p w14:paraId="4D4BC7A9" w14:textId="77777777" w:rsidR="00FA290A" w:rsidRDefault="00FA290A">
      <w:pPr>
        <w:spacing w:after="0" w:line="240" w:lineRule="auto"/>
        <w:jc w:val="both"/>
        <w:rPr>
          <w:rFonts w:ascii="Marianne" w:hAnsi="Marianne" w:cs="Marianne"/>
          <w:color w:val="auto"/>
          <w:sz w:val="20"/>
          <w:szCs w:val="20"/>
        </w:rPr>
      </w:pPr>
    </w:p>
    <w:p w14:paraId="6F377934" w14:textId="77777777" w:rsidR="00FA290A" w:rsidRDefault="00FA290A">
      <w:pPr>
        <w:spacing w:after="0" w:line="240" w:lineRule="auto"/>
        <w:jc w:val="both"/>
      </w:pPr>
      <w:r>
        <w:rPr>
          <w:rFonts w:ascii="Marianne" w:hAnsi="Marianne" w:cs="Arial"/>
          <w:color w:val="auto"/>
          <w:sz w:val="20"/>
          <w:szCs w:val="20"/>
        </w:rPr>
        <w:t>Une fois expertisés en commission (cf. 8. Calendrier Culture/Justice 2022), les projets sont soumis à l'avis de l'instance décisionnelle Culture/ Justice (DRAC-DISP/PJJ) qui valide le financement des projets retenus dans le respect des engagements conclus entre les partenaires, dans le cadre de la convention régionale, en tenant compte du montant des crédits disponibles pour l'exercice budgétaire et des orientations des deux ministères</w:t>
      </w:r>
      <w:r>
        <w:rPr>
          <w:rFonts w:ascii="Marianne" w:eastAsia="Arial" w:hAnsi="Marianne" w:cs="Arial"/>
          <w:color w:val="auto"/>
          <w:sz w:val="20"/>
          <w:szCs w:val="20"/>
        </w:rPr>
        <w:t>.</w:t>
      </w:r>
    </w:p>
    <w:p w14:paraId="3E31C5CA" w14:textId="77777777" w:rsidR="00FA290A" w:rsidRDefault="00FA290A">
      <w:pPr>
        <w:spacing w:after="0" w:line="240" w:lineRule="auto"/>
        <w:jc w:val="both"/>
        <w:rPr>
          <w:rFonts w:ascii="Marianne" w:eastAsia="Arial" w:hAnsi="Marianne" w:cs="Arial"/>
          <w:color w:val="7030A0"/>
          <w:sz w:val="20"/>
          <w:szCs w:val="20"/>
        </w:rPr>
      </w:pPr>
    </w:p>
    <w:p w14:paraId="167DA0A4" w14:textId="77777777" w:rsidR="00FA290A" w:rsidRDefault="00FA290A">
      <w:pPr>
        <w:spacing w:after="0" w:line="240" w:lineRule="auto"/>
        <w:jc w:val="both"/>
        <w:rPr>
          <w:rFonts w:ascii="Marianne" w:eastAsia="Arial" w:hAnsi="Marianne" w:cs="Arial"/>
          <w:color w:val="7030A0"/>
          <w:sz w:val="20"/>
          <w:szCs w:val="20"/>
        </w:rPr>
      </w:pPr>
    </w:p>
    <w:p w14:paraId="6C886747" w14:textId="77777777" w:rsidR="00FA290A" w:rsidRDefault="00FA290A">
      <w:pPr>
        <w:spacing w:after="0" w:line="240" w:lineRule="auto"/>
        <w:ind w:left="397"/>
        <w:jc w:val="both"/>
      </w:pPr>
      <w:r>
        <w:rPr>
          <w:rFonts w:ascii="Marianne" w:hAnsi="Marianne" w:cs="Arial"/>
          <w:b/>
          <w:bCs/>
          <w:iCs/>
          <w:color w:val="auto"/>
          <w:sz w:val="20"/>
          <w:szCs w:val="20"/>
        </w:rPr>
        <w:t>c) Modalités de financement et notifications</w:t>
      </w:r>
    </w:p>
    <w:p w14:paraId="47EEF55F" w14:textId="77777777" w:rsidR="00FA290A" w:rsidRDefault="00FA290A">
      <w:pPr>
        <w:spacing w:after="0" w:line="240" w:lineRule="auto"/>
        <w:jc w:val="both"/>
        <w:rPr>
          <w:rFonts w:ascii="Marianne" w:hAnsi="Marianne" w:cs="Arial"/>
          <w:b/>
          <w:bCs/>
          <w:iCs/>
          <w:color w:val="000000"/>
          <w:sz w:val="20"/>
          <w:szCs w:val="20"/>
        </w:rPr>
      </w:pPr>
    </w:p>
    <w:p w14:paraId="35480A9D" w14:textId="77777777" w:rsidR="00FA290A" w:rsidRDefault="00FA290A">
      <w:pPr>
        <w:spacing w:after="0" w:line="240" w:lineRule="auto"/>
        <w:jc w:val="both"/>
      </w:pPr>
      <w:r>
        <w:rPr>
          <w:rFonts w:ascii="Marianne" w:hAnsi="Marianne" w:cs="Arial"/>
          <w:color w:val="auto"/>
          <w:sz w:val="20"/>
          <w:szCs w:val="20"/>
        </w:rPr>
        <w:t>Les actions liées au projet ne doivent pas être terminées au moment du dépôt de la fiche action. Aucun financement rétroactif ne peut être accordé.</w:t>
      </w:r>
    </w:p>
    <w:p w14:paraId="27CBFF5B" w14:textId="77777777" w:rsidR="00FA290A" w:rsidRDefault="00FA290A">
      <w:pPr>
        <w:spacing w:after="0" w:line="240" w:lineRule="auto"/>
        <w:jc w:val="both"/>
        <w:rPr>
          <w:rFonts w:ascii="Marianne" w:hAnsi="Marianne" w:cs="Arial"/>
          <w:color w:val="auto"/>
          <w:sz w:val="20"/>
          <w:szCs w:val="20"/>
        </w:rPr>
      </w:pPr>
    </w:p>
    <w:p w14:paraId="58100320" w14:textId="77777777" w:rsidR="00FA290A" w:rsidRDefault="00FA290A">
      <w:pPr>
        <w:spacing w:after="0" w:line="240" w:lineRule="auto"/>
        <w:jc w:val="both"/>
      </w:pPr>
      <w:r>
        <w:rPr>
          <w:rFonts w:ascii="Marianne" w:hAnsi="Marianne" w:cs="Arial"/>
          <w:color w:val="auto"/>
          <w:sz w:val="20"/>
          <w:szCs w:val="20"/>
        </w:rPr>
        <w:lastRenderedPageBreak/>
        <w:t>Les financements sont attribués annuellement pour le projet présenté. Ils ne peuvent servir à couvrir les frais de fonctionnement de l'établissement ou du service ou de l'opérateur culturel, mais doivent être affectés aux dépenses induites par chaque projet.</w:t>
      </w:r>
    </w:p>
    <w:p w14:paraId="7954BDE2" w14:textId="77777777" w:rsidR="00FA290A" w:rsidRDefault="00FA290A">
      <w:pPr>
        <w:spacing w:after="0" w:line="240" w:lineRule="auto"/>
        <w:jc w:val="both"/>
        <w:rPr>
          <w:rFonts w:ascii="Marianne" w:hAnsi="Marianne" w:cs="Arial"/>
          <w:color w:val="auto"/>
          <w:sz w:val="20"/>
          <w:szCs w:val="20"/>
        </w:rPr>
      </w:pPr>
    </w:p>
    <w:p w14:paraId="43059072" w14:textId="77777777" w:rsidR="00FA290A" w:rsidRDefault="00FA290A">
      <w:pPr>
        <w:spacing w:after="0" w:line="240" w:lineRule="auto"/>
      </w:pPr>
      <w:r>
        <w:rPr>
          <w:rFonts w:ascii="Marianne" w:hAnsi="Marianne" w:cs="Arial"/>
          <w:b/>
          <w:sz w:val="20"/>
          <w:szCs w:val="20"/>
        </w:rPr>
        <w:t>Pour la DRAC</w:t>
      </w:r>
      <w:r>
        <w:rPr>
          <w:rFonts w:ascii="Marianne" w:hAnsi="Marianne" w:cs="Calibri"/>
          <w:b/>
          <w:sz w:val="20"/>
          <w:szCs w:val="20"/>
        </w:rPr>
        <w:t> </w:t>
      </w:r>
      <w:r>
        <w:rPr>
          <w:rFonts w:ascii="Marianne" w:hAnsi="Marianne" w:cs="Arial"/>
          <w:b/>
          <w:sz w:val="20"/>
          <w:szCs w:val="20"/>
        </w:rPr>
        <w:t xml:space="preserve">: </w:t>
      </w:r>
    </w:p>
    <w:p w14:paraId="47833D4E" w14:textId="77777777" w:rsidR="00FA290A" w:rsidRDefault="00FA290A">
      <w:pPr>
        <w:spacing w:after="0" w:line="240" w:lineRule="auto"/>
        <w:rPr>
          <w:rFonts w:ascii="Marianne" w:hAnsi="Marianne" w:cs="Arial"/>
          <w:b/>
          <w:sz w:val="20"/>
          <w:szCs w:val="20"/>
        </w:rPr>
      </w:pPr>
    </w:p>
    <w:p w14:paraId="10D3B5A7" w14:textId="77777777" w:rsidR="00FA290A" w:rsidRDefault="00FA290A">
      <w:pPr>
        <w:spacing w:after="0" w:line="240" w:lineRule="auto"/>
        <w:jc w:val="both"/>
      </w:pPr>
      <w:r>
        <w:rPr>
          <w:rFonts w:ascii="Marianne" w:hAnsi="Marianne" w:cs="Arial"/>
          <w:color w:val="auto"/>
          <w:sz w:val="20"/>
          <w:szCs w:val="20"/>
        </w:rPr>
        <w:t xml:space="preserve">La DRAC soutient l'intervention de structures culturelles professionnelles impliquées dans les projets. Son aide est versée au partenaire culturel et couvre la rémunération des intervenants, les coûts de matériel liés à l’action et leurs défraiements. </w:t>
      </w:r>
    </w:p>
    <w:p w14:paraId="24EC72C1" w14:textId="77777777" w:rsidR="00FA290A" w:rsidRDefault="00FA290A">
      <w:pPr>
        <w:spacing w:after="0" w:line="240" w:lineRule="auto"/>
        <w:jc w:val="both"/>
        <w:rPr>
          <w:rFonts w:ascii="Marianne" w:hAnsi="Marianne" w:cs="Arial"/>
          <w:color w:val="000000"/>
          <w:sz w:val="20"/>
          <w:szCs w:val="20"/>
        </w:rPr>
      </w:pPr>
    </w:p>
    <w:p w14:paraId="1DFB1A9A" w14:textId="77777777" w:rsidR="00FA290A" w:rsidRDefault="00FA290A">
      <w:pPr>
        <w:spacing w:after="0" w:line="240" w:lineRule="auto"/>
        <w:jc w:val="both"/>
      </w:pPr>
      <w:r>
        <w:rPr>
          <w:rFonts w:ascii="Marianne" w:hAnsi="Marianne" w:cs="Arial"/>
          <w:color w:val="auto"/>
          <w:sz w:val="20"/>
          <w:szCs w:val="20"/>
        </w:rPr>
        <w:t>Courant avril, le</w:t>
      </w:r>
      <w:r w:rsidRPr="00BD6506">
        <w:rPr>
          <w:rFonts w:ascii="Marianne" w:hAnsi="Marianne" w:cs="Arial"/>
          <w:color w:val="auto"/>
          <w:sz w:val="20"/>
          <w:szCs w:val="20"/>
        </w:rPr>
        <w:t xml:space="preserve"> service</w:t>
      </w:r>
      <w:r>
        <w:rPr>
          <w:rFonts w:ascii="Marianne" w:hAnsi="Marianne" w:cs="Arial"/>
          <w:color w:val="auto"/>
          <w:sz w:val="20"/>
          <w:szCs w:val="20"/>
        </w:rPr>
        <w:t xml:space="preserve"> de l’action culturelle et territoriale adresse aux structures culturelles dont les projets sont retenus un courriel d’attribution de subvention, en leur précisant éventuellement les pièces justificatives à fournir. Dans le cadre de la simplification administrative, ce courriel vaut notification.</w:t>
      </w:r>
    </w:p>
    <w:p w14:paraId="45383A2C" w14:textId="77777777" w:rsidR="00FA290A" w:rsidRDefault="00FA290A">
      <w:pPr>
        <w:spacing w:after="0" w:line="240" w:lineRule="auto"/>
        <w:jc w:val="both"/>
        <w:rPr>
          <w:rFonts w:ascii="Marianne" w:hAnsi="Marianne" w:cs="Marianne"/>
          <w:color w:val="auto"/>
          <w:sz w:val="20"/>
          <w:szCs w:val="20"/>
        </w:rPr>
      </w:pPr>
    </w:p>
    <w:p w14:paraId="191C749E" w14:textId="77777777" w:rsidR="00FA290A" w:rsidRDefault="00FA290A">
      <w:pPr>
        <w:spacing w:after="0" w:line="240" w:lineRule="auto"/>
        <w:jc w:val="both"/>
      </w:pPr>
      <w:r>
        <w:rPr>
          <w:rFonts w:ascii="Marianne" w:hAnsi="Marianne" w:cs="Arial"/>
          <w:color w:val="auto"/>
          <w:sz w:val="20"/>
          <w:szCs w:val="20"/>
        </w:rPr>
        <w:t>Un dossier Cerfa ainsi qu’un compte-rendu financier de subvention (pour les actions ayant été financées en N-1) seront à remplir et à retourner au Service de l’action culturelle et territoriale. La subvention leur sera versée dès que le dossier sera complet.</w:t>
      </w:r>
    </w:p>
    <w:p w14:paraId="73B28193" w14:textId="77777777" w:rsidR="00FA290A" w:rsidRDefault="00FA290A">
      <w:pPr>
        <w:spacing w:after="0" w:line="240" w:lineRule="auto"/>
        <w:jc w:val="both"/>
        <w:rPr>
          <w:rFonts w:ascii="Marianne" w:hAnsi="Marianne" w:cs="Arial"/>
          <w:color w:val="auto"/>
          <w:sz w:val="20"/>
          <w:szCs w:val="20"/>
        </w:rPr>
      </w:pPr>
    </w:p>
    <w:p w14:paraId="2221DCBD" w14:textId="77777777" w:rsidR="00FA290A" w:rsidRDefault="00FA290A">
      <w:pPr>
        <w:spacing w:after="0" w:line="240" w:lineRule="auto"/>
        <w:jc w:val="both"/>
      </w:pPr>
      <w:r>
        <w:rPr>
          <w:rFonts w:ascii="Marianne" w:hAnsi="Marianne" w:cs="Arial"/>
          <w:color w:val="auto"/>
          <w:sz w:val="20"/>
          <w:szCs w:val="20"/>
        </w:rPr>
        <w:t xml:space="preserve">Si l'action prévue et aidée dans le cadre du programme culture-justice n'est pas réalisée, la subvention octroyée par la DRAC devra être reversée. </w:t>
      </w:r>
      <w:r>
        <w:rPr>
          <w:rFonts w:ascii="Marianne" w:hAnsi="Marianne" w:cs="Arial"/>
          <w:i/>
          <w:iCs/>
          <w:color w:val="auto"/>
          <w:sz w:val="20"/>
          <w:szCs w:val="20"/>
        </w:rPr>
        <w:t xml:space="preserve"> </w:t>
      </w:r>
    </w:p>
    <w:p w14:paraId="081E0DB7" w14:textId="77777777" w:rsidR="00FA290A" w:rsidRDefault="00FA290A">
      <w:pPr>
        <w:spacing w:after="0" w:line="240" w:lineRule="auto"/>
        <w:jc w:val="both"/>
        <w:rPr>
          <w:rFonts w:ascii="Marianne" w:hAnsi="Marianne" w:cs="Marianne"/>
          <w:color w:val="auto"/>
          <w:sz w:val="20"/>
          <w:szCs w:val="20"/>
        </w:rPr>
      </w:pPr>
    </w:p>
    <w:p w14:paraId="0400CACC" w14:textId="7C005B3A" w:rsidR="00FA290A" w:rsidRDefault="00FA290A">
      <w:pPr>
        <w:spacing w:after="0" w:line="240" w:lineRule="auto"/>
        <w:jc w:val="both"/>
        <w:rPr>
          <w:rFonts w:ascii="Marianne" w:hAnsi="Marianne" w:cs="Arial"/>
          <w:b/>
          <w:bCs/>
          <w:i/>
          <w:iCs/>
          <w:color w:val="000000"/>
          <w:sz w:val="20"/>
          <w:szCs w:val="20"/>
        </w:rPr>
      </w:pPr>
    </w:p>
    <w:p w14:paraId="34B8AE5E" w14:textId="11922EF0" w:rsidR="005F77D4" w:rsidRDefault="005F77D4">
      <w:pPr>
        <w:spacing w:after="0" w:line="240" w:lineRule="auto"/>
        <w:jc w:val="both"/>
        <w:rPr>
          <w:rFonts w:ascii="Marianne" w:hAnsi="Marianne" w:cs="Arial"/>
          <w:b/>
          <w:bCs/>
          <w:i/>
          <w:iCs/>
          <w:color w:val="000000"/>
          <w:sz w:val="20"/>
          <w:szCs w:val="20"/>
        </w:rPr>
      </w:pPr>
    </w:p>
    <w:p w14:paraId="301F6862" w14:textId="77777777" w:rsidR="005F77D4" w:rsidRDefault="005F77D4">
      <w:pPr>
        <w:spacing w:after="0" w:line="240" w:lineRule="auto"/>
        <w:jc w:val="both"/>
        <w:rPr>
          <w:rFonts w:ascii="Marianne" w:hAnsi="Marianne" w:cs="Arial"/>
          <w:b/>
          <w:bCs/>
          <w:i/>
          <w:iCs/>
          <w:color w:val="000000"/>
          <w:sz w:val="20"/>
          <w:szCs w:val="20"/>
        </w:rPr>
      </w:pPr>
    </w:p>
    <w:p w14:paraId="2D70B91F" w14:textId="77777777" w:rsidR="00FA290A" w:rsidRDefault="00FA290A">
      <w:pPr>
        <w:spacing w:after="0" w:line="240" w:lineRule="auto"/>
        <w:jc w:val="both"/>
      </w:pPr>
      <w:r>
        <w:rPr>
          <w:rFonts w:ascii="Marianne" w:hAnsi="Marianne" w:cs="Arial"/>
          <w:b/>
          <w:bCs/>
          <w:color w:val="auto"/>
          <w:sz w:val="20"/>
          <w:szCs w:val="20"/>
        </w:rPr>
        <w:t>Pour l'AP</w:t>
      </w:r>
      <w:r>
        <w:rPr>
          <w:rFonts w:ascii="Marianne" w:hAnsi="Marianne" w:cs="Calibri"/>
          <w:b/>
          <w:bCs/>
          <w:color w:val="auto"/>
          <w:sz w:val="20"/>
          <w:szCs w:val="20"/>
        </w:rPr>
        <w:t> </w:t>
      </w:r>
      <w:r>
        <w:rPr>
          <w:rFonts w:ascii="Marianne" w:hAnsi="Marianne" w:cs="Arial"/>
          <w:b/>
          <w:bCs/>
          <w:color w:val="auto"/>
          <w:sz w:val="20"/>
          <w:szCs w:val="20"/>
        </w:rPr>
        <w:t xml:space="preserve">: </w:t>
      </w:r>
    </w:p>
    <w:p w14:paraId="587A98E7" w14:textId="77777777" w:rsidR="00FA290A" w:rsidRDefault="00FA290A">
      <w:pPr>
        <w:spacing w:after="0" w:line="240" w:lineRule="auto"/>
        <w:jc w:val="both"/>
        <w:rPr>
          <w:rFonts w:ascii="Marianne" w:hAnsi="Marianne" w:cs="Marianne"/>
          <w:b/>
          <w:bCs/>
          <w:color w:val="auto"/>
          <w:sz w:val="20"/>
          <w:szCs w:val="20"/>
        </w:rPr>
      </w:pPr>
    </w:p>
    <w:p w14:paraId="7248AA0F" w14:textId="77777777" w:rsidR="00FA290A" w:rsidRPr="001E3526" w:rsidRDefault="00FA290A">
      <w:pPr>
        <w:spacing w:after="0" w:line="240" w:lineRule="auto"/>
        <w:jc w:val="both"/>
        <w:rPr>
          <w:color w:val="auto"/>
        </w:rPr>
      </w:pPr>
      <w:r>
        <w:rPr>
          <w:rFonts w:ascii="Marianne" w:hAnsi="Marianne" w:cs="Arial"/>
          <w:color w:val="auto"/>
          <w:sz w:val="20"/>
          <w:szCs w:val="20"/>
        </w:rPr>
        <w:t xml:space="preserve">La DISP transmettra toutes les informations </w:t>
      </w:r>
      <w:r w:rsidRPr="001E3526">
        <w:rPr>
          <w:rFonts w:ascii="Marianne" w:hAnsi="Marianne" w:cs="Arial"/>
          <w:color w:val="auto"/>
          <w:sz w:val="20"/>
          <w:szCs w:val="20"/>
        </w:rPr>
        <w:t xml:space="preserve">utiles et nécessaires aux SPIP et </w:t>
      </w:r>
      <w:r w:rsidR="00274ADE" w:rsidRPr="001E3526">
        <w:rPr>
          <w:rFonts w:ascii="Marianne" w:hAnsi="Marianne" w:cs="Arial"/>
          <w:color w:val="auto"/>
          <w:sz w:val="20"/>
          <w:szCs w:val="20"/>
        </w:rPr>
        <w:t>coordonnateur·rice</w:t>
      </w:r>
      <w:r w:rsidR="00BD6506">
        <w:rPr>
          <w:rFonts w:ascii="Marianne" w:hAnsi="Marianne" w:cs="Arial"/>
          <w:color w:val="auto"/>
          <w:sz w:val="20"/>
          <w:szCs w:val="20"/>
        </w:rPr>
        <w:t>.</w:t>
      </w:r>
      <w:r w:rsidRPr="001E3526">
        <w:rPr>
          <w:rFonts w:ascii="Marianne" w:hAnsi="Marianne" w:cs="Arial"/>
          <w:color w:val="auto"/>
          <w:sz w:val="20"/>
          <w:szCs w:val="20"/>
        </w:rPr>
        <w:t xml:space="preserve">s de l’action culturelle en milieu pénitentiaire, qui se chargeront d'informer les porteurs de projets des arbitrages de la commission de programmation. </w:t>
      </w:r>
      <w:r w:rsidRPr="001E3526">
        <w:rPr>
          <w:rFonts w:ascii="Marianne" w:hAnsi="Marianne" w:cs="Arial"/>
          <w:color w:val="auto"/>
          <w:sz w:val="20"/>
          <w:szCs w:val="20"/>
        </w:rPr>
        <w:lastRenderedPageBreak/>
        <w:t xml:space="preserve">Les projets validés dans ce cadre font l'objet d'une convention de prestation signée entre les services de l’administration pénitentiaire concernés et la structure culturelle. Le règlement correspondant au montant attribué par le SPIP est effectué à l'issu de la réalisation de l'action ou du projet et après le dépôt d’une facture sur la plateforme CHORUS. </w:t>
      </w:r>
    </w:p>
    <w:p w14:paraId="68B100FA" w14:textId="77777777" w:rsidR="00FA290A" w:rsidRDefault="00FA290A">
      <w:pPr>
        <w:spacing w:after="0" w:line="240" w:lineRule="auto"/>
        <w:jc w:val="both"/>
        <w:rPr>
          <w:rFonts w:ascii="Marianne" w:hAnsi="Marianne" w:cs="Marianne"/>
          <w:color w:val="auto"/>
          <w:sz w:val="20"/>
          <w:szCs w:val="20"/>
        </w:rPr>
      </w:pPr>
    </w:p>
    <w:p w14:paraId="697F56A7" w14:textId="77777777" w:rsidR="00FA290A" w:rsidRPr="00F12621" w:rsidRDefault="00FA290A">
      <w:pPr>
        <w:spacing w:after="0" w:line="240" w:lineRule="auto"/>
        <w:jc w:val="both"/>
        <w:rPr>
          <w:color w:val="auto"/>
        </w:rPr>
      </w:pPr>
      <w:r w:rsidRPr="00F12621">
        <w:rPr>
          <w:rFonts w:ascii="Marianne" w:hAnsi="Marianne" w:cs="Arial"/>
          <w:b/>
          <w:bCs/>
          <w:color w:val="auto"/>
          <w:sz w:val="20"/>
          <w:szCs w:val="20"/>
        </w:rPr>
        <w:t>Pour la PJJ</w:t>
      </w:r>
      <w:r w:rsidRPr="00F12621">
        <w:rPr>
          <w:rFonts w:ascii="Marianne" w:hAnsi="Marianne" w:cs="Arial"/>
          <w:color w:val="auto"/>
          <w:sz w:val="20"/>
          <w:szCs w:val="20"/>
        </w:rPr>
        <w:t xml:space="preserve"> : </w:t>
      </w:r>
    </w:p>
    <w:p w14:paraId="552C2AB8" w14:textId="77777777" w:rsidR="00FA290A" w:rsidRPr="00F12621" w:rsidRDefault="00FA290A">
      <w:pPr>
        <w:pStyle w:val="LO-Normal"/>
        <w:spacing w:before="113" w:after="200"/>
        <w:jc w:val="both"/>
        <w:rPr>
          <w:color w:val="auto"/>
        </w:rPr>
      </w:pPr>
      <w:r w:rsidRPr="00F12621">
        <w:rPr>
          <w:rFonts w:ascii="Marianne" w:hAnsi="Marianne" w:cs="Marianne"/>
          <w:color w:val="auto"/>
          <w:sz w:val="20"/>
          <w:szCs w:val="20"/>
        </w:rPr>
        <w:t>Les DT informent les services et les porteurs de projet du résultat de la programmation.</w:t>
      </w:r>
    </w:p>
    <w:p w14:paraId="1A6FBDD2" w14:textId="77777777" w:rsidR="00F12621" w:rsidRPr="00F12621" w:rsidRDefault="00FA290A">
      <w:pPr>
        <w:pStyle w:val="LO-Normal"/>
        <w:jc w:val="both"/>
        <w:rPr>
          <w:rFonts w:ascii="Marianne" w:hAnsi="Marianne" w:cs="Marianne"/>
          <w:strike/>
          <w:color w:val="auto"/>
          <w:sz w:val="20"/>
          <w:szCs w:val="20"/>
        </w:rPr>
      </w:pPr>
      <w:r w:rsidRPr="00F12621">
        <w:rPr>
          <w:rFonts w:ascii="Marianne" w:hAnsi="Marianne" w:cs="Marianne"/>
          <w:color w:val="auto"/>
          <w:sz w:val="20"/>
          <w:szCs w:val="20"/>
        </w:rPr>
        <w:t>Les structures culturelles</w:t>
      </w:r>
      <w:r w:rsidRPr="00F12621">
        <w:rPr>
          <w:rFonts w:ascii="Marianne" w:hAnsi="Marianne" w:cs="Marianne"/>
          <w:strike/>
          <w:color w:val="auto"/>
          <w:sz w:val="20"/>
          <w:szCs w:val="20"/>
        </w:rPr>
        <w:t>,</w:t>
      </w:r>
      <w:r w:rsidRPr="00F12621">
        <w:rPr>
          <w:rFonts w:ascii="Marianne" w:hAnsi="Marianne" w:cs="Marianne"/>
          <w:color w:val="auto"/>
          <w:sz w:val="20"/>
          <w:szCs w:val="20"/>
        </w:rPr>
        <w:t xml:space="preserve"> dont les projets ont été retenus, doivent adresser à la direction territoriale qui les concerne une demande de subvention : dossier CERFA pour les associations, convention dans tous les autres cas. </w:t>
      </w:r>
    </w:p>
    <w:p w14:paraId="4BD1E71F" w14:textId="77777777" w:rsidR="00FA290A" w:rsidRPr="00F12621" w:rsidRDefault="00FA290A">
      <w:pPr>
        <w:pStyle w:val="LO-Normal"/>
        <w:jc w:val="both"/>
        <w:rPr>
          <w:color w:val="auto"/>
        </w:rPr>
      </w:pPr>
      <w:r w:rsidRPr="00F12621">
        <w:rPr>
          <w:rFonts w:ascii="Marianne" w:hAnsi="Marianne" w:cs="Marianne"/>
          <w:color w:val="auto"/>
          <w:sz w:val="20"/>
          <w:szCs w:val="20"/>
        </w:rPr>
        <w:t>Les directions territoriales sont les interlocutrices de la DIRPJJ concernant l’instruction des dossiers qui doivent être complets. La DIR transmet les avis de versement de subvention aux DT avant juillet.</w:t>
      </w:r>
    </w:p>
    <w:p w14:paraId="4E9C7531" w14:textId="77777777" w:rsidR="00FA290A" w:rsidRDefault="00FA290A">
      <w:pPr>
        <w:spacing w:after="0" w:line="240" w:lineRule="auto"/>
        <w:jc w:val="both"/>
        <w:rPr>
          <w:rFonts w:ascii="Marianne" w:hAnsi="Marianne" w:cs="Arial"/>
          <w:strike/>
          <w:color w:val="FF3300"/>
          <w:sz w:val="20"/>
          <w:szCs w:val="20"/>
        </w:rPr>
      </w:pPr>
    </w:p>
    <w:p w14:paraId="6348A5FA" w14:textId="77777777" w:rsidR="00FA290A" w:rsidRDefault="00FA290A">
      <w:pPr>
        <w:spacing w:after="0" w:line="240" w:lineRule="auto"/>
        <w:jc w:val="both"/>
        <w:rPr>
          <w:rFonts w:ascii="Marianne" w:hAnsi="Marianne" w:cs="Arial"/>
          <w:strike/>
          <w:color w:val="FF3300"/>
          <w:sz w:val="20"/>
          <w:szCs w:val="20"/>
        </w:rPr>
      </w:pPr>
    </w:p>
    <w:p w14:paraId="7514451A" w14:textId="77777777" w:rsidR="00FA290A" w:rsidRDefault="00FA290A">
      <w:pPr>
        <w:numPr>
          <w:ilvl w:val="0"/>
          <w:numId w:val="7"/>
        </w:numPr>
        <w:spacing w:after="0" w:line="240" w:lineRule="auto"/>
      </w:pPr>
      <w:r>
        <w:rPr>
          <w:rFonts w:ascii="Marianne" w:hAnsi="Marianne" w:cs="Arial"/>
          <w:b/>
          <w:bCs/>
          <w:sz w:val="20"/>
          <w:szCs w:val="20"/>
          <w:u w:val="single"/>
        </w:rPr>
        <w:t xml:space="preserve">Modalités de candidature </w:t>
      </w:r>
    </w:p>
    <w:p w14:paraId="25ABFC1F" w14:textId="77777777" w:rsidR="00FA290A" w:rsidRDefault="00FA290A">
      <w:pPr>
        <w:spacing w:after="0" w:line="240" w:lineRule="auto"/>
        <w:jc w:val="both"/>
        <w:rPr>
          <w:rFonts w:ascii="Marianne" w:hAnsi="Marianne" w:cs="Arial"/>
          <w:b/>
          <w:bCs/>
          <w:sz w:val="20"/>
          <w:szCs w:val="20"/>
          <w:u w:val="single"/>
        </w:rPr>
      </w:pPr>
    </w:p>
    <w:p w14:paraId="51F3E689" w14:textId="77777777" w:rsidR="00FA290A" w:rsidRDefault="00FA290A">
      <w:pPr>
        <w:spacing w:after="0" w:line="240" w:lineRule="auto"/>
        <w:jc w:val="both"/>
      </w:pPr>
      <w:r>
        <w:rPr>
          <w:rFonts w:ascii="Marianne" w:hAnsi="Marianne" w:cs="Arial"/>
          <w:color w:val="auto"/>
          <w:sz w:val="20"/>
          <w:szCs w:val="20"/>
          <w:lang w:bidi="hi-IN"/>
        </w:rPr>
        <w:t>La dem</w:t>
      </w:r>
      <w:r>
        <w:rPr>
          <w:rFonts w:ascii="Marianne" w:hAnsi="Marianne" w:cs="Arial"/>
          <w:color w:val="auto"/>
          <w:sz w:val="20"/>
          <w:szCs w:val="20"/>
          <w:lang w:bidi="hi-IN"/>
        </w:rPr>
        <w:tab/>
        <w:t xml:space="preserve">ande de financement sera déposée sous la forme d'une fiche action </w:t>
      </w:r>
      <w:r w:rsidRPr="00BD6506">
        <w:rPr>
          <w:rFonts w:ascii="Marianne" w:hAnsi="Marianne" w:cs="Arial"/>
          <w:color w:val="auto"/>
          <w:sz w:val="20"/>
          <w:szCs w:val="20"/>
          <w:lang w:bidi="hi-IN"/>
        </w:rPr>
        <w:t>(cf. annexe</w:t>
      </w:r>
      <w:r>
        <w:rPr>
          <w:rFonts w:ascii="Marianne" w:hAnsi="Marianne" w:cs="Arial"/>
          <w:color w:val="auto"/>
          <w:sz w:val="20"/>
          <w:szCs w:val="20"/>
          <w:lang w:bidi="hi-IN"/>
        </w:rPr>
        <w:t>).</w:t>
      </w:r>
    </w:p>
    <w:p w14:paraId="14DFF53B" w14:textId="77777777" w:rsidR="00FA290A" w:rsidRDefault="00FA290A">
      <w:pPr>
        <w:spacing w:after="0" w:line="240" w:lineRule="auto"/>
      </w:pPr>
      <w:r>
        <w:rPr>
          <w:rFonts w:ascii="Marianne" w:hAnsi="Marianne" w:cs="Arial"/>
          <w:color w:val="auto"/>
          <w:sz w:val="20"/>
          <w:szCs w:val="20"/>
        </w:rPr>
        <w:t>Les fiches actions doivent être détaillées. Elles devront faire apparaître notamment</w:t>
      </w:r>
      <w:r>
        <w:rPr>
          <w:rFonts w:ascii="Marianne" w:hAnsi="Marianne" w:cs="Calibri"/>
          <w:color w:val="auto"/>
          <w:sz w:val="20"/>
          <w:szCs w:val="20"/>
        </w:rPr>
        <w:t> </w:t>
      </w:r>
      <w:r>
        <w:rPr>
          <w:rFonts w:ascii="Marianne" w:hAnsi="Marianne" w:cs="Arial"/>
          <w:color w:val="auto"/>
          <w:sz w:val="20"/>
          <w:szCs w:val="20"/>
        </w:rPr>
        <w:t xml:space="preserve">: </w:t>
      </w:r>
    </w:p>
    <w:p w14:paraId="6ECF9BA4" w14:textId="77777777" w:rsidR="00FA290A" w:rsidRDefault="00FA290A">
      <w:pPr>
        <w:pStyle w:val="Paragraphedeliste"/>
        <w:numPr>
          <w:ilvl w:val="0"/>
          <w:numId w:val="3"/>
        </w:numPr>
        <w:spacing w:after="0" w:line="240" w:lineRule="auto"/>
        <w:jc w:val="both"/>
      </w:pPr>
      <w:r>
        <w:rPr>
          <w:rFonts w:ascii="Marianne" w:hAnsi="Marianne" w:cs="Arial"/>
          <w:color w:val="auto"/>
          <w:sz w:val="20"/>
          <w:szCs w:val="20"/>
        </w:rPr>
        <w:t xml:space="preserve">Le projet </w:t>
      </w:r>
      <w:r w:rsidR="00F12621">
        <w:rPr>
          <w:rFonts w:ascii="Marianne" w:hAnsi="Marianne" w:cs="Arial"/>
          <w:color w:val="auto"/>
          <w:sz w:val="20"/>
          <w:szCs w:val="20"/>
        </w:rPr>
        <w:t>précis</w:t>
      </w:r>
      <w:r>
        <w:rPr>
          <w:rFonts w:ascii="Marianne" w:hAnsi="Marianne" w:cs="Arial"/>
          <w:color w:val="auto"/>
          <w:sz w:val="20"/>
          <w:szCs w:val="20"/>
        </w:rPr>
        <w:t xml:space="preserve"> (intention et objectifs du projet, informations sur la structure, sur les intervenants, critères d'évaluation),</w:t>
      </w:r>
    </w:p>
    <w:p w14:paraId="2D92E029" w14:textId="77777777" w:rsidR="00FA290A" w:rsidRDefault="00FA290A">
      <w:pPr>
        <w:pStyle w:val="Paragraphedeliste"/>
        <w:numPr>
          <w:ilvl w:val="0"/>
          <w:numId w:val="3"/>
        </w:numPr>
        <w:spacing w:after="0" w:line="240" w:lineRule="auto"/>
        <w:jc w:val="both"/>
      </w:pPr>
      <w:r>
        <w:rPr>
          <w:rFonts w:ascii="Marianne" w:hAnsi="Marianne" w:cs="Arial"/>
          <w:color w:val="auto"/>
          <w:sz w:val="20"/>
          <w:szCs w:val="20"/>
        </w:rPr>
        <w:t>Les intervenants,</w:t>
      </w:r>
    </w:p>
    <w:p w14:paraId="76AE48DA" w14:textId="77777777" w:rsidR="00FA290A" w:rsidRDefault="00FA290A">
      <w:pPr>
        <w:pStyle w:val="Paragraphedeliste"/>
        <w:numPr>
          <w:ilvl w:val="0"/>
          <w:numId w:val="3"/>
        </w:numPr>
        <w:spacing w:after="0" w:line="240" w:lineRule="auto"/>
        <w:jc w:val="both"/>
      </w:pPr>
      <w:r>
        <w:rPr>
          <w:rFonts w:ascii="Marianne" w:hAnsi="Marianne" w:cs="Arial"/>
          <w:color w:val="auto"/>
          <w:sz w:val="20"/>
          <w:szCs w:val="20"/>
        </w:rPr>
        <w:t>Les dates d’interventions,</w:t>
      </w:r>
    </w:p>
    <w:p w14:paraId="172DC9BC" w14:textId="77777777" w:rsidR="00FA290A" w:rsidRDefault="00FA290A">
      <w:pPr>
        <w:pStyle w:val="Paragraphedeliste"/>
        <w:numPr>
          <w:ilvl w:val="0"/>
          <w:numId w:val="3"/>
        </w:numPr>
        <w:spacing w:after="0" w:line="240" w:lineRule="auto"/>
        <w:jc w:val="both"/>
      </w:pPr>
      <w:r>
        <w:rPr>
          <w:rFonts w:ascii="Marianne" w:hAnsi="Marianne" w:cs="Arial"/>
          <w:color w:val="auto"/>
          <w:sz w:val="20"/>
          <w:szCs w:val="20"/>
        </w:rPr>
        <w:t>Le budget (frais artistiques dont tarif/horaire), frais de déplacements, hébergement, frais administratifs ou de structures, petit matériel, communication, etc</w:t>
      </w:r>
      <w:r>
        <w:rPr>
          <w:rFonts w:ascii="Marianne" w:hAnsi="Marianne" w:cs="Arial"/>
          <w:color w:val="70AD47"/>
          <w:sz w:val="20"/>
          <w:szCs w:val="20"/>
        </w:rPr>
        <w:t>.</w:t>
      </w:r>
      <w:r>
        <w:rPr>
          <w:rFonts w:ascii="Marianne" w:hAnsi="Marianne" w:cs="Arial"/>
          <w:color w:val="auto"/>
          <w:sz w:val="20"/>
          <w:szCs w:val="20"/>
        </w:rPr>
        <w:t xml:space="preserve"> </w:t>
      </w:r>
      <w:r>
        <w:rPr>
          <w:rFonts w:ascii="Marianne" w:hAnsi="Marianne" w:cs="Arial"/>
          <w:strike/>
          <w:color w:val="auto"/>
          <w:sz w:val="20"/>
          <w:szCs w:val="20"/>
        </w:rPr>
        <w:t>et</w:t>
      </w:r>
      <w:r>
        <w:rPr>
          <w:rFonts w:ascii="Marianne" w:hAnsi="Marianne" w:cs="Arial"/>
          <w:color w:val="auto"/>
          <w:sz w:val="20"/>
          <w:szCs w:val="20"/>
        </w:rPr>
        <w:t xml:space="preserve"> </w:t>
      </w:r>
      <w:r>
        <w:rPr>
          <w:rFonts w:ascii="Marianne" w:hAnsi="Marianne" w:cs="Arial"/>
          <w:color w:val="70AD47"/>
          <w:sz w:val="20"/>
          <w:szCs w:val="20"/>
        </w:rPr>
        <w:t>L</w:t>
      </w:r>
      <w:r>
        <w:rPr>
          <w:rFonts w:ascii="Marianne" w:hAnsi="Marianne" w:cs="Arial"/>
          <w:color w:val="auto"/>
          <w:sz w:val="20"/>
          <w:szCs w:val="20"/>
        </w:rPr>
        <w:t>es produits devront mentionner «</w:t>
      </w:r>
      <w:r>
        <w:rPr>
          <w:rFonts w:ascii="Marianne" w:hAnsi="Marianne" w:cs="Calibri"/>
          <w:color w:val="auto"/>
          <w:sz w:val="20"/>
          <w:szCs w:val="20"/>
        </w:rPr>
        <w:t> </w:t>
      </w:r>
      <w:r>
        <w:rPr>
          <w:rFonts w:ascii="Marianne" w:hAnsi="Marianne" w:cs="Arial"/>
          <w:color w:val="auto"/>
          <w:sz w:val="20"/>
          <w:szCs w:val="20"/>
        </w:rPr>
        <w:t>acquis</w:t>
      </w:r>
      <w:r>
        <w:rPr>
          <w:rFonts w:ascii="Marianne" w:hAnsi="Marianne" w:cs="Calibri"/>
          <w:color w:val="auto"/>
          <w:sz w:val="20"/>
          <w:szCs w:val="20"/>
        </w:rPr>
        <w:t> </w:t>
      </w:r>
      <w:r>
        <w:rPr>
          <w:rFonts w:ascii="Marianne" w:hAnsi="Marianne" w:cs="Marianne"/>
          <w:color w:val="auto"/>
          <w:sz w:val="20"/>
          <w:szCs w:val="20"/>
        </w:rPr>
        <w:t>»</w:t>
      </w:r>
      <w:r>
        <w:rPr>
          <w:rFonts w:ascii="Marianne" w:hAnsi="Marianne" w:cs="Arial"/>
          <w:color w:val="auto"/>
          <w:sz w:val="20"/>
          <w:szCs w:val="20"/>
        </w:rPr>
        <w:t xml:space="preserve"> ou </w:t>
      </w:r>
      <w:r>
        <w:rPr>
          <w:rFonts w:ascii="Marianne" w:hAnsi="Marianne" w:cs="Marianne"/>
          <w:color w:val="auto"/>
          <w:sz w:val="20"/>
          <w:szCs w:val="20"/>
        </w:rPr>
        <w:t>«</w:t>
      </w:r>
      <w:r>
        <w:rPr>
          <w:rFonts w:ascii="Marianne" w:hAnsi="Marianne" w:cs="Calibri"/>
          <w:color w:val="auto"/>
          <w:sz w:val="20"/>
          <w:szCs w:val="20"/>
        </w:rPr>
        <w:t> </w:t>
      </w:r>
      <w:r>
        <w:rPr>
          <w:rFonts w:ascii="Marianne" w:hAnsi="Marianne" w:cs="Arial"/>
          <w:color w:val="auto"/>
          <w:sz w:val="20"/>
          <w:szCs w:val="20"/>
        </w:rPr>
        <w:t>demand</w:t>
      </w:r>
      <w:r>
        <w:rPr>
          <w:rFonts w:ascii="Marianne" w:hAnsi="Marianne" w:cs="Marianne"/>
          <w:color w:val="auto"/>
          <w:sz w:val="20"/>
          <w:szCs w:val="20"/>
        </w:rPr>
        <w:t>é</w:t>
      </w:r>
      <w:r>
        <w:rPr>
          <w:rFonts w:ascii="Marianne" w:hAnsi="Marianne" w:cs="Calibri"/>
          <w:color w:val="auto"/>
          <w:sz w:val="20"/>
          <w:szCs w:val="20"/>
        </w:rPr>
        <w:t> </w:t>
      </w:r>
      <w:r>
        <w:rPr>
          <w:rFonts w:ascii="Marianne" w:hAnsi="Marianne" w:cs="Marianne"/>
          <w:color w:val="auto"/>
          <w:sz w:val="20"/>
          <w:szCs w:val="20"/>
        </w:rPr>
        <w:t>»</w:t>
      </w:r>
      <w:r>
        <w:rPr>
          <w:rFonts w:ascii="Marianne" w:hAnsi="Marianne" w:cs="Arial"/>
          <w:color w:val="auto"/>
          <w:sz w:val="20"/>
          <w:szCs w:val="20"/>
        </w:rPr>
        <w:t>.</w:t>
      </w:r>
    </w:p>
    <w:p w14:paraId="52A0F28F" w14:textId="77777777" w:rsidR="00FA290A" w:rsidRDefault="00FA290A">
      <w:pPr>
        <w:pStyle w:val="Paragraphedeliste"/>
        <w:numPr>
          <w:ilvl w:val="0"/>
          <w:numId w:val="3"/>
        </w:numPr>
        <w:spacing w:after="0" w:line="240" w:lineRule="auto"/>
        <w:jc w:val="both"/>
      </w:pPr>
      <w:r>
        <w:rPr>
          <w:rFonts w:ascii="Marianne" w:hAnsi="Marianne" w:cs="Arial"/>
          <w:color w:val="auto"/>
          <w:sz w:val="20"/>
          <w:szCs w:val="20"/>
        </w:rPr>
        <w:lastRenderedPageBreak/>
        <w:t>Le contact courriel et téléphone du ou des référents de la structure culturelle porteuse</w:t>
      </w:r>
      <w:r>
        <w:rPr>
          <w:rFonts w:ascii="Marianne" w:hAnsi="Marianne" w:cs="Arial"/>
          <w:color w:val="70AD47"/>
          <w:sz w:val="20"/>
          <w:szCs w:val="20"/>
        </w:rPr>
        <w:t>.</w:t>
      </w:r>
    </w:p>
    <w:p w14:paraId="038639CF" w14:textId="77777777" w:rsidR="00FA290A" w:rsidRDefault="00FA290A">
      <w:pPr>
        <w:pStyle w:val="Paragraphedeliste"/>
        <w:spacing w:after="0" w:line="240" w:lineRule="auto"/>
        <w:ind w:left="0"/>
        <w:jc w:val="both"/>
        <w:rPr>
          <w:rFonts w:ascii="Marianne" w:hAnsi="Marianne" w:cs="Arial"/>
          <w:color w:val="auto"/>
          <w:sz w:val="20"/>
          <w:szCs w:val="20"/>
        </w:rPr>
      </w:pPr>
    </w:p>
    <w:p w14:paraId="4F647637" w14:textId="77777777" w:rsidR="00FA290A" w:rsidRDefault="00FA290A">
      <w:pPr>
        <w:spacing w:after="0" w:line="240" w:lineRule="auto"/>
        <w:jc w:val="both"/>
      </w:pPr>
      <w:r>
        <w:rPr>
          <w:rFonts w:ascii="Marianne" w:hAnsi="Marianne" w:cs="Arial"/>
          <w:color w:val="auto"/>
          <w:sz w:val="20"/>
          <w:szCs w:val="20"/>
          <w:lang w:bidi="hi-IN"/>
        </w:rPr>
        <w:t>Tous les documents (écrits, vidéos, sonores) permettant de mieux comprendre le projet peuvent être transmis avec la demande.</w:t>
      </w:r>
    </w:p>
    <w:p w14:paraId="5C1808C6" w14:textId="77777777" w:rsidR="00FA290A" w:rsidRDefault="00FA290A">
      <w:pPr>
        <w:spacing w:after="0" w:line="240" w:lineRule="auto"/>
        <w:jc w:val="both"/>
      </w:pPr>
      <w:r>
        <w:rPr>
          <w:rFonts w:ascii="Marianne" w:hAnsi="Marianne" w:cs="Arial"/>
          <w:color w:val="auto"/>
          <w:sz w:val="20"/>
          <w:szCs w:val="20"/>
        </w:rPr>
        <w:t xml:space="preserve">Les fiches actions doivent être </w:t>
      </w:r>
      <w:r>
        <w:rPr>
          <w:rFonts w:ascii="Marianne" w:hAnsi="Marianne" w:cs="Arial"/>
          <w:color w:val="auto"/>
          <w:sz w:val="20"/>
          <w:szCs w:val="20"/>
          <w:u w:val="single"/>
        </w:rPr>
        <w:t xml:space="preserve">doublement validées </w:t>
      </w:r>
      <w:r>
        <w:rPr>
          <w:rFonts w:ascii="Marianne" w:hAnsi="Marianne" w:cs="Arial"/>
          <w:color w:val="auto"/>
          <w:sz w:val="20"/>
          <w:szCs w:val="20"/>
        </w:rPr>
        <w:t>:</w:t>
      </w:r>
    </w:p>
    <w:p w14:paraId="21158A3E" w14:textId="77777777" w:rsidR="00FA290A" w:rsidRDefault="00FA290A">
      <w:pPr>
        <w:numPr>
          <w:ilvl w:val="0"/>
          <w:numId w:val="4"/>
        </w:numPr>
        <w:spacing w:after="0" w:line="240" w:lineRule="auto"/>
        <w:jc w:val="both"/>
      </w:pPr>
      <w:r>
        <w:rPr>
          <w:rFonts w:ascii="Marianne" w:hAnsi="Marianne" w:cs="Arial"/>
          <w:color w:val="auto"/>
          <w:sz w:val="20"/>
          <w:szCs w:val="20"/>
          <w:u w:val="single"/>
        </w:rPr>
        <w:t>pour l'AP :</w:t>
      </w:r>
      <w:r>
        <w:rPr>
          <w:rFonts w:ascii="Marianne" w:hAnsi="Marianne" w:cs="Arial"/>
          <w:color w:val="auto"/>
          <w:sz w:val="20"/>
          <w:szCs w:val="20"/>
        </w:rPr>
        <w:t xml:space="preserve"> par le SPIP en lien avec l'établissement </w:t>
      </w:r>
      <w:r>
        <w:rPr>
          <w:rFonts w:ascii="Marianne" w:hAnsi="Marianne" w:cs="Arial"/>
          <w:b/>
          <w:bCs/>
          <w:color w:val="auto"/>
          <w:sz w:val="20"/>
          <w:szCs w:val="20"/>
        </w:rPr>
        <w:t>et</w:t>
      </w:r>
      <w:r>
        <w:rPr>
          <w:rFonts w:ascii="Marianne" w:hAnsi="Marianne" w:cs="Arial"/>
          <w:color w:val="auto"/>
          <w:sz w:val="20"/>
          <w:szCs w:val="20"/>
        </w:rPr>
        <w:t xml:space="preserve"> par le partenaire culturel ; puis adressées aux chargés de mission régionaux qui les transmettront à la DISP et à la DRAC</w:t>
      </w:r>
      <w:r w:rsidR="00BD6506">
        <w:rPr>
          <w:rFonts w:ascii="Marianne" w:hAnsi="Marianne" w:cs="Arial"/>
          <w:color w:val="auto"/>
          <w:sz w:val="20"/>
          <w:szCs w:val="20"/>
        </w:rPr>
        <w:t>,</w:t>
      </w:r>
    </w:p>
    <w:p w14:paraId="52653F18" w14:textId="77777777" w:rsidR="00FA290A" w:rsidRPr="00F12621" w:rsidRDefault="00FA290A">
      <w:pPr>
        <w:numPr>
          <w:ilvl w:val="0"/>
          <w:numId w:val="4"/>
        </w:numPr>
        <w:spacing w:after="0" w:line="240" w:lineRule="auto"/>
        <w:jc w:val="both"/>
        <w:rPr>
          <w:color w:val="auto"/>
        </w:rPr>
      </w:pPr>
      <w:r w:rsidRPr="00F12621">
        <w:rPr>
          <w:rFonts w:ascii="Marianne" w:hAnsi="Marianne" w:cs="Arial"/>
          <w:color w:val="auto"/>
          <w:sz w:val="20"/>
          <w:szCs w:val="20"/>
          <w:u w:val="single"/>
        </w:rPr>
        <w:t>pour la PJJ</w:t>
      </w:r>
      <w:r w:rsidRPr="00F12621">
        <w:rPr>
          <w:rFonts w:ascii="Marianne" w:hAnsi="Marianne" w:cs="Arial"/>
          <w:color w:val="auto"/>
          <w:sz w:val="20"/>
          <w:szCs w:val="20"/>
        </w:rPr>
        <w:t xml:space="preserve"> : par le directeur de service PJJ </w:t>
      </w:r>
      <w:r w:rsidRPr="00F12621">
        <w:rPr>
          <w:rFonts w:ascii="Marianne" w:hAnsi="Marianne" w:cs="Arial"/>
          <w:b/>
          <w:bCs/>
          <w:color w:val="auto"/>
          <w:sz w:val="20"/>
          <w:szCs w:val="20"/>
        </w:rPr>
        <w:t>et</w:t>
      </w:r>
      <w:r w:rsidRPr="00F12621">
        <w:rPr>
          <w:rFonts w:ascii="Marianne" w:hAnsi="Marianne" w:cs="Arial"/>
          <w:color w:val="auto"/>
          <w:sz w:val="20"/>
          <w:szCs w:val="20"/>
        </w:rPr>
        <w:t xml:space="preserve"> le partenaire culturel ; puis adressées aux conseillers techniques chargés de l’action culturelle en DT, qui les transmettront à leur tour au chargé de mission, à la DRAC.</w:t>
      </w:r>
    </w:p>
    <w:p w14:paraId="11325C01" w14:textId="77777777" w:rsidR="00FA290A" w:rsidRDefault="00FA290A">
      <w:pPr>
        <w:spacing w:after="0" w:line="240" w:lineRule="auto"/>
        <w:jc w:val="both"/>
        <w:rPr>
          <w:rFonts w:ascii="Marianne" w:hAnsi="Marianne" w:cs="Arial"/>
          <w:color w:val="7030A0"/>
          <w:sz w:val="20"/>
          <w:szCs w:val="20"/>
        </w:rPr>
      </w:pPr>
    </w:p>
    <w:p w14:paraId="54005580" w14:textId="77777777" w:rsidR="00FA290A" w:rsidRDefault="00FA290A">
      <w:pPr>
        <w:spacing w:after="0" w:line="240" w:lineRule="auto"/>
        <w:jc w:val="both"/>
      </w:pPr>
      <w:r>
        <w:rPr>
          <w:rFonts w:ascii="Marianne" w:hAnsi="Marianne" w:cs="Arial"/>
          <w:color w:val="auto"/>
          <w:sz w:val="20"/>
          <w:szCs w:val="20"/>
        </w:rPr>
        <w:t xml:space="preserve">Cette </w:t>
      </w:r>
      <w:r>
        <w:rPr>
          <w:rFonts w:ascii="Marianne" w:hAnsi="Marianne" w:cs="Arial"/>
          <w:color w:val="auto"/>
          <w:sz w:val="20"/>
          <w:szCs w:val="20"/>
          <w:u w:val="single"/>
        </w:rPr>
        <w:t>double validation</w:t>
      </w:r>
      <w:r>
        <w:rPr>
          <w:rFonts w:ascii="Marianne" w:hAnsi="Marianne" w:cs="Arial"/>
          <w:color w:val="auto"/>
          <w:sz w:val="20"/>
          <w:szCs w:val="20"/>
        </w:rPr>
        <w:t xml:space="preserve"> prendra la forme la plus adaptée au contexte (doubles signatures, mail de confirmation</w:t>
      </w:r>
      <w:r w:rsidRPr="00F12621">
        <w:rPr>
          <w:rFonts w:ascii="Marianne" w:hAnsi="Marianne" w:cs="Arial"/>
          <w:color w:val="auto"/>
          <w:sz w:val="20"/>
          <w:szCs w:val="20"/>
        </w:rPr>
        <w:t>)</w:t>
      </w:r>
      <w:r>
        <w:rPr>
          <w:rFonts w:ascii="Marianne" w:hAnsi="Marianne" w:cs="Arial"/>
          <w:color w:val="auto"/>
          <w:sz w:val="20"/>
          <w:szCs w:val="20"/>
        </w:rPr>
        <w:t>.</w:t>
      </w:r>
    </w:p>
    <w:p w14:paraId="2BDCDFC0" w14:textId="77777777" w:rsidR="00FA290A" w:rsidRDefault="00FA290A">
      <w:pPr>
        <w:spacing w:after="0" w:line="240" w:lineRule="auto"/>
        <w:jc w:val="both"/>
        <w:rPr>
          <w:rFonts w:ascii="Marianne" w:hAnsi="Marianne" w:cs="Arial"/>
          <w:color w:val="auto"/>
          <w:sz w:val="20"/>
          <w:szCs w:val="20"/>
        </w:rPr>
      </w:pPr>
    </w:p>
    <w:p w14:paraId="538090D5" w14:textId="77777777" w:rsidR="00FA290A" w:rsidRPr="001E3526" w:rsidRDefault="00FA290A">
      <w:pPr>
        <w:spacing w:after="0" w:line="240" w:lineRule="auto"/>
        <w:jc w:val="both"/>
        <w:rPr>
          <w:color w:val="auto"/>
        </w:rPr>
      </w:pPr>
      <w:r>
        <w:rPr>
          <w:rFonts w:ascii="Marianne" w:hAnsi="Marianne" w:cs="Arial"/>
          <w:color w:val="auto"/>
          <w:sz w:val="20"/>
          <w:szCs w:val="20"/>
        </w:rPr>
        <w:t xml:space="preserve">En cas de renouvellement de </w:t>
      </w:r>
      <w:r w:rsidRPr="001E3526">
        <w:rPr>
          <w:rFonts w:ascii="Marianne" w:hAnsi="Marianne" w:cs="Arial"/>
          <w:color w:val="auto"/>
          <w:sz w:val="20"/>
          <w:szCs w:val="20"/>
        </w:rPr>
        <w:t xml:space="preserve">l'action, il est nécessaire de joindre le bilan de l'action réalisée (formulaire de bilan inclus dans la fiche action). Si l'action est encore en cours, un bilan d'étape </w:t>
      </w:r>
      <w:r w:rsidR="00F12621" w:rsidRPr="001E3526">
        <w:rPr>
          <w:rFonts w:ascii="Marianne" w:hAnsi="Marianne" w:cs="Arial"/>
          <w:color w:val="auto"/>
          <w:sz w:val="20"/>
          <w:szCs w:val="20"/>
        </w:rPr>
        <w:t xml:space="preserve">doit </w:t>
      </w:r>
      <w:r w:rsidRPr="001E3526">
        <w:rPr>
          <w:rFonts w:ascii="Marianne" w:hAnsi="Marianne" w:cs="Arial"/>
          <w:color w:val="auto"/>
          <w:sz w:val="20"/>
          <w:szCs w:val="20"/>
        </w:rPr>
        <w:t>être transmis.</w:t>
      </w:r>
    </w:p>
    <w:p w14:paraId="06410B2E" w14:textId="77777777" w:rsidR="00FA290A" w:rsidRPr="001E3526" w:rsidRDefault="00FA290A">
      <w:pPr>
        <w:spacing w:after="0" w:line="240" w:lineRule="auto"/>
        <w:jc w:val="both"/>
        <w:rPr>
          <w:color w:val="auto"/>
        </w:rPr>
      </w:pPr>
      <w:r w:rsidRPr="001E3526">
        <w:rPr>
          <w:rFonts w:ascii="Marianne" w:hAnsi="Marianne" w:cs="Arial"/>
          <w:color w:val="auto"/>
          <w:sz w:val="20"/>
          <w:szCs w:val="20"/>
        </w:rPr>
        <w:t>Aucun nouveau projet de la structure ne sera pris en compte en l'absence de bilan.</w:t>
      </w:r>
    </w:p>
    <w:p w14:paraId="0856A859" w14:textId="77777777" w:rsidR="00FA290A" w:rsidRDefault="00FA290A">
      <w:pPr>
        <w:spacing w:after="0" w:line="240" w:lineRule="auto"/>
        <w:jc w:val="both"/>
        <w:rPr>
          <w:rFonts w:ascii="Marianne" w:hAnsi="Marianne" w:cs="Arial"/>
          <w:color w:val="auto"/>
          <w:sz w:val="20"/>
          <w:szCs w:val="20"/>
          <w:lang w:bidi="hi-IN"/>
        </w:rPr>
      </w:pPr>
    </w:p>
    <w:p w14:paraId="7F85207D" w14:textId="77777777" w:rsidR="00FA290A" w:rsidRDefault="00FA290A">
      <w:pPr>
        <w:spacing w:after="0" w:line="240" w:lineRule="auto"/>
        <w:jc w:val="both"/>
      </w:pPr>
      <w:r>
        <w:rPr>
          <w:rFonts w:ascii="Marianne" w:hAnsi="Marianne" w:cs="Arial"/>
          <w:b/>
          <w:bCs/>
          <w:color w:val="auto"/>
          <w:sz w:val="20"/>
          <w:szCs w:val="20"/>
          <w:lang w:bidi="hi-IN"/>
        </w:rPr>
        <w:t>Qui est le porteur du projet ?</w:t>
      </w:r>
    </w:p>
    <w:p w14:paraId="313C6A86" w14:textId="77777777" w:rsidR="00FA290A" w:rsidRDefault="00FA290A">
      <w:pPr>
        <w:spacing w:after="0" w:line="240" w:lineRule="auto"/>
        <w:jc w:val="both"/>
        <w:rPr>
          <w:rFonts w:ascii="Marianne" w:hAnsi="Marianne" w:cs="Arial"/>
          <w:color w:val="auto"/>
          <w:sz w:val="20"/>
          <w:szCs w:val="20"/>
          <w:lang w:bidi="hi-IN"/>
        </w:rPr>
      </w:pPr>
    </w:p>
    <w:p w14:paraId="75CF6E1E" w14:textId="77777777" w:rsidR="00FA290A" w:rsidRDefault="00FA290A">
      <w:pPr>
        <w:spacing w:after="0" w:line="240" w:lineRule="auto"/>
        <w:jc w:val="both"/>
      </w:pPr>
      <w:r>
        <w:rPr>
          <w:rFonts w:ascii="Marianne" w:hAnsi="Marianne" w:cs="Arial"/>
          <w:color w:val="auto"/>
          <w:sz w:val="20"/>
          <w:szCs w:val="20"/>
          <w:lang w:bidi="hi-IN"/>
        </w:rPr>
        <w:t>Si une seule structure intervient</w:t>
      </w:r>
      <w:r w:rsidR="00F12621" w:rsidRPr="00F12621">
        <w:rPr>
          <w:rFonts w:ascii="Marianne" w:hAnsi="Marianne" w:cs="Arial"/>
          <w:color w:val="auto"/>
          <w:sz w:val="20"/>
          <w:szCs w:val="20"/>
          <w:lang w:bidi="hi-IN"/>
        </w:rPr>
        <w:t xml:space="preserve">, </w:t>
      </w:r>
      <w:r>
        <w:rPr>
          <w:rFonts w:ascii="Marianne" w:hAnsi="Marianne" w:cs="Arial"/>
          <w:color w:val="auto"/>
          <w:sz w:val="20"/>
          <w:szCs w:val="20"/>
          <w:lang w:bidi="hi-IN"/>
        </w:rPr>
        <w:t>elle devient le porteur du projet.</w:t>
      </w:r>
    </w:p>
    <w:p w14:paraId="31C07421" w14:textId="77777777" w:rsidR="00FA290A" w:rsidRDefault="00FA290A">
      <w:pPr>
        <w:pStyle w:val="Paragraphedeliste"/>
        <w:spacing w:after="0" w:line="240" w:lineRule="auto"/>
        <w:ind w:left="0"/>
        <w:jc w:val="both"/>
      </w:pPr>
      <w:r>
        <w:rPr>
          <w:rFonts w:ascii="Marianne" w:hAnsi="Marianne" w:cs="Arial"/>
          <w:color w:val="auto"/>
          <w:sz w:val="20"/>
          <w:szCs w:val="20"/>
          <w:lang w:bidi="hi-IN"/>
        </w:rPr>
        <w:t>Si plusieurs structures sont engagées dans un projet, les partenaires choisissent une structure porteuse (en cas de difficultés, les situations seront examinées au cas par cas</w:t>
      </w:r>
      <w:r w:rsidRPr="00BD6506">
        <w:rPr>
          <w:rFonts w:ascii="Marianne" w:hAnsi="Marianne" w:cs="Arial"/>
          <w:color w:val="auto"/>
          <w:sz w:val="20"/>
          <w:szCs w:val="20"/>
          <w:lang w:bidi="hi-IN"/>
        </w:rPr>
        <w:t>).</w:t>
      </w:r>
    </w:p>
    <w:p w14:paraId="3F33D9F3" w14:textId="77777777" w:rsidR="00FA290A" w:rsidRDefault="00FA290A">
      <w:pPr>
        <w:spacing w:after="0" w:line="240" w:lineRule="auto"/>
        <w:jc w:val="both"/>
        <w:rPr>
          <w:rFonts w:ascii="Marianne" w:hAnsi="Marianne" w:cs="Arial"/>
          <w:color w:val="auto"/>
          <w:sz w:val="20"/>
          <w:szCs w:val="20"/>
          <w:lang w:bidi="hi-IN"/>
        </w:rPr>
      </w:pPr>
    </w:p>
    <w:p w14:paraId="433D0F73" w14:textId="77777777" w:rsidR="00FA290A" w:rsidRDefault="00FA290A">
      <w:pPr>
        <w:numPr>
          <w:ilvl w:val="0"/>
          <w:numId w:val="7"/>
        </w:numPr>
        <w:spacing w:after="0" w:line="240" w:lineRule="auto"/>
      </w:pPr>
      <w:r>
        <w:rPr>
          <w:rFonts w:ascii="Marianne" w:hAnsi="Marianne" w:cs="Arial"/>
          <w:b/>
          <w:bCs/>
          <w:sz w:val="20"/>
          <w:szCs w:val="20"/>
          <w:u w:val="single"/>
        </w:rPr>
        <w:t>Communication</w:t>
      </w:r>
    </w:p>
    <w:p w14:paraId="18869642" w14:textId="77777777" w:rsidR="00FA290A" w:rsidRDefault="00FA290A">
      <w:pPr>
        <w:pStyle w:val="Corpsdetexte"/>
        <w:spacing w:after="0" w:line="240" w:lineRule="auto"/>
        <w:jc w:val="both"/>
        <w:rPr>
          <w:rFonts w:ascii="Marianne" w:hAnsi="Marianne" w:cs="Arial"/>
          <w:i/>
          <w:iCs/>
          <w:color w:val="FF0000"/>
          <w:sz w:val="20"/>
          <w:szCs w:val="20"/>
        </w:rPr>
      </w:pPr>
    </w:p>
    <w:p w14:paraId="7E3F0F88" w14:textId="77777777" w:rsidR="00FA290A" w:rsidRDefault="00FA290A">
      <w:pPr>
        <w:spacing w:after="0" w:line="240" w:lineRule="auto"/>
        <w:jc w:val="both"/>
      </w:pPr>
      <w:r>
        <w:rPr>
          <w:rFonts w:ascii="Marianne" w:hAnsi="Marianne" w:cs="Arial"/>
          <w:b/>
          <w:bCs/>
          <w:color w:val="auto"/>
          <w:sz w:val="20"/>
          <w:szCs w:val="20"/>
        </w:rPr>
        <w:t>Les logos</w:t>
      </w:r>
      <w:r>
        <w:rPr>
          <w:rFonts w:ascii="Marianne" w:hAnsi="Marianne" w:cs="Arial"/>
          <w:color w:val="auto"/>
          <w:sz w:val="20"/>
          <w:szCs w:val="20"/>
        </w:rPr>
        <w:t xml:space="preserve"> des partenaires devront apparaître selon les instructions de ces partenaires sur </w:t>
      </w:r>
      <w:r>
        <w:rPr>
          <w:rFonts w:ascii="Marianne" w:hAnsi="Marianne" w:cs="Arial"/>
          <w:color w:val="auto"/>
          <w:sz w:val="20"/>
          <w:szCs w:val="20"/>
        </w:rPr>
        <w:lastRenderedPageBreak/>
        <w:t>les documents</w:t>
      </w:r>
      <w:r>
        <w:rPr>
          <w:rFonts w:ascii="Marianne" w:hAnsi="Marianne" w:cs="Arial"/>
          <w:color w:val="000000"/>
          <w:sz w:val="20"/>
          <w:szCs w:val="20"/>
        </w:rPr>
        <w:t xml:space="preserve"> liés aux projets soutenus. </w:t>
      </w:r>
    </w:p>
    <w:p w14:paraId="5443BF07" w14:textId="77777777" w:rsidR="00FA290A" w:rsidRDefault="00370EE9">
      <w:pPr>
        <w:spacing w:after="0" w:line="240" w:lineRule="auto"/>
        <w:jc w:val="both"/>
      </w:pPr>
      <w:r>
        <w:rPr>
          <w:noProof/>
          <w:lang w:eastAsia="fr-FR" w:bidi="ar-SA"/>
        </w:rPr>
        <w:drawing>
          <wp:anchor distT="0" distB="0" distL="114935" distR="114935" simplePos="0" relativeHeight="251657728" behindDoc="1" locked="0" layoutInCell="1" allowOverlap="1" wp14:anchorId="72058198" wp14:editId="5849A911">
            <wp:simplePos x="0" y="0"/>
            <wp:positionH relativeFrom="column">
              <wp:posOffset>77470</wp:posOffset>
            </wp:positionH>
            <wp:positionV relativeFrom="paragraph">
              <wp:posOffset>155575</wp:posOffset>
            </wp:positionV>
            <wp:extent cx="1598930" cy="933450"/>
            <wp:effectExtent l="0" t="0" r="0" b="0"/>
            <wp:wrapTight wrapText="bothSides">
              <wp:wrapPolygon edited="0">
                <wp:start x="0" y="0"/>
                <wp:lineTo x="0" y="21159"/>
                <wp:lineTo x="21360" y="21159"/>
                <wp:lineTo x="2136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930" cy="933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045BAA" w14:textId="77777777" w:rsidR="00FA290A" w:rsidRDefault="00FA290A">
      <w:pPr>
        <w:spacing w:after="0" w:line="240" w:lineRule="auto"/>
        <w:jc w:val="both"/>
        <w:rPr>
          <w:rFonts w:ascii="Marianne" w:hAnsi="Marianne" w:cs="Arial"/>
          <w:color w:val="000000"/>
          <w:sz w:val="20"/>
          <w:szCs w:val="20"/>
        </w:rPr>
      </w:pPr>
    </w:p>
    <w:p w14:paraId="303D66B8" w14:textId="77777777" w:rsidR="00FA290A" w:rsidRDefault="00FA290A">
      <w:pPr>
        <w:spacing w:after="0" w:line="240" w:lineRule="auto"/>
        <w:jc w:val="both"/>
        <w:rPr>
          <w:rFonts w:ascii="Marianne" w:hAnsi="Marianne" w:cs="Arial"/>
          <w:color w:val="000000"/>
          <w:sz w:val="20"/>
          <w:szCs w:val="20"/>
        </w:rPr>
      </w:pPr>
    </w:p>
    <w:p w14:paraId="3E9A7224" w14:textId="77777777" w:rsidR="00FA290A" w:rsidRDefault="00FA290A">
      <w:pPr>
        <w:spacing w:after="0" w:line="240" w:lineRule="auto"/>
        <w:jc w:val="both"/>
        <w:rPr>
          <w:rFonts w:ascii="Marianne" w:hAnsi="Marianne" w:cs="Arial"/>
          <w:color w:val="000000"/>
          <w:sz w:val="20"/>
          <w:szCs w:val="20"/>
        </w:rPr>
      </w:pPr>
    </w:p>
    <w:p w14:paraId="4619ABFD" w14:textId="77777777" w:rsidR="00FA290A" w:rsidRDefault="00FA290A">
      <w:pPr>
        <w:spacing w:after="0" w:line="240" w:lineRule="auto"/>
        <w:jc w:val="both"/>
        <w:rPr>
          <w:rFonts w:ascii="Marianne" w:hAnsi="Marianne" w:cs="Arial"/>
          <w:color w:val="000000"/>
          <w:sz w:val="20"/>
          <w:szCs w:val="20"/>
        </w:rPr>
      </w:pPr>
    </w:p>
    <w:p w14:paraId="61E7EBBD" w14:textId="77777777" w:rsidR="00FA290A" w:rsidRDefault="00FA290A">
      <w:pPr>
        <w:spacing w:after="0" w:line="240" w:lineRule="auto"/>
        <w:jc w:val="both"/>
        <w:rPr>
          <w:rFonts w:ascii="Marianne" w:hAnsi="Marianne" w:cs="Arial"/>
          <w:color w:val="000000"/>
          <w:sz w:val="20"/>
          <w:szCs w:val="20"/>
        </w:rPr>
      </w:pPr>
    </w:p>
    <w:p w14:paraId="194BA1E8" w14:textId="77777777" w:rsidR="001E3526" w:rsidRDefault="001E3526" w:rsidP="001E3526">
      <w:pPr>
        <w:spacing w:after="0" w:line="240" w:lineRule="auto"/>
        <w:jc w:val="both"/>
        <w:rPr>
          <w:rFonts w:ascii="Marianne" w:hAnsi="Marianne" w:cs="Arial"/>
          <w:color w:val="auto"/>
          <w:sz w:val="20"/>
          <w:szCs w:val="20"/>
        </w:rPr>
      </w:pPr>
    </w:p>
    <w:p w14:paraId="058EF882" w14:textId="77777777" w:rsidR="001E3526" w:rsidRDefault="001E3526" w:rsidP="001E3526">
      <w:pPr>
        <w:spacing w:after="0" w:line="240" w:lineRule="auto"/>
        <w:jc w:val="both"/>
      </w:pPr>
      <w:r>
        <w:rPr>
          <w:rFonts w:ascii="Marianne" w:hAnsi="Marianne" w:cs="Arial"/>
          <w:color w:val="auto"/>
          <w:sz w:val="20"/>
          <w:szCs w:val="20"/>
        </w:rPr>
        <w:t xml:space="preserve">Les projets soutenus doivent </w:t>
      </w:r>
      <w:r>
        <w:rPr>
          <w:rFonts w:ascii="Marianne" w:hAnsi="Marianne" w:cs="Arial"/>
          <w:b/>
          <w:bCs/>
          <w:color w:val="auto"/>
          <w:sz w:val="20"/>
          <w:szCs w:val="20"/>
        </w:rPr>
        <w:t>faire apparaître la mention suivante</w:t>
      </w:r>
      <w:r>
        <w:rPr>
          <w:rFonts w:ascii="Marianne" w:hAnsi="Marianne" w:cs="Calibri"/>
          <w:color w:val="auto"/>
          <w:sz w:val="20"/>
          <w:szCs w:val="20"/>
        </w:rPr>
        <w:t> </w:t>
      </w:r>
      <w:r>
        <w:rPr>
          <w:rFonts w:ascii="Marianne" w:hAnsi="Marianne" w:cs="Arial"/>
          <w:color w:val="auto"/>
          <w:sz w:val="20"/>
          <w:szCs w:val="20"/>
        </w:rPr>
        <w:t>:</w:t>
      </w:r>
    </w:p>
    <w:p w14:paraId="58E041AE" w14:textId="77777777" w:rsidR="001E3526" w:rsidRDefault="001E3526" w:rsidP="001E3526">
      <w:pPr>
        <w:spacing w:after="0" w:line="240" w:lineRule="auto"/>
        <w:jc w:val="both"/>
        <w:rPr>
          <w:rFonts w:ascii="Marianne" w:hAnsi="Marianne" w:cs="Arial"/>
          <w:color w:val="auto"/>
          <w:sz w:val="20"/>
          <w:szCs w:val="20"/>
        </w:rPr>
      </w:pPr>
    </w:p>
    <w:p w14:paraId="2E44A1BB" w14:textId="77777777" w:rsidR="001E3526" w:rsidRDefault="001E3526" w:rsidP="001E3526">
      <w:pPr>
        <w:pStyle w:val="Corpsdetexte"/>
        <w:spacing w:after="0" w:line="240" w:lineRule="auto"/>
        <w:jc w:val="both"/>
      </w:pPr>
      <w:r>
        <w:rPr>
          <w:rFonts w:ascii="Marianne" w:hAnsi="Marianne" w:cs="Arial"/>
          <w:i/>
          <w:iCs/>
          <w:color w:val="auto"/>
          <w:sz w:val="20"/>
          <w:szCs w:val="20"/>
        </w:rPr>
        <w:t>«</w:t>
      </w:r>
      <w:r>
        <w:rPr>
          <w:rFonts w:ascii="Marianne" w:hAnsi="Marianne" w:cs="Calibri"/>
          <w:i/>
          <w:iCs/>
          <w:color w:val="auto"/>
          <w:sz w:val="20"/>
          <w:szCs w:val="20"/>
        </w:rPr>
        <w:t> </w:t>
      </w:r>
      <w:r>
        <w:rPr>
          <w:rFonts w:ascii="Marianne" w:hAnsi="Marianne" w:cs="Arial"/>
          <w:i/>
          <w:iCs/>
          <w:color w:val="auto"/>
          <w:sz w:val="20"/>
          <w:szCs w:val="20"/>
        </w:rPr>
        <w:t>Cette action est financée dans le cadre du programme régional Culture-Justice Bretagne soutenu par la DRAC Bretagne, la DISP Grand-Ouest et la DIRPJJ Grand-Ouest</w:t>
      </w:r>
      <w:r>
        <w:rPr>
          <w:rFonts w:ascii="Marianne" w:hAnsi="Marianne" w:cs="Calibri"/>
          <w:i/>
          <w:iCs/>
          <w:color w:val="auto"/>
          <w:sz w:val="20"/>
          <w:szCs w:val="20"/>
        </w:rPr>
        <w:t> </w:t>
      </w:r>
      <w:r>
        <w:rPr>
          <w:rFonts w:ascii="Marianne" w:hAnsi="Marianne" w:cs="Marianne"/>
          <w:i/>
          <w:iCs/>
          <w:color w:val="auto"/>
          <w:sz w:val="20"/>
          <w:szCs w:val="20"/>
        </w:rPr>
        <w:t>»</w:t>
      </w:r>
      <w:r>
        <w:rPr>
          <w:rFonts w:ascii="Marianne" w:hAnsi="Marianne" w:cs="Marianne"/>
          <w:i/>
          <w:iCs/>
          <w:color w:val="70AD47"/>
          <w:sz w:val="20"/>
          <w:szCs w:val="20"/>
        </w:rPr>
        <w:t>.</w:t>
      </w:r>
      <w:r>
        <w:rPr>
          <w:rFonts w:ascii="Marianne" w:hAnsi="Marianne" w:cs="Arial"/>
          <w:i/>
          <w:iCs/>
          <w:color w:val="auto"/>
          <w:sz w:val="20"/>
          <w:szCs w:val="20"/>
        </w:rPr>
        <w:t xml:space="preserve">  </w:t>
      </w:r>
    </w:p>
    <w:p w14:paraId="19FD3D88" w14:textId="77777777" w:rsidR="00FA290A" w:rsidRDefault="00FA290A">
      <w:pPr>
        <w:spacing w:after="0" w:line="240" w:lineRule="auto"/>
        <w:jc w:val="both"/>
        <w:rPr>
          <w:rFonts w:ascii="Marianne" w:hAnsi="Marianne" w:cs="Arial"/>
          <w:color w:val="000000"/>
          <w:sz w:val="20"/>
          <w:szCs w:val="20"/>
        </w:rPr>
      </w:pPr>
    </w:p>
    <w:p w14:paraId="232E3F88" w14:textId="77777777" w:rsidR="00FA290A" w:rsidRDefault="00FA290A">
      <w:pPr>
        <w:numPr>
          <w:ilvl w:val="0"/>
          <w:numId w:val="7"/>
        </w:numPr>
        <w:spacing w:after="0" w:line="240" w:lineRule="auto"/>
      </w:pPr>
      <w:r>
        <w:rPr>
          <w:rFonts w:ascii="Marianne" w:hAnsi="Marianne" w:cs="Arial"/>
          <w:b/>
          <w:bCs/>
          <w:sz w:val="20"/>
          <w:szCs w:val="20"/>
          <w:u w:val="single"/>
        </w:rPr>
        <w:t>Diffusion extérieure des productions réalisées</w:t>
      </w:r>
    </w:p>
    <w:p w14:paraId="404815EE" w14:textId="77777777" w:rsidR="00FA290A" w:rsidRDefault="00FA290A">
      <w:pPr>
        <w:spacing w:after="0" w:line="240" w:lineRule="auto"/>
        <w:jc w:val="both"/>
        <w:rPr>
          <w:rFonts w:ascii="Marianne" w:eastAsia="Arial" w:hAnsi="Marianne" w:cs="Arial"/>
          <w:b/>
          <w:bCs/>
          <w:color w:val="9B00D3"/>
          <w:sz w:val="20"/>
          <w:szCs w:val="20"/>
          <w:u w:val="single"/>
        </w:rPr>
      </w:pPr>
    </w:p>
    <w:p w14:paraId="287E16EA" w14:textId="77777777" w:rsidR="00FA290A" w:rsidRPr="001E3526" w:rsidRDefault="00FA290A" w:rsidP="001E3526">
      <w:pPr>
        <w:spacing w:after="0" w:line="240" w:lineRule="auto"/>
        <w:jc w:val="both"/>
        <w:rPr>
          <w:rFonts w:ascii="Marianne" w:hAnsi="Marianne"/>
          <w:sz w:val="20"/>
          <w:szCs w:val="20"/>
        </w:rPr>
      </w:pPr>
      <w:r w:rsidRPr="001E3526">
        <w:rPr>
          <w:rFonts w:ascii="Marianne" w:eastAsia="Arial" w:hAnsi="Marianne" w:cs="Arial"/>
          <w:color w:val="auto"/>
          <w:sz w:val="20"/>
          <w:szCs w:val="20"/>
        </w:rPr>
        <w:t xml:space="preserve">La diffusion extérieure des productions réalisées en milieu carcéral et dans les établissements et services du secteur public ou du secteur associatif habilité de la protection judiciaire de la jeunesse prenant en charge des mineurs, est soumise au respect du cadre juridique et réglementaire dans laquelle elle s'inscrit. </w:t>
      </w:r>
    </w:p>
    <w:p w14:paraId="0841E57B" w14:textId="77777777" w:rsidR="00FA290A" w:rsidRPr="001E3526" w:rsidRDefault="00FA290A" w:rsidP="001E3526">
      <w:pPr>
        <w:spacing w:after="0" w:line="240" w:lineRule="auto"/>
        <w:jc w:val="both"/>
        <w:rPr>
          <w:rFonts w:ascii="Marianne" w:eastAsia="Arial" w:hAnsi="Marianne" w:cs="Marianne"/>
          <w:color w:val="auto"/>
          <w:sz w:val="20"/>
          <w:szCs w:val="20"/>
        </w:rPr>
      </w:pPr>
    </w:p>
    <w:p w14:paraId="630D4452" w14:textId="5753A016" w:rsidR="00FA290A" w:rsidRPr="001E3526" w:rsidRDefault="00FA290A" w:rsidP="001E3526">
      <w:pPr>
        <w:spacing w:after="0" w:line="240" w:lineRule="auto"/>
        <w:jc w:val="both"/>
        <w:rPr>
          <w:rFonts w:ascii="Marianne" w:hAnsi="Marianne"/>
          <w:sz w:val="20"/>
          <w:szCs w:val="20"/>
        </w:rPr>
      </w:pPr>
      <w:r w:rsidRPr="001E3526">
        <w:rPr>
          <w:rFonts w:ascii="Marianne" w:eastAsia="Arial" w:hAnsi="Marianne" w:cs="Arial"/>
          <w:color w:val="auto"/>
          <w:sz w:val="20"/>
          <w:szCs w:val="20"/>
        </w:rPr>
        <w:t>Par ailleurs les projets relatifs à la réalisation d’images ou de vidéos devront être mis en œuvre dans le respect du droit à l’image</w:t>
      </w:r>
      <w:r w:rsidRPr="001E3526">
        <w:rPr>
          <w:rFonts w:ascii="Marianne" w:eastAsia="Arial" w:hAnsi="Marianne" w:cs="Arial"/>
          <w:b/>
          <w:color w:val="auto"/>
          <w:sz w:val="20"/>
          <w:szCs w:val="20"/>
        </w:rPr>
        <w:t xml:space="preserve"> </w:t>
      </w:r>
      <w:r w:rsidRPr="001E3526">
        <w:rPr>
          <w:rFonts w:ascii="Marianne" w:eastAsia="Arial" w:hAnsi="Marianne" w:cs="Arial"/>
          <w:color w:val="auto"/>
          <w:sz w:val="20"/>
          <w:szCs w:val="20"/>
        </w:rPr>
        <w:t xml:space="preserve">des personnes placées </w:t>
      </w:r>
      <w:r w:rsidR="00B208A3" w:rsidRPr="001E3526">
        <w:rPr>
          <w:rFonts w:ascii="Marianne" w:eastAsia="Arial" w:hAnsi="Marianne" w:cs="Arial"/>
          <w:color w:val="auto"/>
          <w:sz w:val="20"/>
          <w:szCs w:val="20"/>
        </w:rPr>
        <w:t>sous-main</w:t>
      </w:r>
      <w:r w:rsidRPr="001E3526">
        <w:rPr>
          <w:rFonts w:ascii="Marianne" w:eastAsia="Arial" w:hAnsi="Marianne" w:cs="Arial"/>
          <w:color w:val="auto"/>
          <w:sz w:val="20"/>
          <w:szCs w:val="20"/>
        </w:rPr>
        <w:t xml:space="preserve"> de justice et des mineurs sous protection judiciaire.</w:t>
      </w:r>
    </w:p>
    <w:p w14:paraId="0F02F72D" w14:textId="77777777" w:rsidR="00FA290A" w:rsidRPr="001E3526" w:rsidRDefault="00FA290A" w:rsidP="001E3526">
      <w:pPr>
        <w:spacing w:after="0" w:line="240" w:lineRule="auto"/>
        <w:jc w:val="both"/>
        <w:rPr>
          <w:rFonts w:ascii="Marianne" w:eastAsia="Arial" w:hAnsi="Marianne" w:cs="Marianne"/>
          <w:color w:val="auto"/>
          <w:sz w:val="20"/>
          <w:szCs w:val="20"/>
        </w:rPr>
      </w:pPr>
    </w:p>
    <w:p w14:paraId="7FD136B6" w14:textId="77777777" w:rsidR="00FA290A" w:rsidRPr="001E3526" w:rsidRDefault="00FA290A" w:rsidP="001E3526">
      <w:pPr>
        <w:spacing w:after="0" w:line="240" w:lineRule="auto"/>
        <w:jc w:val="both"/>
        <w:rPr>
          <w:rFonts w:ascii="Marianne" w:hAnsi="Marianne"/>
          <w:sz w:val="20"/>
          <w:szCs w:val="20"/>
        </w:rPr>
      </w:pPr>
      <w:r w:rsidRPr="001E3526">
        <w:rPr>
          <w:rFonts w:ascii="Marianne" w:eastAsia="Arial" w:hAnsi="Marianne" w:cs="Arial"/>
          <w:b/>
          <w:color w:val="auto"/>
          <w:sz w:val="20"/>
          <w:szCs w:val="20"/>
        </w:rPr>
        <w:t xml:space="preserve">Aussi les porteurs de projets doivent prévoir dès l'écriture du projet les éventuelles diffusions / valorisations extérieures envisagées et respecter les procédures d’autorisation de sortie et de diffusion existantes. </w:t>
      </w:r>
    </w:p>
    <w:p w14:paraId="182CDB42" w14:textId="77777777" w:rsidR="00FA290A" w:rsidRPr="001E3526" w:rsidRDefault="00FA290A" w:rsidP="001E3526">
      <w:pPr>
        <w:spacing w:after="0" w:line="240" w:lineRule="auto"/>
        <w:jc w:val="both"/>
        <w:rPr>
          <w:rFonts w:ascii="Marianne" w:eastAsia="Arial" w:hAnsi="Marianne" w:cs="Arial"/>
          <w:color w:val="auto"/>
          <w:sz w:val="20"/>
          <w:szCs w:val="20"/>
        </w:rPr>
      </w:pPr>
    </w:p>
    <w:p w14:paraId="0BE41F43" w14:textId="77777777" w:rsidR="00FA290A" w:rsidRPr="001E3526" w:rsidRDefault="00FA290A" w:rsidP="001E3526">
      <w:pPr>
        <w:spacing w:after="0" w:line="240" w:lineRule="auto"/>
        <w:jc w:val="both"/>
        <w:rPr>
          <w:rFonts w:ascii="Marianne" w:hAnsi="Marianne"/>
          <w:sz w:val="20"/>
          <w:szCs w:val="20"/>
        </w:rPr>
      </w:pPr>
      <w:r w:rsidRPr="001E3526">
        <w:rPr>
          <w:rFonts w:ascii="Marianne" w:hAnsi="Marianne" w:cs="Arial"/>
          <w:color w:val="auto"/>
          <w:sz w:val="20"/>
          <w:szCs w:val="20"/>
        </w:rPr>
        <w:t xml:space="preserve">Après accord pour leur diffusion en direction du public par le Ministère de la justice, les productions écrites, sonores, vidéos issues des projets menés en détention ou dans les </w:t>
      </w:r>
      <w:r w:rsidRPr="001E3526">
        <w:rPr>
          <w:rFonts w:ascii="Marianne" w:hAnsi="Marianne" w:cs="Arial"/>
          <w:color w:val="auto"/>
          <w:sz w:val="20"/>
          <w:szCs w:val="20"/>
        </w:rPr>
        <w:lastRenderedPageBreak/>
        <w:t>services devront être transmises à la DRAC des Bretagne, à la DISP et à la DIRGO-PJJ.</w:t>
      </w:r>
    </w:p>
    <w:p w14:paraId="49900E3A" w14:textId="77777777" w:rsidR="00FA290A" w:rsidRPr="001E3526" w:rsidRDefault="00FA290A" w:rsidP="001E3526">
      <w:pPr>
        <w:spacing w:after="0" w:line="240" w:lineRule="auto"/>
        <w:jc w:val="both"/>
        <w:rPr>
          <w:rFonts w:ascii="Marianne" w:hAnsi="Marianne" w:cs="Arial"/>
          <w:color w:val="auto"/>
          <w:sz w:val="20"/>
          <w:szCs w:val="20"/>
        </w:rPr>
      </w:pPr>
    </w:p>
    <w:p w14:paraId="367EAC73" w14:textId="77777777" w:rsidR="00FA290A" w:rsidRPr="001E3526" w:rsidRDefault="00FA290A" w:rsidP="001E3526">
      <w:pPr>
        <w:spacing w:after="0" w:line="240" w:lineRule="auto"/>
        <w:jc w:val="both"/>
        <w:rPr>
          <w:rFonts w:ascii="Marianne" w:hAnsi="Marianne" w:cs="Arial"/>
          <w:color w:val="auto"/>
          <w:sz w:val="20"/>
          <w:szCs w:val="20"/>
        </w:rPr>
      </w:pPr>
    </w:p>
    <w:p w14:paraId="34AA8867" w14:textId="77777777" w:rsidR="00FA290A" w:rsidRPr="001E3526" w:rsidRDefault="00FA290A" w:rsidP="001E3526">
      <w:pPr>
        <w:numPr>
          <w:ilvl w:val="0"/>
          <w:numId w:val="7"/>
        </w:numPr>
        <w:spacing w:after="0" w:line="240" w:lineRule="auto"/>
        <w:jc w:val="both"/>
        <w:rPr>
          <w:rFonts w:ascii="Marianne" w:hAnsi="Marianne"/>
          <w:sz w:val="20"/>
          <w:szCs w:val="20"/>
        </w:rPr>
      </w:pPr>
      <w:r w:rsidRPr="001E3526">
        <w:rPr>
          <w:rFonts w:ascii="Marianne" w:hAnsi="Marianne" w:cs="Arial"/>
          <w:b/>
          <w:bCs/>
          <w:sz w:val="20"/>
          <w:szCs w:val="20"/>
          <w:u w:val="single"/>
        </w:rPr>
        <w:t>Calendrier Culture-Justice 2023</w:t>
      </w:r>
    </w:p>
    <w:p w14:paraId="0D3F9BFB" w14:textId="77777777" w:rsidR="00FA290A" w:rsidRPr="001E3526" w:rsidRDefault="00FA290A" w:rsidP="001E3526">
      <w:pPr>
        <w:spacing w:after="0" w:line="240" w:lineRule="auto"/>
        <w:ind w:left="720"/>
        <w:jc w:val="both"/>
        <w:rPr>
          <w:rFonts w:ascii="Marianne" w:hAnsi="Marianne" w:cs="Arial"/>
          <w:b/>
          <w:bCs/>
          <w:sz w:val="20"/>
          <w:szCs w:val="20"/>
          <w:u w:val="single"/>
        </w:rPr>
      </w:pPr>
    </w:p>
    <w:p w14:paraId="5C4FA760" w14:textId="77777777" w:rsidR="00FA290A" w:rsidRPr="001E3526" w:rsidRDefault="00FA290A" w:rsidP="001E3526">
      <w:pPr>
        <w:pStyle w:val="NormalWeb"/>
        <w:spacing w:before="0" w:after="0"/>
        <w:jc w:val="both"/>
        <w:rPr>
          <w:rFonts w:ascii="Marianne" w:hAnsi="Marianne"/>
          <w:sz w:val="20"/>
          <w:szCs w:val="20"/>
        </w:rPr>
      </w:pPr>
      <w:r w:rsidRPr="001E3526">
        <w:rPr>
          <w:rFonts w:ascii="Marianne" w:hAnsi="Marianne" w:cs="Arial"/>
          <w:b/>
          <w:sz w:val="20"/>
          <w:szCs w:val="20"/>
        </w:rPr>
        <w:t>Eté</w:t>
      </w:r>
      <w:r w:rsidRPr="001E3526">
        <w:rPr>
          <w:rFonts w:ascii="Marianne" w:hAnsi="Marianne" w:cs="Calibri"/>
          <w:b/>
          <w:sz w:val="20"/>
          <w:szCs w:val="20"/>
        </w:rPr>
        <w:t> </w:t>
      </w:r>
      <w:r w:rsidRPr="001E3526">
        <w:rPr>
          <w:rFonts w:ascii="Marianne" w:hAnsi="Marianne" w:cs="Arial"/>
          <w:b/>
          <w:sz w:val="20"/>
          <w:szCs w:val="20"/>
        </w:rPr>
        <w:t>2022</w:t>
      </w:r>
      <w:r w:rsidRPr="001E3526">
        <w:rPr>
          <w:rFonts w:ascii="Marianne" w:hAnsi="Marianne" w:cs="Calibri"/>
          <w:b/>
          <w:bCs/>
          <w:sz w:val="20"/>
          <w:szCs w:val="20"/>
        </w:rPr>
        <w:t xml:space="preserve"> </w:t>
      </w:r>
      <w:r w:rsidRPr="001E3526">
        <w:rPr>
          <w:rFonts w:ascii="Marianne" w:hAnsi="Marianne" w:cs="Arial"/>
          <w:b/>
          <w:bCs/>
          <w:sz w:val="20"/>
          <w:szCs w:val="20"/>
        </w:rPr>
        <w:t>:</w:t>
      </w:r>
      <w:r w:rsidRPr="001E3526">
        <w:rPr>
          <w:rFonts w:ascii="Marianne" w:hAnsi="Marianne" w:cs="Arial"/>
          <w:color w:val="000000"/>
          <w:sz w:val="20"/>
          <w:szCs w:val="20"/>
        </w:rPr>
        <w:t xml:space="preserve"> lancement du programme interministériel Culture-Justice Bretagne et diffusion de la fiche action type (cf. annexe).</w:t>
      </w:r>
    </w:p>
    <w:p w14:paraId="76D4FABE" w14:textId="77777777" w:rsidR="00FA290A" w:rsidRPr="001E3526" w:rsidRDefault="00FA290A" w:rsidP="001E3526">
      <w:pPr>
        <w:pStyle w:val="NormalWeb"/>
        <w:spacing w:before="0" w:after="0"/>
        <w:jc w:val="both"/>
        <w:rPr>
          <w:rFonts w:ascii="Marianne" w:hAnsi="Marianne" w:cs="Arial"/>
          <w:color w:val="000000"/>
          <w:sz w:val="20"/>
          <w:szCs w:val="20"/>
        </w:rPr>
      </w:pPr>
    </w:p>
    <w:p w14:paraId="63A4484D" w14:textId="77777777" w:rsidR="00FA290A" w:rsidRPr="001E3526" w:rsidRDefault="00FA290A" w:rsidP="001E3526">
      <w:pPr>
        <w:pStyle w:val="NormalWeb"/>
        <w:spacing w:before="0" w:after="0"/>
        <w:jc w:val="both"/>
        <w:rPr>
          <w:rFonts w:ascii="Marianne" w:hAnsi="Marianne"/>
          <w:sz w:val="20"/>
          <w:szCs w:val="20"/>
        </w:rPr>
      </w:pPr>
      <w:r w:rsidRPr="001E3526">
        <w:rPr>
          <w:rFonts w:ascii="Marianne" w:hAnsi="Marianne" w:cs="Arial"/>
          <w:b/>
          <w:sz w:val="20"/>
          <w:szCs w:val="20"/>
        </w:rPr>
        <w:t>Novembre</w:t>
      </w:r>
      <w:r w:rsidRPr="001E3526">
        <w:rPr>
          <w:rFonts w:ascii="Marianne" w:hAnsi="Marianne" w:cs="Calibri"/>
          <w:i/>
          <w:color w:val="538135"/>
          <w:sz w:val="20"/>
          <w:szCs w:val="20"/>
        </w:rPr>
        <w:t> </w:t>
      </w:r>
      <w:r w:rsidRPr="001E3526">
        <w:rPr>
          <w:rFonts w:ascii="Marianne" w:hAnsi="Marianne" w:cs="Arial"/>
          <w:color w:val="000000"/>
          <w:sz w:val="20"/>
          <w:szCs w:val="20"/>
        </w:rPr>
        <w:t>: commissions de pré-programmation régionale (DRAC/DISP – DRAC/DTPJJ) pour présenter et échanger sur les projets pressentis pour 2023, et recueillir avis et conseils de la DRAC.</w:t>
      </w:r>
    </w:p>
    <w:p w14:paraId="3076A6CA" w14:textId="77777777" w:rsidR="00FA290A" w:rsidRPr="001E3526" w:rsidRDefault="00FA290A" w:rsidP="001E3526">
      <w:pPr>
        <w:pStyle w:val="NormalWeb"/>
        <w:spacing w:before="0" w:after="0"/>
        <w:jc w:val="both"/>
        <w:rPr>
          <w:rFonts w:ascii="Marianne" w:hAnsi="Marianne" w:cs="Arial"/>
          <w:color w:val="000000"/>
          <w:sz w:val="20"/>
          <w:szCs w:val="20"/>
        </w:rPr>
      </w:pPr>
    </w:p>
    <w:p w14:paraId="52E94DAD" w14:textId="77777777" w:rsidR="00FA290A" w:rsidRPr="001E3526" w:rsidRDefault="00FA290A" w:rsidP="001E3526">
      <w:pPr>
        <w:spacing w:after="0" w:line="240" w:lineRule="auto"/>
        <w:ind w:right="142"/>
        <w:jc w:val="both"/>
        <w:rPr>
          <w:rFonts w:ascii="Marianne" w:hAnsi="Marianne"/>
          <w:sz w:val="20"/>
          <w:szCs w:val="20"/>
        </w:rPr>
      </w:pPr>
      <w:r w:rsidRPr="001E3526">
        <w:rPr>
          <w:rFonts w:ascii="Marianne" w:hAnsi="Marianne" w:cs="Arial"/>
          <w:b/>
          <w:color w:val="auto"/>
          <w:sz w:val="20"/>
          <w:szCs w:val="20"/>
        </w:rPr>
        <w:t xml:space="preserve">16 janvier </w:t>
      </w:r>
      <w:r w:rsidRPr="001E3526">
        <w:rPr>
          <w:rFonts w:ascii="Marianne" w:hAnsi="Marianne" w:cs="Arial"/>
          <w:color w:val="auto"/>
          <w:sz w:val="20"/>
          <w:szCs w:val="20"/>
        </w:rPr>
        <w:t>:</w:t>
      </w:r>
      <w:r w:rsidRPr="001E3526">
        <w:rPr>
          <w:rFonts w:ascii="Marianne" w:hAnsi="Marianne" w:cs="Arial"/>
          <w:color w:val="000000"/>
          <w:sz w:val="20"/>
          <w:szCs w:val="20"/>
          <w:lang w:bidi="hi-IN"/>
        </w:rPr>
        <w:t xml:space="preserve"> date limite de dépôt des dossiers auprès de chaque partenaire concerné</w:t>
      </w:r>
      <w:r w:rsidRPr="001E3526">
        <w:rPr>
          <w:rFonts w:ascii="Marianne" w:hAnsi="Marianne" w:cs="Calibri"/>
          <w:color w:val="000000"/>
          <w:sz w:val="20"/>
          <w:szCs w:val="20"/>
          <w:lang w:bidi="hi-IN"/>
        </w:rPr>
        <w:t> </w:t>
      </w:r>
      <w:r w:rsidRPr="001E3526">
        <w:rPr>
          <w:rFonts w:ascii="Marianne" w:hAnsi="Marianne" w:cs="Arial"/>
          <w:color w:val="000000"/>
          <w:sz w:val="20"/>
          <w:szCs w:val="20"/>
          <w:lang w:bidi="hi-IN"/>
        </w:rPr>
        <w:t xml:space="preserve">:  </w:t>
      </w:r>
    </w:p>
    <w:p w14:paraId="5B55CBD3" w14:textId="77777777" w:rsidR="00FA290A" w:rsidRPr="00114C99" w:rsidRDefault="00FA290A" w:rsidP="001E3526">
      <w:pPr>
        <w:numPr>
          <w:ilvl w:val="0"/>
          <w:numId w:val="8"/>
        </w:numPr>
        <w:spacing w:after="0" w:line="240" w:lineRule="auto"/>
        <w:ind w:right="142"/>
        <w:jc w:val="both"/>
        <w:rPr>
          <w:rFonts w:ascii="Marianne" w:hAnsi="Marianne"/>
          <w:sz w:val="20"/>
          <w:szCs w:val="20"/>
        </w:rPr>
      </w:pPr>
      <w:r w:rsidRPr="001E3526">
        <w:rPr>
          <w:rFonts w:ascii="Marianne" w:hAnsi="Marianne" w:cs="Calibri Light"/>
          <w:sz w:val="20"/>
          <w:szCs w:val="20"/>
        </w:rPr>
        <w:t>Pour la DRAC</w:t>
      </w:r>
      <w:r w:rsidRPr="001E3526">
        <w:rPr>
          <w:rFonts w:ascii="Marianne" w:hAnsi="Marianne" w:cs="Calibri"/>
          <w:sz w:val="20"/>
          <w:szCs w:val="20"/>
        </w:rPr>
        <w:t> </w:t>
      </w:r>
      <w:r w:rsidRPr="001E3526">
        <w:rPr>
          <w:rFonts w:ascii="Marianne" w:hAnsi="Marianne" w:cs="Calibri Light"/>
          <w:sz w:val="20"/>
          <w:szCs w:val="20"/>
        </w:rPr>
        <w:t xml:space="preserve">: </w:t>
      </w:r>
      <w:hyperlink r:id="rId10" w:history="1">
        <w:r w:rsidR="00114C99" w:rsidRPr="00B4596B">
          <w:rPr>
            <w:rStyle w:val="Lienhypertexte"/>
            <w:rFonts w:ascii="Marianne" w:hAnsi="Marianne" w:cs="Calibri Light"/>
            <w:sz w:val="20"/>
            <w:szCs w:val="20"/>
          </w:rPr>
          <w:t>justice-drac.bretagne@culture.gouv.fr</w:t>
        </w:r>
      </w:hyperlink>
    </w:p>
    <w:p w14:paraId="05793FAA" w14:textId="77777777" w:rsidR="00FA290A" w:rsidRPr="00114C99" w:rsidRDefault="00FA290A" w:rsidP="00114C99">
      <w:pPr>
        <w:numPr>
          <w:ilvl w:val="0"/>
          <w:numId w:val="8"/>
        </w:numPr>
        <w:spacing w:after="0" w:line="240" w:lineRule="auto"/>
        <w:ind w:right="142"/>
        <w:jc w:val="both"/>
        <w:rPr>
          <w:rFonts w:ascii="Marianne" w:hAnsi="Marianne"/>
          <w:sz w:val="20"/>
          <w:szCs w:val="20"/>
        </w:rPr>
      </w:pPr>
      <w:r w:rsidRPr="00114C99">
        <w:rPr>
          <w:rFonts w:ascii="Marianne" w:hAnsi="Marianne" w:cs="Arial"/>
          <w:color w:val="000000"/>
          <w:sz w:val="20"/>
          <w:szCs w:val="20"/>
          <w:lang w:bidi="hi-IN"/>
        </w:rPr>
        <w:t>Pour l’AP</w:t>
      </w:r>
      <w:r w:rsidRPr="00114C99">
        <w:rPr>
          <w:rFonts w:ascii="Marianne" w:hAnsi="Marianne" w:cs="Calibri"/>
          <w:color w:val="000000"/>
          <w:sz w:val="20"/>
          <w:szCs w:val="20"/>
          <w:lang w:bidi="hi-IN"/>
        </w:rPr>
        <w:t> </w:t>
      </w:r>
      <w:r w:rsidRPr="00114C99">
        <w:rPr>
          <w:rFonts w:ascii="Marianne" w:hAnsi="Marianne" w:cs="Arial"/>
          <w:color w:val="000000"/>
          <w:sz w:val="20"/>
          <w:szCs w:val="20"/>
          <w:lang w:bidi="hi-IN"/>
        </w:rPr>
        <w:t xml:space="preserve">: </w:t>
      </w:r>
      <w:hyperlink r:id="rId11" w:history="1">
        <w:r w:rsidRPr="00114C99">
          <w:rPr>
            <w:rStyle w:val="Lienhypertexte"/>
            <w:rFonts w:ascii="Marianne" w:eastAsia="Times New Roman" w:hAnsi="Marianne" w:cs="Times New Roman"/>
            <w:iCs/>
            <w:sz w:val="20"/>
            <w:szCs w:val="20"/>
            <w:lang w:eastAsia="fr-FR"/>
          </w:rPr>
          <w:t>dpippr-uppi.disp-rennes@justice.fr</w:t>
        </w:r>
      </w:hyperlink>
      <w:r w:rsidRPr="00114C99">
        <w:rPr>
          <w:rFonts w:ascii="Marianne" w:eastAsia="Times New Roman" w:hAnsi="Marianne" w:cs="Times New Roman"/>
          <w:iCs/>
          <w:sz w:val="20"/>
          <w:szCs w:val="20"/>
          <w:lang w:eastAsia="fr-FR"/>
        </w:rPr>
        <w:t xml:space="preserve"> </w:t>
      </w:r>
    </w:p>
    <w:p w14:paraId="178C005A" w14:textId="77777777" w:rsidR="00FA290A" w:rsidRPr="001E3526" w:rsidRDefault="00FA290A" w:rsidP="001E3526">
      <w:pPr>
        <w:numPr>
          <w:ilvl w:val="0"/>
          <w:numId w:val="8"/>
        </w:numPr>
        <w:spacing w:after="0" w:line="240" w:lineRule="auto"/>
        <w:ind w:right="142"/>
        <w:jc w:val="both"/>
        <w:rPr>
          <w:rFonts w:ascii="Marianne" w:hAnsi="Marianne"/>
          <w:color w:val="auto"/>
          <w:sz w:val="20"/>
          <w:szCs w:val="20"/>
        </w:rPr>
      </w:pPr>
      <w:r w:rsidRPr="001E3526">
        <w:rPr>
          <w:rFonts w:ascii="Marianne" w:eastAsia="Times New Roman" w:hAnsi="Marianne" w:cs="Times New Roman"/>
          <w:iCs/>
          <w:color w:val="auto"/>
          <w:sz w:val="20"/>
          <w:szCs w:val="20"/>
          <w:lang w:eastAsia="fr-FR"/>
        </w:rPr>
        <w:t>Pour la PJJ</w:t>
      </w:r>
      <w:r w:rsidRPr="001E3526">
        <w:rPr>
          <w:rFonts w:ascii="Marianne" w:eastAsia="Times New Roman" w:hAnsi="Marianne" w:cs="Calibri"/>
          <w:iCs/>
          <w:color w:val="auto"/>
          <w:sz w:val="20"/>
          <w:szCs w:val="20"/>
          <w:lang w:eastAsia="fr-FR"/>
        </w:rPr>
        <w:t> </w:t>
      </w:r>
      <w:r w:rsidRPr="001E3526">
        <w:rPr>
          <w:rFonts w:ascii="Marianne" w:eastAsia="Times New Roman" w:hAnsi="Marianne" w:cs="Times New Roman"/>
          <w:iCs/>
          <w:color w:val="auto"/>
          <w:sz w:val="20"/>
          <w:szCs w:val="20"/>
          <w:lang w:eastAsia="fr-FR"/>
        </w:rPr>
        <w:t xml:space="preserve">: </w:t>
      </w:r>
    </w:p>
    <w:p w14:paraId="70F63AE2" w14:textId="77777777" w:rsidR="00FA290A" w:rsidRPr="001E3526" w:rsidRDefault="00FA290A" w:rsidP="001E3526">
      <w:pPr>
        <w:numPr>
          <w:ilvl w:val="2"/>
          <w:numId w:val="8"/>
        </w:numPr>
        <w:spacing w:after="0" w:line="240" w:lineRule="auto"/>
        <w:ind w:right="142"/>
        <w:jc w:val="both"/>
        <w:rPr>
          <w:rFonts w:ascii="Marianne" w:hAnsi="Marianne"/>
          <w:color w:val="auto"/>
          <w:sz w:val="20"/>
          <w:szCs w:val="20"/>
        </w:rPr>
      </w:pPr>
      <w:r w:rsidRPr="001E3526">
        <w:rPr>
          <w:rFonts w:ascii="Marianne" w:eastAsia="Times New Roman" w:hAnsi="Marianne" w:cs="Times New Roman"/>
          <w:iCs/>
          <w:color w:val="auto"/>
          <w:sz w:val="20"/>
          <w:szCs w:val="20"/>
          <w:lang w:eastAsia="fr-FR"/>
        </w:rPr>
        <w:t xml:space="preserve">29-56 </w:t>
      </w:r>
      <w:hyperlink r:id="rId12" w:history="1">
        <w:r w:rsidRPr="001E3526">
          <w:rPr>
            <w:rStyle w:val="Lienhypertexte"/>
            <w:rFonts w:ascii="Marianne" w:eastAsia="Times New Roman" w:hAnsi="Marianne" w:cs="Times New Roman"/>
            <w:iCs/>
            <w:color w:val="auto"/>
            <w:sz w:val="20"/>
            <w:szCs w:val="20"/>
            <w:lang w:eastAsia="fr-FR"/>
          </w:rPr>
          <w:t>valerie.elies@justice.fr</w:t>
        </w:r>
      </w:hyperlink>
      <w:r w:rsidRPr="001E3526">
        <w:rPr>
          <w:rFonts w:ascii="Marianne" w:eastAsia="Times New Roman" w:hAnsi="Marianne" w:cs="Times New Roman"/>
          <w:iCs/>
          <w:color w:val="auto"/>
          <w:sz w:val="20"/>
          <w:szCs w:val="20"/>
          <w:lang w:eastAsia="fr-FR"/>
        </w:rPr>
        <w:t xml:space="preserve"> </w:t>
      </w:r>
    </w:p>
    <w:p w14:paraId="313DE72A" w14:textId="77777777" w:rsidR="00FA290A" w:rsidRPr="001E3526" w:rsidRDefault="00FA290A" w:rsidP="001E3526">
      <w:pPr>
        <w:numPr>
          <w:ilvl w:val="2"/>
          <w:numId w:val="8"/>
        </w:numPr>
        <w:spacing w:after="0" w:line="240" w:lineRule="auto"/>
        <w:ind w:right="142"/>
        <w:jc w:val="both"/>
        <w:rPr>
          <w:rFonts w:ascii="Marianne" w:hAnsi="Marianne" w:cs="Calibri Light"/>
          <w:color w:val="auto"/>
          <w:sz w:val="20"/>
          <w:szCs w:val="20"/>
        </w:rPr>
      </w:pPr>
      <w:r w:rsidRPr="001E3526">
        <w:rPr>
          <w:rFonts w:ascii="Marianne" w:eastAsia="Times New Roman" w:hAnsi="Marianne" w:cs="Times New Roman"/>
          <w:iCs/>
          <w:color w:val="auto"/>
          <w:sz w:val="20"/>
          <w:szCs w:val="20"/>
          <w:lang w:eastAsia="fr-FR"/>
        </w:rPr>
        <w:t xml:space="preserve">35-22 </w:t>
      </w:r>
      <w:hyperlink r:id="rId13" w:history="1">
        <w:r w:rsidRPr="001E3526">
          <w:rPr>
            <w:rStyle w:val="Lienhypertexte"/>
            <w:rFonts w:ascii="Marianne" w:eastAsia="Times New Roman" w:hAnsi="Marianne" w:cs="Times New Roman"/>
            <w:iCs/>
            <w:color w:val="auto"/>
            <w:sz w:val="20"/>
            <w:szCs w:val="20"/>
            <w:lang w:eastAsia="fr-FR"/>
          </w:rPr>
          <w:t>nathalie.le-lay@justice.fr</w:t>
        </w:r>
      </w:hyperlink>
    </w:p>
    <w:p w14:paraId="2EDA01DD" w14:textId="77777777" w:rsidR="00FA290A" w:rsidRPr="001E3526" w:rsidRDefault="00FA290A" w:rsidP="001E3526">
      <w:pPr>
        <w:spacing w:after="0" w:line="240" w:lineRule="auto"/>
        <w:ind w:left="720" w:right="142"/>
        <w:jc w:val="both"/>
        <w:rPr>
          <w:rFonts w:ascii="Marianne" w:hAnsi="Marianne" w:cs="Calibri Light"/>
          <w:color w:val="0070C0"/>
          <w:sz w:val="20"/>
          <w:szCs w:val="20"/>
        </w:rPr>
      </w:pPr>
    </w:p>
    <w:p w14:paraId="7C863953" w14:textId="77777777" w:rsidR="00FA290A" w:rsidRPr="001E3526" w:rsidRDefault="00FA290A" w:rsidP="001E3526">
      <w:pPr>
        <w:pStyle w:val="NormalWeb"/>
        <w:spacing w:before="0" w:after="0"/>
        <w:jc w:val="both"/>
        <w:rPr>
          <w:rFonts w:ascii="Marianne" w:hAnsi="Marianne" w:cs="Marianne"/>
          <w:color w:val="0070C0"/>
          <w:sz w:val="20"/>
          <w:szCs w:val="20"/>
        </w:rPr>
      </w:pPr>
    </w:p>
    <w:p w14:paraId="44520E47" w14:textId="77777777" w:rsidR="00FA290A" w:rsidRPr="001E3526" w:rsidRDefault="00FA290A" w:rsidP="001E3526">
      <w:pPr>
        <w:spacing w:after="0" w:line="240" w:lineRule="auto"/>
        <w:jc w:val="both"/>
        <w:rPr>
          <w:rFonts w:ascii="Marianne" w:hAnsi="Marianne"/>
          <w:sz w:val="20"/>
          <w:szCs w:val="20"/>
        </w:rPr>
      </w:pPr>
      <w:r w:rsidRPr="001E3526">
        <w:rPr>
          <w:rFonts w:ascii="Marianne" w:hAnsi="Marianne" w:cs="Arial"/>
          <w:b/>
          <w:bCs/>
          <w:color w:val="000000"/>
          <w:sz w:val="20"/>
          <w:szCs w:val="20"/>
        </w:rPr>
        <w:t>Mars</w:t>
      </w:r>
      <w:r w:rsidRPr="001E3526">
        <w:rPr>
          <w:rFonts w:ascii="Marianne" w:hAnsi="Marianne" w:cs="Calibri"/>
          <w:b/>
          <w:bCs/>
          <w:color w:val="000000"/>
          <w:sz w:val="20"/>
          <w:szCs w:val="20"/>
        </w:rPr>
        <w:t> </w:t>
      </w:r>
      <w:r w:rsidRPr="001E3526">
        <w:rPr>
          <w:rFonts w:ascii="Marianne" w:hAnsi="Marianne" w:cs="Arial"/>
          <w:b/>
          <w:bCs/>
          <w:color w:val="000000"/>
          <w:sz w:val="20"/>
          <w:szCs w:val="20"/>
        </w:rPr>
        <w:t xml:space="preserve">: </w:t>
      </w:r>
      <w:r w:rsidRPr="001E3526">
        <w:rPr>
          <w:rFonts w:ascii="Marianne" w:hAnsi="Marianne" w:cs="Arial"/>
          <w:color w:val="000000"/>
          <w:sz w:val="20"/>
          <w:szCs w:val="20"/>
        </w:rPr>
        <w:t>commissions de programmation Culture/Justice (DRAC/DISP – DRAC/DTPJJ).</w:t>
      </w:r>
    </w:p>
    <w:p w14:paraId="1AFA8DA4" w14:textId="77777777" w:rsidR="00FA290A" w:rsidRPr="001E3526" w:rsidRDefault="00FA290A" w:rsidP="001E3526">
      <w:pPr>
        <w:spacing w:after="0" w:line="240" w:lineRule="auto"/>
        <w:jc w:val="both"/>
        <w:rPr>
          <w:rFonts w:ascii="Marianne" w:hAnsi="Marianne" w:cs="Marianne"/>
          <w:color w:val="000000"/>
          <w:sz w:val="20"/>
          <w:szCs w:val="20"/>
        </w:rPr>
      </w:pPr>
    </w:p>
    <w:p w14:paraId="191889DF" w14:textId="77777777" w:rsidR="00FA290A" w:rsidRDefault="00FA290A" w:rsidP="001E3526">
      <w:pPr>
        <w:spacing w:after="0" w:line="240" w:lineRule="auto"/>
        <w:jc w:val="both"/>
        <w:rPr>
          <w:rFonts w:ascii="Marianne" w:hAnsi="Marianne" w:cs="Arial"/>
          <w:color w:val="FF3300"/>
          <w:sz w:val="20"/>
          <w:szCs w:val="20"/>
        </w:rPr>
      </w:pPr>
    </w:p>
    <w:p w14:paraId="5D6DF9D1" w14:textId="77777777" w:rsidR="00370EE9" w:rsidRDefault="00370EE9" w:rsidP="001E3526">
      <w:pPr>
        <w:spacing w:after="0" w:line="240" w:lineRule="auto"/>
        <w:jc w:val="both"/>
        <w:rPr>
          <w:rFonts w:ascii="Marianne" w:hAnsi="Marianne" w:cs="Arial"/>
          <w:color w:val="FF3300"/>
          <w:sz w:val="20"/>
          <w:szCs w:val="20"/>
        </w:rPr>
      </w:pPr>
    </w:p>
    <w:p w14:paraId="5F159D8B" w14:textId="77777777" w:rsidR="00370EE9" w:rsidRPr="001E3526" w:rsidRDefault="00370EE9" w:rsidP="001E3526">
      <w:pPr>
        <w:spacing w:after="0" w:line="240" w:lineRule="auto"/>
        <w:jc w:val="both"/>
        <w:rPr>
          <w:rFonts w:ascii="Marianne" w:hAnsi="Marianne" w:cs="Arial"/>
          <w:color w:val="FF3300"/>
          <w:sz w:val="20"/>
          <w:szCs w:val="20"/>
        </w:rPr>
      </w:pPr>
    </w:p>
    <w:p w14:paraId="5B49B66F" w14:textId="18067C17" w:rsidR="00FA290A" w:rsidRPr="001E3526" w:rsidRDefault="00FA290A" w:rsidP="001E3526">
      <w:pPr>
        <w:numPr>
          <w:ilvl w:val="0"/>
          <w:numId w:val="7"/>
        </w:numPr>
        <w:spacing w:after="0" w:line="240" w:lineRule="auto"/>
        <w:jc w:val="both"/>
        <w:rPr>
          <w:rFonts w:ascii="Marianne" w:hAnsi="Marianne"/>
          <w:sz w:val="20"/>
          <w:szCs w:val="20"/>
        </w:rPr>
      </w:pPr>
      <w:r w:rsidRPr="001E3526">
        <w:rPr>
          <w:rFonts w:ascii="Marianne" w:hAnsi="Marianne" w:cs="Arial"/>
          <w:b/>
          <w:bCs/>
          <w:sz w:val="20"/>
          <w:szCs w:val="20"/>
          <w:u w:val="single"/>
        </w:rPr>
        <w:t>Contacts</w:t>
      </w:r>
      <w:r w:rsidRPr="001E3526">
        <w:rPr>
          <w:rFonts w:ascii="Marianne" w:hAnsi="Marianne" w:cs="Arial"/>
          <w:b/>
          <w:bCs/>
          <w:sz w:val="20"/>
          <w:szCs w:val="20"/>
        </w:rPr>
        <w:t xml:space="preserve"> </w:t>
      </w:r>
      <w:r w:rsidRPr="001E3526">
        <w:rPr>
          <w:rFonts w:ascii="Marianne" w:hAnsi="Marianne" w:cs="Arial"/>
          <w:bCs/>
          <w:i/>
          <w:sz w:val="20"/>
          <w:szCs w:val="20"/>
        </w:rPr>
        <w:t xml:space="preserve">(au </w:t>
      </w:r>
      <w:r w:rsidR="00BD628E">
        <w:rPr>
          <w:rFonts w:ascii="Marianne" w:hAnsi="Marianne" w:cs="Arial"/>
          <w:bCs/>
          <w:i/>
          <w:sz w:val="20"/>
          <w:szCs w:val="20"/>
        </w:rPr>
        <w:t>18 octobre</w:t>
      </w:r>
      <w:r w:rsidRPr="001E3526">
        <w:rPr>
          <w:rFonts w:ascii="Marianne" w:hAnsi="Marianne" w:cs="Arial"/>
          <w:bCs/>
          <w:i/>
          <w:sz w:val="20"/>
          <w:szCs w:val="20"/>
        </w:rPr>
        <w:t xml:space="preserve"> 2022)</w:t>
      </w:r>
    </w:p>
    <w:p w14:paraId="35E8B178" w14:textId="77777777" w:rsidR="00FA290A" w:rsidRPr="001E3526" w:rsidRDefault="00FA290A" w:rsidP="001E3526">
      <w:pPr>
        <w:spacing w:after="0" w:line="240" w:lineRule="auto"/>
        <w:jc w:val="both"/>
        <w:rPr>
          <w:rFonts w:ascii="Marianne" w:hAnsi="Marianne" w:cs="Arial"/>
          <w:b/>
          <w:bCs/>
          <w:color w:val="FF3300"/>
          <w:sz w:val="20"/>
          <w:szCs w:val="20"/>
          <w:u w:val="single"/>
        </w:rPr>
      </w:pPr>
    </w:p>
    <w:p w14:paraId="3AED06B6" w14:textId="77777777" w:rsidR="00FA290A" w:rsidRPr="001E3526" w:rsidRDefault="00FA290A" w:rsidP="001E3526">
      <w:pPr>
        <w:pStyle w:val="Paragraphedeliste"/>
        <w:spacing w:after="0"/>
        <w:ind w:left="0"/>
        <w:jc w:val="both"/>
        <w:rPr>
          <w:rFonts w:ascii="Marianne" w:hAnsi="Marianne"/>
          <w:sz w:val="20"/>
          <w:szCs w:val="20"/>
        </w:rPr>
      </w:pPr>
      <w:r w:rsidRPr="001E3526">
        <w:rPr>
          <w:rFonts w:ascii="Marianne" w:hAnsi="Marianne" w:cs="Calibri Light"/>
          <w:b/>
          <w:color w:val="auto"/>
          <w:sz w:val="20"/>
          <w:szCs w:val="20"/>
        </w:rPr>
        <w:t>Ministère de la Culture / DRAC Bretagne</w:t>
      </w:r>
    </w:p>
    <w:p w14:paraId="32273DD9" w14:textId="77777777" w:rsidR="00FA290A" w:rsidRPr="001E3526" w:rsidRDefault="00FA290A" w:rsidP="001E3526">
      <w:pPr>
        <w:spacing w:after="0"/>
        <w:jc w:val="both"/>
        <w:rPr>
          <w:rFonts w:ascii="Marianne" w:hAnsi="Marianne" w:cs="Calibri Light"/>
          <w:b/>
          <w:color w:val="auto"/>
          <w:sz w:val="20"/>
          <w:szCs w:val="20"/>
          <w:u w:val="single"/>
        </w:rPr>
      </w:pPr>
    </w:p>
    <w:p w14:paraId="267C7D7C" w14:textId="77777777" w:rsidR="00FA290A" w:rsidRPr="001E3526" w:rsidRDefault="00FA290A" w:rsidP="001E3526">
      <w:pPr>
        <w:spacing w:after="0"/>
        <w:jc w:val="both"/>
        <w:rPr>
          <w:rFonts w:ascii="Marianne" w:hAnsi="Marianne"/>
          <w:sz w:val="20"/>
          <w:szCs w:val="20"/>
        </w:rPr>
      </w:pPr>
      <w:r w:rsidRPr="001E3526">
        <w:rPr>
          <w:rFonts w:ascii="Marianne" w:hAnsi="Marianne" w:cs="Calibri Light"/>
          <w:color w:val="auto"/>
          <w:sz w:val="20"/>
          <w:szCs w:val="20"/>
          <w:u w:val="single"/>
        </w:rPr>
        <w:lastRenderedPageBreak/>
        <w:t>Service action culturelle et territoriale</w:t>
      </w:r>
      <w:r w:rsidRPr="001E3526">
        <w:rPr>
          <w:rFonts w:ascii="Marianne" w:hAnsi="Marianne" w:cs="Calibri"/>
          <w:color w:val="auto"/>
          <w:sz w:val="20"/>
          <w:szCs w:val="20"/>
          <w:u w:val="single"/>
        </w:rPr>
        <w:t> </w:t>
      </w:r>
      <w:r w:rsidRPr="001E3526">
        <w:rPr>
          <w:rFonts w:ascii="Marianne" w:hAnsi="Marianne" w:cs="Calibri Light"/>
          <w:color w:val="auto"/>
          <w:sz w:val="20"/>
          <w:szCs w:val="20"/>
          <w:u w:val="single"/>
        </w:rPr>
        <w:t>:</w:t>
      </w:r>
    </w:p>
    <w:p w14:paraId="10E6B4BF" w14:textId="77777777" w:rsidR="00FA290A" w:rsidRPr="001E3526" w:rsidRDefault="00FA290A" w:rsidP="001E3526">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Annie ROGOW, conseillère en action culturelle et territoriale</w:t>
      </w:r>
      <w:r w:rsidRPr="001E3526">
        <w:rPr>
          <w:rFonts w:ascii="Marianne" w:hAnsi="Marianne" w:cs="Calibri"/>
          <w:color w:val="auto"/>
          <w:sz w:val="20"/>
          <w:szCs w:val="20"/>
        </w:rPr>
        <w:t> </w:t>
      </w:r>
      <w:r w:rsidRPr="001E3526">
        <w:rPr>
          <w:rFonts w:ascii="Marianne" w:hAnsi="Marianne" w:cs="Calibri Light"/>
          <w:color w:val="auto"/>
          <w:sz w:val="20"/>
          <w:szCs w:val="20"/>
        </w:rPr>
        <w:t xml:space="preserve">: </w:t>
      </w:r>
      <w:hyperlink r:id="rId14" w:history="1">
        <w:r w:rsidRPr="001E3526">
          <w:rPr>
            <w:rStyle w:val="Lienhypertexte"/>
            <w:rFonts w:ascii="Marianne" w:hAnsi="Marianne" w:cs="Calibri Light"/>
            <w:sz w:val="20"/>
            <w:szCs w:val="20"/>
          </w:rPr>
          <w:t>justice-drac.bretagne@culture.gouv.fr</w:t>
        </w:r>
      </w:hyperlink>
      <w:r w:rsidRPr="001E3526">
        <w:rPr>
          <w:rFonts w:ascii="Marianne" w:hAnsi="Marianne" w:cs="Calibri Light"/>
          <w:color w:val="auto"/>
          <w:sz w:val="20"/>
          <w:szCs w:val="20"/>
          <w:u w:val="single"/>
        </w:rPr>
        <w:t xml:space="preserve"> </w:t>
      </w:r>
    </w:p>
    <w:p w14:paraId="7DB0CDC9" w14:textId="77777777" w:rsidR="00FA290A" w:rsidRPr="001E3526" w:rsidRDefault="00FA290A" w:rsidP="001E3526">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Catherine SORIN</w:t>
      </w:r>
      <w:r w:rsidRPr="001E3526">
        <w:rPr>
          <w:rFonts w:ascii="Marianne" w:hAnsi="Marianne" w:cs="Calibri"/>
          <w:color w:val="auto"/>
          <w:sz w:val="20"/>
          <w:szCs w:val="20"/>
        </w:rPr>
        <w:t xml:space="preserve">, </w:t>
      </w:r>
      <w:r w:rsidRPr="001E3526">
        <w:rPr>
          <w:rFonts w:ascii="Marianne" w:hAnsi="Marianne" w:cs="Calibri Light"/>
          <w:color w:val="auto"/>
          <w:sz w:val="20"/>
          <w:szCs w:val="20"/>
        </w:rPr>
        <w:t>assistante</w:t>
      </w:r>
      <w:r w:rsidRPr="001E3526">
        <w:rPr>
          <w:rFonts w:ascii="Marianne" w:hAnsi="Marianne" w:cs="Calibri"/>
          <w:color w:val="auto"/>
          <w:sz w:val="20"/>
          <w:szCs w:val="20"/>
        </w:rPr>
        <w:t> </w:t>
      </w:r>
      <w:r w:rsidRPr="001E3526">
        <w:rPr>
          <w:rFonts w:ascii="Marianne" w:hAnsi="Marianne" w:cs="Calibri Light"/>
          <w:color w:val="auto"/>
          <w:sz w:val="20"/>
          <w:szCs w:val="20"/>
        </w:rPr>
        <w:t xml:space="preserve">: </w:t>
      </w:r>
      <w:hyperlink r:id="rId15" w:history="1">
        <w:r w:rsidRPr="001E3526">
          <w:rPr>
            <w:rStyle w:val="Lienhypertexte"/>
            <w:rFonts w:ascii="Marianne" w:hAnsi="Marianne" w:cs="Calibri Light"/>
            <w:sz w:val="20"/>
            <w:szCs w:val="20"/>
          </w:rPr>
          <w:t>justice-drac.bretagne@culture.gouv.fr</w:t>
        </w:r>
      </w:hyperlink>
      <w:r w:rsidRPr="001E3526">
        <w:rPr>
          <w:rFonts w:ascii="Marianne" w:hAnsi="Marianne" w:cs="Calibri Light"/>
          <w:color w:val="auto"/>
          <w:sz w:val="20"/>
          <w:szCs w:val="20"/>
        </w:rPr>
        <w:t xml:space="preserve"> / 02 99 29 67 83</w:t>
      </w:r>
    </w:p>
    <w:p w14:paraId="02D3A663" w14:textId="77777777" w:rsidR="00FA290A" w:rsidRPr="001E3526" w:rsidRDefault="00FA290A" w:rsidP="001E3526">
      <w:pPr>
        <w:spacing w:after="0"/>
        <w:jc w:val="both"/>
        <w:rPr>
          <w:rFonts w:ascii="Marianne" w:hAnsi="Marianne" w:cs="Calibri Light"/>
          <w:color w:val="auto"/>
          <w:sz w:val="20"/>
          <w:szCs w:val="20"/>
          <w:u w:val="single"/>
        </w:rPr>
      </w:pPr>
    </w:p>
    <w:p w14:paraId="0CA2DBF1" w14:textId="77777777" w:rsidR="00FA290A" w:rsidRPr="001E3526" w:rsidRDefault="00FA290A" w:rsidP="001E3526">
      <w:pPr>
        <w:pStyle w:val="Paragraphedeliste"/>
        <w:spacing w:after="0"/>
        <w:ind w:left="0"/>
        <w:jc w:val="both"/>
        <w:rPr>
          <w:rFonts w:ascii="Marianne" w:hAnsi="Marianne"/>
          <w:sz w:val="20"/>
          <w:szCs w:val="20"/>
        </w:rPr>
      </w:pPr>
      <w:r w:rsidRPr="001E3526">
        <w:rPr>
          <w:rFonts w:ascii="Marianne" w:hAnsi="Marianne" w:cs="Calibri Light"/>
          <w:b/>
          <w:color w:val="auto"/>
          <w:sz w:val="20"/>
          <w:szCs w:val="20"/>
        </w:rPr>
        <w:t xml:space="preserve">Ministère de la Justice / Administration Pénitentiaire  </w:t>
      </w:r>
    </w:p>
    <w:p w14:paraId="5EDC53F7" w14:textId="77777777" w:rsidR="00FA290A" w:rsidRPr="001E3526" w:rsidRDefault="00FA290A" w:rsidP="001E3526">
      <w:pPr>
        <w:pStyle w:val="Paragraphedeliste"/>
        <w:spacing w:after="0"/>
        <w:ind w:left="0"/>
        <w:jc w:val="both"/>
        <w:rPr>
          <w:rFonts w:ascii="Marianne" w:hAnsi="Marianne" w:cs="Calibri Light"/>
          <w:b/>
          <w:color w:val="auto"/>
          <w:sz w:val="20"/>
          <w:szCs w:val="20"/>
        </w:rPr>
      </w:pPr>
    </w:p>
    <w:p w14:paraId="458E0A08" w14:textId="77777777" w:rsidR="00FA290A" w:rsidRPr="001E3526" w:rsidRDefault="00FA290A" w:rsidP="001E3526">
      <w:pPr>
        <w:pStyle w:val="Paragraphedeliste"/>
        <w:spacing w:after="0"/>
        <w:ind w:left="0"/>
        <w:jc w:val="both"/>
        <w:rPr>
          <w:rFonts w:ascii="Marianne" w:hAnsi="Marianne"/>
          <w:sz w:val="20"/>
          <w:szCs w:val="20"/>
        </w:rPr>
      </w:pPr>
      <w:r w:rsidRPr="001E3526">
        <w:rPr>
          <w:rFonts w:ascii="Marianne" w:hAnsi="Marianne" w:cs="Calibri Light"/>
          <w:color w:val="auto"/>
          <w:sz w:val="20"/>
          <w:szCs w:val="20"/>
        </w:rPr>
        <w:t xml:space="preserve">SPIP : Service Pénitentiaire d’Insertion et de Probation </w:t>
      </w:r>
    </w:p>
    <w:p w14:paraId="7523A141" w14:textId="77777777" w:rsidR="00FA290A" w:rsidRPr="001E3526" w:rsidRDefault="00FA290A" w:rsidP="001E3526">
      <w:pPr>
        <w:pStyle w:val="Paragraphedeliste"/>
        <w:spacing w:after="0"/>
        <w:ind w:left="0"/>
        <w:jc w:val="both"/>
        <w:rPr>
          <w:rFonts w:ascii="Marianne" w:hAnsi="Marianne"/>
          <w:sz w:val="20"/>
          <w:szCs w:val="20"/>
        </w:rPr>
      </w:pPr>
      <w:r w:rsidRPr="001E3526">
        <w:rPr>
          <w:rFonts w:ascii="Marianne" w:hAnsi="Marianne" w:cs="Calibri Light"/>
          <w:color w:val="auto"/>
          <w:sz w:val="20"/>
          <w:szCs w:val="20"/>
        </w:rPr>
        <w:t xml:space="preserve">DFSPIP : Directeur/Directrice Fonctionnel(le) de Service Pénitentiaire d’Insertion et de Probation </w:t>
      </w:r>
    </w:p>
    <w:p w14:paraId="72EE3E56" w14:textId="77777777" w:rsidR="00FA290A" w:rsidRPr="001E3526" w:rsidRDefault="00FA290A" w:rsidP="001E3526">
      <w:pPr>
        <w:pStyle w:val="Paragraphedeliste"/>
        <w:spacing w:after="0"/>
        <w:ind w:left="0"/>
        <w:jc w:val="both"/>
        <w:rPr>
          <w:rFonts w:ascii="Marianne" w:hAnsi="Marianne"/>
          <w:sz w:val="20"/>
          <w:szCs w:val="20"/>
        </w:rPr>
      </w:pPr>
      <w:r w:rsidRPr="001E3526">
        <w:rPr>
          <w:rFonts w:ascii="Marianne" w:hAnsi="Marianne" w:cs="Calibri Light"/>
          <w:color w:val="auto"/>
          <w:sz w:val="20"/>
          <w:szCs w:val="20"/>
        </w:rPr>
        <w:t xml:space="preserve">DPIP : Directeur/Directrice Pénitentiaire d’Insertion et de Probation </w:t>
      </w:r>
    </w:p>
    <w:p w14:paraId="38DA4FAC" w14:textId="77777777" w:rsidR="00FA290A" w:rsidRPr="001E3526" w:rsidRDefault="00FA290A" w:rsidP="001E3526">
      <w:pPr>
        <w:pStyle w:val="Paragraphedeliste"/>
        <w:spacing w:after="0"/>
        <w:ind w:left="0"/>
        <w:jc w:val="both"/>
        <w:rPr>
          <w:rFonts w:ascii="Marianne" w:hAnsi="Marianne" w:cs="Calibri Light"/>
          <w:b/>
          <w:color w:val="auto"/>
          <w:sz w:val="20"/>
          <w:szCs w:val="20"/>
        </w:rPr>
      </w:pPr>
    </w:p>
    <w:p w14:paraId="2A2F38A7" w14:textId="77777777" w:rsidR="00FA290A" w:rsidRPr="001E3526" w:rsidRDefault="00FA290A" w:rsidP="001E3526">
      <w:pPr>
        <w:spacing w:after="0"/>
        <w:jc w:val="both"/>
        <w:rPr>
          <w:rFonts w:ascii="Marianne" w:hAnsi="Marianne"/>
          <w:sz w:val="20"/>
          <w:szCs w:val="20"/>
        </w:rPr>
      </w:pPr>
      <w:r w:rsidRPr="001E3526">
        <w:rPr>
          <w:rFonts w:ascii="Marianne" w:hAnsi="Marianne" w:cs="Calibri Light"/>
          <w:color w:val="auto"/>
          <w:sz w:val="20"/>
          <w:szCs w:val="20"/>
          <w:u w:val="single"/>
        </w:rPr>
        <w:t>DISP</w:t>
      </w:r>
      <w:r w:rsidRPr="001E3526">
        <w:rPr>
          <w:rFonts w:ascii="Marianne" w:hAnsi="Marianne" w:cs="Calibri"/>
          <w:color w:val="auto"/>
          <w:sz w:val="20"/>
          <w:szCs w:val="20"/>
          <w:u w:val="single"/>
        </w:rPr>
        <w:t> </w:t>
      </w:r>
      <w:r w:rsidRPr="001E3526">
        <w:rPr>
          <w:rFonts w:ascii="Marianne" w:hAnsi="Marianne" w:cs="Calibri Light"/>
          <w:color w:val="auto"/>
          <w:sz w:val="20"/>
          <w:szCs w:val="20"/>
          <w:u w:val="single"/>
        </w:rPr>
        <w:t>de Rennes</w:t>
      </w:r>
      <w:r w:rsidRPr="001E3526">
        <w:rPr>
          <w:rFonts w:ascii="Marianne" w:hAnsi="Marianne" w:cs="Calibri"/>
          <w:color w:val="auto"/>
          <w:sz w:val="20"/>
          <w:szCs w:val="20"/>
          <w:u w:val="single"/>
        </w:rPr>
        <w:t> </w:t>
      </w:r>
      <w:r w:rsidRPr="001E3526">
        <w:rPr>
          <w:rFonts w:ascii="Marianne" w:hAnsi="Marianne" w:cs="Calibri Light"/>
          <w:color w:val="auto"/>
          <w:sz w:val="20"/>
          <w:szCs w:val="20"/>
          <w:u w:val="single"/>
        </w:rPr>
        <w:t xml:space="preserve">: </w:t>
      </w:r>
    </w:p>
    <w:p w14:paraId="1D7C2C1D" w14:textId="27CA0622" w:rsidR="00FA290A" w:rsidRPr="00614880" w:rsidRDefault="00FB2CF2" w:rsidP="00614880">
      <w:pPr>
        <w:numPr>
          <w:ilvl w:val="0"/>
          <w:numId w:val="13"/>
        </w:numPr>
        <w:spacing w:after="0"/>
        <w:jc w:val="both"/>
        <w:rPr>
          <w:rFonts w:ascii="Marianne" w:hAnsi="Marianne" w:cs="Calibri Light"/>
          <w:color w:val="auto"/>
          <w:sz w:val="20"/>
          <w:szCs w:val="20"/>
          <w:u w:val="single"/>
        </w:rPr>
      </w:pPr>
      <w:r>
        <w:rPr>
          <w:rFonts w:ascii="Marianne" w:hAnsi="Marianne" w:cs="Calibri Light"/>
          <w:color w:val="auto"/>
          <w:sz w:val="20"/>
          <w:szCs w:val="20"/>
        </w:rPr>
        <w:t>Jeanne ROY</w:t>
      </w:r>
      <w:r w:rsidR="00EA7B52">
        <w:rPr>
          <w:rFonts w:ascii="Marianne" w:hAnsi="Marianne" w:cs="Calibri Light"/>
          <w:color w:val="auto"/>
          <w:sz w:val="20"/>
          <w:szCs w:val="20"/>
        </w:rPr>
        <w:t xml:space="preserve">, </w:t>
      </w:r>
      <w:r w:rsidR="00614880">
        <w:rPr>
          <w:rFonts w:ascii="Marianne" w:hAnsi="Marianne" w:cs="Calibri Light"/>
          <w:color w:val="auto"/>
          <w:sz w:val="20"/>
          <w:szCs w:val="20"/>
        </w:rPr>
        <w:t xml:space="preserve">référent culture et sport –  </w:t>
      </w:r>
      <w:hyperlink r:id="rId16" w:history="1">
        <w:r w:rsidR="00614880" w:rsidRPr="00A55C1E">
          <w:rPr>
            <w:rStyle w:val="Lienhypertexte"/>
            <w:rFonts w:ascii="Marianne" w:hAnsi="Marianne" w:cs="Calibri Light"/>
            <w:sz w:val="20"/>
            <w:szCs w:val="20"/>
          </w:rPr>
          <w:t>jeanne.roy@justice.fr</w:t>
        </w:r>
      </w:hyperlink>
      <w:r w:rsidR="00614880">
        <w:rPr>
          <w:rFonts w:ascii="Marianne" w:hAnsi="Marianne" w:cs="Calibri Light"/>
          <w:color w:val="auto"/>
          <w:sz w:val="20"/>
          <w:szCs w:val="20"/>
        </w:rPr>
        <w:t xml:space="preserve"> </w:t>
      </w:r>
    </w:p>
    <w:p w14:paraId="0C5A0EF6" w14:textId="77777777" w:rsidR="00614880" w:rsidRPr="001E3526" w:rsidRDefault="00614880" w:rsidP="00614880">
      <w:pPr>
        <w:numPr>
          <w:ilvl w:val="0"/>
          <w:numId w:val="13"/>
        </w:numPr>
        <w:spacing w:after="0"/>
        <w:jc w:val="both"/>
        <w:rPr>
          <w:rFonts w:ascii="Marianne" w:hAnsi="Marianne" w:cs="Calibri Light"/>
          <w:color w:val="auto"/>
          <w:sz w:val="20"/>
          <w:szCs w:val="20"/>
          <w:u w:val="single"/>
        </w:rPr>
      </w:pPr>
    </w:p>
    <w:p w14:paraId="3FB51AF8" w14:textId="77777777" w:rsidR="00FA290A" w:rsidRPr="001E3526" w:rsidRDefault="00FA290A" w:rsidP="001E3526">
      <w:pPr>
        <w:spacing w:after="0"/>
        <w:jc w:val="both"/>
        <w:rPr>
          <w:rFonts w:ascii="Marianne" w:hAnsi="Marianne"/>
          <w:sz w:val="20"/>
          <w:szCs w:val="20"/>
        </w:rPr>
      </w:pPr>
      <w:r w:rsidRPr="001E3526">
        <w:rPr>
          <w:rFonts w:ascii="Marianne" w:hAnsi="Marianne" w:cs="Calibri Light"/>
          <w:color w:val="auto"/>
          <w:sz w:val="20"/>
          <w:szCs w:val="20"/>
          <w:u w:val="single"/>
        </w:rPr>
        <w:t xml:space="preserve">SPIP des Côtes d’Armor / Maison d’arrêt de Saint-Brieuc </w:t>
      </w:r>
    </w:p>
    <w:p w14:paraId="21D86C0B"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 xml:space="preserve">DFSPIP : Philippe FOURNIER – </w:t>
      </w:r>
      <w:hyperlink r:id="rId17" w:history="1">
        <w:r w:rsidRPr="001E3526">
          <w:rPr>
            <w:rStyle w:val="Lienhypertexte"/>
            <w:rFonts w:ascii="Marianne" w:hAnsi="Marianne" w:cs="Calibri Light"/>
            <w:sz w:val="20"/>
            <w:szCs w:val="20"/>
          </w:rPr>
          <w:t>philippe.fournier@justice.fr</w:t>
        </w:r>
      </w:hyperlink>
      <w:r w:rsidRPr="001E3526">
        <w:rPr>
          <w:rFonts w:ascii="Marianne" w:hAnsi="Marianne" w:cs="Calibri Light"/>
          <w:color w:val="auto"/>
          <w:sz w:val="20"/>
          <w:szCs w:val="20"/>
        </w:rPr>
        <w:t xml:space="preserve"> </w:t>
      </w:r>
    </w:p>
    <w:p w14:paraId="06B5B492"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DFSPIP adjointe</w:t>
      </w:r>
      <w:r w:rsidRPr="001E3526">
        <w:rPr>
          <w:rFonts w:ascii="Marianne" w:hAnsi="Marianne" w:cs="Calibri"/>
          <w:color w:val="auto"/>
          <w:sz w:val="20"/>
          <w:szCs w:val="20"/>
        </w:rPr>
        <w:t> </w:t>
      </w:r>
      <w:r w:rsidRPr="001E3526">
        <w:rPr>
          <w:rFonts w:ascii="Marianne" w:hAnsi="Marianne" w:cs="Calibri Light"/>
          <w:color w:val="auto"/>
          <w:sz w:val="20"/>
          <w:szCs w:val="20"/>
        </w:rPr>
        <w:t xml:space="preserve">: Cathy LE MOINE - </w:t>
      </w:r>
      <w:hyperlink r:id="rId18" w:history="1">
        <w:r w:rsidRPr="001E3526">
          <w:rPr>
            <w:rStyle w:val="Lienhypertexte"/>
            <w:rFonts w:ascii="Marianne" w:hAnsi="Marianne" w:cs="Calibri Light"/>
            <w:sz w:val="20"/>
            <w:szCs w:val="20"/>
          </w:rPr>
          <w:t>cathy.le-moine@justice.fr</w:t>
        </w:r>
      </w:hyperlink>
      <w:r w:rsidRPr="001E3526">
        <w:rPr>
          <w:rFonts w:ascii="Marianne" w:hAnsi="Marianne" w:cs="Calibri Light"/>
          <w:color w:val="auto"/>
          <w:sz w:val="20"/>
          <w:szCs w:val="20"/>
        </w:rPr>
        <w:t xml:space="preserve"> </w:t>
      </w:r>
    </w:p>
    <w:p w14:paraId="03DCFEF6"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Alban DABOUIS – </w:t>
      </w:r>
      <w:hyperlink r:id="rId19" w:history="1">
        <w:r w:rsidRPr="001E3526">
          <w:rPr>
            <w:rStyle w:val="Lienhypertexte"/>
            <w:rFonts w:ascii="Marianne" w:hAnsi="Marianne" w:cs="Calibri Light"/>
            <w:sz w:val="20"/>
            <w:szCs w:val="20"/>
          </w:rPr>
          <w:t>alban.dabouis@justice.fr</w:t>
        </w:r>
      </w:hyperlink>
      <w:r w:rsidRPr="001E3526">
        <w:rPr>
          <w:rFonts w:ascii="Marianne" w:hAnsi="Marianne" w:cs="Calibri Light"/>
          <w:color w:val="auto"/>
          <w:sz w:val="20"/>
          <w:szCs w:val="20"/>
        </w:rPr>
        <w:t xml:space="preserve"> </w:t>
      </w:r>
    </w:p>
    <w:p w14:paraId="502DE681" w14:textId="46FA0AB6" w:rsidR="00FA290A" w:rsidRPr="00614880" w:rsidRDefault="00FA290A" w:rsidP="00614880">
      <w:pPr>
        <w:rPr>
          <w:rFonts w:ascii="Marianne" w:eastAsiaTheme="minorHAnsi" w:hAnsi="Marianne" w:cstheme="minorBidi"/>
          <w:color w:val="auto"/>
          <w:sz w:val="20"/>
          <w:szCs w:val="20"/>
          <w:lang w:eastAsia="en-US" w:bidi="ar-SA"/>
        </w:rPr>
      </w:pPr>
      <w:r w:rsidRPr="001E3526">
        <w:rPr>
          <w:rFonts w:ascii="Marianne" w:hAnsi="Marianne" w:cs="Calibri Light"/>
          <w:color w:val="auto"/>
          <w:sz w:val="20"/>
          <w:szCs w:val="20"/>
        </w:rPr>
        <w:t xml:space="preserve">Coordination culturelle – MJC du Plateau : </w:t>
      </w:r>
      <w:r w:rsidR="00614880">
        <w:rPr>
          <w:rFonts w:ascii="Marianne" w:hAnsi="Marianne" w:cs="Calibri Light"/>
          <w:color w:val="auto"/>
          <w:sz w:val="20"/>
          <w:szCs w:val="20"/>
        </w:rPr>
        <w:t>Rémy Chapelin</w:t>
      </w:r>
      <w:r w:rsidR="00614880" w:rsidRPr="00614880">
        <w:rPr>
          <w:rFonts w:ascii="Marianne" w:hAnsi="Marianne" w:cs="Calibri Light"/>
          <w:color w:val="auto"/>
          <w:sz w:val="20"/>
          <w:szCs w:val="20"/>
        </w:rPr>
        <w:t xml:space="preserve"> -</w:t>
      </w:r>
      <w:r w:rsidR="00614880" w:rsidRPr="00614880">
        <w:rPr>
          <w:rFonts w:ascii="Marianne" w:hAnsi="Marianne"/>
          <w:sz w:val="20"/>
          <w:szCs w:val="20"/>
        </w:rPr>
        <w:t xml:space="preserve"> </w:t>
      </w:r>
      <w:hyperlink r:id="rId20" w:history="1">
        <w:r w:rsidR="00614880" w:rsidRPr="00614880">
          <w:rPr>
            <w:rStyle w:val="Lienhypertexte"/>
            <w:rFonts w:ascii="Marianne" w:hAnsi="Marianne"/>
            <w:sz w:val="20"/>
            <w:szCs w:val="20"/>
          </w:rPr>
          <w:t>spip.mjcduplateau@gmail.com</w:t>
        </w:r>
      </w:hyperlink>
    </w:p>
    <w:p w14:paraId="0BF0B31D" w14:textId="77777777" w:rsidR="00FA290A" w:rsidRPr="001E3526" w:rsidRDefault="00FA290A" w:rsidP="001E3526">
      <w:pPr>
        <w:spacing w:after="0" w:line="240" w:lineRule="auto"/>
        <w:jc w:val="both"/>
        <w:rPr>
          <w:rFonts w:ascii="Marianne" w:hAnsi="Marianne" w:cs="Calibri Light"/>
          <w:color w:val="auto"/>
          <w:sz w:val="20"/>
          <w:szCs w:val="20"/>
        </w:rPr>
      </w:pPr>
    </w:p>
    <w:p w14:paraId="2C14279E" w14:textId="77777777" w:rsidR="00FA290A" w:rsidRPr="001E3526" w:rsidRDefault="00FA290A" w:rsidP="001E3526">
      <w:pPr>
        <w:spacing w:after="0"/>
        <w:jc w:val="both"/>
        <w:rPr>
          <w:rFonts w:ascii="Marianne" w:hAnsi="Marianne"/>
          <w:sz w:val="20"/>
          <w:szCs w:val="20"/>
        </w:rPr>
      </w:pPr>
      <w:r w:rsidRPr="001E3526">
        <w:rPr>
          <w:rFonts w:ascii="Marianne" w:hAnsi="Marianne" w:cs="Calibri Light"/>
          <w:color w:val="auto"/>
          <w:sz w:val="20"/>
          <w:szCs w:val="20"/>
          <w:u w:val="single"/>
        </w:rPr>
        <w:t>SPIP du Finistère / Maison d’arrêt de Brest</w:t>
      </w:r>
    </w:p>
    <w:p w14:paraId="1C40A833" w14:textId="77777777" w:rsidR="00FA290A" w:rsidRPr="001E3526" w:rsidRDefault="00FA290A" w:rsidP="00B208A3">
      <w:pPr>
        <w:numPr>
          <w:ilvl w:val="0"/>
          <w:numId w:val="13"/>
        </w:numPr>
        <w:spacing w:after="0"/>
        <w:jc w:val="both"/>
        <w:rPr>
          <w:rFonts w:ascii="Marianne" w:hAnsi="Marianne" w:cs="Calibri Light"/>
          <w:color w:val="auto"/>
          <w:sz w:val="20"/>
          <w:szCs w:val="20"/>
        </w:rPr>
      </w:pPr>
      <w:r w:rsidRPr="001E3526">
        <w:rPr>
          <w:rFonts w:ascii="Marianne" w:hAnsi="Marianne" w:cs="Calibri Light"/>
          <w:color w:val="auto"/>
          <w:sz w:val="20"/>
          <w:szCs w:val="20"/>
        </w:rPr>
        <w:t>DFSPIP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Emmanuelle CALMON – </w:t>
      </w:r>
      <w:hyperlink r:id="rId21" w:history="1">
        <w:r w:rsidRPr="001E3526">
          <w:rPr>
            <w:rStyle w:val="Lienhypertexte"/>
            <w:rFonts w:ascii="Marianne" w:hAnsi="Marianne" w:cs="Calibri Light"/>
            <w:sz w:val="20"/>
            <w:szCs w:val="20"/>
          </w:rPr>
          <w:t>emmanuelle.calmon@justice.fr</w:t>
        </w:r>
      </w:hyperlink>
    </w:p>
    <w:p w14:paraId="77817129"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lastRenderedPageBreak/>
        <w:t>DFSPIP adjointe</w:t>
      </w:r>
      <w:r w:rsidRPr="001E3526">
        <w:rPr>
          <w:rFonts w:ascii="Marianne" w:hAnsi="Marianne" w:cs="Calibri"/>
          <w:color w:val="auto"/>
          <w:sz w:val="20"/>
          <w:szCs w:val="20"/>
        </w:rPr>
        <w:t> </w:t>
      </w:r>
      <w:r w:rsidRPr="001E3526">
        <w:rPr>
          <w:rFonts w:ascii="Marianne" w:hAnsi="Marianne" w:cs="Calibri Light"/>
          <w:color w:val="auto"/>
          <w:sz w:val="20"/>
          <w:szCs w:val="20"/>
        </w:rPr>
        <w:t xml:space="preserve">: Cécile GALLIGANI – </w:t>
      </w:r>
      <w:hyperlink r:id="rId22" w:history="1">
        <w:r w:rsidRPr="001E3526">
          <w:rPr>
            <w:rStyle w:val="Lienhypertexte"/>
            <w:rFonts w:ascii="Marianne" w:hAnsi="Marianne" w:cs="Calibri Light"/>
            <w:sz w:val="20"/>
            <w:szCs w:val="20"/>
          </w:rPr>
          <w:t>cecile.galligani@justice.fr</w:t>
        </w:r>
      </w:hyperlink>
      <w:r w:rsidRPr="001E3526">
        <w:rPr>
          <w:rFonts w:ascii="Marianne" w:hAnsi="Marianne" w:cs="Calibri Light"/>
          <w:color w:val="auto"/>
          <w:sz w:val="20"/>
          <w:szCs w:val="20"/>
        </w:rPr>
        <w:t xml:space="preserve"> </w:t>
      </w:r>
    </w:p>
    <w:p w14:paraId="3BDF1A6C"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w:t>
      </w:r>
    </w:p>
    <w:p w14:paraId="790563B1"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 xml:space="preserve">Coordination culturelle – La Ligue de l’enseignement du Finistère : Kiran RAMDIN - </w:t>
      </w:r>
      <w:hyperlink r:id="rId23" w:history="1">
        <w:r w:rsidRPr="001E3526">
          <w:rPr>
            <w:rStyle w:val="Lienhypertexte"/>
            <w:rFonts w:ascii="Marianne" w:hAnsi="Marianne" w:cs="Calibri Light"/>
            <w:sz w:val="20"/>
            <w:szCs w:val="20"/>
          </w:rPr>
          <w:t>kramdin@laligue29.org</w:t>
        </w:r>
      </w:hyperlink>
      <w:r w:rsidRPr="001E3526">
        <w:rPr>
          <w:rFonts w:ascii="Marianne" w:hAnsi="Marianne" w:cs="Calibri Light"/>
          <w:color w:val="0070C0"/>
          <w:sz w:val="20"/>
          <w:szCs w:val="20"/>
        </w:rPr>
        <w:t xml:space="preserve"> </w:t>
      </w:r>
    </w:p>
    <w:p w14:paraId="5ECE81EC" w14:textId="77777777" w:rsidR="00FA290A" w:rsidRPr="001E3526" w:rsidRDefault="00FA290A" w:rsidP="001E3526">
      <w:pPr>
        <w:spacing w:after="0"/>
        <w:ind w:left="360"/>
        <w:jc w:val="both"/>
        <w:rPr>
          <w:rFonts w:ascii="Marianne" w:hAnsi="Marianne" w:cs="Calibri Light"/>
          <w:color w:val="auto"/>
          <w:sz w:val="20"/>
          <w:szCs w:val="20"/>
        </w:rPr>
      </w:pPr>
    </w:p>
    <w:p w14:paraId="335B280E" w14:textId="77777777" w:rsidR="00FA290A" w:rsidRPr="001E3526" w:rsidRDefault="00FA290A" w:rsidP="001E3526">
      <w:pPr>
        <w:spacing w:after="0"/>
        <w:jc w:val="both"/>
        <w:rPr>
          <w:rFonts w:ascii="Marianne" w:hAnsi="Marianne"/>
          <w:sz w:val="20"/>
          <w:szCs w:val="20"/>
        </w:rPr>
      </w:pPr>
      <w:r w:rsidRPr="001E3526">
        <w:rPr>
          <w:rFonts w:ascii="Marianne" w:hAnsi="Marianne" w:cs="Calibri Light"/>
          <w:color w:val="auto"/>
          <w:sz w:val="20"/>
          <w:szCs w:val="20"/>
          <w:u w:val="single"/>
        </w:rPr>
        <w:t xml:space="preserve">SPIP d’Ile et Vilaine </w:t>
      </w:r>
    </w:p>
    <w:p w14:paraId="4B1C7B73"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DFSPIP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François TOUTAIN – </w:t>
      </w:r>
      <w:hyperlink r:id="rId24" w:history="1">
        <w:r w:rsidRPr="001E3526">
          <w:rPr>
            <w:rStyle w:val="Lienhypertexte"/>
            <w:rFonts w:ascii="Marianne" w:hAnsi="Marianne" w:cs="Calibri Light"/>
            <w:sz w:val="20"/>
            <w:szCs w:val="20"/>
          </w:rPr>
          <w:t>francois.toutain@justice.fr</w:t>
        </w:r>
      </w:hyperlink>
      <w:r w:rsidRPr="001E3526">
        <w:rPr>
          <w:rFonts w:ascii="Marianne" w:hAnsi="Marianne" w:cs="Calibri Light"/>
          <w:color w:val="auto"/>
          <w:sz w:val="20"/>
          <w:szCs w:val="20"/>
        </w:rPr>
        <w:t xml:space="preserve"> </w:t>
      </w:r>
      <w:r w:rsidRPr="001E3526">
        <w:rPr>
          <w:rFonts w:ascii="Marianne" w:hAnsi="Marianne" w:cs="Calibri Light"/>
          <w:color w:val="0070C0"/>
          <w:sz w:val="20"/>
          <w:szCs w:val="20"/>
        </w:rPr>
        <w:t xml:space="preserve"> </w:t>
      </w:r>
    </w:p>
    <w:p w14:paraId="1EB8C6DE"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DFSPIP adjointe</w:t>
      </w:r>
      <w:r w:rsidRPr="001E3526">
        <w:rPr>
          <w:rFonts w:ascii="Marianne" w:hAnsi="Marianne" w:cs="Calibri"/>
          <w:color w:val="auto"/>
          <w:sz w:val="20"/>
          <w:szCs w:val="20"/>
        </w:rPr>
        <w:t> </w:t>
      </w:r>
      <w:r w:rsidRPr="001E3526">
        <w:rPr>
          <w:rFonts w:ascii="Marianne" w:hAnsi="Marianne" w:cs="Calibri Light"/>
          <w:color w:val="auto"/>
          <w:sz w:val="20"/>
          <w:szCs w:val="20"/>
        </w:rPr>
        <w:t>:</w:t>
      </w:r>
      <w:r w:rsidRPr="001E3526">
        <w:rPr>
          <w:rFonts w:ascii="Marianne" w:hAnsi="Marianne" w:cs="Calibri Light"/>
          <w:color w:val="0070C0"/>
          <w:sz w:val="20"/>
          <w:szCs w:val="20"/>
        </w:rPr>
        <w:t xml:space="preserve"> </w:t>
      </w:r>
      <w:r w:rsidRPr="001E3526">
        <w:rPr>
          <w:rFonts w:ascii="Marianne" w:hAnsi="Marianne" w:cs="Calibri Light"/>
          <w:color w:val="auto"/>
          <w:sz w:val="20"/>
          <w:szCs w:val="20"/>
        </w:rPr>
        <w:t>Muriel TEXIER –</w:t>
      </w:r>
      <w:r w:rsidRPr="001E3526">
        <w:rPr>
          <w:rFonts w:ascii="Marianne" w:hAnsi="Marianne" w:cs="Calibri Light"/>
          <w:color w:val="0070C0"/>
          <w:sz w:val="20"/>
          <w:szCs w:val="20"/>
        </w:rPr>
        <w:t xml:space="preserve"> </w:t>
      </w:r>
      <w:hyperlink r:id="rId25" w:history="1">
        <w:r w:rsidRPr="001E3526">
          <w:rPr>
            <w:rStyle w:val="Lienhypertexte"/>
            <w:rFonts w:ascii="Marianne" w:hAnsi="Marianne" w:cs="Calibri Light"/>
            <w:sz w:val="20"/>
            <w:szCs w:val="20"/>
          </w:rPr>
          <w:t>muriel.texier@justice.fr</w:t>
        </w:r>
      </w:hyperlink>
      <w:r w:rsidRPr="001E3526">
        <w:rPr>
          <w:rFonts w:ascii="Marianne" w:hAnsi="Marianne" w:cs="Calibri Light"/>
          <w:color w:val="0070C0"/>
          <w:sz w:val="20"/>
          <w:szCs w:val="20"/>
        </w:rPr>
        <w:t xml:space="preserve"> </w:t>
      </w:r>
    </w:p>
    <w:p w14:paraId="31B1EF31" w14:textId="77777777" w:rsidR="00FA290A" w:rsidRPr="001E3526" w:rsidRDefault="00FA290A" w:rsidP="001E3526">
      <w:pPr>
        <w:spacing w:after="0"/>
        <w:jc w:val="both"/>
        <w:rPr>
          <w:rFonts w:ascii="Marianne" w:hAnsi="Marianne" w:cs="Calibri Light"/>
          <w:color w:val="0070C0"/>
          <w:sz w:val="20"/>
          <w:szCs w:val="20"/>
        </w:rPr>
      </w:pPr>
    </w:p>
    <w:p w14:paraId="1231FBA7" w14:textId="77777777" w:rsidR="00FA290A" w:rsidRPr="001E3526" w:rsidRDefault="00FA290A" w:rsidP="001E3526">
      <w:pPr>
        <w:pStyle w:val="LO-Normal"/>
        <w:spacing w:line="100" w:lineRule="atLeast"/>
        <w:ind w:left="709"/>
        <w:jc w:val="both"/>
        <w:rPr>
          <w:rFonts w:ascii="Marianne" w:hAnsi="Marianne"/>
          <w:sz w:val="20"/>
          <w:szCs w:val="20"/>
        </w:rPr>
      </w:pPr>
      <w:r w:rsidRPr="001E3526">
        <w:rPr>
          <w:rFonts w:ascii="Marianne" w:hAnsi="Marianne" w:cs="Marianne"/>
          <w:bCs/>
          <w:color w:val="000000"/>
          <w:sz w:val="20"/>
          <w:szCs w:val="20"/>
          <w:u w:val="single"/>
        </w:rPr>
        <w:t>Centre pénitentiaire de Rennes (femmes)</w:t>
      </w:r>
    </w:p>
    <w:p w14:paraId="228FE8C5"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w:t>
      </w:r>
      <w:r w:rsidRPr="001E3526">
        <w:rPr>
          <w:rFonts w:ascii="Marianne" w:hAnsi="Marianne" w:cs="Calibri Light"/>
          <w:color w:val="0070C0"/>
          <w:sz w:val="20"/>
          <w:szCs w:val="20"/>
        </w:rPr>
        <w:t xml:space="preserve"> </w:t>
      </w:r>
      <w:r w:rsidRPr="001E3526">
        <w:rPr>
          <w:rFonts w:ascii="Marianne" w:hAnsi="Marianne" w:cs="Calibri Light"/>
          <w:color w:val="auto"/>
          <w:sz w:val="20"/>
          <w:szCs w:val="20"/>
        </w:rPr>
        <w:t>Laura CARIOU –</w:t>
      </w:r>
      <w:r w:rsidRPr="001E3526">
        <w:rPr>
          <w:rFonts w:ascii="Marianne" w:hAnsi="Marianne" w:cs="Calibri Light"/>
          <w:color w:val="0070C0"/>
          <w:sz w:val="20"/>
          <w:szCs w:val="20"/>
        </w:rPr>
        <w:t xml:space="preserve"> </w:t>
      </w:r>
      <w:hyperlink r:id="rId26" w:history="1">
        <w:r w:rsidRPr="001E3526">
          <w:rPr>
            <w:rStyle w:val="Lienhypertexte"/>
            <w:rFonts w:ascii="Marianne" w:hAnsi="Marianne" w:cs="Calibri Light"/>
            <w:sz w:val="20"/>
            <w:szCs w:val="20"/>
          </w:rPr>
          <w:t>laura.cariou@justice.fr</w:t>
        </w:r>
      </w:hyperlink>
      <w:r w:rsidRPr="001E3526">
        <w:rPr>
          <w:rFonts w:ascii="Marianne" w:hAnsi="Marianne" w:cs="Calibri Light"/>
          <w:color w:val="0070C0"/>
          <w:sz w:val="20"/>
          <w:szCs w:val="20"/>
        </w:rPr>
        <w:t xml:space="preserve"> </w:t>
      </w:r>
    </w:p>
    <w:p w14:paraId="05E1A2C4"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 xml:space="preserve">Coordination culturelle – La Ligue de l’enseignement d’Ile et Vilaine : Victoria ROSTAND - </w:t>
      </w:r>
      <w:hyperlink r:id="rId27" w:history="1">
        <w:r w:rsidRPr="001E3526">
          <w:rPr>
            <w:rStyle w:val="Lienhypertexte"/>
            <w:rFonts w:ascii="Marianne" w:hAnsi="Marianne" w:cs="Marianne"/>
            <w:sz w:val="20"/>
            <w:szCs w:val="20"/>
          </w:rPr>
          <w:t>victoria.rostan@ligue35.org</w:t>
        </w:r>
      </w:hyperlink>
      <w:r w:rsidRPr="001E3526">
        <w:rPr>
          <w:rStyle w:val="Internetlink"/>
          <w:rFonts w:ascii="Marianne" w:hAnsi="Marianne" w:cs="Marianne"/>
          <w:color w:val="000000"/>
          <w:sz w:val="20"/>
          <w:szCs w:val="20"/>
        </w:rPr>
        <w:t xml:space="preserve"> </w:t>
      </w:r>
      <w:r w:rsidRPr="001E3526">
        <w:rPr>
          <w:rFonts w:ascii="Marianne" w:hAnsi="Marianne" w:cs="Marianne"/>
          <w:color w:val="000000"/>
          <w:sz w:val="20"/>
          <w:szCs w:val="20"/>
        </w:rPr>
        <w:t xml:space="preserve"> </w:t>
      </w:r>
    </w:p>
    <w:p w14:paraId="3C2DDA79" w14:textId="77777777" w:rsidR="00FA290A" w:rsidRPr="001E3526" w:rsidRDefault="00FA290A" w:rsidP="001E3526">
      <w:pPr>
        <w:spacing w:after="0"/>
        <w:ind w:left="709"/>
        <w:jc w:val="both"/>
        <w:rPr>
          <w:rFonts w:ascii="Marianne" w:hAnsi="Marianne" w:cs="Marianne"/>
          <w:color w:val="000000"/>
          <w:sz w:val="20"/>
          <w:szCs w:val="20"/>
        </w:rPr>
      </w:pPr>
    </w:p>
    <w:p w14:paraId="4623204F" w14:textId="77777777" w:rsidR="00FA290A" w:rsidRPr="001E3526" w:rsidRDefault="00FA290A" w:rsidP="001E3526">
      <w:pPr>
        <w:spacing w:after="0"/>
        <w:ind w:left="709"/>
        <w:jc w:val="both"/>
        <w:rPr>
          <w:rFonts w:ascii="Marianne" w:hAnsi="Marianne"/>
          <w:sz w:val="20"/>
          <w:szCs w:val="20"/>
        </w:rPr>
      </w:pPr>
      <w:r w:rsidRPr="001E3526">
        <w:rPr>
          <w:rFonts w:ascii="Marianne" w:hAnsi="Marianne" w:cs="Marianne"/>
          <w:bCs/>
          <w:color w:val="000000"/>
          <w:sz w:val="20"/>
          <w:szCs w:val="20"/>
          <w:u w:val="single"/>
          <w:lang w:eastAsia="fr-FR"/>
        </w:rPr>
        <w:t>Centre pénitentiaire de Rennes-Vezin (hommes)</w:t>
      </w:r>
    </w:p>
    <w:p w14:paraId="4C9B540F"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w:t>
      </w:r>
      <w:r w:rsidRPr="001E3526">
        <w:rPr>
          <w:rFonts w:ascii="Marianne" w:hAnsi="Marianne" w:cs="Calibri Light"/>
          <w:color w:val="0070C0"/>
          <w:sz w:val="20"/>
          <w:szCs w:val="20"/>
        </w:rPr>
        <w:t xml:space="preserve"> </w:t>
      </w:r>
      <w:r w:rsidRPr="001E3526">
        <w:rPr>
          <w:rFonts w:ascii="Marianne" w:hAnsi="Marianne" w:cs="Calibri Light"/>
          <w:color w:val="auto"/>
          <w:sz w:val="20"/>
          <w:szCs w:val="20"/>
        </w:rPr>
        <w:t>Tiphaine PEDRON –</w:t>
      </w:r>
      <w:r w:rsidRPr="001E3526">
        <w:rPr>
          <w:rFonts w:ascii="Marianne" w:hAnsi="Marianne" w:cs="Calibri Light"/>
          <w:color w:val="0070C0"/>
          <w:sz w:val="20"/>
          <w:szCs w:val="20"/>
        </w:rPr>
        <w:t xml:space="preserve"> </w:t>
      </w:r>
      <w:hyperlink r:id="rId28" w:history="1">
        <w:r w:rsidRPr="001E3526">
          <w:rPr>
            <w:rStyle w:val="Lienhypertexte"/>
            <w:rFonts w:ascii="Marianne" w:hAnsi="Marianne" w:cs="Calibri Light"/>
            <w:sz w:val="20"/>
            <w:szCs w:val="20"/>
          </w:rPr>
          <w:t>tiphaine.pedron@justice.fr</w:t>
        </w:r>
      </w:hyperlink>
      <w:r w:rsidRPr="001E3526">
        <w:rPr>
          <w:rFonts w:ascii="Marianne" w:hAnsi="Marianne" w:cs="Calibri Light"/>
          <w:color w:val="0070C0"/>
          <w:sz w:val="20"/>
          <w:szCs w:val="20"/>
        </w:rPr>
        <w:t xml:space="preserve"> </w:t>
      </w:r>
    </w:p>
    <w:p w14:paraId="7DF4A9B9"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 xml:space="preserve">Coordination culturelle – La Ligue de l’enseignement d’Ile et Vilaine : Cloé BOIVIN – </w:t>
      </w:r>
      <w:hyperlink r:id="rId29" w:history="1">
        <w:r w:rsidRPr="001E3526">
          <w:rPr>
            <w:rStyle w:val="Lienhypertexte"/>
            <w:rFonts w:ascii="Marianne" w:hAnsi="Marianne" w:cs="Marianne"/>
            <w:sz w:val="20"/>
            <w:szCs w:val="20"/>
          </w:rPr>
          <w:t>cloe.boivin@ligue35.org</w:t>
        </w:r>
      </w:hyperlink>
      <w:r w:rsidRPr="001E3526">
        <w:rPr>
          <w:rStyle w:val="Internetlink"/>
          <w:rFonts w:ascii="Marianne" w:hAnsi="Marianne" w:cs="Marianne"/>
          <w:color w:val="000000"/>
          <w:sz w:val="20"/>
          <w:szCs w:val="20"/>
        </w:rPr>
        <w:t xml:space="preserve"> </w:t>
      </w:r>
      <w:r w:rsidRPr="001E3526">
        <w:rPr>
          <w:rFonts w:ascii="Marianne" w:hAnsi="Marianne" w:cs="Marianne"/>
          <w:color w:val="000000"/>
          <w:sz w:val="20"/>
          <w:szCs w:val="20"/>
        </w:rPr>
        <w:t xml:space="preserve"> </w:t>
      </w:r>
    </w:p>
    <w:p w14:paraId="2E201C17" w14:textId="77777777" w:rsidR="00FA290A" w:rsidRDefault="00FA290A" w:rsidP="001E3526">
      <w:pPr>
        <w:spacing w:after="0"/>
        <w:ind w:left="709"/>
        <w:jc w:val="both"/>
        <w:rPr>
          <w:rFonts w:ascii="Marianne" w:hAnsi="Marianne" w:cs="Marianne"/>
          <w:color w:val="000000"/>
          <w:sz w:val="20"/>
          <w:szCs w:val="20"/>
        </w:rPr>
      </w:pPr>
    </w:p>
    <w:p w14:paraId="20E257D4" w14:textId="77777777" w:rsidR="00370EE9" w:rsidRPr="001E3526" w:rsidRDefault="00370EE9" w:rsidP="001E3526">
      <w:pPr>
        <w:spacing w:after="0"/>
        <w:ind w:left="709"/>
        <w:jc w:val="both"/>
        <w:rPr>
          <w:rFonts w:ascii="Marianne" w:hAnsi="Marianne" w:cs="Marianne"/>
          <w:color w:val="000000"/>
          <w:sz w:val="20"/>
          <w:szCs w:val="20"/>
        </w:rPr>
      </w:pPr>
    </w:p>
    <w:p w14:paraId="26501FB5" w14:textId="77777777" w:rsidR="00FA290A" w:rsidRPr="001E3526" w:rsidRDefault="00FA290A" w:rsidP="001E3526">
      <w:pPr>
        <w:spacing w:after="0"/>
        <w:ind w:left="709"/>
        <w:jc w:val="both"/>
        <w:rPr>
          <w:rFonts w:ascii="Marianne" w:hAnsi="Marianne"/>
          <w:sz w:val="20"/>
          <w:szCs w:val="20"/>
        </w:rPr>
      </w:pPr>
      <w:r w:rsidRPr="001E3526">
        <w:rPr>
          <w:rFonts w:ascii="Marianne" w:hAnsi="Marianne" w:cs="Marianne"/>
          <w:bCs/>
          <w:color w:val="000000"/>
          <w:sz w:val="20"/>
          <w:szCs w:val="20"/>
          <w:u w:val="single"/>
          <w:lang w:eastAsia="fr-FR"/>
        </w:rPr>
        <w:t xml:space="preserve">Maison d’arrêt de Saint-Malo </w:t>
      </w:r>
    </w:p>
    <w:p w14:paraId="6ADD255D"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Virginie DANNA – </w:t>
      </w:r>
      <w:hyperlink r:id="rId30" w:history="1">
        <w:r w:rsidRPr="001E3526">
          <w:rPr>
            <w:rStyle w:val="Lienhypertexte"/>
            <w:rFonts w:ascii="Marianne" w:hAnsi="Marianne" w:cs="Calibri Light"/>
            <w:sz w:val="20"/>
            <w:szCs w:val="20"/>
          </w:rPr>
          <w:t>virginie.danna@justice.fr</w:t>
        </w:r>
      </w:hyperlink>
      <w:r w:rsidRPr="001E3526">
        <w:rPr>
          <w:rFonts w:ascii="Marianne" w:hAnsi="Marianne" w:cs="Calibri Light"/>
          <w:color w:val="auto"/>
          <w:sz w:val="20"/>
          <w:szCs w:val="20"/>
        </w:rPr>
        <w:t xml:space="preserve"> </w:t>
      </w:r>
    </w:p>
    <w:p w14:paraId="40EF4CFB"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 xml:space="preserve">Coordination culturelle – La Ligue de l’enseignement d’Ile et Vilaine : Victoria ROSTAND - </w:t>
      </w:r>
      <w:hyperlink r:id="rId31" w:history="1">
        <w:r w:rsidRPr="001E3526">
          <w:rPr>
            <w:rStyle w:val="Lienhypertexte"/>
            <w:rFonts w:ascii="Marianne" w:hAnsi="Marianne" w:cs="Marianne"/>
            <w:sz w:val="20"/>
            <w:szCs w:val="20"/>
          </w:rPr>
          <w:t>victoria.rostan@ligue35.org</w:t>
        </w:r>
      </w:hyperlink>
      <w:r w:rsidRPr="001E3526">
        <w:rPr>
          <w:rStyle w:val="Internetlink"/>
          <w:rFonts w:ascii="Marianne" w:hAnsi="Marianne" w:cs="Marianne"/>
          <w:color w:val="000000"/>
          <w:sz w:val="20"/>
          <w:szCs w:val="20"/>
        </w:rPr>
        <w:t xml:space="preserve"> </w:t>
      </w:r>
      <w:r w:rsidRPr="001E3526">
        <w:rPr>
          <w:rFonts w:ascii="Marianne" w:hAnsi="Marianne" w:cs="Marianne"/>
          <w:color w:val="000000"/>
          <w:sz w:val="20"/>
          <w:szCs w:val="20"/>
        </w:rPr>
        <w:t xml:space="preserve"> </w:t>
      </w:r>
    </w:p>
    <w:p w14:paraId="37691E1D" w14:textId="77777777" w:rsidR="00FA290A" w:rsidRPr="001E3526" w:rsidRDefault="00FA290A" w:rsidP="001E3526">
      <w:pPr>
        <w:spacing w:after="0"/>
        <w:jc w:val="both"/>
        <w:rPr>
          <w:rFonts w:ascii="Marianne" w:hAnsi="Marianne" w:cs="Calibri Light"/>
          <w:bCs/>
          <w:color w:val="auto"/>
          <w:sz w:val="20"/>
          <w:szCs w:val="20"/>
          <w:u w:val="single"/>
          <w:lang w:eastAsia="fr-FR"/>
        </w:rPr>
      </w:pPr>
    </w:p>
    <w:p w14:paraId="56B50BB6" w14:textId="77777777" w:rsidR="00FA290A" w:rsidRPr="001E3526" w:rsidRDefault="00FA290A" w:rsidP="001E3526">
      <w:pPr>
        <w:spacing w:after="0"/>
        <w:ind w:firstLine="720"/>
        <w:jc w:val="both"/>
        <w:rPr>
          <w:rFonts w:ascii="Marianne" w:hAnsi="Marianne"/>
          <w:sz w:val="20"/>
          <w:szCs w:val="20"/>
        </w:rPr>
      </w:pPr>
      <w:r w:rsidRPr="001E3526">
        <w:rPr>
          <w:rFonts w:ascii="Marianne" w:hAnsi="Marianne" w:cs="Calibri Light"/>
          <w:color w:val="auto"/>
          <w:sz w:val="20"/>
          <w:szCs w:val="20"/>
          <w:u w:val="single"/>
        </w:rPr>
        <w:t>SPIP du Morbihan</w:t>
      </w:r>
    </w:p>
    <w:p w14:paraId="7A8F2266" w14:textId="77777777" w:rsidR="00FA290A" w:rsidRPr="001E3526" w:rsidRDefault="00FA290A" w:rsidP="00B208A3">
      <w:pPr>
        <w:numPr>
          <w:ilvl w:val="0"/>
          <w:numId w:val="13"/>
        </w:numPr>
        <w:spacing w:after="0"/>
        <w:jc w:val="both"/>
        <w:rPr>
          <w:rFonts w:ascii="Marianne" w:hAnsi="Marianne" w:cs="Calibri Light"/>
          <w:color w:val="auto"/>
          <w:sz w:val="20"/>
          <w:szCs w:val="20"/>
        </w:rPr>
      </w:pPr>
      <w:r w:rsidRPr="001E3526">
        <w:rPr>
          <w:rFonts w:ascii="Marianne" w:hAnsi="Marianne" w:cs="Calibri Light"/>
          <w:color w:val="auto"/>
          <w:sz w:val="20"/>
          <w:szCs w:val="20"/>
        </w:rPr>
        <w:lastRenderedPageBreak/>
        <w:t>DFSPIP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Loïc KAPINSKI  - </w:t>
      </w:r>
      <w:hyperlink r:id="rId32" w:history="1">
        <w:r w:rsidRPr="001E3526">
          <w:rPr>
            <w:rStyle w:val="Lienhypertexte"/>
            <w:rFonts w:ascii="Marianne" w:hAnsi="Marianne" w:cs="Calibri Light"/>
            <w:sz w:val="20"/>
            <w:szCs w:val="20"/>
          </w:rPr>
          <w:t>loïc.kapinski@justice.fr</w:t>
        </w:r>
      </w:hyperlink>
    </w:p>
    <w:p w14:paraId="6027A8BA" w14:textId="77777777"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DFSPIP adjoint</w:t>
      </w:r>
      <w:r w:rsidRPr="001E3526">
        <w:rPr>
          <w:rFonts w:ascii="Marianne" w:hAnsi="Marianne" w:cs="Calibri"/>
          <w:color w:val="auto"/>
          <w:sz w:val="20"/>
          <w:szCs w:val="20"/>
        </w:rPr>
        <w:t> </w:t>
      </w:r>
      <w:r w:rsidRPr="001E3526">
        <w:rPr>
          <w:rFonts w:ascii="Marianne" w:hAnsi="Marianne" w:cs="Calibri Light"/>
          <w:color w:val="auto"/>
          <w:sz w:val="20"/>
          <w:szCs w:val="20"/>
        </w:rPr>
        <w:t xml:space="preserve">: Thibault GAMA – </w:t>
      </w:r>
      <w:hyperlink r:id="rId33" w:history="1">
        <w:r w:rsidRPr="001E3526">
          <w:rPr>
            <w:rStyle w:val="Lienhypertexte"/>
            <w:rFonts w:ascii="Marianne" w:hAnsi="Marianne" w:cs="Calibri Light"/>
            <w:sz w:val="20"/>
            <w:szCs w:val="20"/>
          </w:rPr>
          <w:t>thibault.gama@justice.fr</w:t>
        </w:r>
      </w:hyperlink>
    </w:p>
    <w:p w14:paraId="6C80C335" w14:textId="77777777" w:rsidR="00FA290A" w:rsidRPr="001E3526" w:rsidRDefault="00FA290A" w:rsidP="001E3526">
      <w:pPr>
        <w:spacing w:after="0"/>
        <w:ind w:left="720"/>
        <w:jc w:val="both"/>
        <w:rPr>
          <w:rFonts w:ascii="Marianne" w:hAnsi="Marianne"/>
          <w:sz w:val="20"/>
          <w:szCs w:val="20"/>
        </w:rPr>
      </w:pPr>
    </w:p>
    <w:p w14:paraId="22CDA7B7" w14:textId="77777777" w:rsidR="00FA290A" w:rsidRPr="00FB2CF2" w:rsidRDefault="00FA290A" w:rsidP="001E3526">
      <w:pPr>
        <w:spacing w:after="0"/>
        <w:ind w:left="709"/>
        <w:jc w:val="both"/>
        <w:rPr>
          <w:rFonts w:ascii="Marianne" w:hAnsi="Marianne"/>
          <w:sz w:val="20"/>
          <w:szCs w:val="20"/>
          <w:u w:val="single"/>
        </w:rPr>
      </w:pPr>
      <w:r w:rsidRPr="00FB2CF2">
        <w:rPr>
          <w:rFonts w:ascii="Marianne" w:hAnsi="Marianne" w:cs="Calibri Light"/>
          <w:color w:val="auto"/>
          <w:sz w:val="20"/>
          <w:szCs w:val="20"/>
          <w:u w:val="single"/>
        </w:rPr>
        <w:t>SPIP Lorient et Centre pénitentiaire de Ploemeur</w:t>
      </w:r>
    </w:p>
    <w:p w14:paraId="46A7DAD7" w14:textId="1DF5DE5D"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sz w:val="20"/>
          <w:szCs w:val="20"/>
        </w:rPr>
        <w:t xml:space="preserve">DPIP ALIP Lorient : Sophie DOREAU </w:t>
      </w:r>
      <w:hyperlink r:id="rId34" w:history="1">
        <w:r w:rsidRPr="001E3526">
          <w:rPr>
            <w:rStyle w:val="Lienhypertexte"/>
            <w:rFonts w:ascii="Marianne" w:hAnsi="Marianne"/>
            <w:sz w:val="20"/>
            <w:szCs w:val="20"/>
          </w:rPr>
          <w:t>sophie.doreau@justice.fr</w:t>
        </w:r>
      </w:hyperlink>
    </w:p>
    <w:p w14:paraId="30834F43" w14:textId="38A39192" w:rsidR="00FA290A" w:rsidRPr="001E3526" w:rsidRDefault="00FA290A" w:rsidP="00B208A3">
      <w:pPr>
        <w:numPr>
          <w:ilvl w:val="0"/>
          <w:numId w:val="13"/>
        </w:numPr>
        <w:spacing w:after="0"/>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xml:space="preserve"> CP Ploemeur </w:t>
      </w:r>
      <w:r w:rsidRPr="001E3526">
        <w:rPr>
          <w:rFonts w:ascii="Marianne" w:hAnsi="Marianne" w:cs="Calibri Light"/>
          <w:color w:val="auto"/>
          <w:sz w:val="20"/>
          <w:szCs w:val="20"/>
        </w:rPr>
        <w:t xml:space="preserve">: Anne-Claire DUBOIS - </w:t>
      </w:r>
      <w:hyperlink r:id="rId35" w:history="1">
        <w:r w:rsidRPr="001E3526">
          <w:rPr>
            <w:rStyle w:val="Lienhypertexte"/>
            <w:rFonts w:ascii="Marianne" w:hAnsi="Marianne" w:cs="Calibri Light"/>
            <w:sz w:val="20"/>
            <w:szCs w:val="20"/>
          </w:rPr>
          <w:t>anne-claire.dubois@justice.fr</w:t>
        </w:r>
      </w:hyperlink>
      <w:r w:rsidRPr="001E3526">
        <w:rPr>
          <w:rFonts w:ascii="Marianne" w:hAnsi="Marianne" w:cs="Calibri Light"/>
          <w:color w:val="auto"/>
          <w:sz w:val="20"/>
          <w:szCs w:val="20"/>
        </w:rPr>
        <w:t xml:space="preserve"> </w:t>
      </w:r>
    </w:p>
    <w:p w14:paraId="3884790F" w14:textId="2BD4DC9F" w:rsidR="00FA290A" w:rsidRPr="001E3526" w:rsidRDefault="00FA290A" w:rsidP="00B208A3">
      <w:pPr>
        <w:numPr>
          <w:ilvl w:val="0"/>
          <w:numId w:val="13"/>
        </w:numPr>
        <w:spacing w:after="0"/>
        <w:jc w:val="both"/>
        <w:rPr>
          <w:rFonts w:ascii="Marianne" w:hAnsi="Marianne" w:cs="Calibri Light"/>
          <w:color w:val="auto"/>
          <w:sz w:val="20"/>
          <w:szCs w:val="20"/>
        </w:rPr>
      </w:pPr>
      <w:r w:rsidRPr="001E3526">
        <w:rPr>
          <w:rFonts w:ascii="Marianne" w:hAnsi="Marianne" w:cs="Calibri Light"/>
          <w:color w:val="auto"/>
          <w:sz w:val="20"/>
          <w:szCs w:val="20"/>
        </w:rPr>
        <w:t xml:space="preserve">Coordination culturelle – La Ligue de l’enseignement du Morbihan : Emmanuelle LE MENACH - </w:t>
      </w:r>
      <w:hyperlink r:id="rId36" w:history="1">
        <w:r w:rsidRPr="001E3526">
          <w:rPr>
            <w:rStyle w:val="Internetlink"/>
            <w:rFonts w:ascii="Marianne" w:hAnsi="Marianne" w:cs="Marianne"/>
            <w:sz w:val="20"/>
            <w:szCs w:val="20"/>
          </w:rPr>
          <w:t>elemenach@ligue56.fr</w:t>
        </w:r>
      </w:hyperlink>
    </w:p>
    <w:p w14:paraId="4D25055F" w14:textId="77777777" w:rsidR="00FA290A" w:rsidRPr="001E3526" w:rsidRDefault="00FA290A" w:rsidP="001E3526">
      <w:pPr>
        <w:spacing w:after="0"/>
        <w:jc w:val="both"/>
        <w:rPr>
          <w:rFonts w:ascii="Marianne" w:hAnsi="Marianne" w:cs="Calibri Light"/>
          <w:color w:val="auto"/>
          <w:sz w:val="20"/>
          <w:szCs w:val="20"/>
        </w:rPr>
      </w:pPr>
    </w:p>
    <w:p w14:paraId="204BEDF2" w14:textId="77777777" w:rsidR="00FA290A" w:rsidRPr="00FB2CF2" w:rsidRDefault="00FA290A" w:rsidP="001E3526">
      <w:pPr>
        <w:spacing w:after="0"/>
        <w:ind w:left="709"/>
        <w:jc w:val="both"/>
        <w:rPr>
          <w:rFonts w:ascii="Marianne" w:hAnsi="Marianne"/>
          <w:sz w:val="20"/>
          <w:szCs w:val="20"/>
          <w:u w:val="single"/>
        </w:rPr>
      </w:pPr>
      <w:r w:rsidRPr="00FB2CF2">
        <w:rPr>
          <w:rFonts w:ascii="Marianne" w:hAnsi="Marianne" w:cs="Calibri Light"/>
          <w:color w:val="auto"/>
          <w:sz w:val="20"/>
          <w:szCs w:val="20"/>
          <w:u w:val="single"/>
        </w:rPr>
        <w:t>Maison d’arrêt de Vannes</w:t>
      </w:r>
    </w:p>
    <w:p w14:paraId="1BF42DFD" w14:textId="77777777" w:rsidR="00FA290A" w:rsidRPr="001E3526" w:rsidRDefault="00FA290A" w:rsidP="001E3526">
      <w:pPr>
        <w:numPr>
          <w:ilvl w:val="0"/>
          <w:numId w:val="12"/>
        </w:numPr>
        <w:spacing w:after="0"/>
        <w:ind w:left="1134"/>
        <w:jc w:val="both"/>
        <w:rPr>
          <w:rFonts w:ascii="Marianne" w:hAnsi="Marianne"/>
          <w:sz w:val="20"/>
          <w:szCs w:val="20"/>
        </w:rPr>
      </w:pPr>
      <w:r w:rsidRPr="001E3526">
        <w:rPr>
          <w:rFonts w:ascii="Marianne" w:hAnsi="Marianne" w:cs="Calibri Light"/>
          <w:color w:val="auto"/>
          <w:sz w:val="20"/>
          <w:szCs w:val="20"/>
        </w:rPr>
        <w:t>DPIP</w:t>
      </w:r>
      <w:r w:rsidRPr="001E3526">
        <w:rPr>
          <w:rFonts w:ascii="Marianne" w:hAnsi="Marianne" w:cs="Calibri"/>
          <w:color w:val="auto"/>
          <w:sz w:val="20"/>
          <w:szCs w:val="20"/>
        </w:rPr>
        <w:t> </w:t>
      </w:r>
      <w:r w:rsidRPr="001E3526">
        <w:rPr>
          <w:rFonts w:ascii="Marianne" w:hAnsi="Marianne" w:cs="Calibri Light"/>
          <w:color w:val="auto"/>
          <w:sz w:val="20"/>
          <w:szCs w:val="20"/>
        </w:rPr>
        <w:t xml:space="preserve">: Sarah DHARDHIVILLE - </w:t>
      </w:r>
      <w:hyperlink r:id="rId37" w:history="1">
        <w:r w:rsidRPr="001E3526">
          <w:rPr>
            <w:rStyle w:val="Lienhypertexte"/>
            <w:rFonts w:ascii="Marianne" w:hAnsi="Marianne" w:cs="Calibri Light"/>
            <w:sz w:val="20"/>
            <w:szCs w:val="20"/>
          </w:rPr>
          <w:t>sarah.dhardiville@justice.fr</w:t>
        </w:r>
      </w:hyperlink>
      <w:r w:rsidRPr="001E3526">
        <w:rPr>
          <w:rFonts w:ascii="Marianne" w:hAnsi="Marianne" w:cs="Calibri Light"/>
          <w:color w:val="auto"/>
          <w:sz w:val="20"/>
          <w:szCs w:val="20"/>
        </w:rPr>
        <w:t xml:space="preserve"> </w:t>
      </w:r>
    </w:p>
    <w:p w14:paraId="01950AEC" w14:textId="77777777" w:rsidR="00FA290A" w:rsidRPr="001E3526" w:rsidRDefault="00FA290A" w:rsidP="001E3526">
      <w:pPr>
        <w:numPr>
          <w:ilvl w:val="0"/>
          <w:numId w:val="12"/>
        </w:numPr>
        <w:spacing w:after="0"/>
        <w:ind w:left="1134"/>
        <w:jc w:val="both"/>
        <w:rPr>
          <w:rFonts w:ascii="Marianne" w:hAnsi="Marianne" w:cs="Calibri Light"/>
          <w:color w:val="auto"/>
          <w:sz w:val="20"/>
          <w:szCs w:val="20"/>
        </w:rPr>
      </w:pPr>
      <w:r w:rsidRPr="001E3526">
        <w:rPr>
          <w:rFonts w:ascii="Marianne" w:hAnsi="Marianne" w:cs="Calibri Light"/>
          <w:color w:val="auto"/>
          <w:sz w:val="20"/>
          <w:szCs w:val="20"/>
        </w:rPr>
        <w:t xml:space="preserve">Coordination culturelle – La Ligue de l’enseignement du Morbihan : Emmanuelle LE MENACH - </w:t>
      </w:r>
      <w:hyperlink r:id="rId38" w:history="1">
        <w:r w:rsidRPr="001E3526">
          <w:rPr>
            <w:rStyle w:val="Internetlink"/>
            <w:rFonts w:ascii="Marianne" w:hAnsi="Marianne" w:cs="Marianne"/>
            <w:sz w:val="20"/>
            <w:szCs w:val="20"/>
          </w:rPr>
          <w:t>elemenach@ligue56.fr</w:t>
        </w:r>
      </w:hyperlink>
    </w:p>
    <w:p w14:paraId="4DD0A233" w14:textId="77777777" w:rsidR="00FA290A" w:rsidRPr="001E3526" w:rsidRDefault="00FA290A" w:rsidP="001E3526">
      <w:pPr>
        <w:spacing w:after="0"/>
        <w:ind w:left="709"/>
        <w:jc w:val="both"/>
        <w:rPr>
          <w:rFonts w:ascii="Marianne" w:hAnsi="Marianne" w:cs="Calibri Light"/>
          <w:color w:val="auto"/>
          <w:sz w:val="20"/>
          <w:szCs w:val="20"/>
        </w:rPr>
      </w:pPr>
    </w:p>
    <w:p w14:paraId="57EB6DA5" w14:textId="77777777" w:rsidR="00FA290A" w:rsidRPr="001E3526" w:rsidRDefault="00FA290A" w:rsidP="001E3526">
      <w:pPr>
        <w:spacing w:after="0"/>
        <w:jc w:val="both"/>
        <w:rPr>
          <w:rFonts w:ascii="Marianne" w:hAnsi="Marianne" w:cs="Calibri Light"/>
          <w:color w:val="auto"/>
          <w:sz w:val="20"/>
          <w:szCs w:val="20"/>
          <w:u w:val="single"/>
        </w:rPr>
      </w:pPr>
    </w:p>
    <w:p w14:paraId="7DDA468D" w14:textId="77777777" w:rsidR="00FA290A" w:rsidRPr="001E3526" w:rsidRDefault="00FA290A" w:rsidP="001E3526">
      <w:pPr>
        <w:pStyle w:val="LO-Normal"/>
        <w:spacing w:line="100" w:lineRule="atLeast"/>
        <w:jc w:val="both"/>
        <w:rPr>
          <w:rFonts w:ascii="Marianne" w:hAnsi="Marianne" w:cs="Marianne"/>
          <w:b/>
          <w:bCs/>
          <w:color w:val="auto"/>
          <w:sz w:val="20"/>
          <w:szCs w:val="20"/>
          <w:u w:val="single"/>
        </w:rPr>
      </w:pPr>
    </w:p>
    <w:p w14:paraId="39D199D7" w14:textId="77777777" w:rsidR="00FA290A" w:rsidRPr="001E3526" w:rsidRDefault="00FA290A" w:rsidP="001E3526">
      <w:pPr>
        <w:spacing w:after="0"/>
        <w:jc w:val="both"/>
        <w:rPr>
          <w:rFonts w:ascii="Marianne" w:hAnsi="Marianne"/>
          <w:color w:val="auto"/>
          <w:sz w:val="20"/>
          <w:szCs w:val="20"/>
        </w:rPr>
      </w:pPr>
      <w:r w:rsidRPr="001E3526">
        <w:rPr>
          <w:rFonts w:ascii="Marianne" w:hAnsi="Marianne" w:cs="Calibri Light"/>
          <w:b/>
          <w:color w:val="auto"/>
          <w:sz w:val="20"/>
          <w:szCs w:val="20"/>
        </w:rPr>
        <w:t xml:space="preserve">Ministère de la justice / Protection Judiciaire de la Jeunesse  </w:t>
      </w:r>
    </w:p>
    <w:p w14:paraId="3907A872" w14:textId="77777777" w:rsidR="00FA290A" w:rsidRPr="001E3526" w:rsidRDefault="00FA290A" w:rsidP="001E3526">
      <w:pPr>
        <w:pStyle w:val="Paragraphedeliste"/>
        <w:spacing w:after="0"/>
        <w:ind w:left="2484"/>
        <w:jc w:val="both"/>
        <w:rPr>
          <w:rFonts w:ascii="Marianne" w:hAnsi="Marianne" w:cs="Calibri Light"/>
          <w:b/>
          <w:color w:val="auto"/>
          <w:sz w:val="20"/>
          <w:szCs w:val="20"/>
        </w:rPr>
      </w:pPr>
    </w:p>
    <w:p w14:paraId="75D5E0FF" w14:textId="77777777" w:rsidR="00FA290A" w:rsidRPr="001E3526" w:rsidRDefault="00FA290A" w:rsidP="001E3526">
      <w:pPr>
        <w:pStyle w:val="Textbody"/>
        <w:spacing w:after="0"/>
        <w:jc w:val="both"/>
        <w:rPr>
          <w:rFonts w:ascii="Marianne" w:hAnsi="Marianne"/>
          <w:color w:val="auto"/>
          <w:sz w:val="20"/>
          <w:szCs w:val="20"/>
        </w:rPr>
      </w:pPr>
      <w:r w:rsidRPr="001E3526">
        <w:rPr>
          <w:rFonts w:ascii="Marianne" w:hAnsi="Marianne" w:cs="Marianne"/>
          <w:b/>
          <w:bCs/>
          <w:color w:val="auto"/>
          <w:sz w:val="20"/>
          <w:szCs w:val="20"/>
        </w:rPr>
        <w:t>DTPJJ Grand Ouest</w:t>
      </w:r>
    </w:p>
    <w:p w14:paraId="292590B2" w14:textId="77777777" w:rsidR="00FA290A" w:rsidRPr="001E3526" w:rsidRDefault="00FA290A" w:rsidP="001E3526">
      <w:pPr>
        <w:pStyle w:val="Textbody"/>
        <w:spacing w:after="0"/>
        <w:jc w:val="both"/>
        <w:rPr>
          <w:rFonts w:ascii="Marianne" w:hAnsi="Marianne"/>
          <w:color w:val="auto"/>
          <w:sz w:val="20"/>
          <w:szCs w:val="20"/>
        </w:rPr>
      </w:pPr>
      <w:r w:rsidRPr="001E3526">
        <w:rPr>
          <w:rFonts w:ascii="Marianne" w:hAnsi="Marianne" w:cs="Marianne"/>
          <w:color w:val="auto"/>
          <w:sz w:val="20"/>
          <w:szCs w:val="20"/>
        </w:rPr>
        <w:t>DTPJJ 35-22</w:t>
      </w:r>
      <w:r w:rsidRPr="001E3526">
        <w:rPr>
          <w:rFonts w:ascii="Marianne" w:hAnsi="Marianne" w:cs="Calibri"/>
          <w:color w:val="auto"/>
          <w:sz w:val="20"/>
          <w:szCs w:val="20"/>
        </w:rPr>
        <w:t> </w:t>
      </w:r>
      <w:r w:rsidRPr="001E3526">
        <w:rPr>
          <w:rFonts w:ascii="Marianne" w:hAnsi="Marianne" w:cs="Marianne"/>
          <w:color w:val="auto"/>
          <w:sz w:val="20"/>
          <w:szCs w:val="20"/>
        </w:rPr>
        <w:t>: 19A, rue de Châtillon, 35</w:t>
      </w:r>
      <w:r w:rsidR="001E3526" w:rsidRPr="001E3526">
        <w:rPr>
          <w:rFonts w:ascii="Marianne" w:hAnsi="Marianne" w:cs="Marianne"/>
          <w:color w:val="auto"/>
          <w:sz w:val="20"/>
          <w:szCs w:val="20"/>
        </w:rPr>
        <w:t xml:space="preserve"> </w:t>
      </w:r>
      <w:r w:rsidRPr="001E3526">
        <w:rPr>
          <w:rFonts w:ascii="Marianne" w:hAnsi="Marianne" w:cs="Marianne"/>
          <w:color w:val="auto"/>
          <w:sz w:val="20"/>
          <w:szCs w:val="20"/>
        </w:rPr>
        <w:t>000 Rennes</w:t>
      </w:r>
    </w:p>
    <w:p w14:paraId="212CD276" w14:textId="77777777" w:rsidR="00FA290A" w:rsidRPr="001E3526" w:rsidRDefault="00FA290A" w:rsidP="001E3526">
      <w:pPr>
        <w:pStyle w:val="Textbody"/>
        <w:spacing w:after="0"/>
        <w:jc w:val="both"/>
        <w:rPr>
          <w:rFonts w:ascii="Marianne" w:hAnsi="Marianne"/>
          <w:color w:val="auto"/>
          <w:sz w:val="20"/>
          <w:szCs w:val="20"/>
        </w:rPr>
      </w:pPr>
      <w:r w:rsidRPr="001E3526">
        <w:rPr>
          <w:rFonts w:ascii="Marianne" w:hAnsi="Marianne" w:cs="Marianne"/>
          <w:color w:val="auto"/>
          <w:sz w:val="20"/>
          <w:szCs w:val="20"/>
        </w:rPr>
        <w:t>Nathalie Le Lay, conseillère technique</w:t>
      </w:r>
    </w:p>
    <w:p w14:paraId="4F92AB85" w14:textId="77777777" w:rsidR="00FA290A" w:rsidRPr="001E3526" w:rsidRDefault="00FA290A" w:rsidP="001E3526">
      <w:pPr>
        <w:pStyle w:val="Textbody"/>
        <w:spacing w:after="0"/>
        <w:jc w:val="both"/>
        <w:rPr>
          <w:rFonts w:ascii="Marianne" w:hAnsi="Marianne" w:cs="Marianne"/>
          <w:color w:val="auto"/>
          <w:sz w:val="20"/>
          <w:szCs w:val="20"/>
        </w:rPr>
      </w:pPr>
      <w:r w:rsidRPr="001E3526">
        <w:rPr>
          <w:rFonts w:ascii="Marianne" w:hAnsi="Marianne" w:cs="Marianne"/>
          <w:color w:val="auto"/>
          <w:sz w:val="20"/>
          <w:szCs w:val="20"/>
        </w:rPr>
        <w:t xml:space="preserve">02 99 31 36 37 / </w:t>
      </w:r>
      <w:hyperlink r:id="rId39" w:history="1">
        <w:r w:rsidRPr="001E3526">
          <w:rPr>
            <w:rStyle w:val="Internetlink"/>
            <w:rFonts w:ascii="Marianne" w:hAnsi="Marianne" w:cs="Marianne"/>
            <w:color w:val="auto"/>
            <w:sz w:val="20"/>
            <w:szCs w:val="20"/>
          </w:rPr>
          <w:t>nathalie.le-lay@justice.fr</w:t>
        </w:r>
      </w:hyperlink>
    </w:p>
    <w:p w14:paraId="48CADF10" w14:textId="77777777" w:rsidR="00FA290A" w:rsidRPr="001E3526" w:rsidRDefault="00FA290A" w:rsidP="001E3526">
      <w:pPr>
        <w:pStyle w:val="Textbody"/>
        <w:spacing w:after="0"/>
        <w:jc w:val="both"/>
        <w:rPr>
          <w:rFonts w:ascii="Marianne" w:hAnsi="Marianne" w:cs="Marianne"/>
          <w:color w:val="auto"/>
          <w:sz w:val="20"/>
          <w:szCs w:val="20"/>
        </w:rPr>
      </w:pPr>
    </w:p>
    <w:p w14:paraId="29DC492C" w14:textId="77777777" w:rsidR="00FA290A" w:rsidRPr="001E3526" w:rsidRDefault="00FA290A" w:rsidP="001E3526">
      <w:pPr>
        <w:pStyle w:val="Textbody"/>
        <w:spacing w:after="0"/>
        <w:jc w:val="both"/>
        <w:rPr>
          <w:rFonts w:ascii="Marianne" w:hAnsi="Marianne"/>
          <w:color w:val="auto"/>
          <w:sz w:val="20"/>
          <w:szCs w:val="20"/>
        </w:rPr>
      </w:pPr>
      <w:r w:rsidRPr="001E3526">
        <w:rPr>
          <w:rFonts w:ascii="Marianne" w:hAnsi="Marianne" w:cs="Marianne"/>
          <w:color w:val="auto"/>
          <w:sz w:val="20"/>
          <w:szCs w:val="20"/>
        </w:rPr>
        <w:t>DTPJJ 29-56</w:t>
      </w:r>
      <w:r w:rsidRPr="001E3526">
        <w:rPr>
          <w:rFonts w:ascii="Marianne" w:hAnsi="Marianne" w:cs="Calibri"/>
          <w:color w:val="auto"/>
          <w:sz w:val="20"/>
          <w:szCs w:val="20"/>
        </w:rPr>
        <w:t> </w:t>
      </w:r>
      <w:r w:rsidRPr="001E3526">
        <w:rPr>
          <w:rFonts w:ascii="Marianne" w:hAnsi="Marianne" w:cs="Marianne"/>
          <w:color w:val="auto"/>
          <w:sz w:val="20"/>
          <w:szCs w:val="20"/>
        </w:rPr>
        <w:t>: 1 avenue du Braden bâtiment B, 29</w:t>
      </w:r>
      <w:r w:rsidR="001E3526">
        <w:rPr>
          <w:rFonts w:ascii="Marianne" w:hAnsi="Marianne" w:cs="Marianne"/>
          <w:color w:val="auto"/>
          <w:sz w:val="20"/>
          <w:szCs w:val="20"/>
        </w:rPr>
        <w:t xml:space="preserve"> </w:t>
      </w:r>
      <w:r w:rsidRPr="001E3526">
        <w:rPr>
          <w:rFonts w:ascii="Marianne" w:hAnsi="Marianne" w:cs="Marianne"/>
          <w:color w:val="auto"/>
          <w:sz w:val="20"/>
          <w:szCs w:val="20"/>
        </w:rPr>
        <w:t>000 Quimper</w:t>
      </w:r>
    </w:p>
    <w:p w14:paraId="02EFE718" w14:textId="77777777" w:rsidR="00FA290A" w:rsidRPr="001E3526" w:rsidRDefault="00FA290A" w:rsidP="001E3526">
      <w:pPr>
        <w:pStyle w:val="Textbody"/>
        <w:spacing w:after="0"/>
        <w:jc w:val="both"/>
        <w:rPr>
          <w:rFonts w:ascii="Marianne" w:hAnsi="Marianne"/>
          <w:color w:val="auto"/>
          <w:sz w:val="20"/>
          <w:szCs w:val="20"/>
        </w:rPr>
      </w:pPr>
      <w:r w:rsidRPr="001E3526">
        <w:rPr>
          <w:rFonts w:ascii="Marianne" w:hAnsi="Marianne" w:cs="Marianne"/>
          <w:color w:val="auto"/>
          <w:sz w:val="20"/>
          <w:szCs w:val="20"/>
        </w:rPr>
        <w:t>Valérie Elies, conseillère technique</w:t>
      </w:r>
    </w:p>
    <w:p w14:paraId="4881297B" w14:textId="77777777" w:rsidR="00FA290A" w:rsidRPr="001E3526" w:rsidRDefault="00FA290A" w:rsidP="001E3526">
      <w:pPr>
        <w:pStyle w:val="Textbody"/>
        <w:spacing w:after="0"/>
        <w:jc w:val="both"/>
        <w:rPr>
          <w:rFonts w:ascii="Marianne" w:hAnsi="Marianne" w:cs="Marianne"/>
          <w:color w:val="auto"/>
          <w:sz w:val="20"/>
          <w:szCs w:val="20"/>
        </w:rPr>
      </w:pPr>
      <w:r w:rsidRPr="001E3526">
        <w:rPr>
          <w:rFonts w:ascii="Marianne" w:hAnsi="Marianne" w:cs="Marianne"/>
          <w:color w:val="auto"/>
          <w:sz w:val="20"/>
          <w:szCs w:val="20"/>
        </w:rPr>
        <w:t xml:space="preserve">02 98 52 24 60 / </w:t>
      </w:r>
      <w:hyperlink r:id="rId40" w:history="1">
        <w:r w:rsidRPr="001E3526">
          <w:rPr>
            <w:rStyle w:val="Lienhypertexte"/>
            <w:rFonts w:ascii="Marianne" w:hAnsi="Marianne" w:cs="Marianne"/>
            <w:color w:val="auto"/>
            <w:sz w:val="20"/>
            <w:szCs w:val="20"/>
          </w:rPr>
          <w:t>valerie.elies@justice.fr</w:t>
        </w:r>
      </w:hyperlink>
    </w:p>
    <w:p w14:paraId="1E214282" w14:textId="77777777" w:rsidR="00FA290A" w:rsidRDefault="00FA290A">
      <w:pPr>
        <w:spacing w:after="0"/>
        <w:rPr>
          <w:rFonts w:ascii="Marianne" w:hAnsi="Marianne" w:cs="Marianne"/>
          <w:color w:val="0070C0"/>
          <w:sz w:val="20"/>
          <w:szCs w:val="20"/>
        </w:rPr>
      </w:pPr>
    </w:p>
    <w:p w14:paraId="7D013224" w14:textId="77777777" w:rsidR="00FA290A" w:rsidRDefault="00FA290A">
      <w:pPr>
        <w:pStyle w:val="Paragraphedeliste"/>
        <w:widowControl/>
        <w:suppressAutoHyphens w:val="0"/>
        <w:spacing w:after="0" w:line="252" w:lineRule="auto"/>
        <w:ind w:left="2484"/>
        <w:rPr>
          <w:rFonts w:ascii="Marianne" w:hAnsi="Marianne" w:cs="Calibri Light"/>
          <w:color w:val="auto"/>
          <w:sz w:val="20"/>
          <w:szCs w:val="20"/>
        </w:rPr>
      </w:pPr>
    </w:p>
    <w:p w14:paraId="31ED82C5" w14:textId="77777777" w:rsidR="00FA290A" w:rsidRDefault="00FA290A">
      <w:pPr>
        <w:spacing w:after="0"/>
        <w:rPr>
          <w:rFonts w:ascii="Marianne" w:hAnsi="Marianne" w:cs="Calibri Light"/>
          <w:color w:val="auto"/>
          <w:sz w:val="20"/>
          <w:szCs w:val="20"/>
        </w:rPr>
      </w:pPr>
    </w:p>
    <w:p w14:paraId="7FBE846C" w14:textId="77777777" w:rsidR="00FA290A" w:rsidRDefault="00FA290A">
      <w:pPr>
        <w:spacing w:after="0" w:line="240" w:lineRule="auto"/>
        <w:jc w:val="both"/>
      </w:pPr>
    </w:p>
    <w:sectPr w:rsidR="00FA290A">
      <w:footerReference w:type="default" r:id="rId41"/>
      <w:pgSz w:w="11906" w:h="16838"/>
      <w:pgMar w:top="930" w:right="282" w:bottom="1422" w:left="810" w:header="720" w:footer="467"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E432" w14:textId="77777777" w:rsidR="003A560D" w:rsidRDefault="003A560D">
      <w:pPr>
        <w:spacing w:after="0" w:line="240" w:lineRule="auto"/>
      </w:pPr>
      <w:r>
        <w:separator/>
      </w:r>
    </w:p>
  </w:endnote>
  <w:endnote w:type="continuationSeparator" w:id="0">
    <w:p w14:paraId="1A2E7CB8" w14:textId="77777777" w:rsidR="003A560D" w:rsidRDefault="003A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9414" w14:textId="36051054" w:rsidR="00FA290A" w:rsidRDefault="00FA290A">
    <w:pPr>
      <w:pStyle w:val="Pieddepage"/>
      <w:jc w:val="right"/>
      <w:rPr>
        <w:rFonts w:ascii="Marianne" w:hAnsi="Marianne" w:cs="Marianne"/>
        <w:sz w:val="18"/>
      </w:rPr>
    </w:pPr>
    <w:r>
      <w:rPr>
        <w:rFonts w:cs="Marianne"/>
        <w:sz w:val="18"/>
      </w:rPr>
      <w:fldChar w:fldCharType="begin"/>
    </w:r>
    <w:r>
      <w:rPr>
        <w:rFonts w:cs="Marianne"/>
        <w:sz w:val="18"/>
      </w:rPr>
      <w:instrText xml:space="preserve"> PAGE </w:instrText>
    </w:r>
    <w:r>
      <w:rPr>
        <w:rFonts w:cs="Marianne"/>
        <w:sz w:val="18"/>
      </w:rPr>
      <w:fldChar w:fldCharType="separate"/>
    </w:r>
    <w:r w:rsidR="00925997">
      <w:rPr>
        <w:rFonts w:cs="Marianne"/>
        <w:noProof/>
        <w:sz w:val="18"/>
      </w:rPr>
      <w:t>1</w:t>
    </w:r>
    <w:r>
      <w:rPr>
        <w:rFonts w:cs="Marianne"/>
        <w:sz w:val="18"/>
      </w:rPr>
      <w:fldChar w:fldCharType="end"/>
    </w:r>
  </w:p>
  <w:p w14:paraId="1882B370" w14:textId="77777777" w:rsidR="00FA290A" w:rsidRDefault="00FA290A">
    <w:pPr>
      <w:pStyle w:val="Pieddepage"/>
      <w:rPr>
        <w:rFonts w:ascii="Marianne" w:hAnsi="Marianne" w:cs="Mariann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4F5D" w14:textId="77777777" w:rsidR="003A560D" w:rsidRDefault="003A560D">
      <w:pPr>
        <w:spacing w:after="0" w:line="240" w:lineRule="auto"/>
      </w:pPr>
      <w:r>
        <w:separator/>
      </w:r>
    </w:p>
  </w:footnote>
  <w:footnote w:type="continuationSeparator" w:id="0">
    <w:p w14:paraId="4E98F6C7" w14:textId="77777777" w:rsidR="003A560D" w:rsidRDefault="003A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Calibri" w:hAnsi="Calibri" w:cs="Calibri"/>
        <w:color w:val="000000"/>
        <w:sz w:val="22"/>
        <w:szCs w:val="22"/>
        <w:lang w:eastAsia="zh-CN"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017"/>
      <w:numFmt w:val="bullet"/>
      <w:lvlText w:val="-"/>
      <w:lvlJc w:val="left"/>
      <w:pPr>
        <w:tabs>
          <w:tab w:val="num" w:pos="1440"/>
        </w:tabs>
        <w:ind w:left="1440" w:hanging="360"/>
      </w:pPr>
      <w:rPr>
        <w:rFonts w:ascii="Calibri" w:hAnsi="Calibri" w:cs="Tahoma" w:hint="default"/>
        <w:color w:val="0070C0"/>
        <w:sz w:val="22"/>
        <w:szCs w:val="22"/>
        <w:lang w:eastAsia="fr-FR" w:bidi="ar-SA"/>
      </w:rPr>
    </w:lvl>
    <w:lvl w:ilvl="1">
      <w:start w:val="1"/>
      <w:numFmt w:val="bullet"/>
      <w:lvlText w:val="◦"/>
      <w:lvlJc w:val="left"/>
      <w:pPr>
        <w:tabs>
          <w:tab w:val="num" w:pos="1800"/>
        </w:tabs>
        <w:ind w:left="1800" w:hanging="360"/>
      </w:pPr>
      <w:rPr>
        <w:rFonts w:ascii="OpenSymbol" w:hAnsi="OpenSymbol" w:cs="Symbol"/>
      </w:rPr>
    </w:lvl>
    <w:lvl w:ilvl="2">
      <w:start w:val="1"/>
      <w:numFmt w:val="bullet"/>
      <w:lvlText w:val="▪"/>
      <w:lvlJc w:val="left"/>
      <w:pPr>
        <w:tabs>
          <w:tab w:val="num" w:pos="2160"/>
        </w:tabs>
        <w:ind w:left="2160" w:hanging="360"/>
      </w:pPr>
      <w:rPr>
        <w:rFonts w:ascii="OpenSymbol" w:hAnsi="OpenSymbol" w:cs="Symbol"/>
      </w:rPr>
    </w:lvl>
    <w:lvl w:ilvl="3">
      <w:start w:val="1"/>
      <w:numFmt w:val="bullet"/>
      <w:lvlText w:val=""/>
      <w:lvlJc w:val="left"/>
      <w:pPr>
        <w:tabs>
          <w:tab w:val="num" w:pos="2520"/>
        </w:tabs>
        <w:ind w:left="2520" w:hanging="360"/>
      </w:pPr>
      <w:rPr>
        <w:rFonts w:ascii="Symbol" w:hAnsi="Symbol" w:cs="Tahoma"/>
        <w:color w:val="FF0000"/>
        <w:sz w:val="22"/>
        <w:szCs w:val="22"/>
      </w:rPr>
    </w:lvl>
    <w:lvl w:ilvl="4">
      <w:start w:val="1"/>
      <w:numFmt w:val="bullet"/>
      <w:lvlText w:val="◦"/>
      <w:lvlJc w:val="left"/>
      <w:pPr>
        <w:tabs>
          <w:tab w:val="num" w:pos="2880"/>
        </w:tabs>
        <w:ind w:left="2880" w:hanging="360"/>
      </w:pPr>
      <w:rPr>
        <w:rFonts w:ascii="OpenSymbol" w:hAnsi="OpenSymbol" w:cs="Symbol"/>
      </w:rPr>
    </w:lvl>
    <w:lvl w:ilvl="5">
      <w:start w:val="1"/>
      <w:numFmt w:val="bullet"/>
      <w:lvlText w:val="▪"/>
      <w:lvlJc w:val="left"/>
      <w:pPr>
        <w:tabs>
          <w:tab w:val="num" w:pos="3240"/>
        </w:tabs>
        <w:ind w:left="3240" w:hanging="360"/>
      </w:pPr>
      <w:rPr>
        <w:rFonts w:ascii="OpenSymbol" w:hAnsi="OpenSymbol" w:cs="Symbol"/>
      </w:rPr>
    </w:lvl>
    <w:lvl w:ilvl="6">
      <w:start w:val="1"/>
      <w:numFmt w:val="bullet"/>
      <w:lvlText w:val=""/>
      <w:lvlJc w:val="left"/>
      <w:pPr>
        <w:tabs>
          <w:tab w:val="num" w:pos="3600"/>
        </w:tabs>
        <w:ind w:left="3600" w:hanging="360"/>
      </w:pPr>
      <w:rPr>
        <w:rFonts w:ascii="Symbol" w:hAnsi="Symbol" w:cs="Tahoma"/>
        <w:color w:val="FF0000"/>
        <w:sz w:val="22"/>
        <w:szCs w:val="22"/>
      </w:rPr>
    </w:lvl>
    <w:lvl w:ilvl="7">
      <w:start w:val="1"/>
      <w:numFmt w:val="bullet"/>
      <w:lvlText w:val="◦"/>
      <w:lvlJc w:val="left"/>
      <w:pPr>
        <w:tabs>
          <w:tab w:val="num" w:pos="3960"/>
        </w:tabs>
        <w:ind w:left="3960" w:hanging="360"/>
      </w:pPr>
      <w:rPr>
        <w:rFonts w:ascii="OpenSymbol" w:hAnsi="OpenSymbol" w:cs="Symbol"/>
      </w:rPr>
    </w:lvl>
    <w:lvl w:ilvl="8">
      <w:start w:val="1"/>
      <w:numFmt w:val="bullet"/>
      <w:lvlText w:val="▪"/>
      <w:lvlJc w:val="left"/>
      <w:pPr>
        <w:tabs>
          <w:tab w:val="num" w:pos="4320"/>
        </w:tabs>
        <w:ind w:left="4320" w:hanging="360"/>
      </w:pPr>
      <w:rPr>
        <w:rFonts w:ascii="OpenSymbol" w:hAnsi="Open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2"/>
        <w:szCs w:val="2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2"/>
        <w:szCs w:val="2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auto"/>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singleLevel"/>
    <w:tmpl w:val="00000005"/>
    <w:name w:val="WW8Num5"/>
    <w:lvl w:ilvl="0">
      <w:start w:val="2017"/>
      <w:numFmt w:val="bullet"/>
      <w:lvlText w:val="-"/>
      <w:lvlJc w:val="left"/>
      <w:pPr>
        <w:tabs>
          <w:tab w:val="num" w:pos="0"/>
        </w:tabs>
        <w:ind w:left="2484" w:hanging="360"/>
      </w:pPr>
      <w:rPr>
        <w:rFonts w:ascii="Calibri" w:hAnsi="Calibri" w:cs="Times New Roman" w:hint="default"/>
        <w:color w:val="auto"/>
        <w:sz w:val="22"/>
        <w:szCs w:val="22"/>
        <w:lang w:eastAsia="fr-FR" w:bidi="ar-SA"/>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Marianne"/>
        <w:b/>
      </w:rPr>
    </w:lvl>
  </w:abstractNum>
  <w:abstractNum w:abstractNumId="7" w15:restartNumberingAfterBreak="0">
    <w:nsid w:val="00000008"/>
    <w:multiLevelType w:val="multilevel"/>
    <w:tmpl w:val="00000008"/>
    <w:name w:val="WW8Num8"/>
    <w:lvl w:ilvl="0">
      <w:start w:val="16"/>
      <w:numFmt w:val="bullet"/>
      <w:lvlText w:val="-"/>
      <w:lvlJc w:val="left"/>
      <w:pPr>
        <w:tabs>
          <w:tab w:val="num" w:pos="0"/>
        </w:tabs>
        <w:ind w:left="720" w:hanging="360"/>
      </w:pPr>
      <w:rPr>
        <w:rFonts w:ascii="Marianne" w:hAnsi="Marianne" w:cs="Times New Roman" w:hint="default"/>
        <w:color w:val="00000A"/>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color w:val="0070C0"/>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color w:val="0070C0"/>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color w:val="0070C0"/>
        <w:sz w:val="20"/>
        <w:szCs w:val="20"/>
      </w:rPr>
    </w:lvl>
  </w:abstractNum>
  <w:abstractNum w:abstractNumId="8" w15:restartNumberingAfterBreak="0">
    <w:nsid w:val="00000009"/>
    <w:multiLevelType w:val="singleLevel"/>
    <w:tmpl w:val="00000009"/>
    <w:name w:val="WW8Num9"/>
    <w:lvl w:ilvl="0">
      <w:start w:val="2017"/>
      <w:numFmt w:val="bullet"/>
      <w:lvlText w:val="-"/>
      <w:lvlJc w:val="left"/>
      <w:pPr>
        <w:tabs>
          <w:tab w:val="num" w:pos="0"/>
        </w:tabs>
        <w:ind w:left="1134" w:hanging="360"/>
      </w:pPr>
      <w:rPr>
        <w:rFonts w:ascii="Calibri" w:hAnsi="Calibri" w:cs="Times New Roman" w:hint="default"/>
        <w:color w:val="auto"/>
        <w:sz w:val="22"/>
        <w:szCs w:val="22"/>
        <w:lang w:eastAsia="fr-FR" w:bidi="ar-SA"/>
      </w:rPr>
    </w:lvl>
  </w:abstractNum>
  <w:abstractNum w:abstractNumId="9" w15:restartNumberingAfterBreak="0">
    <w:nsid w:val="0000000A"/>
    <w:multiLevelType w:val="singleLevel"/>
    <w:tmpl w:val="0000000A"/>
    <w:name w:val="WW8Num10"/>
    <w:lvl w:ilvl="0">
      <w:start w:val="2017"/>
      <w:numFmt w:val="bullet"/>
      <w:lvlText w:val="-"/>
      <w:lvlJc w:val="left"/>
      <w:pPr>
        <w:tabs>
          <w:tab w:val="num" w:pos="0"/>
        </w:tabs>
        <w:ind w:left="720" w:hanging="360"/>
      </w:pPr>
      <w:rPr>
        <w:rFonts w:ascii="Calibri" w:hAnsi="Calibri" w:cs="Times New Roman" w:hint="default"/>
        <w:color w:val="auto"/>
        <w:sz w:val="22"/>
        <w:szCs w:val="22"/>
        <w:lang w:eastAsia="fr-FR" w:bidi="ar-SA"/>
      </w:rPr>
    </w:lvl>
  </w:abstractNum>
  <w:abstractNum w:abstractNumId="10" w15:restartNumberingAfterBreak="0">
    <w:nsid w:val="0000000B"/>
    <w:multiLevelType w:val="singleLevel"/>
    <w:tmpl w:val="0000000B"/>
    <w:name w:val="WW8Num11"/>
    <w:lvl w:ilvl="0">
      <w:start w:val="2017"/>
      <w:numFmt w:val="bullet"/>
      <w:lvlText w:val="-"/>
      <w:lvlJc w:val="left"/>
      <w:pPr>
        <w:tabs>
          <w:tab w:val="num" w:pos="0"/>
        </w:tabs>
        <w:ind w:left="720" w:hanging="360"/>
      </w:pPr>
      <w:rPr>
        <w:rFonts w:ascii="Calibri" w:hAnsi="Calibri" w:cs="Times New Roman" w:hint="default"/>
        <w:color w:val="auto"/>
        <w:sz w:val="22"/>
        <w:szCs w:val="22"/>
        <w:lang w:eastAsia="fr-FR" w:bidi="ar-SA"/>
      </w:rPr>
    </w:lvl>
  </w:abstractNum>
  <w:abstractNum w:abstractNumId="11" w15:restartNumberingAfterBreak="0">
    <w:nsid w:val="0000000C"/>
    <w:multiLevelType w:val="singleLevel"/>
    <w:tmpl w:val="0000000C"/>
    <w:name w:val="WW8Num12"/>
    <w:lvl w:ilvl="0">
      <w:start w:val="2017"/>
      <w:numFmt w:val="bullet"/>
      <w:lvlText w:val="-"/>
      <w:lvlJc w:val="left"/>
      <w:pPr>
        <w:tabs>
          <w:tab w:val="num" w:pos="0"/>
        </w:tabs>
        <w:ind w:left="720" w:hanging="360"/>
      </w:pPr>
      <w:rPr>
        <w:rFonts w:ascii="Calibri" w:hAnsi="Calibri" w:cs="Times New Roman" w:hint="default"/>
        <w:color w:val="auto"/>
        <w:sz w:val="22"/>
        <w:szCs w:val="22"/>
        <w:lang w:eastAsia="fr-FR" w:bidi="ar-SA"/>
      </w:rPr>
    </w:lvl>
  </w:abstractNum>
  <w:abstractNum w:abstractNumId="12" w15:restartNumberingAfterBreak="0">
    <w:nsid w:val="0000000D"/>
    <w:multiLevelType w:val="singleLevel"/>
    <w:tmpl w:val="0000000D"/>
    <w:name w:val="WW8Num13"/>
    <w:lvl w:ilvl="0">
      <w:start w:val="2017"/>
      <w:numFmt w:val="bullet"/>
      <w:lvlText w:val="-"/>
      <w:lvlJc w:val="left"/>
      <w:pPr>
        <w:tabs>
          <w:tab w:val="num" w:pos="0"/>
        </w:tabs>
        <w:ind w:left="1080" w:hanging="360"/>
      </w:pPr>
      <w:rPr>
        <w:rFonts w:ascii="Calibri" w:hAnsi="Calibri" w:cs="Times New Roman" w:hint="default"/>
        <w:color w:val="auto"/>
        <w:sz w:val="22"/>
        <w:szCs w:val="22"/>
        <w:lang w:eastAsia="fr-FR" w:bidi="ar-SA"/>
      </w:rPr>
    </w:lvl>
  </w:abstractNum>
  <w:abstractNum w:abstractNumId="13" w15:restartNumberingAfterBreak="0">
    <w:nsid w:val="0000000E"/>
    <w:multiLevelType w:val="singleLevel"/>
    <w:tmpl w:val="0000000E"/>
    <w:name w:val="WW8Num14"/>
    <w:lvl w:ilvl="0">
      <w:start w:val="2017"/>
      <w:numFmt w:val="bullet"/>
      <w:lvlText w:val="-"/>
      <w:lvlJc w:val="left"/>
      <w:pPr>
        <w:tabs>
          <w:tab w:val="num" w:pos="0"/>
        </w:tabs>
        <w:ind w:left="720" w:hanging="360"/>
      </w:pPr>
      <w:rPr>
        <w:rFonts w:ascii="Calibri" w:hAnsi="Calibri" w:cs="Times New Roman" w:hint="default"/>
        <w:color w:val="auto"/>
        <w:sz w:val="22"/>
        <w:szCs w:val="22"/>
        <w:lang w:eastAsia="fr-FR"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69"/>
    <w:rsid w:val="000A01CD"/>
    <w:rsid w:val="00114C99"/>
    <w:rsid w:val="00197349"/>
    <w:rsid w:val="001E3526"/>
    <w:rsid w:val="00243A69"/>
    <w:rsid w:val="00274ADE"/>
    <w:rsid w:val="00274F90"/>
    <w:rsid w:val="00370EE9"/>
    <w:rsid w:val="003A560D"/>
    <w:rsid w:val="005F77D4"/>
    <w:rsid w:val="00614880"/>
    <w:rsid w:val="00643BAC"/>
    <w:rsid w:val="008675E1"/>
    <w:rsid w:val="00925997"/>
    <w:rsid w:val="00930D27"/>
    <w:rsid w:val="00B208A3"/>
    <w:rsid w:val="00BD628E"/>
    <w:rsid w:val="00BD6506"/>
    <w:rsid w:val="00C9236E"/>
    <w:rsid w:val="00C9428B"/>
    <w:rsid w:val="00EA7B52"/>
    <w:rsid w:val="00F12621"/>
    <w:rsid w:val="00FA290A"/>
    <w:rsid w:val="00FB2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4722B4"/>
  <w15:chartTrackingRefBased/>
  <w15:docId w15:val="{EC73BEE1-3D29-42E3-A337-64550BBA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200" w:line="276" w:lineRule="auto"/>
    </w:pPr>
    <w:rPr>
      <w:rFonts w:eastAsia="Andale Sans UI" w:cs="Tahoma"/>
      <w:color w:val="00000A"/>
      <w:sz w:val="24"/>
      <w:szCs w:val="24"/>
      <w:lang w:eastAsia="zh-CN" w:bidi="fr-FR"/>
    </w:rPr>
  </w:style>
  <w:style w:type="paragraph" w:styleId="Titre1">
    <w:name w:val="heading 1"/>
    <w:basedOn w:val="Titre10"/>
    <w:next w:val="Corpsdetexte"/>
    <w:qFormat/>
    <w:pPr>
      <w:numPr>
        <w:numId w:val="1"/>
      </w:numPr>
      <w:outlineLvl w:val="0"/>
    </w:pPr>
    <w:rPr>
      <w:b/>
      <w:bCs/>
      <w:sz w:val="32"/>
      <w:szCs w:val="32"/>
    </w:rPr>
  </w:style>
  <w:style w:type="paragraph" w:styleId="Titre5">
    <w:name w:val="heading 5"/>
    <w:basedOn w:val="Titre10"/>
    <w:next w:val="Corpsdetexte"/>
    <w:qFormat/>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hAnsi="Calibri" w:cs="Calibri"/>
      <w:color w:val="000000"/>
      <w:sz w:val="22"/>
      <w:szCs w:val="22"/>
      <w:lang w:eastAsia="zh-CN"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ahoma" w:hint="default"/>
      <w:color w:val="0070C0"/>
      <w:sz w:val="22"/>
      <w:szCs w:val="22"/>
      <w:lang w:eastAsia="fr-FR" w:bidi="ar-SA"/>
    </w:rPr>
  </w:style>
  <w:style w:type="character" w:customStyle="1" w:styleId="WW8Num2z1">
    <w:name w:val="WW8Num2z1"/>
    <w:rPr>
      <w:rFonts w:ascii="OpenSymbol" w:hAnsi="OpenSymbol" w:cs="Symbol"/>
    </w:rPr>
  </w:style>
  <w:style w:type="character" w:customStyle="1" w:styleId="WW8Num2z3">
    <w:name w:val="WW8Num2z3"/>
    <w:rPr>
      <w:rFonts w:ascii="Symbol" w:hAnsi="Symbol" w:cs="Tahoma"/>
      <w:color w:val="FF0000"/>
      <w:sz w:val="22"/>
      <w:szCs w:val="22"/>
    </w:rPr>
  </w:style>
  <w:style w:type="character" w:customStyle="1" w:styleId="WW8Num3z0">
    <w:name w:val="WW8Num3z0"/>
    <w:rPr>
      <w:rFonts w:ascii="Symbol" w:hAnsi="Symbol" w:cs="OpenSymbol"/>
      <w:sz w:val="22"/>
      <w:szCs w:val="22"/>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color w:val="auto"/>
      <w:sz w:val="22"/>
      <w:szCs w:val="22"/>
    </w:rPr>
  </w:style>
  <w:style w:type="character" w:customStyle="1" w:styleId="WW8Num4z1">
    <w:name w:val="WW8Num4z1"/>
    <w:rPr>
      <w:rFonts w:ascii="OpenSymbol" w:hAnsi="OpenSymbol" w:cs="OpenSymbol"/>
    </w:rPr>
  </w:style>
  <w:style w:type="character" w:customStyle="1" w:styleId="WW8Num5z0">
    <w:name w:val="WW8Num5z0"/>
    <w:rPr>
      <w:rFonts w:ascii="Calibri" w:hAnsi="Calibri" w:cs="Times New Roman" w:hint="default"/>
      <w:color w:val="auto"/>
      <w:sz w:val="22"/>
      <w:szCs w:val="22"/>
      <w:lang w:eastAsia="fr-FR" w:bidi="ar-SA"/>
    </w:rPr>
  </w:style>
  <w:style w:type="character" w:customStyle="1" w:styleId="WW8Num6z0">
    <w:name w:val="WW8Num6z0"/>
    <w:rPr>
      <w:rFonts w:ascii="Symbol" w:hAnsi="Symbol" w:cs="Symbol" w:hint="default"/>
      <w:color w:val="auto"/>
      <w:sz w:val="20"/>
      <w:szCs w:val="20"/>
    </w:rPr>
  </w:style>
  <w:style w:type="character" w:customStyle="1" w:styleId="WW8Num7z0">
    <w:name w:val="WW8Num7z0"/>
    <w:rPr>
      <w:rFonts w:cs="Marianne"/>
      <w:b/>
    </w:rPr>
  </w:style>
  <w:style w:type="character" w:customStyle="1" w:styleId="WW8Num8z0">
    <w:name w:val="WW8Num8z0"/>
    <w:rPr>
      <w:rFonts w:ascii="Marianne" w:hAnsi="Marianne" w:cs="Times New Roman" w:hint="default"/>
      <w:color w:val="00000A"/>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color w:val="0070C0"/>
      <w:sz w:val="20"/>
      <w:szCs w:val="20"/>
    </w:rPr>
  </w:style>
  <w:style w:type="character" w:customStyle="1" w:styleId="WW8Num8z3">
    <w:name w:val="WW8Num8z3"/>
    <w:rPr>
      <w:rFonts w:ascii="Symbol" w:hAnsi="Symbol" w:cs="Symbol" w:hint="default"/>
    </w:rPr>
  </w:style>
  <w:style w:type="character" w:customStyle="1" w:styleId="WW8Num9z0">
    <w:name w:val="WW8Num9z0"/>
    <w:rPr>
      <w:rFonts w:ascii="Calibri" w:hAnsi="Calibri" w:cs="Times New Roman" w:hint="default"/>
      <w:color w:val="auto"/>
      <w:sz w:val="22"/>
      <w:szCs w:val="22"/>
      <w:lang w:eastAsia="fr-FR" w:bidi="ar-SA"/>
    </w:rPr>
  </w:style>
  <w:style w:type="character" w:customStyle="1" w:styleId="WW8Num10z0">
    <w:name w:val="WW8Num10z0"/>
    <w:rPr>
      <w:rFonts w:ascii="Calibri" w:hAnsi="Calibri" w:cs="Times New Roman" w:hint="default"/>
      <w:color w:val="auto"/>
      <w:sz w:val="22"/>
      <w:szCs w:val="22"/>
      <w:lang w:eastAsia="fr-FR" w:bidi="ar-SA"/>
    </w:rPr>
  </w:style>
  <w:style w:type="character" w:customStyle="1" w:styleId="WW8Num11z0">
    <w:name w:val="WW8Num11z0"/>
    <w:rPr>
      <w:rFonts w:ascii="Calibri" w:hAnsi="Calibri" w:cs="Times New Roman" w:hint="default"/>
      <w:color w:val="auto"/>
      <w:sz w:val="22"/>
      <w:szCs w:val="22"/>
      <w:lang w:eastAsia="fr-FR" w:bidi="ar-SA"/>
    </w:rPr>
  </w:style>
  <w:style w:type="character" w:customStyle="1" w:styleId="WW8Num12z0">
    <w:name w:val="WW8Num12z0"/>
    <w:rPr>
      <w:rFonts w:ascii="Calibri" w:hAnsi="Calibri" w:cs="Times New Roman" w:hint="default"/>
      <w:color w:val="auto"/>
      <w:sz w:val="22"/>
      <w:szCs w:val="22"/>
      <w:lang w:eastAsia="fr-FR" w:bidi="ar-SA"/>
    </w:rPr>
  </w:style>
  <w:style w:type="character" w:customStyle="1" w:styleId="WW8Num13z0">
    <w:name w:val="WW8Num13z0"/>
    <w:rPr>
      <w:rFonts w:ascii="Calibri" w:hAnsi="Calibri" w:cs="Times New Roman" w:hint="default"/>
      <w:color w:val="auto"/>
      <w:sz w:val="22"/>
      <w:szCs w:val="22"/>
      <w:lang w:eastAsia="fr-FR" w:bidi="ar-SA"/>
    </w:rPr>
  </w:style>
  <w:style w:type="character" w:customStyle="1" w:styleId="WW8Num14z0">
    <w:name w:val="WW8Num14z0"/>
    <w:rPr>
      <w:rFonts w:ascii="Calibri" w:hAnsi="Calibri" w:cs="Times New Roman" w:hint="default"/>
      <w:color w:val="auto"/>
      <w:sz w:val="22"/>
      <w:szCs w:val="22"/>
      <w:lang w:eastAsia="fr-FR" w:bidi="ar-SA"/>
    </w:rPr>
  </w:style>
  <w:style w:type="character" w:customStyle="1" w:styleId="Policepardfaut4">
    <w:name w:val="Police par défaut4"/>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Marianne" w:eastAsia="Times New Roman" w:hAnsi="Marianne" w:cs="Times New Roman" w:hint="default"/>
      <w:color w:val="00000A"/>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Arial" w:eastAsia="Arial" w:hAnsi="Arial" w:cs="Arial" w:hint="default"/>
      <w:color w:val="auto"/>
      <w:sz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Arial" w:eastAsia="Arial" w:hAnsi="Arial" w:cs="Arial" w:hint="default"/>
      <w:color w:val="auto"/>
      <w:sz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alibri" w:hAnsi="Calibri" w:cs="Times New Roman" w:hint="default"/>
      <w:color w:val="auto"/>
      <w:sz w:val="22"/>
      <w:szCs w:val="22"/>
      <w:lang w:bidi="ar-SA"/>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Calibri" w:hAnsi="Calibri" w:cs="Times New Roman" w:hint="default"/>
      <w:color w:val="auto"/>
      <w:sz w:val="22"/>
      <w:szCs w:val="22"/>
      <w:lang w:bidi="ar-SA"/>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alibri" w:hAnsi="Calibri" w:cs="Times New Roman" w:hint="default"/>
      <w:color w:val="auto"/>
      <w:sz w:val="22"/>
      <w:szCs w:val="22"/>
      <w:lang w:bidi="ar-SA"/>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OpenSymbol"/>
      <w:color w:val="auto"/>
      <w:sz w:val="22"/>
      <w:szCs w:val="22"/>
    </w:rPr>
  </w:style>
  <w:style w:type="character" w:customStyle="1" w:styleId="WW8Num21z0">
    <w:name w:val="WW8Num21z0"/>
    <w:rPr>
      <w:rFonts w:ascii="Calibri" w:hAnsi="Calibri" w:cs="Times New Roman" w:hint="default"/>
      <w:color w:val="auto"/>
      <w:sz w:val="22"/>
      <w:szCs w:val="22"/>
      <w:lang w:bidi="ar-SA"/>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color w:val="auto"/>
      <w:sz w:val="22"/>
      <w:szCs w:val="22"/>
      <w:lang w:bidi="ar-SA"/>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Calibri" w:hAnsi="Calibri" w:cs="Times New Roman" w:hint="default"/>
      <w:color w:val="auto"/>
      <w:sz w:val="22"/>
      <w:szCs w:val="22"/>
      <w:lang w:bidi="ar-S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Times New Roman" w:hint="default"/>
      <w:color w:val="auto"/>
      <w:sz w:val="22"/>
      <w:szCs w:val="22"/>
      <w:lang w:bidi="ar-SA"/>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Calibri" w:hAnsi="Calibri" w:cs="Times New Roman" w:hint="default"/>
      <w:color w:val="auto"/>
      <w:sz w:val="22"/>
      <w:szCs w:val="22"/>
      <w:lang w:bidi="ar-SA"/>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Calibri" w:hAnsi="Calibri" w:cs="Times New Roman" w:hint="default"/>
      <w:color w:val="auto"/>
      <w:sz w:val="22"/>
      <w:szCs w:val="22"/>
      <w:lang w:bidi="ar-SA"/>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eastAsia="Andale Sans UI" w:hAnsi="Wingdings"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color w:val="auto"/>
      <w:sz w:val="22"/>
      <w:szCs w:val="22"/>
      <w:lang w:bidi="ar-SA"/>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alibri" w:hAnsi="Calibri" w:cs="Times New Roman" w:hint="default"/>
      <w:color w:val="auto"/>
      <w:sz w:val="22"/>
      <w:szCs w:val="22"/>
      <w:lang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Times New Roman" w:hint="default"/>
      <w:color w:val="auto"/>
      <w:sz w:val="22"/>
      <w:szCs w:val="22"/>
      <w:lang w:bidi="ar-SA"/>
    </w:rPr>
  </w:style>
  <w:style w:type="character" w:customStyle="1" w:styleId="WW8Num31z1">
    <w:name w:val="WW8Num31z1"/>
    <w:rPr>
      <w:rFonts w:ascii="OpenSymbol" w:hAnsi="OpenSymbol" w:cs="OpenSymbol"/>
    </w:rPr>
  </w:style>
  <w:style w:type="character" w:customStyle="1" w:styleId="WW8Num31z3">
    <w:name w:val="WW8Num31z3"/>
    <w:rPr>
      <w:rFonts w:ascii="Symbol" w:hAnsi="Symbol" w:cs="OpenSymbol"/>
      <w:color w:val="auto"/>
      <w:sz w:val="22"/>
      <w:szCs w:val="22"/>
    </w:rPr>
  </w:style>
  <w:style w:type="character" w:customStyle="1" w:styleId="Policepardfaut3">
    <w:name w:val="Police par défaut3"/>
  </w:style>
  <w:style w:type="character" w:customStyle="1" w:styleId="WW8Num11z1">
    <w:name w:val="WW8Num11z1"/>
    <w:rPr>
      <w:rFonts w:ascii="OpenSymbol" w:hAnsi="OpenSymbol" w:cs="OpenSymbol"/>
    </w:rPr>
  </w:style>
  <w:style w:type="character" w:customStyle="1" w:styleId="Policepardfaut2">
    <w:name w:val="Police par défaut2"/>
  </w:style>
  <w:style w:type="character" w:customStyle="1" w:styleId="WW8Num3z2">
    <w:name w:val="WW8Num3z2"/>
    <w:rPr>
      <w:rFonts w:ascii="Wingdings" w:hAnsi="Wingdings" w:cs="Courier New"/>
    </w:rPr>
  </w:style>
  <w:style w:type="character" w:customStyle="1" w:styleId="WW8Num3z3">
    <w:name w:val="WW8Num3z3"/>
    <w:rPr>
      <w:rFonts w:ascii="Symbol" w:hAnsi="Symbol" w:cs="Wingdings"/>
    </w:rPr>
  </w:style>
  <w:style w:type="character" w:customStyle="1" w:styleId="WW8Num10z2">
    <w:name w:val="WW8Num10z2"/>
    <w:rPr>
      <w:rFonts w:ascii="Wingdings" w:hAnsi="Wingdings" w:cs="Courier New"/>
    </w:rPr>
  </w:style>
  <w:style w:type="character" w:customStyle="1" w:styleId="WW8Num10z3">
    <w:name w:val="WW8Num10z3"/>
    <w:rPr>
      <w:rFonts w:ascii="Symbol" w:hAnsi="Symbol"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2">
    <w:name w:val="WW8Num2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alibri"/>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ascii="Calibri" w:hAnsi="Calibri" w:cs="Calibri"/>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Calibri"/>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50">
    <w:name w:val="ListLabel 50"/>
    <w:rPr>
      <w:rFonts w:ascii="Arial" w:hAnsi="Arial" w:cs="Symbol"/>
      <w:sz w:val="22"/>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ListLabel55">
    <w:name w:val="ListLabel 55"/>
    <w:rPr>
      <w:rFonts w:cs="Symbol"/>
    </w:rPr>
  </w:style>
  <w:style w:type="character" w:customStyle="1" w:styleId="ListLabel56">
    <w:name w:val="ListLabel 56"/>
    <w:rPr>
      <w:rFonts w:cs="Symbol"/>
    </w:rPr>
  </w:style>
  <w:style w:type="character" w:customStyle="1" w:styleId="ListLabel57">
    <w:name w:val="ListLabel 57"/>
    <w:rPr>
      <w:rFonts w:cs="Symbol"/>
    </w:rPr>
  </w:style>
  <w:style w:type="character" w:customStyle="1" w:styleId="ListLabel58">
    <w:name w:val="ListLabel 58"/>
    <w:rPr>
      <w:rFonts w:cs="Symbol"/>
    </w:rPr>
  </w:style>
  <w:style w:type="character" w:customStyle="1" w:styleId="ListLabel59">
    <w:name w:val="ListLabel 59"/>
    <w:rPr>
      <w:rFonts w:ascii="Arial" w:hAnsi="Arial" w:cs="Symbol"/>
      <w:sz w:val="22"/>
    </w:rPr>
  </w:style>
  <w:style w:type="character" w:customStyle="1" w:styleId="ListLabel60">
    <w:name w:val="ListLabel 60"/>
    <w:rPr>
      <w:rFonts w:cs="Symbol"/>
    </w:rPr>
  </w:style>
  <w:style w:type="character" w:customStyle="1" w:styleId="ListLabel61">
    <w:name w:val="ListLabel 61"/>
    <w:rPr>
      <w:rFonts w:cs="Symbol"/>
    </w:rPr>
  </w:style>
  <w:style w:type="character" w:customStyle="1" w:styleId="ListLabel62">
    <w:name w:val="ListLabel 62"/>
    <w:rPr>
      <w:rFonts w:cs="Symbol"/>
    </w:rPr>
  </w:style>
  <w:style w:type="character" w:customStyle="1" w:styleId="ListLabel63">
    <w:name w:val="ListLabel 63"/>
    <w:rPr>
      <w:rFonts w:cs="Symbol"/>
    </w:rPr>
  </w:style>
  <w:style w:type="character" w:customStyle="1" w:styleId="ListLabel64">
    <w:name w:val="ListLabel 64"/>
    <w:rPr>
      <w:rFonts w:cs="Symbol"/>
    </w:rPr>
  </w:style>
  <w:style w:type="character" w:customStyle="1" w:styleId="ListLabel65">
    <w:name w:val="ListLabel 65"/>
    <w:rPr>
      <w:rFonts w:cs="Symbol"/>
    </w:rPr>
  </w:style>
  <w:style w:type="character" w:customStyle="1" w:styleId="ListLabel66">
    <w:name w:val="ListLabel 66"/>
    <w:rPr>
      <w:rFonts w:cs="Symbol"/>
    </w:rPr>
  </w:style>
  <w:style w:type="character" w:customStyle="1" w:styleId="ListLabel67">
    <w:name w:val="ListLabel 67"/>
    <w:rPr>
      <w:rFonts w:cs="Symbol"/>
    </w:rPr>
  </w:style>
  <w:style w:type="character" w:customStyle="1" w:styleId="ListLabel68">
    <w:name w:val="ListLabel 68"/>
    <w:rPr>
      <w:rFonts w:cs="Symbol"/>
      <w:b/>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rPr>
      <w:rFonts w:cs="Symbol"/>
    </w:rPr>
  </w:style>
  <w:style w:type="character" w:customStyle="1" w:styleId="ListLabel74">
    <w:name w:val="ListLabel 74"/>
    <w:rPr>
      <w:rFonts w:cs="Symbol"/>
    </w:rPr>
  </w:style>
  <w:style w:type="character" w:customStyle="1" w:styleId="ListLabel75">
    <w:name w:val="ListLabel 75"/>
    <w:rPr>
      <w:rFonts w:cs="Symbol"/>
    </w:rPr>
  </w:style>
  <w:style w:type="character" w:customStyle="1" w:styleId="ListLabel76">
    <w:name w:val="ListLabel 76"/>
    <w:rPr>
      <w:rFonts w:cs="Symbol"/>
    </w:rPr>
  </w:style>
  <w:style w:type="character" w:styleId="Lienhypertexte">
    <w:name w:val="Hyperlink"/>
    <w:rPr>
      <w:color w:val="0000FF"/>
      <w:u w:val="single"/>
    </w:rPr>
  </w:style>
  <w:style w:type="character" w:customStyle="1" w:styleId="ListLabel77">
    <w:name w:val="ListLabel 77"/>
    <w:rPr>
      <w:rFonts w:ascii="Arial" w:hAnsi="Arial" w:cs="Symbol"/>
      <w:b/>
      <w:sz w:val="22"/>
    </w:rPr>
  </w:style>
  <w:style w:type="character" w:customStyle="1" w:styleId="ListLabel78">
    <w:name w:val="ListLabel 78"/>
    <w:rPr>
      <w:rFonts w:cs="Symbol"/>
    </w:rPr>
  </w:style>
  <w:style w:type="character" w:customStyle="1" w:styleId="ListLabel79">
    <w:name w:val="ListLabel 79"/>
    <w:rPr>
      <w:rFonts w:cs="Symbol"/>
    </w:rPr>
  </w:style>
  <w:style w:type="character" w:customStyle="1" w:styleId="ListLabel80">
    <w:name w:val="ListLabel 80"/>
    <w:rPr>
      <w:rFonts w:cs="Symbol"/>
    </w:rPr>
  </w:style>
  <w:style w:type="character" w:customStyle="1" w:styleId="ListLabel81">
    <w:name w:val="ListLabel 81"/>
    <w:rPr>
      <w:rFonts w:cs="Symbol"/>
    </w:rPr>
  </w:style>
  <w:style w:type="character" w:customStyle="1" w:styleId="ListLabel82">
    <w:name w:val="ListLabel 82"/>
    <w:rPr>
      <w:rFonts w:cs="Symbol"/>
    </w:rPr>
  </w:style>
  <w:style w:type="character" w:customStyle="1" w:styleId="ListLabel83">
    <w:name w:val="ListLabel 83"/>
    <w:rPr>
      <w:rFonts w:cs="Symbol"/>
    </w:rPr>
  </w:style>
  <w:style w:type="character" w:customStyle="1" w:styleId="ListLabel84">
    <w:name w:val="ListLabel 84"/>
    <w:rPr>
      <w:rFonts w:cs="Symbol"/>
    </w:rPr>
  </w:style>
  <w:style w:type="character" w:customStyle="1" w:styleId="ListLabel85">
    <w:name w:val="ListLabel 85"/>
    <w:rPr>
      <w:rFonts w:cs="Symbol"/>
    </w:rPr>
  </w:style>
  <w:style w:type="character" w:customStyle="1" w:styleId="ListLabel86">
    <w:name w:val="ListLabel 86"/>
    <w:rPr>
      <w:rFonts w:ascii="Arial" w:hAnsi="Arial" w:cs="Symbol"/>
      <w:sz w:val="22"/>
    </w:rPr>
  </w:style>
  <w:style w:type="character" w:customStyle="1" w:styleId="ListLabel87">
    <w:name w:val="ListLabel 87"/>
    <w:rPr>
      <w:rFonts w:cs="Symbol"/>
    </w:rPr>
  </w:style>
  <w:style w:type="character" w:customStyle="1" w:styleId="ListLabel88">
    <w:name w:val="ListLabel 88"/>
    <w:rPr>
      <w:rFonts w:cs="Symbol"/>
    </w:rPr>
  </w:style>
  <w:style w:type="character" w:customStyle="1" w:styleId="ListLabel89">
    <w:name w:val="ListLabel 89"/>
    <w:rPr>
      <w:rFonts w:cs="Symbol"/>
    </w:rPr>
  </w:style>
  <w:style w:type="character" w:customStyle="1" w:styleId="ListLabel90">
    <w:name w:val="ListLabel 90"/>
    <w:rPr>
      <w:rFonts w:cs="Symbol"/>
    </w:rPr>
  </w:style>
  <w:style w:type="character" w:customStyle="1" w:styleId="ListLabel91">
    <w:name w:val="ListLabel 91"/>
    <w:rPr>
      <w:rFonts w:cs="Symbol"/>
    </w:rPr>
  </w:style>
  <w:style w:type="character" w:customStyle="1" w:styleId="ListLabel92">
    <w:name w:val="ListLabel 92"/>
    <w:rPr>
      <w:rFonts w:cs="Symbol"/>
    </w:rPr>
  </w:style>
  <w:style w:type="character" w:customStyle="1" w:styleId="ListLabel93">
    <w:name w:val="ListLabel 93"/>
    <w:rPr>
      <w:rFonts w:cs="Symbol"/>
    </w:rPr>
  </w:style>
  <w:style w:type="character" w:customStyle="1" w:styleId="ListLabel94">
    <w:name w:val="ListLabel 94"/>
    <w:rPr>
      <w:rFonts w:cs="Symbol"/>
    </w:rPr>
  </w:style>
  <w:style w:type="character" w:customStyle="1" w:styleId="ListLabel95">
    <w:name w:val="ListLabel 95"/>
    <w:rPr>
      <w:rFonts w:ascii="Arial" w:hAnsi="Arial" w:cs="Symbol"/>
      <w:sz w:val="22"/>
    </w:rPr>
  </w:style>
  <w:style w:type="character" w:customStyle="1" w:styleId="ListLabel96">
    <w:name w:val="ListLabel 96"/>
    <w:rPr>
      <w:rFonts w:cs="Symbol"/>
    </w:rPr>
  </w:style>
  <w:style w:type="character" w:customStyle="1" w:styleId="ListLabel97">
    <w:name w:val="ListLabel 97"/>
    <w:rPr>
      <w:rFonts w:cs="Symbol"/>
    </w:rPr>
  </w:style>
  <w:style w:type="character" w:customStyle="1" w:styleId="ListLabel98">
    <w:name w:val="ListLabel 98"/>
    <w:rPr>
      <w:rFonts w:cs="Symbol"/>
    </w:rPr>
  </w:style>
  <w:style w:type="character" w:customStyle="1" w:styleId="ListLabel99">
    <w:name w:val="ListLabel 99"/>
    <w:rPr>
      <w:rFonts w:cs="Symbol"/>
    </w:rPr>
  </w:style>
  <w:style w:type="character" w:customStyle="1" w:styleId="ListLabel100">
    <w:name w:val="ListLabel 100"/>
    <w:rPr>
      <w:rFonts w:cs="Symbol"/>
    </w:rPr>
  </w:style>
  <w:style w:type="character" w:customStyle="1" w:styleId="ListLabel101">
    <w:name w:val="ListLabel 101"/>
    <w:rPr>
      <w:rFonts w:cs="Symbol"/>
    </w:rPr>
  </w:style>
  <w:style w:type="character" w:customStyle="1" w:styleId="ListLabel102">
    <w:name w:val="ListLabel 102"/>
    <w:rPr>
      <w:rFonts w:cs="Symbol"/>
    </w:rPr>
  </w:style>
  <w:style w:type="character" w:customStyle="1" w:styleId="ListLabel103">
    <w:name w:val="ListLabel 103"/>
    <w:rPr>
      <w:rFonts w:cs="Symbol"/>
    </w:rPr>
  </w:style>
  <w:style w:type="character" w:customStyle="1" w:styleId="ListLabel104">
    <w:name w:val="ListLabel 104"/>
    <w:rPr>
      <w:rFonts w:ascii="Arial" w:hAnsi="Arial" w:cs="Symbol"/>
      <w:sz w:val="22"/>
    </w:rPr>
  </w:style>
  <w:style w:type="character" w:customStyle="1" w:styleId="ListLabel105">
    <w:name w:val="ListLabel 105"/>
    <w:rPr>
      <w:rFonts w:cs="Symbol"/>
    </w:rPr>
  </w:style>
  <w:style w:type="character" w:customStyle="1" w:styleId="ListLabel106">
    <w:name w:val="ListLabel 106"/>
    <w:rPr>
      <w:rFonts w:cs="Symbol"/>
    </w:rPr>
  </w:style>
  <w:style w:type="character" w:customStyle="1" w:styleId="ListLabel107">
    <w:name w:val="ListLabel 107"/>
    <w:rPr>
      <w:rFonts w:cs="Symbol"/>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cs="Symbol"/>
    </w:rPr>
  </w:style>
  <w:style w:type="character" w:customStyle="1" w:styleId="ListLabel111">
    <w:name w:val="ListLabel 111"/>
    <w:rPr>
      <w:rFonts w:cs="Symbol"/>
    </w:rPr>
  </w:style>
  <w:style w:type="character" w:customStyle="1" w:styleId="ListLabel112">
    <w:name w:val="ListLabel 112"/>
    <w:rPr>
      <w:rFonts w:cs="Symbol"/>
    </w:rPr>
  </w:style>
  <w:style w:type="character" w:customStyle="1" w:styleId="ListLabel113">
    <w:name w:val="ListLabel 113"/>
    <w:rPr>
      <w:rFonts w:ascii="Arial" w:hAnsi="Arial" w:cs="Symbol"/>
      <w:sz w:val="22"/>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rPr>
      <w:rFonts w:cs="Symbol"/>
    </w:rPr>
  </w:style>
  <w:style w:type="character" w:customStyle="1" w:styleId="ListLabel119">
    <w:name w:val="ListLabel 119"/>
    <w:rPr>
      <w:rFonts w:cs="Symbol"/>
    </w:rPr>
  </w:style>
  <w:style w:type="character" w:customStyle="1" w:styleId="ListLabel120">
    <w:name w:val="ListLabel 120"/>
    <w:rPr>
      <w:rFonts w:cs="Symbol"/>
    </w:rPr>
  </w:style>
  <w:style w:type="character" w:customStyle="1" w:styleId="ListLabel121">
    <w:name w:val="ListLabel 121"/>
    <w:rPr>
      <w:rFonts w:cs="Symbol"/>
    </w:rPr>
  </w:style>
  <w:style w:type="character" w:customStyle="1" w:styleId="ListLabel122">
    <w:name w:val="ListLabel 122"/>
    <w:rPr>
      <w:rFonts w:ascii="Arial" w:hAnsi="Arial" w:cs="Symbol"/>
      <w:sz w:val="22"/>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rFonts w:cs="Symbol"/>
    </w:rPr>
  </w:style>
  <w:style w:type="character" w:customStyle="1" w:styleId="ListLabel128">
    <w:name w:val="ListLabel 128"/>
    <w:rPr>
      <w:rFonts w:cs="Symbol"/>
    </w:rPr>
  </w:style>
  <w:style w:type="character" w:customStyle="1" w:styleId="ListLabel129">
    <w:name w:val="ListLabel 129"/>
    <w:rPr>
      <w:rFonts w:cs="Symbol"/>
    </w:rPr>
  </w:style>
  <w:style w:type="character" w:customStyle="1" w:styleId="ListLabel130">
    <w:name w:val="ListLabel 130"/>
    <w:rPr>
      <w:rFonts w:cs="Symbol"/>
    </w:rPr>
  </w:style>
  <w:style w:type="character" w:customStyle="1" w:styleId="ListLabel131">
    <w:name w:val="ListLabel 131"/>
    <w:rPr>
      <w:rFonts w:cs="Calibri"/>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cs="Symbol"/>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ascii="Arial" w:hAnsi="Arial" w:cs="Calibri"/>
      <w:sz w:val="22"/>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Symbol"/>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rFonts w:cs="Calibri"/>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cs="Symbol"/>
    </w:rPr>
  </w:style>
  <w:style w:type="character" w:customStyle="1" w:styleId="ListLabel156">
    <w:name w:val="ListLabel 156"/>
    <w:rPr>
      <w:rFonts w:cs="Courier New"/>
    </w:rPr>
  </w:style>
  <w:style w:type="character" w:customStyle="1" w:styleId="ListLabel157">
    <w:name w:val="ListLabel 157"/>
    <w:rPr>
      <w:rFonts w:cs="Wingdings"/>
    </w:rPr>
  </w:style>
  <w:style w:type="character" w:customStyle="1" w:styleId="ListLabel158">
    <w:name w:val="ListLabel 158"/>
    <w:rPr>
      <w:rFonts w:cs="Symbol"/>
      <w:sz w:val="22"/>
    </w:rPr>
  </w:style>
  <w:style w:type="character" w:customStyle="1" w:styleId="ListLabel159">
    <w:name w:val="ListLabel 159"/>
    <w:rPr>
      <w:rFonts w:cs="Symbol"/>
    </w:rPr>
  </w:style>
  <w:style w:type="character" w:customStyle="1" w:styleId="ListLabel160">
    <w:name w:val="ListLabel 160"/>
    <w:rPr>
      <w:rFonts w:cs="Symbol"/>
    </w:rPr>
  </w:style>
  <w:style w:type="character" w:customStyle="1" w:styleId="ListLabel161">
    <w:name w:val="ListLabel 161"/>
    <w:rPr>
      <w:rFonts w:cs="Symbol"/>
    </w:rPr>
  </w:style>
  <w:style w:type="character" w:customStyle="1" w:styleId="ListLabel162">
    <w:name w:val="ListLabel 162"/>
    <w:rPr>
      <w:rFonts w:cs="Symbol"/>
    </w:rPr>
  </w:style>
  <w:style w:type="character" w:customStyle="1" w:styleId="ListLabel163">
    <w:name w:val="ListLabel 163"/>
    <w:rPr>
      <w:rFonts w:cs="Symbol"/>
    </w:rPr>
  </w:style>
  <w:style w:type="character" w:customStyle="1" w:styleId="ListLabel164">
    <w:name w:val="ListLabel 164"/>
    <w:rPr>
      <w:rFonts w:cs="Symbol"/>
    </w:rPr>
  </w:style>
  <w:style w:type="character" w:customStyle="1" w:styleId="ListLabel165">
    <w:name w:val="ListLabel 165"/>
    <w:rPr>
      <w:rFonts w:cs="Symbol"/>
    </w:rPr>
  </w:style>
  <w:style w:type="character" w:customStyle="1" w:styleId="ListLabel166">
    <w:name w:val="ListLabel 166"/>
    <w:rPr>
      <w:rFonts w:cs="Symbol"/>
    </w:rPr>
  </w:style>
  <w:style w:type="character" w:customStyle="1" w:styleId="ListLabel167">
    <w:name w:val="ListLabel 167"/>
    <w:rPr>
      <w:rFonts w:cs="Symbol"/>
      <w:sz w:val="22"/>
    </w:rPr>
  </w:style>
  <w:style w:type="character" w:customStyle="1" w:styleId="ListLabel168">
    <w:name w:val="ListLabel 168"/>
    <w:rPr>
      <w:rFonts w:cs="Symbol"/>
    </w:rPr>
  </w:style>
  <w:style w:type="character" w:customStyle="1" w:styleId="ListLabel169">
    <w:name w:val="ListLabel 169"/>
    <w:rPr>
      <w:rFonts w:cs="Symbol"/>
    </w:rPr>
  </w:style>
  <w:style w:type="character" w:customStyle="1" w:styleId="ListLabel170">
    <w:name w:val="ListLabel 170"/>
    <w:rPr>
      <w:rFonts w:cs="Symbol"/>
    </w:rPr>
  </w:style>
  <w:style w:type="character" w:customStyle="1" w:styleId="ListLabel171">
    <w:name w:val="ListLabel 171"/>
    <w:rPr>
      <w:rFonts w:cs="Symbol"/>
    </w:rPr>
  </w:style>
  <w:style w:type="character" w:customStyle="1" w:styleId="ListLabel172">
    <w:name w:val="ListLabel 172"/>
    <w:rPr>
      <w:rFonts w:cs="Symbol"/>
    </w:rPr>
  </w:style>
  <w:style w:type="character" w:customStyle="1" w:styleId="ListLabel173">
    <w:name w:val="ListLabel 173"/>
    <w:rPr>
      <w:rFonts w:cs="Symbol"/>
    </w:rPr>
  </w:style>
  <w:style w:type="character" w:customStyle="1" w:styleId="ListLabel174">
    <w:name w:val="ListLabel 174"/>
    <w:rPr>
      <w:rFonts w:cs="Symbol"/>
    </w:rPr>
  </w:style>
  <w:style w:type="character" w:customStyle="1" w:styleId="ListLabel175">
    <w:name w:val="ListLabel 175"/>
    <w:rPr>
      <w:rFonts w:cs="Symbol"/>
    </w:rPr>
  </w:style>
  <w:style w:type="character" w:customStyle="1" w:styleId="ListLabel176">
    <w:name w:val="ListLabel 176"/>
    <w:rPr>
      <w:rFonts w:cs="Symbol"/>
      <w:b/>
    </w:rPr>
  </w:style>
  <w:style w:type="character" w:customStyle="1" w:styleId="ListLabel177">
    <w:name w:val="ListLabel 177"/>
    <w:rPr>
      <w:rFonts w:cs="Symbol"/>
    </w:rPr>
  </w:style>
  <w:style w:type="character" w:customStyle="1" w:styleId="ListLabel178">
    <w:name w:val="ListLabel 178"/>
    <w:rPr>
      <w:rFonts w:cs="Symbol"/>
    </w:rPr>
  </w:style>
  <w:style w:type="character" w:customStyle="1" w:styleId="ListLabel179">
    <w:name w:val="ListLabel 179"/>
    <w:rPr>
      <w:rFonts w:cs="Symbol"/>
    </w:rPr>
  </w:style>
  <w:style w:type="character" w:customStyle="1" w:styleId="ListLabel180">
    <w:name w:val="ListLabel 180"/>
    <w:rPr>
      <w:rFonts w:cs="Symbol"/>
    </w:rPr>
  </w:style>
  <w:style w:type="character" w:customStyle="1" w:styleId="ListLabel181">
    <w:name w:val="ListLabel 181"/>
    <w:rPr>
      <w:rFonts w:cs="Symbol"/>
    </w:rPr>
  </w:style>
  <w:style w:type="character" w:customStyle="1" w:styleId="ListLabel182">
    <w:name w:val="ListLabel 182"/>
    <w:rPr>
      <w:rFonts w:cs="Symbol"/>
    </w:rPr>
  </w:style>
  <w:style w:type="character" w:customStyle="1" w:styleId="ListLabel183">
    <w:name w:val="ListLabel 183"/>
    <w:rPr>
      <w:rFonts w:cs="Symbol"/>
    </w:rPr>
  </w:style>
  <w:style w:type="character" w:customStyle="1" w:styleId="ListLabel184">
    <w:name w:val="ListLabel 184"/>
    <w:rPr>
      <w:rFonts w:cs="Symbol"/>
    </w:rPr>
  </w:style>
  <w:style w:type="character" w:customStyle="1" w:styleId="ListLabel185">
    <w:name w:val="ListLabel 185"/>
    <w:rPr>
      <w:rFonts w:cs="Symbol"/>
      <w:b/>
      <w:sz w:val="22"/>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rPr>
      <w:rFonts w:cs="Symbol"/>
    </w:rPr>
  </w:style>
  <w:style w:type="character" w:customStyle="1" w:styleId="ListLabel191">
    <w:name w:val="ListLabel 191"/>
    <w:rPr>
      <w:rFonts w:cs="Symbol"/>
    </w:rPr>
  </w:style>
  <w:style w:type="character" w:customStyle="1" w:styleId="ListLabel192">
    <w:name w:val="ListLabel 192"/>
    <w:rPr>
      <w:rFonts w:cs="Symbol"/>
    </w:rPr>
  </w:style>
  <w:style w:type="character" w:customStyle="1" w:styleId="ListLabel193">
    <w:name w:val="ListLabel 193"/>
    <w:rPr>
      <w:rFonts w:cs="Symbol"/>
    </w:rPr>
  </w:style>
  <w:style w:type="character" w:customStyle="1" w:styleId="ListLabel194">
    <w:name w:val="ListLabel 194"/>
    <w:rPr>
      <w:rFonts w:cs="Symbol"/>
      <w:sz w:val="22"/>
    </w:rPr>
  </w:style>
  <w:style w:type="character" w:customStyle="1" w:styleId="ListLabel195">
    <w:name w:val="ListLabel 195"/>
    <w:rPr>
      <w:rFonts w:cs="Symbol"/>
    </w:rPr>
  </w:style>
  <w:style w:type="character" w:customStyle="1" w:styleId="ListLabel196">
    <w:name w:val="ListLabel 196"/>
    <w:rPr>
      <w:rFonts w:cs="Symbol"/>
    </w:rPr>
  </w:style>
  <w:style w:type="character" w:customStyle="1" w:styleId="ListLabel197">
    <w:name w:val="ListLabel 197"/>
    <w:rPr>
      <w:rFonts w:cs="Symbol"/>
    </w:rPr>
  </w:style>
  <w:style w:type="character" w:customStyle="1" w:styleId="ListLabel198">
    <w:name w:val="ListLabel 198"/>
    <w:rPr>
      <w:rFonts w:cs="Symbol"/>
    </w:rPr>
  </w:style>
  <w:style w:type="character" w:customStyle="1" w:styleId="ListLabel199">
    <w:name w:val="ListLabel 199"/>
    <w:rPr>
      <w:rFonts w:cs="Symbol"/>
    </w:rPr>
  </w:style>
  <w:style w:type="character" w:customStyle="1" w:styleId="ListLabel200">
    <w:name w:val="ListLabel 200"/>
    <w:rPr>
      <w:rFonts w:cs="Symbol"/>
    </w:rPr>
  </w:style>
  <w:style w:type="character" w:customStyle="1" w:styleId="ListLabel201">
    <w:name w:val="ListLabel 201"/>
    <w:rPr>
      <w:rFonts w:cs="Symbol"/>
    </w:rPr>
  </w:style>
  <w:style w:type="character" w:customStyle="1" w:styleId="ListLabel202">
    <w:name w:val="ListLabel 202"/>
    <w:rPr>
      <w:rFonts w:cs="Symbol"/>
    </w:rPr>
  </w:style>
  <w:style w:type="character" w:customStyle="1" w:styleId="ListLabel203">
    <w:name w:val="ListLabel 203"/>
    <w:rPr>
      <w:rFonts w:cs="Symbol"/>
      <w:sz w:val="22"/>
    </w:rPr>
  </w:style>
  <w:style w:type="character" w:customStyle="1" w:styleId="ListLabel204">
    <w:name w:val="ListLabel 204"/>
    <w:rPr>
      <w:rFonts w:cs="Symbol"/>
    </w:rPr>
  </w:style>
  <w:style w:type="character" w:customStyle="1" w:styleId="ListLabel205">
    <w:name w:val="ListLabel 205"/>
    <w:rPr>
      <w:rFonts w:cs="Symbol"/>
    </w:rPr>
  </w:style>
  <w:style w:type="character" w:customStyle="1" w:styleId="ListLabel206">
    <w:name w:val="ListLabel 206"/>
    <w:rPr>
      <w:rFonts w:cs="Symbol"/>
    </w:rPr>
  </w:style>
  <w:style w:type="character" w:customStyle="1" w:styleId="ListLabel207">
    <w:name w:val="ListLabel 207"/>
    <w:rPr>
      <w:rFonts w:cs="Symbol"/>
    </w:rPr>
  </w:style>
  <w:style w:type="character" w:customStyle="1" w:styleId="ListLabel208">
    <w:name w:val="ListLabel 208"/>
    <w:rPr>
      <w:rFonts w:cs="Symbol"/>
    </w:rPr>
  </w:style>
  <w:style w:type="character" w:customStyle="1" w:styleId="ListLabel209">
    <w:name w:val="ListLabel 209"/>
    <w:rPr>
      <w:rFonts w:cs="Symbol"/>
    </w:rPr>
  </w:style>
  <w:style w:type="character" w:customStyle="1" w:styleId="ListLabel210">
    <w:name w:val="ListLabel 210"/>
    <w:rPr>
      <w:rFonts w:cs="Symbol"/>
    </w:rPr>
  </w:style>
  <w:style w:type="character" w:customStyle="1" w:styleId="ListLabel211">
    <w:name w:val="ListLabel 211"/>
    <w:rPr>
      <w:rFonts w:cs="Symbol"/>
    </w:rPr>
  </w:style>
  <w:style w:type="character" w:customStyle="1" w:styleId="ListLabel212">
    <w:name w:val="ListLabel 212"/>
    <w:rPr>
      <w:rFonts w:cs="Symbol"/>
      <w:sz w:val="22"/>
    </w:rPr>
  </w:style>
  <w:style w:type="character" w:customStyle="1" w:styleId="ListLabel213">
    <w:name w:val="ListLabel 213"/>
    <w:rPr>
      <w:rFonts w:cs="Symbol"/>
    </w:rPr>
  </w:style>
  <w:style w:type="character" w:customStyle="1" w:styleId="ListLabel214">
    <w:name w:val="ListLabel 214"/>
    <w:rPr>
      <w:rFonts w:cs="Symbol"/>
    </w:rPr>
  </w:style>
  <w:style w:type="character" w:customStyle="1" w:styleId="ListLabel215">
    <w:name w:val="ListLabel 215"/>
    <w:rPr>
      <w:rFonts w:cs="Symbol"/>
    </w:rPr>
  </w:style>
  <w:style w:type="character" w:customStyle="1" w:styleId="ListLabel216">
    <w:name w:val="ListLabel 216"/>
    <w:rPr>
      <w:rFonts w:cs="Symbol"/>
    </w:rPr>
  </w:style>
  <w:style w:type="character" w:customStyle="1" w:styleId="ListLabel217">
    <w:name w:val="ListLabel 217"/>
    <w:rPr>
      <w:rFonts w:cs="Symbol"/>
    </w:rPr>
  </w:style>
  <w:style w:type="character" w:customStyle="1" w:styleId="ListLabel218">
    <w:name w:val="ListLabel 218"/>
    <w:rPr>
      <w:rFonts w:cs="Symbol"/>
    </w:rPr>
  </w:style>
  <w:style w:type="character" w:customStyle="1" w:styleId="ListLabel219">
    <w:name w:val="ListLabel 219"/>
    <w:rPr>
      <w:rFonts w:cs="Symbol"/>
    </w:rPr>
  </w:style>
  <w:style w:type="character" w:customStyle="1" w:styleId="ListLabel220">
    <w:name w:val="ListLabel 220"/>
    <w:rPr>
      <w:rFonts w:cs="Symbol"/>
    </w:rPr>
  </w:style>
  <w:style w:type="character" w:customStyle="1" w:styleId="ListLabel221">
    <w:name w:val="ListLabel 221"/>
    <w:rPr>
      <w:rFonts w:cs="Symbol"/>
      <w:sz w:val="22"/>
    </w:rPr>
  </w:style>
  <w:style w:type="character" w:customStyle="1" w:styleId="ListLabel222">
    <w:name w:val="ListLabel 222"/>
    <w:rPr>
      <w:rFonts w:cs="Symbol"/>
    </w:rPr>
  </w:style>
  <w:style w:type="character" w:customStyle="1" w:styleId="ListLabel223">
    <w:name w:val="ListLabel 223"/>
    <w:rPr>
      <w:rFonts w:cs="Symbol"/>
    </w:rPr>
  </w:style>
  <w:style w:type="character" w:customStyle="1" w:styleId="ListLabel224">
    <w:name w:val="ListLabel 224"/>
    <w:rPr>
      <w:rFonts w:cs="Symbol"/>
    </w:rPr>
  </w:style>
  <w:style w:type="character" w:customStyle="1" w:styleId="ListLabel225">
    <w:name w:val="ListLabel 225"/>
    <w:rPr>
      <w:rFonts w:cs="Symbol"/>
    </w:rPr>
  </w:style>
  <w:style w:type="character" w:customStyle="1" w:styleId="ListLabel226">
    <w:name w:val="ListLabel 226"/>
    <w:rPr>
      <w:rFonts w:cs="Symbol"/>
    </w:rPr>
  </w:style>
  <w:style w:type="character" w:customStyle="1" w:styleId="ListLabel227">
    <w:name w:val="ListLabel 227"/>
    <w:rPr>
      <w:rFonts w:cs="Symbol"/>
    </w:rPr>
  </w:style>
  <w:style w:type="character" w:customStyle="1" w:styleId="ListLabel228">
    <w:name w:val="ListLabel 228"/>
    <w:rPr>
      <w:rFonts w:cs="Symbol"/>
    </w:rPr>
  </w:style>
  <w:style w:type="character" w:customStyle="1" w:styleId="ListLabel229">
    <w:name w:val="ListLabel 229"/>
    <w:rPr>
      <w:rFonts w:cs="Symbol"/>
    </w:rPr>
  </w:style>
  <w:style w:type="character" w:customStyle="1" w:styleId="ListLabel230">
    <w:name w:val="ListLabel 230"/>
    <w:rPr>
      <w:rFonts w:cs="Symbol"/>
      <w:sz w:val="22"/>
    </w:rPr>
  </w:style>
  <w:style w:type="character" w:customStyle="1" w:styleId="ListLabel231">
    <w:name w:val="ListLabel 231"/>
    <w:rPr>
      <w:rFonts w:cs="Symbol"/>
    </w:rPr>
  </w:style>
  <w:style w:type="character" w:customStyle="1" w:styleId="ListLabel232">
    <w:name w:val="ListLabel 232"/>
    <w:rPr>
      <w:rFonts w:cs="Symbol"/>
    </w:rPr>
  </w:style>
  <w:style w:type="character" w:customStyle="1" w:styleId="ListLabel233">
    <w:name w:val="ListLabel 233"/>
    <w:rPr>
      <w:rFonts w:cs="Symbol"/>
    </w:rPr>
  </w:style>
  <w:style w:type="character" w:customStyle="1" w:styleId="ListLabel234">
    <w:name w:val="ListLabel 234"/>
    <w:rPr>
      <w:rFonts w:cs="Symbol"/>
    </w:rPr>
  </w:style>
  <w:style w:type="character" w:customStyle="1" w:styleId="ListLabel235">
    <w:name w:val="ListLabel 235"/>
    <w:rPr>
      <w:rFonts w:cs="Symbol"/>
    </w:rPr>
  </w:style>
  <w:style w:type="character" w:customStyle="1" w:styleId="ListLabel236">
    <w:name w:val="ListLabel 236"/>
    <w:rPr>
      <w:rFonts w:cs="Symbol"/>
    </w:rPr>
  </w:style>
  <w:style w:type="character" w:customStyle="1" w:styleId="ListLabel237">
    <w:name w:val="ListLabel 237"/>
    <w:rPr>
      <w:rFonts w:cs="Symbol"/>
    </w:rPr>
  </w:style>
  <w:style w:type="character" w:customStyle="1" w:styleId="ListLabel238">
    <w:name w:val="ListLabel 238"/>
    <w:rPr>
      <w:rFonts w:cs="Symbol"/>
    </w:rPr>
  </w:style>
  <w:style w:type="character" w:customStyle="1" w:styleId="ListLabel239">
    <w:name w:val="ListLabel 239"/>
    <w:rPr>
      <w:rFonts w:ascii="Arial" w:hAnsi="Arial" w:cs="Calibri"/>
      <w:sz w:val="22"/>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Symbol"/>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ascii="Arial" w:hAnsi="Arial" w:cs="Calibri"/>
      <w:sz w:val="22"/>
    </w:rPr>
  </w:style>
  <w:style w:type="character" w:customStyle="1" w:styleId="ListLabel249">
    <w:name w:val="ListLabel 249"/>
    <w:rPr>
      <w:rFonts w:cs="Courier New"/>
    </w:rPr>
  </w:style>
  <w:style w:type="character" w:customStyle="1" w:styleId="ListLabel250">
    <w:name w:val="ListLabel 250"/>
    <w:rPr>
      <w:rFonts w:cs="Wingdings"/>
    </w:rPr>
  </w:style>
  <w:style w:type="character" w:customStyle="1" w:styleId="ListLabel251">
    <w:name w:val="ListLabel 251"/>
    <w:rPr>
      <w:rFonts w:cs="Symbol"/>
    </w:rPr>
  </w:style>
  <w:style w:type="character" w:customStyle="1" w:styleId="ListLabel252">
    <w:name w:val="ListLabel 252"/>
    <w:rPr>
      <w:rFonts w:cs="Courier New"/>
    </w:rPr>
  </w:style>
  <w:style w:type="character" w:customStyle="1" w:styleId="ListLabel253">
    <w:name w:val="ListLabel 253"/>
    <w:rPr>
      <w:rFonts w:cs="Wingdings"/>
    </w:rPr>
  </w:style>
  <w:style w:type="character" w:customStyle="1" w:styleId="ListLabel254">
    <w:name w:val="ListLabel 254"/>
    <w:rPr>
      <w:rFonts w:cs="Symbol"/>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Calibri"/>
    </w:rPr>
  </w:style>
  <w:style w:type="character" w:customStyle="1" w:styleId="ListLabel258">
    <w:name w:val="ListLabel 258"/>
    <w:rPr>
      <w:rFonts w:cs="Courier New"/>
    </w:rPr>
  </w:style>
  <w:style w:type="character" w:customStyle="1" w:styleId="ListLabel259">
    <w:name w:val="ListLabel 259"/>
    <w:rPr>
      <w:rFonts w:cs="Wingdings"/>
    </w:rPr>
  </w:style>
  <w:style w:type="character" w:customStyle="1" w:styleId="ListLabel260">
    <w:name w:val="ListLabel 260"/>
    <w:rPr>
      <w:rFonts w:cs="Symbol"/>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cs="Symbol"/>
    </w:rPr>
  </w:style>
  <w:style w:type="character" w:customStyle="1" w:styleId="ListLabel264">
    <w:name w:val="ListLabel 264"/>
    <w:rPr>
      <w:rFonts w:cs="Courier New"/>
    </w:rPr>
  </w:style>
  <w:style w:type="character" w:customStyle="1" w:styleId="ListLabel265">
    <w:name w:val="ListLabel 265"/>
    <w:rPr>
      <w:rFonts w:cs="Wingdings"/>
    </w:rPr>
  </w:style>
  <w:style w:type="character" w:customStyle="1" w:styleId="ListLabel266">
    <w:name w:val="ListLabel 266"/>
    <w:rPr>
      <w:rFonts w:cs="Symbol"/>
      <w:sz w:val="22"/>
    </w:rPr>
  </w:style>
  <w:style w:type="character" w:customStyle="1" w:styleId="ListLabel267">
    <w:name w:val="ListLabel 267"/>
    <w:rPr>
      <w:rFonts w:cs="Symbol"/>
    </w:rPr>
  </w:style>
  <w:style w:type="character" w:customStyle="1" w:styleId="ListLabel268">
    <w:name w:val="ListLabel 268"/>
    <w:rPr>
      <w:rFonts w:cs="Symbol"/>
    </w:rPr>
  </w:style>
  <w:style w:type="character" w:customStyle="1" w:styleId="ListLabel269">
    <w:name w:val="ListLabel 269"/>
    <w:rPr>
      <w:rFonts w:cs="Symbol"/>
    </w:rPr>
  </w:style>
  <w:style w:type="character" w:customStyle="1" w:styleId="ListLabel270">
    <w:name w:val="ListLabel 270"/>
    <w:rPr>
      <w:rFonts w:cs="Symbol"/>
    </w:rPr>
  </w:style>
  <w:style w:type="character" w:customStyle="1" w:styleId="ListLabel271">
    <w:name w:val="ListLabel 271"/>
    <w:rPr>
      <w:rFonts w:cs="Symbol"/>
    </w:rPr>
  </w:style>
  <w:style w:type="character" w:customStyle="1" w:styleId="ListLabel272">
    <w:name w:val="ListLabel 272"/>
    <w:rPr>
      <w:rFonts w:cs="Symbol"/>
    </w:rPr>
  </w:style>
  <w:style w:type="character" w:customStyle="1" w:styleId="ListLabel273">
    <w:name w:val="ListLabel 273"/>
    <w:rPr>
      <w:rFonts w:cs="Symbol"/>
    </w:rPr>
  </w:style>
  <w:style w:type="character" w:customStyle="1" w:styleId="ListLabel274">
    <w:name w:val="ListLabel 274"/>
    <w:rPr>
      <w:rFonts w:cs="Symbol"/>
    </w:rPr>
  </w:style>
  <w:style w:type="character" w:customStyle="1" w:styleId="ListLabel275">
    <w:name w:val="ListLabel 275"/>
    <w:rPr>
      <w:rFonts w:cs="Symbol"/>
      <w:sz w:val="22"/>
    </w:rPr>
  </w:style>
  <w:style w:type="character" w:customStyle="1" w:styleId="ListLabel276">
    <w:name w:val="ListLabel 276"/>
    <w:rPr>
      <w:rFonts w:cs="Symbol"/>
    </w:rPr>
  </w:style>
  <w:style w:type="character" w:customStyle="1" w:styleId="ListLabel277">
    <w:name w:val="ListLabel 277"/>
    <w:rPr>
      <w:rFonts w:cs="Symbol"/>
    </w:rPr>
  </w:style>
  <w:style w:type="character" w:customStyle="1" w:styleId="ListLabel278">
    <w:name w:val="ListLabel 278"/>
    <w:rPr>
      <w:rFonts w:cs="Symbol"/>
    </w:rPr>
  </w:style>
  <w:style w:type="character" w:customStyle="1" w:styleId="ListLabel279">
    <w:name w:val="ListLabel 279"/>
    <w:rPr>
      <w:rFonts w:cs="Symbol"/>
    </w:rPr>
  </w:style>
  <w:style w:type="character" w:customStyle="1" w:styleId="ListLabel280">
    <w:name w:val="ListLabel 280"/>
    <w:rPr>
      <w:rFonts w:cs="Symbol"/>
    </w:rPr>
  </w:style>
  <w:style w:type="character" w:customStyle="1" w:styleId="ListLabel281">
    <w:name w:val="ListLabel 281"/>
    <w:rPr>
      <w:rFonts w:cs="Symbol"/>
    </w:rPr>
  </w:style>
  <w:style w:type="character" w:customStyle="1" w:styleId="ListLabel282">
    <w:name w:val="ListLabel 282"/>
    <w:rPr>
      <w:rFonts w:cs="Symbol"/>
    </w:rPr>
  </w:style>
  <w:style w:type="character" w:customStyle="1" w:styleId="ListLabel283">
    <w:name w:val="ListLabel 283"/>
    <w:rPr>
      <w:rFonts w:cs="Symbol"/>
    </w:rPr>
  </w:style>
  <w:style w:type="character" w:customStyle="1" w:styleId="ListLabel284">
    <w:name w:val="ListLabel 284"/>
    <w:rPr>
      <w:rFonts w:cs="Symbol"/>
      <w:sz w:val="22"/>
    </w:rPr>
  </w:style>
  <w:style w:type="character" w:customStyle="1" w:styleId="ListLabel285">
    <w:name w:val="ListLabel 285"/>
    <w:rPr>
      <w:rFonts w:cs="Symbol"/>
    </w:rPr>
  </w:style>
  <w:style w:type="character" w:customStyle="1" w:styleId="ListLabel286">
    <w:name w:val="ListLabel 286"/>
    <w:rPr>
      <w:rFonts w:cs="Symbol"/>
    </w:rPr>
  </w:style>
  <w:style w:type="character" w:customStyle="1" w:styleId="ListLabel287">
    <w:name w:val="ListLabel 287"/>
    <w:rPr>
      <w:rFonts w:cs="Symbol"/>
    </w:rPr>
  </w:style>
  <w:style w:type="character" w:customStyle="1" w:styleId="ListLabel288">
    <w:name w:val="ListLabel 288"/>
    <w:rPr>
      <w:rFonts w:cs="Symbol"/>
    </w:rPr>
  </w:style>
  <w:style w:type="character" w:customStyle="1" w:styleId="ListLabel289">
    <w:name w:val="ListLabel 289"/>
    <w:rPr>
      <w:rFonts w:cs="Symbol"/>
    </w:rPr>
  </w:style>
  <w:style w:type="character" w:customStyle="1" w:styleId="ListLabel290">
    <w:name w:val="ListLabel 290"/>
    <w:rPr>
      <w:rFonts w:cs="Symbol"/>
    </w:rPr>
  </w:style>
  <w:style w:type="character" w:customStyle="1" w:styleId="ListLabel291">
    <w:name w:val="ListLabel 291"/>
    <w:rPr>
      <w:rFonts w:cs="Symbol"/>
    </w:rPr>
  </w:style>
  <w:style w:type="character" w:customStyle="1" w:styleId="ListLabel292">
    <w:name w:val="ListLabel 292"/>
    <w:rPr>
      <w:rFonts w:cs="Symbol"/>
    </w:rPr>
  </w:style>
  <w:style w:type="character" w:customStyle="1" w:styleId="ListLabel293">
    <w:name w:val="ListLabel 293"/>
    <w:rPr>
      <w:rFonts w:cs="Symbol"/>
      <w:sz w:val="22"/>
    </w:rPr>
  </w:style>
  <w:style w:type="character" w:customStyle="1" w:styleId="ListLabel294">
    <w:name w:val="ListLabel 294"/>
    <w:rPr>
      <w:rFonts w:cs="Symbol"/>
    </w:rPr>
  </w:style>
  <w:style w:type="character" w:customStyle="1" w:styleId="ListLabel295">
    <w:name w:val="ListLabel 295"/>
    <w:rPr>
      <w:rFonts w:cs="Symbol"/>
    </w:rPr>
  </w:style>
  <w:style w:type="character" w:customStyle="1" w:styleId="ListLabel296">
    <w:name w:val="ListLabel 296"/>
    <w:rPr>
      <w:rFonts w:cs="Symbol"/>
    </w:rPr>
  </w:style>
  <w:style w:type="character" w:customStyle="1" w:styleId="ListLabel297">
    <w:name w:val="ListLabel 297"/>
    <w:rPr>
      <w:rFonts w:cs="Symbol"/>
    </w:rPr>
  </w:style>
  <w:style w:type="character" w:customStyle="1" w:styleId="ListLabel298">
    <w:name w:val="ListLabel 298"/>
    <w:rPr>
      <w:rFonts w:cs="Symbol"/>
    </w:rPr>
  </w:style>
  <w:style w:type="character" w:customStyle="1" w:styleId="ListLabel299">
    <w:name w:val="ListLabel 299"/>
    <w:rPr>
      <w:rFonts w:cs="Symbol"/>
    </w:rPr>
  </w:style>
  <w:style w:type="character" w:customStyle="1" w:styleId="ListLabel300">
    <w:name w:val="ListLabel 300"/>
    <w:rPr>
      <w:rFonts w:cs="Symbol"/>
    </w:rPr>
  </w:style>
  <w:style w:type="character" w:customStyle="1" w:styleId="ListLabel301">
    <w:name w:val="ListLabel 301"/>
    <w:rPr>
      <w:rFonts w:cs="Symbol"/>
    </w:rPr>
  </w:style>
  <w:style w:type="character" w:customStyle="1" w:styleId="ListLabel302">
    <w:name w:val="ListLabel 302"/>
    <w:rPr>
      <w:rFonts w:cs="Symbol"/>
      <w:sz w:val="22"/>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rPr>
      <w:rFonts w:cs="Symbol"/>
    </w:rPr>
  </w:style>
  <w:style w:type="character" w:customStyle="1" w:styleId="ListLabel308">
    <w:name w:val="ListLabel 308"/>
    <w:rPr>
      <w:rFonts w:cs="Symbol"/>
    </w:rPr>
  </w:style>
  <w:style w:type="character" w:customStyle="1" w:styleId="ListLabel309">
    <w:name w:val="ListLabel 309"/>
    <w:rPr>
      <w:rFonts w:cs="Symbol"/>
    </w:rPr>
  </w:style>
  <w:style w:type="character" w:customStyle="1" w:styleId="ListLabel310">
    <w:name w:val="ListLabel 310"/>
    <w:rPr>
      <w:rFonts w:cs="Symbol"/>
    </w:rPr>
  </w:style>
  <w:style w:type="character" w:customStyle="1" w:styleId="ListLabel311">
    <w:name w:val="ListLabel 311"/>
    <w:rPr>
      <w:rFonts w:ascii="Arial" w:hAnsi="Arial" w:cs="Calibri"/>
      <w:sz w:val="22"/>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cs="Symbol"/>
    </w:rPr>
  </w:style>
  <w:style w:type="character" w:customStyle="1" w:styleId="ListLabel315">
    <w:name w:val="ListLabel 315"/>
    <w:rPr>
      <w:rFonts w:cs="Courier New"/>
    </w:rPr>
  </w:style>
  <w:style w:type="character" w:customStyle="1" w:styleId="ListLabel316">
    <w:name w:val="ListLabel 316"/>
    <w:rPr>
      <w:rFonts w:cs="Wingdings"/>
    </w:rPr>
  </w:style>
  <w:style w:type="character" w:customStyle="1" w:styleId="ListLabel317">
    <w:name w:val="ListLabel 317"/>
    <w:rPr>
      <w:rFonts w:cs="Symbol"/>
    </w:rPr>
  </w:style>
  <w:style w:type="character" w:customStyle="1" w:styleId="ListLabel318">
    <w:name w:val="ListLabel 318"/>
    <w:rPr>
      <w:rFonts w:cs="Courier New"/>
    </w:rPr>
  </w:style>
  <w:style w:type="character" w:customStyle="1" w:styleId="ListLabel319">
    <w:name w:val="ListLabel 319"/>
    <w:rPr>
      <w:rFonts w:cs="Wingdings"/>
    </w:rPr>
  </w:style>
  <w:style w:type="character" w:customStyle="1" w:styleId="ListLabel320">
    <w:name w:val="ListLabel 320"/>
    <w:rPr>
      <w:rFonts w:ascii="Arial" w:hAnsi="Arial" w:cs="Calibri"/>
      <w:sz w:val="22"/>
    </w:rPr>
  </w:style>
  <w:style w:type="character" w:customStyle="1" w:styleId="ListLabel321">
    <w:name w:val="ListLabel 321"/>
    <w:rPr>
      <w:rFonts w:cs="Courier New"/>
    </w:rPr>
  </w:style>
  <w:style w:type="character" w:customStyle="1" w:styleId="ListLabel322">
    <w:name w:val="ListLabel 322"/>
    <w:rPr>
      <w:rFonts w:cs="Wingdings"/>
    </w:rPr>
  </w:style>
  <w:style w:type="character" w:customStyle="1" w:styleId="ListLabel323">
    <w:name w:val="ListLabel 323"/>
    <w:rPr>
      <w:rFonts w:cs="Symbol"/>
    </w:rPr>
  </w:style>
  <w:style w:type="character" w:customStyle="1" w:styleId="ListLabel324">
    <w:name w:val="ListLabel 324"/>
    <w:rPr>
      <w:rFonts w:cs="Courier New"/>
    </w:rPr>
  </w:style>
  <w:style w:type="character" w:customStyle="1" w:styleId="ListLabel325">
    <w:name w:val="ListLabel 325"/>
    <w:rPr>
      <w:rFonts w:cs="Wingdings"/>
    </w:rPr>
  </w:style>
  <w:style w:type="character" w:customStyle="1" w:styleId="ListLabel326">
    <w:name w:val="ListLabel 326"/>
    <w:rPr>
      <w:rFonts w:cs="Symbol"/>
    </w:rPr>
  </w:style>
  <w:style w:type="character" w:customStyle="1" w:styleId="ListLabel327">
    <w:name w:val="ListLabel 327"/>
    <w:rPr>
      <w:rFonts w:cs="Courier New"/>
    </w:rPr>
  </w:style>
  <w:style w:type="character" w:customStyle="1" w:styleId="ListLabel328">
    <w:name w:val="ListLabel 328"/>
    <w:rPr>
      <w:rFonts w:cs="Wingdings"/>
    </w:rPr>
  </w:style>
  <w:style w:type="character" w:customStyle="1" w:styleId="ListLabel329">
    <w:name w:val="ListLabel 329"/>
    <w:rPr>
      <w:rFonts w:cs="Calibri"/>
    </w:rPr>
  </w:style>
  <w:style w:type="character" w:customStyle="1" w:styleId="ListLabel330">
    <w:name w:val="ListLabel 330"/>
    <w:rPr>
      <w:rFonts w:cs="Courier New"/>
    </w:rPr>
  </w:style>
  <w:style w:type="character" w:customStyle="1" w:styleId="ListLabel331">
    <w:name w:val="ListLabel 331"/>
    <w:rPr>
      <w:rFonts w:cs="Wingdings"/>
    </w:rPr>
  </w:style>
  <w:style w:type="character" w:customStyle="1" w:styleId="ListLabel332">
    <w:name w:val="ListLabel 332"/>
    <w:rPr>
      <w:rFonts w:cs="Symbol"/>
    </w:rPr>
  </w:style>
  <w:style w:type="character" w:customStyle="1" w:styleId="ListLabel333">
    <w:name w:val="ListLabel 333"/>
    <w:rPr>
      <w:rFonts w:cs="Courier New"/>
    </w:rPr>
  </w:style>
  <w:style w:type="character" w:customStyle="1" w:styleId="ListLabel334">
    <w:name w:val="ListLabel 334"/>
    <w:rPr>
      <w:rFonts w:cs="Wingdings"/>
    </w:rPr>
  </w:style>
  <w:style w:type="character" w:customStyle="1" w:styleId="ListLabel335">
    <w:name w:val="ListLabel 335"/>
    <w:rPr>
      <w:rFonts w:cs="Symbol"/>
    </w:rPr>
  </w:style>
  <w:style w:type="character" w:customStyle="1" w:styleId="ListLabel336">
    <w:name w:val="ListLabel 336"/>
    <w:rPr>
      <w:rFonts w:cs="Courier New"/>
    </w:rPr>
  </w:style>
  <w:style w:type="character" w:customStyle="1" w:styleId="ListLabel337">
    <w:name w:val="ListLabel 337"/>
    <w:rPr>
      <w:rFonts w:cs="Wingdings"/>
    </w:rPr>
  </w:style>
  <w:style w:type="character" w:customStyle="1" w:styleId="ListLabel338">
    <w:name w:val="ListLabel 338"/>
    <w:rPr>
      <w:rFonts w:cs="Symbol"/>
      <w:sz w:val="22"/>
    </w:rPr>
  </w:style>
  <w:style w:type="character" w:customStyle="1" w:styleId="ListLabel339">
    <w:name w:val="ListLabel 339"/>
    <w:rPr>
      <w:rFonts w:cs="Symbol"/>
    </w:rPr>
  </w:style>
  <w:style w:type="character" w:customStyle="1" w:styleId="ListLabel340">
    <w:name w:val="ListLabel 340"/>
    <w:rPr>
      <w:rFonts w:cs="Symbol"/>
    </w:rPr>
  </w:style>
  <w:style w:type="character" w:customStyle="1" w:styleId="ListLabel341">
    <w:name w:val="ListLabel 341"/>
    <w:rPr>
      <w:rFonts w:cs="Symbol"/>
    </w:rPr>
  </w:style>
  <w:style w:type="character" w:customStyle="1" w:styleId="ListLabel342">
    <w:name w:val="ListLabel 342"/>
    <w:rPr>
      <w:rFonts w:cs="Symbol"/>
    </w:rPr>
  </w:style>
  <w:style w:type="character" w:customStyle="1" w:styleId="ListLabel343">
    <w:name w:val="ListLabel 343"/>
    <w:rPr>
      <w:rFonts w:cs="Symbol"/>
    </w:rPr>
  </w:style>
  <w:style w:type="character" w:customStyle="1" w:styleId="ListLabel344">
    <w:name w:val="ListLabel 344"/>
    <w:rPr>
      <w:rFonts w:cs="Symbol"/>
    </w:rPr>
  </w:style>
  <w:style w:type="character" w:customStyle="1" w:styleId="ListLabel345">
    <w:name w:val="ListLabel 345"/>
    <w:rPr>
      <w:rFonts w:cs="Symbol"/>
    </w:rPr>
  </w:style>
  <w:style w:type="character" w:customStyle="1" w:styleId="ListLabel346">
    <w:name w:val="ListLabel 346"/>
    <w:rPr>
      <w:rFonts w:cs="Symbol"/>
    </w:rPr>
  </w:style>
  <w:style w:type="character" w:customStyle="1" w:styleId="ListLabel347">
    <w:name w:val="ListLabel 347"/>
    <w:rPr>
      <w:rFonts w:cs="Symbol"/>
      <w:sz w:val="22"/>
    </w:rPr>
  </w:style>
  <w:style w:type="character" w:customStyle="1" w:styleId="ListLabel348">
    <w:name w:val="ListLabel 348"/>
    <w:rPr>
      <w:rFonts w:cs="Symbol"/>
    </w:rPr>
  </w:style>
  <w:style w:type="character" w:customStyle="1" w:styleId="ListLabel349">
    <w:name w:val="ListLabel 349"/>
    <w:rPr>
      <w:rFonts w:cs="Symbol"/>
    </w:rPr>
  </w:style>
  <w:style w:type="character" w:customStyle="1" w:styleId="ListLabel350">
    <w:name w:val="ListLabel 350"/>
    <w:rPr>
      <w:rFonts w:cs="Symbol"/>
    </w:rPr>
  </w:style>
  <w:style w:type="character" w:customStyle="1" w:styleId="ListLabel351">
    <w:name w:val="ListLabel 351"/>
    <w:rPr>
      <w:rFonts w:cs="Symbol"/>
    </w:rPr>
  </w:style>
  <w:style w:type="character" w:customStyle="1" w:styleId="ListLabel352">
    <w:name w:val="ListLabel 352"/>
    <w:rPr>
      <w:rFonts w:cs="Symbol"/>
    </w:rPr>
  </w:style>
  <w:style w:type="character" w:customStyle="1" w:styleId="ListLabel353">
    <w:name w:val="ListLabel 353"/>
    <w:rPr>
      <w:rFonts w:cs="Symbol"/>
    </w:rPr>
  </w:style>
  <w:style w:type="character" w:customStyle="1" w:styleId="ListLabel354">
    <w:name w:val="ListLabel 354"/>
    <w:rPr>
      <w:rFonts w:cs="Symbol"/>
    </w:rPr>
  </w:style>
  <w:style w:type="character" w:customStyle="1" w:styleId="ListLabel355">
    <w:name w:val="ListLabel 355"/>
    <w:rPr>
      <w:rFonts w:cs="Symbol"/>
    </w:rPr>
  </w:style>
  <w:style w:type="character" w:customStyle="1" w:styleId="ListLabel356">
    <w:name w:val="ListLabel 356"/>
    <w:rPr>
      <w:rFonts w:cs="Symbol"/>
      <w:sz w:val="22"/>
    </w:rPr>
  </w:style>
  <w:style w:type="character" w:customStyle="1" w:styleId="ListLabel357">
    <w:name w:val="ListLabel 357"/>
    <w:rPr>
      <w:rFonts w:cs="Symbol"/>
    </w:rPr>
  </w:style>
  <w:style w:type="character" w:customStyle="1" w:styleId="ListLabel358">
    <w:name w:val="ListLabel 358"/>
    <w:rPr>
      <w:rFonts w:cs="Symbol"/>
    </w:rPr>
  </w:style>
  <w:style w:type="character" w:customStyle="1" w:styleId="ListLabel359">
    <w:name w:val="ListLabel 359"/>
    <w:rPr>
      <w:rFonts w:cs="Symbol"/>
    </w:rPr>
  </w:style>
  <w:style w:type="character" w:customStyle="1" w:styleId="ListLabel360">
    <w:name w:val="ListLabel 360"/>
    <w:rPr>
      <w:rFonts w:cs="Symbol"/>
    </w:rPr>
  </w:style>
  <w:style w:type="character" w:customStyle="1" w:styleId="ListLabel361">
    <w:name w:val="ListLabel 361"/>
    <w:rPr>
      <w:rFonts w:cs="Symbol"/>
    </w:rPr>
  </w:style>
  <w:style w:type="character" w:customStyle="1" w:styleId="ListLabel362">
    <w:name w:val="ListLabel 362"/>
    <w:rPr>
      <w:rFonts w:cs="Symbol"/>
    </w:rPr>
  </w:style>
  <w:style w:type="character" w:customStyle="1" w:styleId="ListLabel363">
    <w:name w:val="ListLabel 363"/>
    <w:rPr>
      <w:rFonts w:cs="Symbol"/>
    </w:rPr>
  </w:style>
  <w:style w:type="character" w:customStyle="1" w:styleId="ListLabel364">
    <w:name w:val="ListLabel 364"/>
    <w:rPr>
      <w:rFonts w:cs="Symbol"/>
    </w:rPr>
  </w:style>
  <w:style w:type="character" w:customStyle="1" w:styleId="ListLabel365">
    <w:name w:val="ListLabel 365"/>
    <w:rPr>
      <w:rFonts w:cs="Symbol"/>
      <w:sz w:val="22"/>
    </w:rPr>
  </w:style>
  <w:style w:type="character" w:customStyle="1" w:styleId="ListLabel366">
    <w:name w:val="ListLabel 366"/>
    <w:rPr>
      <w:rFonts w:cs="Symbol"/>
    </w:rPr>
  </w:style>
  <w:style w:type="character" w:customStyle="1" w:styleId="ListLabel367">
    <w:name w:val="ListLabel 367"/>
    <w:rPr>
      <w:rFonts w:cs="Symbol"/>
    </w:rPr>
  </w:style>
  <w:style w:type="character" w:customStyle="1" w:styleId="ListLabel368">
    <w:name w:val="ListLabel 368"/>
    <w:rPr>
      <w:rFonts w:cs="Symbol"/>
    </w:rPr>
  </w:style>
  <w:style w:type="character" w:customStyle="1" w:styleId="ListLabel369">
    <w:name w:val="ListLabel 369"/>
    <w:rPr>
      <w:rFonts w:cs="Symbol"/>
    </w:rPr>
  </w:style>
  <w:style w:type="character" w:customStyle="1" w:styleId="ListLabel370">
    <w:name w:val="ListLabel 370"/>
    <w:rPr>
      <w:rFonts w:cs="Symbol"/>
    </w:rPr>
  </w:style>
  <w:style w:type="character" w:customStyle="1" w:styleId="ListLabel371">
    <w:name w:val="ListLabel 371"/>
    <w:rPr>
      <w:rFonts w:cs="Symbol"/>
    </w:rPr>
  </w:style>
  <w:style w:type="character" w:customStyle="1" w:styleId="ListLabel372">
    <w:name w:val="ListLabel 372"/>
    <w:rPr>
      <w:rFonts w:cs="Symbol"/>
    </w:rPr>
  </w:style>
  <w:style w:type="character" w:customStyle="1" w:styleId="ListLabel373">
    <w:name w:val="ListLabel 373"/>
    <w:rPr>
      <w:rFonts w:cs="Symbol"/>
    </w:rPr>
  </w:style>
  <w:style w:type="character" w:customStyle="1" w:styleId="ListLabel374">
    <w:name w:val="ListLabel 374"/>
    <w:rPr>
      <w:rFonts w:ascii="Arial" w:hAnsi="Arial" w:cs="Calibri"/>
      <w:sz w:val="22"/>
    </w:rPr>
  </w:style>
  <w:style w:type="character" w:customStyle="1" w:styleId="ListLabel375">
    <w:name w:val="ListLabel 375"/>
    <w:rPr>
      <w:rFonts w:cs="Courier New"/>
    </w:rPr>
  </w:style>
  <w:style w:type="character" w:customStyle="1" w:styleId="ListLabel376">
    <w:name w:val="ListLabel 376"/>
    <w:rPr>
      <w:rFonts w:cs="Wingdings"/>
    </w:rPr>
  </w:style>
  <w:style w:type="character" w:customStyle="1" w:styleId="ListLabel377">
    <w:name w:val="ListLabel 377"/>
    <w:rPr>
      <w:rFonts w:cs="Symbol"/>
    </w:rPr>
  </w:style>
  <w:style w:type="character" w:customStyle="1" w:styleId="ListLabel378">
    <w:name w:val="ListLabel 378"/>
    <w:rPr>
      <w:rFonts w:cs="Courier New"/>
    </w:rPr>
  </w:style>
  <w:style w:type="character" w:customStyle="1" w:styleId="ListLabel379">
    <w:name w:val="ListLabel 379"/>
    <w:rPr>
      <w:rFonts w:cs="Wingdings"/>
    </w:rPr>
  </w:style>
  <w:style w:type="character" w:customStyle="1" w:styleId="ListLabel380">
    <w:name w:val="ListLabel 380"/>
    <w:rPr>
      <w:rFonts w:cs="Symbol"/>
    </w:rPr>
  </w:style>
  <w:style w:type="character" w:customStyle="1" w:styleId="ListLabel381">
    <w:name w:val="ListLabel 381"/>
    <w:rPr>
      <w:rFonts w:cs="Courier New"/>
    </w:rPr>
  </w:style>
  <w:style w:type="character" w:customStyle="1" w:styleId="ListLabel382">
    <w:name w:val="ListLabel 382"/>
    <w:rPr>
      <w:rFonts w:cs="Wingdings"/>
    </w:rPr>
  </w:style>
  <w:style w:type="character" w:customStyle="1" w:styleId="ListLabel383">
    <w:name w:val="ListLabel 383"/>
    <w:rPr>
      <w:rFonts w:cs="Calibri"/>
      <w:sz w:val="22"/>
    </w:rPr>
  </w:style>
  <w:style w:type="character" w:customStyle="1" w:styleId="ListLabel384">
    <w:name w:val="ListLabel 384"/>
    <w:rPr>
      <w:rFonts w:cs="Courier New"/>
    </w:rPr>
  </w:style>
  <w:style w:type="character" w:customStyle="1" w:styleId="ListLabel385">
    <w:name w:val="ListLabel 385"/>
    <w:rPr>
      <w:rFonts w:cs="Wingdings"/>
    </w:rPr>
  </w:style>
  <w:style w:type="character" w:customStyle="1" w:styleId="ListLabel386">
    <w:name w:val="ListLabel 386"/>
    <w:rPr>
      <w:rFonts w:cs="Symbol"/>
    </w:rPr>
  </w:style>
  <w:style w:type="character" w:customStyle="1" w:styleId="ListLabel387">
    <w:name w:val="ListLabel 387"/>
    <w:rPr>
      <w:rFonts w:cs="Courier New"/>
    </w:rPr>
  </w:style>
  <w:style w:type="character" w:customStyle="1" w:styleId="ListLabel388">
    <w:name w:val="ListLabel 388"/>
    <w:rPr>
      <w:rFonts w:cs="Wingdings"/>
    </w:rPr>
  </w:style>
  <w:style w:type="character" w:customStyle="1" w:styleId="ListLabel389">
    <w:name w:val="ListLabel 389"/>
    <w:rPr>
      <w:rFonts w:cs="Symbol"/>
    </w:rPr>
  </w:style>
  <w:style w:type="character" w:customStyle="1" w:styleId="ListLabel390">
    <w:name w:val="ListLabel 390"/>
    <w:rPr>
      <w:rFonts w:cs="Courier New"/>
    </w:rPr>
  </w:style>
  <w:style w:type="character" w:customStyle="1" w:styleId="ListLabel391">
    <w:name w:val="ListLabel 391"/>
    <w:rPr>
      <w:rFonts w:cs="Wingdings"/>
    </w:rPr>
  </w:style>
  <w:style w:type="character" w:customStyle="1" w:styleId="ListLabel392">
    <w:name w:val="ListLabel 392"/>
    <w:rPr>
      <w:rFonts w:ascii="Arial" w:hAnsi="Arial" w:cs="Symbol"/>
      <w:b/>
      <w:sz w:val="28"/>
    </w:rPr>
  </w:style>
  <w:style w:type="character" w:customStyle="1" w:styleId="ListLabel393">
    <w:name w:val="ListLabel 393"/>
    <w:rPr>
      <w:rFonts w:cs="Symbol"/>
    </w:rPr>
  </w:style>
  <w:style w:type="character" w:customStyle="1" w:styleId="ListLabel394">
    <w:name w:val="ListLabel 394"/>
    <w:rPr>
      <w:rFonts w:cs="Symbol"/>
    </w:rPr>
  </w:style>
  <w:style w:type="character" w:customStyle="1" w:styleId="ListLabel395">
    <w:name w:val="ListLabel 395"/>
    <w:rPr>
      <w:rFonts w:cs="Symbol"/>
    </w:rPr>
  </w:style>
  <w:style w:type="character" w:customStyle="1" w:styleId="ListLabel396">
    <w:name w:val="ListLabel 396"/>
    <w:rPr>
      <w:rFonts w:cs="Symbol"/>
    </w:rPr>
  </w:style>
  <w:style w:type="character" w:customStyle="1" w:styleId="ListLabel397">
    <w:name w:val="ListLabel 397"/>
    <w:rPr>
      <w:rFonts w:cs="Symbol"/>
    </w:rPr>
  </w:style>
  <w:style w:type="character" w:customStyle="1" w:styleId="ListLabel398">
    <w:name w:val="ListLabel 398"/>
    <w:rPr>
      <w:rFonts w:cs="Symbol"/>
    </w:rPr>
  </w:style>
  <w:style w:type="character" w:customStyle="1" w:styleId="ListLabel399">
    <w:name w:val="ListLabel 399"/>
    <w:rPr>
      <w:rFonts w:cs="Symbol"/>
    </w:rPr>
  </w:style>
  <w:style w:type="character" w:customStyle="1" w:styleId="ListLabel400">
    <w:name w:val="ListLabel 400"/>
    <w:rPr>
      <w:rFonts w:cs="Symbol"/>
    </w:rPr>
  </w:style>
  <w:style w:type="character" w:customStyle="1" w:styleId="ListLabel401">
    <w:name w:val="ListLabel 401"/>
    <w:rPr>
      <w:rFonts w:cs="Symbol"/>
      <w:sz w:val="22"/>
    </w:rPr>
  </w:style>
  <w:style w:type="character" w:customStyle="1" w:styleId="ListLabel402">
    <w:name w:val="ListLabel 402"/>
    <w:rPr>
      <w:rFonts w:cs="Symbol"/>
    </w:rPr>
  </w:style>
  <w:style w:type="character" w:customStyle="1" w:styleId="ListLabel403">
    <w:name w:val="ListLabel 403"/>
    <w:rPr>
      <w:rFonts w:cs="Symbol"/>
    </w:rPr>
  </w:style>
  <w:style w:type="character" w:customStyle="1" w:styleId="ListLabel404">
    <w:name w:val="ListLabel 404"/>
    <w:rPr>
      <w:rFonts w:cs="Symbol"/>
    </w:rPr>
  </w:style>
  <w:style w:type="character" w:customStyle="1" w:styleId="ListLabel405">
    <w:name w:val="ListLabel 405"/>
    <w:rPr>
      <w:rFonts w:cs="Symbol"/>
    </w:rPr>
  </w:style>
  <w:style w:type="character" w:customStyle="1" w:styleId="ListLabel406">
    <w:name w:val="ListLabel 406"/>
    <w:rPr>
      <w:rFonts w:cs="Symbol"/>
    </w:rPr>
  </w:style>
  <w:style w:type="character" w:customStyle="1" w:styleId="ListLabel407">
    <w:name w:val="ListLabel 407"/>
    <w:rPr>
      <w:rFonts w:cs="Symbol"/>
    </w:rPr>
  </w:style>
  <w:style w:type="character" w:customStyle="1" w:styleId="ListLabel408">
    <w:name w:val="ListLabel 408"/>
    <w:rPr>
      <w:rFonts w:cs="Symbol"/>
    </w:rPr>
  </w:style>
  <w:style w:type="character" w:customStyle="1" w:styleId="ListLabel409">
    <w:name w:val="ListLabel 409"/>
    <w:rPr>
      <w:rFonts w:cs="Symbol"/>
    </w:rPr>
  </w:style>
  <w:style w:type="character" w:customStyle="1" w:styleId="ListLabel410">
    <w:name w:val="ListLabel 410"/>
    <w:rPr>
      <w:rFonts w:ascii="Arial" w:hAnsi="Arial" w:cs="Calibri"/>
      <w:sz w:val="22"/>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Symbol"/>
      <w:b/>
      <w:sz w:val="22"/>
    </w:rPr>
  </w:style>
  <w:style w:type="character" w:customStyle="1" w:styleId="Puces">
    <w:name w:val="Puces"/>
    <w:rPr>
      <w:rFonts w:ascii="OpenSymbol" w:eastAsia="OpenSymbol" w:hAnsi="OpenSymbol" w:cs="OpenSymbol"/>
    </w:rPr>
  </w:style>
  <w:style w:type="character" w:customStyle="1" w:styleId="ListLabel415">
    <w:name w:val="ListLabel 415"/>
    <w:rPr>
      <w:rFonts w:ascii="Arial" w:hAnsi="Arial" w:cs="Calibri"/>
      <w:sz w:val="22"/>
    </w:rPr>
  </w:style>
  <w:style w:type="character" w:customStyle="1" w:styleId="ListLabel416">
    <w:name w:val="ListLabel 416"/>
    <w:rPr>
      <w:rFonts w:cs="Courier New"/>
    </w:rPr>
  </w:style>
  <w:style w:type="character" w:customStyle="1" w:styleId="ListLabel417">
    <w:name w:val="ListLabel 417"/>
    <w:rPr>
      <w:rFonts w:cs="Wingdings"/>
    </w:rPr>
  </w:style>
  <w:style w:type="character" w:customStyle="1" w:styleId="ListLabel418">
    <w:name w:val="ListLabel 418"/>
    <w:rPr>
      <w:rFonts w:cs="Symbol"/>
    </w:rPr>
  </w:style>
  <w:style w:type="character" w:customStyle="1" w:styleId="ListLabel419">
    <w:name w:val="ListLabel 419"/>
    <w:rPr>
      <w:rFonts w:cs="Symbol"/>
      <w:b/>
      <w:sz w:val="22"/>
    </w:rPr>
  </w:style>
  <w:style w:type="character" w:customStyle="1" w:styleId="ListLabel420">
    <w:name w:val="ListLabel 420"/>
    <w:rPr>
      <w:rFonts w:ascii="Arial" w:hAnsi="Arial" w:cs="Calibri"/>
      <w:sz w:val="22"/>
    </w:rPr>
  </w:style>
  <w:style w:type="character" w:customStyle="1" w:styleId="ListLabel421">
    <w:name w:val="ListLabel 421"/>
    <w:rPr>
      <w:rFonts w:cs="Courier New"/>
    </w:rPr>
  </w:style>
  <w:style w:type="character" w:customStyle="1" w:styleId="ListLabel422">
    <w:name w:val="ListLabel 422"/>
    <w:rPr>
      <w:rFonts w:cs="Wingdings"/>
    </w:rPr>
  </w:style>
  <w:style w:type="character" w:customStyle="1" w:styleId="ListLabel423">
    <w:name w:val="ListLabel 423"/>
    <w:rPr>
      <w:rFonts w:cs="Symbol"/>
    </w:rPr>
  </w:style>
  <w:style w:type="character" w:customStyle="1" w:styleId="ListLabel424">
    <w:name w:val="ListLabel 424"/>
    <w:rPr>
      <w:rFonts w:cs="Symbol"/>
      <w:b/>
      <w:sz w:val="22"/>
    </w:rPr>
  </w:style>
  <w:style w:type="character" w:customStyle="1" w:styleId="ListLabel425">
    <w:name w:val="ListLabel 425"/>
    <w:rPr>
      <w:rFonts w:ascii="Arial" w:hAnsi="Arial" w:cs="Calibri"/>
      <w:sz w:val="22"/>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cs="Symbol"/>
    </w:rPr>
  </w:style>
  <w:style w:type="character" w:customStyle="1" w:styleId="ListLabel429">
    <w:name w:val="ListLabel 429"/>
    <w:rPr>
      <w:rFonts w:cs="Symbol"/>
      <w:b/>
      <w:sz w:val="22"/>
    </w:rPr>
  </w:style>
  <w:style w:type="character" w:customStyle="1" w:styleId="ListLabel430">
    <w:name w:val="ListLabel 430"/>
    <w:rPr>
      <w:rFonts w:ascii="Arial" w:hAnsi="Arial" w:cs="Calibri"/>
      <w:sz w:val="22"/>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Symbol"/>
    </w:rPr>
  </w:style>
  <w:style w:type="character" w:customStyle="1" w:styleId="ListLabel434">
    <w:name w:val="ListLabel 434"/>
    <w:rPr>
      <w:rFonts w:cs="Courier New"/>
    </w:rPr>
  </w:style>
  <w:style w:type="character" w:customStyle="1" w:styleId="ListLabel435">
    <w:name w:val="ListLabel 435"/>
    <w:rPr>
      <w:rFonts w:cs="Wingdings"/>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Calibri"/>
      <w:sz w:val="22"/>
    </w:rPr>
  </w:style>
  <w:style w:type="character" w:customStyle="1" w:styleId="ListLabel440">
    <w:name w:val="ListLabel 440"/>
    <w:rPr>
      <w:rFonts w:cs="Courier New"/>
    </w:rPr>
  </w:style>
  <w:style w:type="character" w:customStyle="1" w:styleId="ListLabel441">
    <w:name w:val="ListLabel 441"/>
    <w:rPr>
      <w:rFonts w:cs="Wingdings"/>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cs="Symbol"/>
      <w:b/>
      <w:sz w:val="22"/>
    </w:rPr>
  </w:style>
  <w:style w:type="character" w:customStyle="1" w:styleId="ListLabel449">
    <w:name w:val="ListLabel 449"/>
    <w:rPr>
      <w:rFonts w:cs="Symbol"/>
    </w:rPr>
  </w:style>
  <w:style w:type="character" w:customStyle="1" w:styleId="ListLabel450">
    <w:name w:val="ListLabel 450"/>
    <w:rPr>
      <w:rFonts w:cs="Symbol"/>
    </w:rPr>
  </w:style>
  <w:style w:type="character" w:customStyle="1" w:styleId="ListLabel451">
    <w:name w:val="ListLabel 451"/>
    <w:rPr>
      <w:rFonts w:cs="Symbol"/>
    </w:rPr>
  </w:style>
  <w:style w:type="character" w:customStyle="1" w:styleId="ListLabel452">
    <w:name w:val="ListLabel 452"/>
    <w:rPr>
      <w:rFonts w:cs="Symbol"/>
    </w:rPr>
  </w:style>
  <w:style w:type="character" w:customStyle="1" w:styleId="ListLabel453">
    <w:name w:val="ListLabel 453"/>
    <w:rPr>
      <w:rFonts w:cs="Symbol"/>
    </w:rPr>
  </w:style>
  <w:style w:type="character" w:customStyle="1" w:styleId="ListLabel454">
    <w:name w:val="ListLabel 454"/>
    <w:rPr>
      <w:rFonts w:cs="Symbol"/>
    </w:rPr>
  </w:style>
  <w:style w:type="character" w:customStyle="1" w:styleId="ListLabel455">
    <w:name w:val="ListLabel 455"/>
    <w:rPr>
      <w:rFonts w:cs="Symbol"/>
    </w:rPr>
  </w:style>
  <w:style w:type="character" w:customStyle="1" w:styleId="ListLabel456">
    <w:name w:val="ListLabel 456"/>
    <w:rPr>
      <w:rFonts w:cs="Symbol"/>
    </w:rPr>
  </w:style>
  <w:style w:type="character" w:customStyle="1" w:styleId="ListLabel457">
    <w:name w:val="ListLabel 457"/>
    <w:rPr>
      <w:rFonts w:ascii="Arial" w:hAnsi="Arial" w:cs="Calibri"/>
      <w:sz w:val="22"/>
    </w:rPr>
  </w:style>
  <w:style w:type="character" w:customStyle="1" w:styleId="ListLabel458">
    <w:name w:val="ListLabel 458"/>
    <w:rPr>
      <w:rFonts w:cs="Courier New"/>
    </w:rPr>
  </w:style>
  <w:style w:type="character" w:customStyle="1" w:styleId="ListLabel459">
    <w:name w:val="ListLabel 459"/>
    <w:rPr>
      <w:rFonts w:cs="Wingdings"/>
    </w:rPr>
  </w:style>
  <w:style w:type="character" w:customStyle="1" w:styleId="ListLabel460">
    <w:name w:val="ListLabel 460"/>
    <w:rPr>
      <w:rFonts w:cs="Symbol"/>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Calibri"/>
      <w:sz w:val="22"/>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b/>
      <w:sz w:val="22"/>
    </w:rPr>
  </w:style>
  <w:style w:type="character" w:customStyle="1" w:styleId="ListLabel476">
    <w:name w:val="ListLabel 476"/>
    <w:rPr>
      <w:rFonts w:cs="Symbol"/>
    </w:rPr>
  </w:style>
  <w:style w:type="character" w:customStyle="1" w:styleId="ListLabel477">
    <w:name w:val="ListLabel 477"/>
    <w:rPr>
      <w:rFonts w:cs="Symbol"/>
    </w:rPr>
  </w:style>
  <w:style w:type="character" w:customStyle="1" w:styleId="ListLabel478">
    <w:name w:val="ListLabel 478"/>
    <w:rPr>
      <w:rFonts w:cs="Symbol"/>
    </w:rPr>
  </w:style>
  <w:style w:type="character" w:customStyle="1" w:styleId="ListLabel479">
    <w:name w:val="ListLabel 479"/>
    <w:rPr>
      <w:rFonts w:cs="Symbol"/>
    </w:rPr>
  </w:style>
  <w:style w:type="character" w:customStyle="1" w:styleId="ListLabel480">
    <w:name w:val="ListLabel 480"/>
    <w:rPr>
      <w:rFonts w:cs="Symbol"/>
    </w:rPr>
  </w:style>
  <w:style w:type="character" w:customStyle="1" w:styleId="ListLabel481">
    <w:name w:val="ListLabel 481"/>
    <w:rPr>
      <w:rFonts w:cs="Symbol"/>
    </w:rPr>
  </w:style>
  <w:style w:type="character" w:customStyle="1" w:styleId="ListLabel482">
    <w:name w:val="ListLabel 482"/>
    <w:rPr>
      <w:rFonts w:cs="Symbol"/>
    </w:rPr>
  </w:style>
  <w:style w:type="character" w:customStyle="1" w:styleId="ListLabel483">
    <w:name w:val="ListLabel 483"/>
    <w:rPr>
      <w:rFonts w:cs="Symbol"/>
    </w:rPr>
  </w:style>
  <w:style w:type="character" w:customStyle="1" w:styleId="ListLabel484">
    <w:name w:val="ListLabel 484"/>
    <w:rPr>
      <w:rFonts w:ascii="Arial" w:hAnsi="Arial" w:cs="Calibri"/>
      <w:sz w:val="22"/>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Calibri"/>
      <w:sz w:val="22"/>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cs="Symbol"/>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b/>
      <w:sz w:val="22"/>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rPr>
      <w:rFonts w:cs="Symbol"/>
    </w:rPr>
  </w:style>
  <w:style w:type="character" w:customStyle="1" w:styleId="ListLabel506">
    <w:name w:val="ListLabel 506"/>
    <w:rPr>
      <w:rFonts w:cs="Symbol"/>
    </w:rPr>
  </w:style>
  <w:style w:type="character" w:customStyle="1" w:styleId="ListLabel507">
    <w:name w:val="ListLabel 507"/>
    <w:rPr>
      <w:rFonts w:cs="Symbol"/>
    </w:rPr>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ascii="Arial" w:hAnsi="Arial" w:cs="Calibri"/>
      <w:sz w:val="22"/>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Calibri"/>
      <w:sz w:val="22"/>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23">
    <w:name w:val="ListLabel 523"/>
    <w:rPr>
      <w:rFonts w:cs="Symbol"/>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b/>
      <w:sz w:val="22"/>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rPr>
      <w:rFonts w:cs="Symbol"/>
    </w:rPr>
  </w:style>
  <w:style w:type="character" w:customStyle="1" w:styleId="ListLabel533">
    <w:name w:val="ListLabel 533"/>
    <w:rPr>
      <w:rFonts w:cs="Symbol"/>
    </w:rPr>
  </w:style>
  <w:style w:type="character" w:customStyle="1" w:styleId="ListLabel534">
    <w:name w:val="ListLabel 534"/>
    <w:rPr>
      <w:rFonts w:cs="Symbol"/>
    </w:rPr>
  </w:style>
  <w:style w:type="character" w:customStyle="1" w:styleId="ListLabel535">
    <w:name w:val="ListLabel 535"/>
    <w:rPr>
      <w:rFonts w:cs="Symbol"/>
    </w:rPr>
  </w:style>
  <w:style w:type="character" w:customStyle="1" w:styleId="ListLabel536">
    <w:name w:val="ListLabel 536"/>
    <w:rPr>
      <w:rFonts w:cs="Symbol"/>
    </w:rPr>
  </w:style>
  <w:style w:type="character" w:customStyle="1" w:styleId="ListLabel537">
    <w:name w:val="ListLabel 537"/>
    <w:rPr>
      <w:rFonts w:cs="Symbol"/>
    </w:rPr>
  </w:style>
  <w:style w:type="character" w:customStyle="1" w:styleId="ListLabel538">
    <w:name w:val="ListLabel 538"/>
    <w:rPr>
      <w:rFonts w:ascii="Arial" w:hAnsi="Arial" w:cs="Calibri"/>
      <w:sz w:val="22"/>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41">
    <w:name w:val="ListLabel 541"/>
    <w:rPr>
      <w:rFonts w:cs="Symbol"/>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Calibri"/>
      <w:sz w:val="22"/>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b/>
      <w:sz w:val="22"/>
    </w:rPr>
  </w:style>
  <w:style w:type="character" w:customStyle="1" w:styleId="ListLabel557">
    <w:name w:val="ListLabel 557"/>
    <w:rPr>
      <w:rFonts w:cs="Symbol"/>
    </w:rPr>
  </w:style>
  <w:style w:type="character" w:customStyle="1" w:styleId="ListLabel558">
    <w:name w:val="ListLabel 558"/>
    <w:rPr>
      <w:rFonts w:cs="Symbol"/>
    </w:rPr>
  </w:style>
  <w:style w:type="character" w:customStyle="1" w:styleId="ListLabel559">
    <w:name w:val="ListLabel 559"/>
    <w:rPr>
      <w:rFonts w:cs="Symbol"/>
    </w:rPr>
  </w:style>
  <w:style w:type="character" w:customStyle="1" w:styleId="ListLabel560">
    <w:name w:val="ListLabel 560"/>
    <w:rPr>
      <w:rFonts w:cs="Symbol"/>
    </w:rPr>
  </w:style>
  <w:style w:type="character" w:customStyle="1" w:styleId="ListLabel561">
    <w:name w:val="ListLabel 561"/>
    <w:rPr>
      <w:rFonts w:cs="Symbol"/>
    </w:rPr>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enhypertexte1">
    <w:name w:val="Lien hypertexte1"/>
    <w:rPr>
      <w:color w:val="0000FF"/>
      <w:u w:val="single"/>
    </w:rPr>
  </w:style>
  <w:style w:type="character" w:customStyle="1" w:styleId="Marquedecommentaire1">
    <w:name w:val="Marque de commentaire1"/>
    <w:rPr>
      <w:sz w:val="16"/>
      <w:szCs w:val="16"/>
    </w:rPr>
  </w:style>
  <w:style w:type="character" w:customStyle="1" w:styleId="CommentaireCar">
    <w:name w:val="Commentaire Car"/>
    <w:rPr>
      <w:rFonts w:ascii="Times New Roman" w:eastAsia="Andale Sans UI" w:hAnsi="Times New Roman" w:cs="Tahoma"/>
      <w:color w:val="00000A"/>
      <w:szCs w:val="20"/>
      <w:lang w:bidi="fr-FR"/>
    </w:rPr>
  </w:style>
  <w:style w:type="character" w:customStyle="1" w:styleId="ObjetducommentaireCar">
    <w:name w:val="Objet du commentaire Car"/>
    <w:rPr>
      <w:rFonts w:ascii="Times New Roman" w:eastAsia="Andale Sans UI" w:hAnsi="Times New Roman" w:cs="Tahoma"/>
      <w:b/>
      <w:bCs/>
      <w:color w:val="00000A"/>
      <w:szCs w:val="20"/>
      <w:lang w:bidi="fr-FR"/>
    </w:rPr>
  </w:style>
  <w:style w:type="character" w:customStyle="1" w:styleId="TextedebullesCar">
    <w:name w:val="Texte de bulles Car"/>
    <w:rPr>
      <w:rFonts w:ascii="Segoe UI" w:eastAsia="Andale Sans UI" w:hAnsi="Segoe UI" w:cs="Segoe UI"/>
      <w:color w:val="00000A"/>
      <w:sz w:val="18"/>
      <w:szCs w:val="18"/>
      <w:lang w:bidi="fr-FR"/>
    </w:rPr>
  </w:style>
  <w:style w:type="character" w:customStyle="1" w:styleId="TextebrutCar">
    <w:name w:val="Texte brut Car"/>
    <w:rPr>
      <w:rFonts w:ascii="Calibri" w:eastAsia="Calibri" w:hAnsi="Calibri" w:cs="Consolas"/>
      <w:sz w:val="22"/>
      <w:szCs w:val="21"/>
    </w:rPr>
  </w:style>
  <w:style w:type="character" w:customStyle="1" w:styleId="PrformatHTMLCar">
    <w:name w:val="Préformaté HTML Car"/>
    <w:rPr>
      <w:rFonts w:ascii="Courier New" w:hAnsi="Courier New" w:cs="Courier New"/>
    </w:rPr>
  </w:style>
  <w:style w:type="character" w:customStyle="1" w:styleId="CorpsdetexteCar">
    <w:name w:val="Corps de texte Car"/>
    <w:rPr>
      <w:rFonts w:eastAsia="Andale Sans UI" w:cs="Tahoma"/>
      <w:color w:val="00000A"/>
      <w:sz w:val="24"/>
      <w:szCs w:val="24"/>
      <w:lang w:eastAsia="zh-CN" w:bidi="fr-FR"/>
    </w:rPr>
  </w:style>
  <w:style w:type="character" w:customStyle="1" w:styleId="Internetlink">
    <w:name w:val="Internet link"/>
    <w:rPr>
      <w:color w:val="0000FF"/>
      <w:u w:val="single"/>
    </w:rPr>
  </w:style>
  <w:style w:type="character" w:customStyle="1" w:styleId="Marquedecommentaire2">
    <w:name w:val="Marque de commentaire2"/>
    <w:rPr>
      <w:sz w:val="16"/>
      <w:szCs w:val="16"/>
    </w:rPr>
  </w:style>
  <w:style w:type="character" w:customStyle="1" w:styleId="CommentaireCar1">
    <w:name w:val="Commentaire Car1"/>
    <w:rPr>
      <w:rFonts w:eastAsia="Andale Sans UI" w:cs="Tahoma"/>
      <w:color w:val="00000A"/>
      <w:lang w:eastAsia="zh-CN" w:bidi="fr-FR"/>
    </w:rPr>
  </w:style>
  <w:style w:type="paragraph" w:customStyle="1" w:styleId="Titre4">
    <w:name w:val="Titre4"/>
    <w:basedOn w:val="Normal"/>
    <w:next w:val="Corpsdetexte"/>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Titre3">
    <w:name w:val="Titre3"/>
    <w:basedOn w:val="Normal"/>
    <w:next w:val="Corpsdetexte"/>
    <w:pPr>
      <w:keepNext/>
      <w:spacing w:before="240" w:after="120"/>
    </w:pPr>
    <w:rPr>
      <w:rFonts w:ascii="Liberation Sans" w:eastAsia="Microsoft YaHei" w:hAnsi="Liberation Sans" w:cs="Arial Unicode MS"/>
      <w:sz w:val="28"/>
      <w:szCs w:val="28"/>
    </w:rPr>
  </w:style>
  <w:style w:type="paragraph" w:customStyle="1" w:styleId="Titre2">
    <w:name w:val="Titre2"/>
    <w:basedOn w:val="Normal"/>
    <w:next w:val="Corpsdetexte"/>
    <w:pPr>
      <w:keepNext/>
      <w:spacing w:before="240" w:after="120"/>
    </w:pPr>
    <w:rPr>
      <w:rFonts w:ascii="Arial" w:eastAsia="Lucida Sans Unicode" w:hAnsi="Arial" w:cs="Mangal"/>
      <w:sz w:val="28"/>
      <w:szCs w:val="28"/>
    </w:rPr>
  </w:style>
  <w:style w:type="paragraph" w:styleId="Paragraphedeliste">
    <w:name w:val="List Paragraph"/>
    <w:basedOn w:val="Normal"/>
    <w:qFormat/>
    <w:pPr>
      <w:ind w:left="720"/>
      <w:contextualSpacing/>
    </w:pPr>
  </w:style>
  <w:style w:type="paragraph" w:styleId="En-tte">
    <w:name w:val="header"/>
    <w:basedOn w:val="Normal"/>
    <w:pPr>
      <w:spacing w:after="0" w:line="100" w:lineRule="atLeast"/>
    </w:pPr>
  </w:style>
  <w:style w:type="paragraph" w:styleId="Pieddepage">
    <w:name w:val="footer"/>
    <w:basedOn w:val="Normal"/>
    <w:pPr>
      <w:spacing w:after="0" w:line="100" w:lineRule="atLeast"/>
    </w:pPr>
  </w:style>
  <w:style w:type="paragraph" w:customStyle="1" w:styleId="Standard">
    <w:name w:val="Standard"/>
    <w:pPr>
      <w:widowControl w:val="0"/>
      <w:tabs>
        <w:tab w:val="left" w:pos="709"/>
      </w:tabs>
      <w:suppressAutoHyphens/>
    </w:pPr>
    <w:rPr>
      <w:rFonts w:ascii="Liberation Serif" w:eastAsia="SimSun" w:hAnsi="Liberation Serif" w:cs="Mangal"/>
      <w:color w:val="00000A"/>
      <w:sz w:val="24"/>
      <w:szCs w:val="24"/>
      <w:lang w:eastAsia="zh-CN" w:bidi="hi-IN"/>
    </w:rPr>
  </w:style>
  <w:style w:type="paragraph" w:styleId="Sansinterligne">
    <w:name w:val="No Spacing"/>
    <w:qFormat/>
    <w:pPr>
      <w:widowControl w:val="0"/>
      <w:suppressAutoHyphens/>
      <w:textAlignment w:val="baseline"/>
    </w:pPr>
    <w:rPr>
      <w:rFonts w:ascii="Calibri" w:eastAsia="Lucida Sans Unicode" w:hAnsi="Calibri" w:cs="Tahoma"/>
      <w:kern w:val="1"/>
      <w:sz w:val="22"/>
      <w:szCs w:val="22"/>
      <w:lang w:eastAsia="zh-CN"/>
    </w:rPr>
  </w:style>
  <w:style w:type="paragraph" w:customStyle="1" w:styleId="Commentaire1">
    <w:name w:val="Commentaire1"/>
    <w:basedOn w:val="Normal"/>
    <w:pPr>
      <w:spacing w:line="240" w:lineRule="auto"/>
    </w:pPr>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pPr>
      <w:spacing w:after="0" w:line="240" w:lineRule="auto"/>
    </w:pPr>
    <w:rPr>
      <w:rFonts w:ascii="Segoe UI" w:hAnsi="Segoe UI" w:cs="Segoe UI"/>
      <w:sz w:val="18"/>
      <w:szCs w:val="18"/>
    </w:rPr>
  </w:style>
  <w:style w:type="paragraph" w:styleId="NormalWeb">
    <w:name w:val="Normal (Web)"/>
    <w:basedOn w:val="Normal"/>
    <w:pPr>
      <w:widowControl/>
      <w:suppressAutoHyphens w:val="0"/>
      <w:spacing w:before="280" w:after="119" w:line="240" w:lineRule="auto"/>
    </w:pPr>
    <w:rPr>
      <w:rFonts w:eastAsia="Times New Roman" w:cs="Times New Roman"/>
      <w:color w:val="auto"/>
      <w:lang w:bidi="ar-SA"/>
    </w:rPr>
  </w:style>
  <w:style w:type="paragraph" w:customStyle="1" w:styleId="Paragraphedeliste1">
    <w:name w:val="Paragraphe de liste1"/>
    <w:basedOn w:val="Normal"/>
    <w:pPr>
      <w:ind w:left="720"/>
      <w:contextualSpacing/>
    </w:pPr>
  </w:style>
  <w:style w:type="paragraph" w:customStyle="1" w:styleId="Textebrut1">
    <w:name w:val="Texte brut1"/>
    <w:basedOn w:val="Normal"/>
    <w:pPr>
      <w:widowControl/>
      <w:suppressAutoHyphens w:val="0"/>
      <w:spacing w:after="0" w:line="100" w:lineRule="atLeast"/>
    </w:pPr>
    <w:rPr>
      <w:rFonts w:ascii="Calibri" w:eastAsia="Calibri" w:hAnsi="Calibri" w:cs="Consolas"/>
      <w:sz w:val="22"/>
      <w:szCs w:val="21"/>
      <w:lang w:bidi="ar-SA"/>
    </w:rPr>
  </w:style>
  <w:style w:type="paragraph" w:customStyle="1" w:styleId="PrformatHTML1">
    <w:name w:val="Préformaté HTML1"/>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eastAsia="Times New Roman" w:hAnsi="Courier New" w:cs="Courier New"/>
      <w:sz w:val="20"/>
      <w:szCs w:val="20"/>
      <w:lang w:bidi="ar-SA"/>
    </w:rPr>
  </w:style>
  <w:style w:type="paragraph" w:customStyle="1" w:styleId="Textebrut10">
    <w:name w:val="Texte brut1"/>
    <w:basedOn w:val="Normal"/>
    <w:pPr>
      <w:widowControl/>
      <w:suppressAutoHyphens w:val="0"/>
      <w:spacing w:after="0" w:line="240" w:lineRule="auto"/>
    </w:pPr>
    <w:rPr>
      <w:rFonts w:ascii="Calibri" w:eastAsia="Calibri" w:hAnsi="Calibri" w:cs="Consolas"/>
      <w:color w:val="auto"/>
      <w:sz w:val="22"/>
      <w:szCs w:val="21"/>
      <w:lang w:bidi="ar-SA"/>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bidi="ar-SA"/>
    </w:rPr>
  </w:style>
  <w:style w:type="paragraph" w:customStyle="1" w:styleId="LO-Normal">
    <w:name w:val="LO-Normal"/>
    <w:pPr>
      <w:keepNext/>
      <w:widowControl w:val="0"/>
      <w:suppressAutoHyphens/>
      <w:textAlignment w:val="baseline"/>
    </w:pPr>
    <w:rPr>
      <w:rFonts w:eastAsia="Andale Sans UI" w:cs="Tahoma"/>
      <w:color w:val="00000A"/>
      <w:sz w:val="24"/>
      <w:szCs w:val="24"/>
      <w:lang w:eastAsia="zh-CN" w:bidi="fr-FR"/>
    </w:rPr>
  </w:style>
  <w:style w:type="paragraph" w:customStyle="1" w:styleId="Textbody">
    <w:name w:val="Text body"/>
    <w:basedOn w:val="Standard"/>
    <w:pPr>
      <w:keepNext/>
      <w:spacing w:after="120" w:line="100" w:lineRule="atLeast"/>
      <w:textAlignment w:val="baseline"/>
    </w:pPr>
    <w:rPr>
      <w:rFonts w:ascii="Calibri" w:eastAsia="Segoe UI" w:hAnsi="Calibri" w:cs="Tahoma"/>
      <w:szCs w:val="22"/>
      <w:lang w:bidi="ar-SA"/>
    </w:rPr>
  </w:style>
  <w:style w:type="paragraph" w:customStyle="1" w:styleId="Commentaire2">
    <w:name w:val="Commentaire2"/>
    <w:basedOn w:val="Normal"/>
    <w:rPr>
      <w:sz w:val="20"/>
      <w:szCs w:val="20"/>
    </w:rPr>
  </w:style>
  <w:style w:type="character" w:styleId="Marquedecommentaire">
    <w:name w:val="annotation reference"/>
    <w:uiPriority w:val="99"/>
    <w:semiHidden/>
    <w:unhideWhenUsed/>
    <w:rsid w:val="00274ADE"/>
    <w:rPr>
      <w:sz w:val="16"/>
      <w:szCs w:val="16"/>
    </w:rPr>
  </w:style>
  <w:style w:type="paragraph" w:styleId="Commentaire">
    <w:name w:val="annotation text"/>
    <w:basedOn w:val="Normal"/>
    <w:link w:val="CommentaireCar2"/>
    <w:uiPriority w:val="99"/>
    <w:semiHidden/>
    <w:unhideWhenUsed/>
    <w:rsid w:val="00274ADE"/>
    <w:rPr>
      <w:sz w:val="20"/>
      <w:szCs w:val="20"/>
    </w:rPr>
  </w:style>
  <w:style w:type="character" w:customStyle="1" w:styleId="CommentaireCar2">
    <w:name w:val="Commentaire Car2"/>
    <w:link w:val="Commentaire"/>
    <w:uiPriority w:val="99"/>
    <w:semiHidden/>
    <w:rsid w:val="00274ADE"/>
    <w:rPr>
      <w:rFonts w:eastAsia="Andale Sans UI" w:cs="Tahoma"/>
      <w:color w:val="00000A"/>
      <w:lang w:eastAsia="zh-CN"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halie.le-lay@justice.fr" TargetMode="External"/><Relationship Id="rId18" Type="http://schemas.openxmlformats.org/officeDocument/2006/relationships/hyperlink" Target="mailto:cathy.le-moine@justice.fr" TargetMode="External"/><Relationship Id="rId26" Type="http://schemas.openxmlformats.org/officeDocument/2006/relationships/hyperlink" Target="mailto:laura.cariou@justice.fr" TargetMode="External"/><Relationship Id="rId39" Type="http://schemas.openxmlformats.org/officeDocument/2006/relationships/hyperlink" Target="mailto:nathalie.le-lay@justice.fr" TargetMode="External"/><Relationship Id="rId3" Type="http://schemas.openxmlformats.org/officeDocument/2006/relationships/styles" Target="styles.xml"/><Relationship Id="rId21" Type="http://schemas.openxmlformats.org/officeDocument/2006/relationships/hyperlink" Target="mailto:emmanuelle.calmon@justice.fr" TargetMode="External"/><Relationship Id="rId34" Type="http://schemas.openxmlformats.org/officeDocument/2006/relationships/hyperlink" Target="mailto:sophie.doreau@justice.f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lerie.elies@justice.fr" TargetMode="External"/><Relationship Id="rId17" Type="http://schemas.openxmlformats.org/officeDocument/2006/relationships/hyperlink" Target="mailto:philippe.fournier@justice.fr" TargetMode="External"/><Relationship Id="rId25" Type="http://schemas.openxmlformats.org/officeDocument/2006/relationships/hyperlink" Target="mailto:muriel.texier@justice.fr" TargetMode="External"/><Relationship Id="rId33" Type="http://schemas.openxmlformats.org/officeDocument/2006/relationships/hyperlink" Target="mailto:thibault.gama@justice.fr" TargetMode="External"/><Relationship Id="rId38" Type="http://schemas.openxmlformats.org/officeDocument/2006/relationships/hyperlink" Target="mailto:elemenach@ligue56.fr" TargetMode="External"/><Relationship Id="rId2" Type="http://schemas.openxmlformats.org/officeDocument/2006/relationships/numbering" Target="numbering.xml"/><Relationship Id="rId16" Type="http://schemas.openxmlformats.org/officeDocument/2006/relationships/hyperlink" Target="mailto:jeanne.roy@justice.fr" TargetMode="External"/><Relationship Id="rId20" Type="http://schemas.openxmlformats.org/officeDocument/2006/relationships/hyperlink" Target="mailto:spip.mjcduplateau@gmail.com" TargetMode="External"/><Relationship Id="rId29" Type="http://schemas.openxmlformats.org/officeDocument/2006/relationships/hyperlink" Target="mailto:cloe.boivin@ligue35.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ippr-uppi.disp-rennes@justice.fr" TargetMode="External"/><Relationship Id="rId24" Type="http://schemas.openxmlformats.org/officeDocument/2006/relationships/hyperlink" Target="mailto:francois.toutain@justice.fr" TargetMode="External"/><Relationship Id="rId32" Type="http://schemas.openxmlformats.org/officeDocument/2006/relationships/hyperlink" Target="mailto:lo&#239;c.kapinski@justice.fr" TargetMode="External"/><Relationship Id="rId37" Type="http://schemas.openxmlformats.org/officeDocument/2006/relationships/hyperlink" Target="mailto:sarah.dhardiville@justice.fr" TargetMode="External"/><Relationship Id="rId40" Type="http://schemas.openxmlformats.org/officeDocument/2006/relationships/hyperlink" Target="mailto:valerie.elies@justice.fr" TargetMode="External"/><Relationship Id="rId5" Type="http://schemas.openxmlformats.org/officeDocument/2006/relationships/webSettings" Target="webSettings.xml"/><Relationship Id="rId15" Type="http://schemas.openxmlformats.org/officeDocument/2006/relationships/hyperlink" Target="mailto:justice-drac.bretagne@culture.gouv.fr" TargetMode="External"/><Relationship Id="rId23" Type="http://schemas.openxmlformats.org/officeDocument/2006/relationships/hyperlink" Target="mailto:kramdin@laligue29.org" TargetMode="External"/><Relationship Id="rId28" Type="http://schemas.openxmlformats.org/officeDocument/2006/relationships/hyperlink" Target="mailto:tiphaine.pedron@justice.fr" TargetMode="External"/><Relationship Id="rId36" Type="http://schemas.openxmlformats.org/officeDocument/2006/relationships/hyperlink" Target="mailto:elemenach@ligue56.fr" TargetMode="External"/><Relationship Id="rId10" Type="http://schemas.openxmlformats.org/officeDocument/2006/relationships/hyperlink" Target="mailto:justice-drac.bretagne@culture.gouv.fr" TargetMode="External"/><Relationship Id="rId19" Type="http://schemas.openxmlformats.org/officeDocument/2006/relationships/hyperlink" Target="mailto:alban.dabouis@justice.fr" TargetMode="External"/><Relationship Id="rId31" Type="http://schemas.openxmlformats.org/officeDocument/2006/relationships/hyperlink" Target="mailto:victoria.rostan@ligue35.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ustice-drac.bretagne@culture.gouv.fr" TargetMode="External"/><Relationship Id="rId22" Type="http://schemas.openxmlformats.org/officeDocument/2006/relationships/hyperlink" Target="mailto:cecile.galligani@justice.fr" TargetMode="External"/><Relationship Id="rId27" Type="http://schemas.openxmlformats.org/officeDocument/2006/relationships/hyperlink" Target="mailto:victoria.rostan@ligue35.org" TargetMode="External"/><Relationship Id="rId30" Type="http://schemas.openxmlformats.org/officeDocument/2006/relationships/hyperlink" Target="mailto:virginie.danna@justice.fr" TargetMode="External"/><Relationship Id="rId35" Type="http://schemas.openxmlformats.org/officeDocument/2006/relationships/hyperlink" Target="mailto:anne-claire.dubois@justice.fr"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E10D-E181-4C21-82A0-60B06F88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2817</Words>
  <Characters>15497</Characters>
  <Application>Microsoft Office Word</Application>
  <DocSecurity>4</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18278</CharactersWithSpaces>
  <SharedDoc>false</SharedDoc>
  <HLinks>
    <vt:vector size="180" baseType="variant">
      <vt:variant>
        <vt:i4>6488076</vt:i4>
      </vt:variant>
      <vt:variant>
        <vt:i4>87</vt:i4>
      </vt:variant>
      <vt:variant>
        <vt:i4>0</vt:i4>
      </vt:variant>
      <vt:variant>
        <vt:i4>5</vt:i4>
      </vt:variant>
      <vt:variant>
        <vt:lpwstr>mailto:valerie.elies@justice.fr</vt:lpwstr>
      </vt:variant>
      <vt:variant>
        <vt:lpwstr/>
      </vt:variant>
      <vt:variant>
        <vt:i4>6094950</vt:i4>
      </vt:variant>
      <vt:variant>
        <vt:i4>84</vt:i4>
      </vt:variant>
      <vt:variant>
        <vt:i4>0</vt:i4>
      </vt:variant>
      <vt:variant>
        <vt:i4>5</vt:i4>
      </vt:variant>
      <vt:variant>
        <vt:lpwstr>mailto:nathalie.le-lay@justice.fr</vt:lpwstr>
      </vt:variant>
      <vt:variant>
        <vt:lpwstr/>
      </vt:variant>
      <vt:variant>
        <vt:i4>3145729</vt:i4>
      </vt:variant>
      <vt:variant>
        <vt:i4>81</vt:i4>
      </vt:variant>
      <vt:variant>
        <vt:i4>0</vt:i4>
      </vt:variant>
      <vt:variant>
        <vt:i4>5</vt:i4>
      </vt:variant>
      <vt:variant>
        <vt:lpwstr>mailto:elemenach@ligue56.fr</vt:lpwstr>
      </vt:variant>
      <vt:variant>
        <vt:lpwstr/>
      </vt:variant>
      <vt:variant>
        <vt:i4>6684702</vt:i4>
      </vt:variant>
      <vt:variant>
        <vt:i4>78</vt:i4>
      </vt:variant>
      <vt:variant>
        <vt:i4>0</vt:i4>
      </vt:variant>
      <vt:variant>
        <vt:i4>5</vt:i4>
      </vt:variant>
      <vt:variant>
        <vt:lpwstr>mailto:sarah.dhardiville@justice.fr</vt:lpwstr>
      </vt:variant>
      <vt:variant>
        <vt:lpwstr/>
      </vt:variant>
      <vt:variant>
        <vt:i4>3145729</vt:i4>
      </vt:variant>
      <vt:variant>
        <vt:i4>75</vt:i4>
      </vt:variant>
      <vt:variant>
        <vt:i4>0</vt:i4>
      </vt:variant>
      <vt:variant>
        <vt:i4>5</vt:i4>
      </vt:variant>
      <vt:variant>
        <vt:lpwstr>mailto:elemenach@ligue56.fr</vt:lpwstr>
      </vt:variant>
      <vt:variant>
        <vt:lpwstr/>
      </vt:variant>
      <vt:variant>
        <vt:i4>3211269</vt:i4>
      </vt:variant>
      <vt:variant>
        <vt:i4>72</vt:i4>
      </vt:variant>
      <vt:variant>
        <vt:i4>0</vt:i4>
      </vt:variant>
      <vt:variant>
        <vt:i4>5</vt:i4>
      </vt:variant>
      <vt:variant>
        <vt:lpwstr>mailto:anne-claire.dubois@justice.fr</vt:lpwstr>
      </vt:variant>
      <vt:variant>
        <vt:lpwstr/>
      </vt:variant>
      <vt:variant>
        <vt:i4>2752595</vt:i4>
      </vt:variant>
      <vt:variant>
        <vt:i4>69</vt:i4>
      </vt:variant>
      <vt:variant>
        <vt:i4>0</vt:i4>
      </vt:variant>
      <vt:variant>
        <vt:i4>5</vt:i4>
      </vt:variant>
      <vt:variant>
        <vt:lpwstr>mailto:sophie.doreau@justice.fr</vt:lpwstr>
      </vt:variant>
      <vt:variant>
        <vt:lpwstr/>
      </vt:variant>
      <vt:variant>
        <vt:i4>3080263</vt:i4>
      </vt:variant>
      <vt:variant>
        <vt:i4>66</vt:i4>
      </vt:variant>
      <vt:variant>
        <vt:i4>0</vt:i4>
      </vt:variant>
      <vt:variant>
        <vt:i4>5</vt:i4>
      </vt:variant>
      <vt:variant>
        <vt:lpwstr>mailto:thibault.gama@justice.fr</vt:lpwstr>
      </vt:variant>
      <vt:variant>
        <vt:lpwstr/>
      </vt:variant>
      <vt:variant>
        <vt:i4>11403348</vt:i4>
      </vt:variant>
      <vt:variant>
        <vt:i4>63</vt:i4>
      </vt:variant>
      <vt:variant>
        <vt:i4>0</vt:i4>
      </vt:variant>
      <vt:variant>
        <vt:i4>5</vt:i4>
      </vt:variant>
      <vt:variant>
        <vt:lpwstr>mailto:loïc.kapinski@justice.fr</vt:lpwstr>
      </vt:variant>
      <vt:variant>
        <vt:lpwstr/>
      </vt:variant>
      <vt:variant>
        <vt:i4>7929879</vt:i4>
      </vt:variant>
      <vt:variant>
        <vt:i4>60</vt:i4>
      </vt:variant>
      <vt:variant>
        <vt:i4>0</vt:i4>
      </vt:variant>
      <vt:variant>
        <vt:i4>5</vt:i4>
      </vt:variant>
      <vt:variant>
        <vt:lpwstr>mailto:victoria.rostan@ligue35.org</vt:lpwstr>
      </vt:variant>
      <vt:variant>
        <vt:lpwstr/>
      </vt:variant>
      <vt:variant>
        <vt:i4>3735639</vt:i4>
      </vt:variant>
      <vt:variant>
        <vt:i4>57</vt:i4>
      </vt:variant>
      <vt:variant>
        <vt:i4>0</vt:i4>
      </vt:variant>
      <vt:variant>
        <vt:i4>5</vt:i4>
      </vt:variant>
      <vt:variant>
        <vt:lpwstr>mailto:virginie.danna@justice.fr</vt:lpwstr>
      </vt:variant>
      <vt:variant>
        <vt:lpwstr/>
      </vt:variant>
      <vt:variant>
        <vt:i4>6553618</vt:i4>
      </vt:variant>
      <vt:variant>
        <vt:i4>54</vt:i4>
      </vt:variant>
      <vt:variant>
        <vt:i4>0</vt:i4>
      </vt:variant>
      <vt:variant>
        <vt:i4>5</vt:i4>
      </vt:variant>
      <vt:variant>
        <vt:lpwstr>mailto:cloe.boivin@ligue35.org</vt:lpwstr>
      </vt:variant>
      <vt:variant>
        <vt:lpwstr/>
      </vt:variant>
      <vt:variant>
        <vt:i4>5046320</vt:i4>
      </vt:variant>
      <vt:variant>
        <vt:i4>51</vt:i4>
      </vt:variant>
      <vt:variant>
        <vt:i4>0</vt:i4>
      </vt:variant>
      <vt:variant>
        <vt:i4>5</vt:i4>
      </vt:variant>
      <vt:variant>
        <vt:lpwstr>mailto:tiphaine.pedron@justice.fr</vt:lpwstr>
      </vt:variant>
      <vt:variant>
        <vt:lpwstr/>
      </vt:variant>
      <vt:variant>
        <vt:i4>7929879</vt:i4>
      </vt:variant>
      <vt:variant>
        <vt:i4>48</vt:i4>
      </vt:variant>
      <vt:variant>
        <vt:i4>0</vt:i4>
      </vt:variant>
      <vt:variant>
        <vt:i4>5</vt:i4>
      </vt:variant>
      <vt:variant>
        <vt:lpwstr>mailto:victoria.rostan@ligue35.org</vt:lpwstr>
      </vt:variant>
      <vt:variant>
        <vt:lpwstr/>
      </vt:variant>
      <vt:variant>
        <vt:i4>1704057</vt:i4>
      </vt:variant>
      <vt:variant>
        <vt:i4>45</vt:i4>
      </vt:variant>
      <vt:variant>
        <vt:i4>0</vt:i4>
      </vt:variant>
      <vt:variant>
        <vt:i4>5</vt:i4>
      </vt:variant>
      <vt:variant>
        <vt:lpwstr>mailto:laura.cariou@justice.fr</vt:lpwstr>
      </vt:variant>
      <vt:variant>
        <vt:lpwstr/>
      </vt:variant>
      <vt:variant>
        <vt:i4>3866719</vt:i4>
      </vt:variant>
      <vt:variant>
        <vt:i4>42</vt:i4>
      </vt:variant>
      <vt:variant>
        <vt:i4>0</vt:i4>
      </vt:variant>
      <vt:variant>
        <vt:i4>5</vt:i4>
      </vt:variant>
      <vt:variant>
        <vt:lpwstr>mailto:muriel.texier@justice.fr</vt:lpwstr>
      </vt:variant>
      <vt:variant>
        <vt:lpwstr/>
      </vt:variant>
      <vt:variant>
        <vt:i4>5046327</vt:i4>
      </vt:variant>
      <vt:variant>
        <vt:i4>39</vt:i4>
      </vt:variant>
      <vt:variant>
        <vt:i4>0</vt:i4>
      </vt:variant>
      <vt:variant>
        <vt:i4>5</vt:i4>
      </vt:variant>
      <vt:variant>
        <vt:lpwstr>mailto:francois.toutain@justice.fr</vt:lpwstr>
      </vt:variant>
      <vt:variant>
        <vt:lpwstr/>
      </vt:variant>
      <vt:variant>
        <vt:i4>5308527</vt:i4>
      </vt:variant>
      <vt:variant>
        <vt:i4>36</vt:i4>
      </vt:variant>
      <vt:variant>
        <vt:i4>0</vt:i4>
      </vt:variant>
      <vt:variant>
        <vt:i4>5</vt:i4>
      </vt:variant>
      <vt:variant>
        <vt:lpwstr>mailto:kramdin@laligue29.org</vt:lpwstr>
      </vt:variant>
      <vt:variant>
        <vt:lpwstr/>
      </vt:variant>
      <vt:variant>
        <vt:i4>5898298</vt:i4>
      </vt:variant>
      <vt:variant>
        <vt:i4>33</vt:i4>
      </vt:variant>
      <vt:variant>
        <vt:i4>0</vt:i4>
      </vt:variant>
      <vt:variant>
        <vt:i4>5</vt:i4>
      </vt:variant>
      <vt:variant>
        <vt:lpwstr>mailto:cecile.galligani@justice.fr</vt:lpwstr>
      </vt:variant>
      <vt:variant>
        <vt:lpwstr/>
      </vt:variant>
      <vt:variant>
        <vt:i4>3276886</vt:i4>
      </vt:variant>
      <vt:variant>
        <vt:i4>30</vt:i4>
      </vt:variant>
      <vt:variant>
        <vt:i4>0</vt:i4>
      </vt:variant>
      <vt:variant>
        <vt:i4>5</vt:i4>
      </vt:variant>
      <vt:variant>
        <vt:lpwstr>mailto:emmanuelle.calmon@justice.fr</vt:lpwstr>
      </vt:variant>
      <vt:variant>
        <vt:lpwstr/>
      </vt:variant>
      <vt:variant>
        <vt:i4>3670108</vt:i4>
      </vt:variant>
      <vt:variant>
        <vt:i4>27</vt:i4>
      </vt:variant>
      <vt:variant>
        <vt:i4>0</vt:i4>
      </vt:variant>
      <vt:variant>
        <vt:i4>5</vt:i4>
      </vt:variant>
      <vt:variant>
        <vt:lpwstr>mailto:jeanne.roy@justice.fr</vt:lpwstr>
      </vt:variant>
      <vt:variant>
        <vt:lpwstr/>
      </vt:variant>
      <vt:variant>
        <vt:i4>8126466</vt:i4>
      </vt:variant>
      <vt:variant>
        <vt:i4>24</vt:i4>
      </vt:variant>
      <vt:variant>
        <vt:i4>0</vt:i4>
      </vt:variant>
      <vt:variant>
        <vt:i4>5</vt:i4>
      </vt:variant>
      <vt:variant>
        <vt:lpwstr>mailto:alban.dabouis@justice.fr</vt:lpwstr>
      </vt:variant>
      <vt:variant>
        <vt:lpwstr/>
      </vt:variant>
      <vt:variant>
        <vt:i4>3276826</vt:i4>
      </vt:variant>
      <vt:variant>
        <vt:i4>21</vt:i4>
      </vt:variant>
      <vt:variant>
        <vt:i4>0</vt:i4>
      </vt:variant>
      <vt:variant>
        <vt:i4>5</vt:i4>
      </vt:variant>
      <vt:variant>
        <vt:lpwstr>mailto:cathy.le-moine@justice.fr</vt:lpwstr>
      </vt:variant>
      <vt:variant>
        <vt:lpwstr/>
      </vt:variant>
      <vt:variant>
        <vt:i4>3735631</vt:i4>
      </vt:variant>
      <vt:variant>
        <vt:i4>18</vt:i4>
      </vt:variant>
      <vt:variant>
        <vt:i4>0</vt:i4>
      </vt:variant>
      <vt:variant>
        <vt:i4>5</vt:i4>
      </vt:variant>
      <vt:variant>
        <vt:lpwstr>mailto:philippe.fournier@justice.fr</vt:lpwstr>
      </vt:variant>
      <vt:variant>
        <vt:lpwstr/>
      </vt:variant>
      <vt:variant>
        <vt:i4>4259876</vt:i4>
      </vt:variant>
      <vt:variant>
        <vt:i4>15</vt:i4>
      </vt:variant>
      <vt:variant>
        <vt:i4>0</vt:i4>
      </vt:variant>
      <vt:variant>
        <vt:i4>5</vt:i4>
      </vt:variant>
      <vt:variant>
        <vt:lpwstr>mailto:marion.kerdraon@justice.fr</vt:lpwstr>
      </vt:variant>
      <vt:variant>
        <vt:lpwstr/>
      </vt:variant>
      <vt:variant>
        <vt:i4>589950</vt:i4>
      </vt:variant>
      <vt:variant>
        <vt:i4>12</vt:i4>
      </vt:variant>
      <vt:variant>
        <vt:i4>0</vt:i4>
      </vt:variant>
      <vt:variant>
        <vt:i4>5</vt:i4>
      </vt:variant>
      <vt:variant>
        <vt:lpwstr>mailto:justice-drac.bretagne@culture.gouv.fr</vt:lpwstr>
      </vt:variant>
      <vt:variant>
        <vt:lpwstr/>
      </vt:variant>
      <vt:variant>
        <vt:i4>589950</vt:i4>
      </vt:variant>
      <vt:variant>
        <vt:i4>9</vt:i4>
      </vt:variant>
      <vt:variant>
        <vt:i4>0</vt:i4>
      </vt:variant>
      <vt:variant>
        <vt:i4>5</vt:i4>
      </vt:variant>
      <vt:variant>
        <vt:lpwstr>mailto:justice-drac.bretagne@culture.gouv.fr</vt:lpwstr>
      </vt:variant>
      <vt:variant>
        <vt:lpwstr/>
      </vt:variant>
      <vt:variant>
        <vt:i4>6094950</vt:i4>
      </vt:variant>
      <vt:variant>
        <vt:i4>6</vt:i4>
      </vt:variant>
      <vt:variant>
        <vt:i4>0</vt:i4>
      </vt:variant>
      <vt:variant>
        <vt:i4>5</vt:i4>
      </vt:variant>
      <vt:variant>
        <vt:lpwstr>mailto:nathalie.le-lay@justice.fr</vt:lpwstr>
      </vt:variant>
      <vt:variant>
        <vt:lpwstr/>
      </vt:variant>
      <vt:variant>
        <vt:i4>6488076</vt:i4>
      </vt:variant>
      <vt:variant>
        <vt:i4>3</vt:i4>
      </vt:variant>
      <vt:variant>
        <vt:i4>0</vt:i4>
      </vt:variant>
      <vt:variant>
        <vt:i4>5</vt:i4>
      </vt:variant>
      <vt:variant>
        <vt:lpwstr>mailto:valerie.elies@justice.fr</vt:lpwstr>
      </vt:variant>
      <vt:variant>
        <vt:lpwstr/>
      </vt:variant>
      <vt:variant>
        <vt:i4>1704063</vt:i4>
      </vt:variant>
      <vt:variant>
        <vt:i4>0</vt:i4>
      </vt:variant>
      <vt:variant>
        <vt:i4>0</vt:i4>
      </vt:variant>
      <vt:variant>
        <vt:i4>5</vt:i4>
      </vt:variant>
      <vt:variant>
        <vt:lpwstr>mailto:dpippr-uppi.disp-rennes@justice.fr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BAUDONT</dc:creator>
  <cp:keywords/>
  <cp:lastModifiedBy>SORIN Catherine</cp:lastModifiedBy>
  <cp:revision>2</cp:revision>
  <cp:lastPrinted>1899-12-31T23:00:00Z</cp:lastPrinted>
  <dcterms:created xsi:type="dcterms:W3CDTF">2022-10-19T10:24:00Z</dcterms:created>
  <dcterms:modified xsi:type="dcterms:W3CDTF">2022-10-19T10:24:00Z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DIT-RENNES</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