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F5" w:rsidRDefault="00DA19F5" w:rsidP="00B14FF9">
      <w:pPr>
        <w:jc w:val="center"/>
        <w:rPr>
          <w:b/>
          <w:sz w:val="32"/>
          <w:szCs w:val="32"/>
        </w:rPr>
      </w:pPr>
      <w:bookmarkStart w:id="0" w:name="_GoBack"/>
      <w:bookmarkEnd w:id="0"/>
    </w:p>
    <w:p w:rsidR="00AC7D04" w:rsidRDefault="00AC7D04" w:rsidP="00B14FF9">
      <w:pPr>
        <w:jc w:val="center"/>
        <w:rPr>
          <w:b/>
          <w:sz w:val="32"/>
          <w:szCs w:val="32"/>
        </w:rPr>
      </w:pPr>
    </w:p>
    <w:p w:rsidR="00AC7D04" w:rsidRDefault="00AC7D04" w:rsidP="00B14FF9">
      <w:pPr>
        <w:jc w:val="center"/>
        <w:rPr>
          <w:b/>
          <w:sz w:val="32"/>
          <w:szCs w:val="32"/>
        </w:rPr>
      </w:pPr>
    </w:p>
    <w:p w:rsidR="00AC7D04" w:rsidRDefault="00AC7D04" w:rsidP="00B14FF9">
      <w:pPr>
        <w:jc w:val="center"/>
        <w:rPr>
          <w:b/>
          <w:sz w:val="32"/>
          <w:szCs w:val="32"/>
        </w:rPr>
      </w:pPr>
    </w:p>
    <w:p w:rsidR="00AC7D04" w:rsidRDefault="00AC7D04" w:rsidP="00B14FF9">
      <w:pPr>
        <w:jc w:val="center"/>
        <w:rPr>
          <w:b/>
          <w:sz w:val="32"/>
          <w:szCs w:val="32"/>
        </w:rPr>
      </w:pPr>
    </w:p>
    <w:p w:rsidR="00AC7D04" w:rsidRPr="00995062" w:rsidRDefault="00995062" w:rsidP="00995062">
      <w:pPr>
        <w:jc w:val="right"/>
        <w:rPr>
          <w:b/>
          <w:sz w:val="52"/>
          <w:szCs w:val="32"/>
        </w:rPr>
      </w:pPr>
      <w:r w:rsidRPr="00995062">
        <w:rPr>
          <w:b/>
          <w:sz w:val="52"/>
          <w:szCs w:val="32"/>
        </w:rPr>
        <w:t>Bibliothèque municipale de Lyon</w:t>
      </w:r>
    </w:p>
    <w:p w:rsidR="00995062" w:rsidRDefault="00995062" w:rsidP="00995062">
      <w:pPr>
        <w:jc w:val="center"/>
        <w:rPr>
          <w:b/>
          <w:sz w:val="32"/>
          <w:szCs w:val="32"/>
        </w:rPr>
      </w:pPr>
      <w:r>
        <w:rPr>
          <w:b/>
          <w:sz w:val="32"/>
          <w:szCs w:val="32"/>
        </w:rPr>
        <w:t>__________</w:t>
      </w:r>
    </w:p>
    <w:p w:rsidR="00995062" w:rsidRDefault="00995062" w:rsidP="00995062">
      <w:pPr>
        <w:jc w:val="center"/>
        <w:rPr>
          <w:b/>
          <w:sz w:val="32"/>
          <w:szCs w:val="32"/>
        </w:rPr>
      </w:pPr>
    </w:p>
    <w:p w:rsidR="00995062" w:rsidRDefault="00995062" w:rsidP="00995062">
      <w:pPr>
        <w:jc w:val="center"/>
        <w:rPr>
          <w:b/>
          <w:sz w:val="32"/>
          <w:szCs w:val="32"/>
        </w:rPr>
      </w:pPr>
    </w:p>
    <w:p w:rsidR="00995062" w:rsidRDefault="00837A4E" w:rsidP="00995062">
      <w:pPr>
        <w:jc w:val="center"/>
        <w:rPr>
          <w:b/>
          <w:sz w:val="48"/>
          <w:szCs w:val="32"/>
        </w:rPr>
      </w:pPr>
      <w:r w:rsidRPr="00AC7D04">
        <w:rPr>
          <w:b/>
          <w:sz w:val="48"/>
          <w:szCs w:val="32"/>
        </w:rPr>
        <w:t xml:space="preserve">APPEL À </w:t>
      </w:r>
      <w:r w:rsidR="00995062">
        <w:rPr>
          <w:b/>
          <w:sz w:val="48"/>
          <w:szCs w:val="32"/>
        </w:rPr>
        <w:t>PROJET</w:t>
      </w:r>
      <w:r w:rsidRPr="00AC7D04">
        <w:rPr>
          <w:b/>
          <w:sz w:val="48"/>
          <w:szCs w:val="32"/>
        </w:rPr>
        <w:t xml:space="preserve"> POUR UNE RÉSIDENCE</w:t>
      </w:r>
    </w:p>
    <w:p w:rsidR="00995062" w:rsidRDefault="00995062" w:rsidP="00B14FF9">
      <w:pPr>
        <w:jc w:val="center"/>
        <w:rPr>
          <w:b/>
          <w:sz w:val="48"/>
          <w:szCs w:val="32"/>
        </w:rPr>
      </w:pPr>
      <w:r>
        <w:rPr>
          <w:b/>
          <w:sz w:val="48"/>
          <w:szCs w:val="32"/>
        </w:rPr>
        <w:t>à destination des</w:t>
      </w:r>
    </w:p>
    <w:p w:rsidR="00837A4E" w:rsidRDefault="00837A4E" w:rsidP="00B14FF9">
      <w:pPr>
        <w:jc w:val="center"/>
        <w:rPr>
          <w:b/>
          <w:sz w:val="48"/>
          <w:szCs w:val="32"/>
        </w:rPr>
      </w:pPr>
      <w:r w:rsidRPr="00AC7D04">
        <w:rPr>
          <w:b/>
          <w:sz w:val="48"/>
          <w:szCs w:val="32"/>
        </w:rPr>
        <w:t>AUTEUR</w:t>
      </w:r>
      <w:r w:rsidR="00995062">
        <w:rPr>
          <w:b/>
          <w:sz w:val="48"/>
          <w:szCs w:val="32"/>
        </w:rPr>
        <w:t>S/DESSINATEURS</w:t>
      </w:r>
    </w:p>
    <w:p w:rsidR="00837A4E" w:rsidRDefault="00837A4E" w:rsidP="00B14FF9">
      <w:pPr>
        <w:jc w:val="center"/>
        <w:rPr>
          <w:b/>
          <w:sz w:val="48"/>
          <w:szCs w:val="32"/>
        </w:rPr>
      </w:pPr>
      <w:r w:rsidRPr="00AC7D04">
        <w:rPr>
          <w:b/>
          <w:sz w:val="48"/>
          <w:szCs w:val="32"/>
        </w:rPr>
        <w:t xml:space="preserve">DE BANDE DESSINÉE </w:t>
      </w:r>
    </w:p>
    <w:p w:rsidR="00837A4E" w:rsidRDefault="00837A4E" w:rsidP="00B14FF9">
      <w:pPr>
        <w:jc w:val="center"/>
        <w:rPr>
          <w:b/>
          <w:sz w:val="48"/>
          <w:szCs w:val="32"/>
        </w:rPr>
      </w:pPr>
    </w:p>
    <w:p w:rsidR="00AC7D04" w:rsidRDefault="00837A4E" w:rsidP="00995062">
      <w:pPr>
        <w:jc w:val="center"/>
        <w:rPr>
          <w:b/>
          <w:sz w:val="36"/>
        </w:rPr>
      </w:pPr>
      <w:r w:rsidRPr="00AC7D04">
        <w:rPr>
          <w:b/>
          <w:sz w:val="48"/>
          <w:szCs w:val="32"/>
        </w:rPr>
        <w:t>AUTOMNE 2022 (2 MOIS)</w:t>
      </w:r>
    </w:p>
    <w:p w:rsidR="00AC7D04" w:rsidRDefault="00AC7D04">
      <w:pPr>
        <w:rPr>
          <w:b/>
          <w:sz w:val="36"/>
        </w:rPr>
      </w:pPr>
    </w:p>
    <w:p w:rsidR="00995062" w:rsidRDefault="00995062">
      <w:pPr>
        <w:rPr>
          <w:b/>
          <w:sz w:val="36"/>
        </w:rPr>
      </w:pPr>
    </w:p>
    <w:p w:rsidR="00995062" w:rsidRPr="00AC7D04" w:rsidRDefault="00995062">
      <w:pPr>
        <w:rPr>
          <w:b/>
          <w:sz w:val="36"/>
        </w:rPr>
      </w:pPr>
    </w:p>
    <w:p w:rsidR="00AC7D04" w:rsidRDefault="00995062">
      <w:pPr>
        <w:rPr>
          <w:b/>
          <w:sz w:val="24"/>
          <w:szCs w:val="24"/>
        </w:rPr>
      </w:pPr>
      <w:r>
        <w:rPr>
          <w:noProof/>
          <w:lang w:eastAsia="fr-FR"/>
        </w:rPr>
        <w:drawing>
          <wp:anchor distT="0" distB="0" distL="114300" distR="114300" simplePos="0" relativeHeight="251661312" behindDoc="0" locked="0" layoutInCell="1" allowOverlap="1">
            <wp:simplePos x="0" y="0"/>
            <wp:positionH relativeFrom="column">
              <wp:posOffset>2094318</wp:posOffset>
            </wp:positionH>
            <wp:positionV relativeFrom="paragraph">
              <wp:posOffset>367665</wp:posOffset>
            </wp:positionV>
            <wp:extent cx="1485900" cy="1539875"/>
            <wp:effectExtent l="0" t="0" r="0" b="3175"/>
            <wp:wrapNone/>
            <wp:docPr id="3" name="Image 3" descr="https://www.culture.gouv.fr/var/culture/storage/images/_aliases/reference/8/0/7/7/3147708-1-fre-FR/BM-PREF_region_Auvergne_Rhone_Alpes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ulture.gouv.fr/var/culture/storage/images/_aliases/reference/8/0/7/7/3147708-1-fre-FR/BM-PREF_region_Auvergne_Rhone_Alpes_RV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4506420</wp:posOffset>
            </wp:positionH>
            <wp:positionV relativeFrom="paragraph">
              <wp:posOffset>677983</wp:posOffset>
            </wp:positionV>
            <wp:extent cx="1793563" cy="958741"/>
            <wp:effectExtent l="0" t="0" r="0" b="0"/>
            <wp:wrapNone/>
            <wp:docPr id="1" name="Image 1" descr="Bibliothèque municipal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hèque municipale de Ly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563" cy="9587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2530ED3B" wp14:editId="6109C5C6">
            <wp:simplePos x="0" y="0"/>
            <wp:positionH relativeFrom="column">
              <wp:posOffset>-497205</wp:posOffset>
            </wp:positionH>
            <wp:positionV relativeFrom="paragraph">
              <wp:posOffset>698259</wp:posOffset>
            </wp:positionV>
            <wp:extent cx="1615440" cy="719455"/>
            <wp:effectExtent l="0" t="0" r="3810" b="4445"/>
            <wp:wrapNone/>
            <wp:docPr id="2" name="Image 2" descr="Logothèque | Vill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hèque | Ville de Ly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D04">
        <w:rPr>
          <w:b/>
          <w:sz w:val="24"/>
          <w:szCs w:val="24"/>
        </w:rPr>
        <w:br w:type="page"/>
      </w:r>
    </w:p>
    <w:p w:rsidR="00AC7D04" w:rsidRDefault="00AC7D04" w:rsidP="00AC7D04">
      <w:pPr>
        <w:jc w:val="both"/>
        <w:rPr>
          <w:b/>
          <w:sz w:val="24"/>
          <w:szCs w:val="24"/>
        </w:rPr>
      </w:pPr>
    </w:p>
    <w:p w:rsidR="00AC7D04" w:rsidRDefault="00AC7D04" w:rsidP="00AC7D04">
      <w:pPr>
        <w:jc w:val="both"/>
        <w:rPr>
          <w:b/>
          <w:sz w:val="24"/>
          <w:szCs w:val="24"/>
        </w:rPr>
      </w:pPr>
    </w:p>
    <w:p w:rsidR="00AC7D04" w:rsidRDefault="00AC7D04" w:rsidP="00AC7D04">
      <w:pPr>
        <w:jc w:val="both"/>
        <w:rPr>
          <w:b/>
          <w:sz w:val="24"/>
          <w:szCs w:val="24"/>
        </w:rPr>
      </w:pPr>
    </w:p>
    <w:p w:rsidR="00AC7D04" w:rsidRDefault="00AC7D04" w:rsidP="00AC7D04">
      <w:pPr>
        <w:jc w:val="both"/>
        <w:rPr>
          <w:b/>
          <w:sz w:val="24"/>
          <w:szCs w:val="24"/>
        </w:rPr>
      </w:pPr>
    </w:p>
    <w:p w:rsidR="00AC7D04" w:rsidRDefault="00AC7D04" w:rsidP="00AC7D04">
      <w:pPr>
        <w:jc w:val="both"/>
        <w:rPr>
          <w:b/>
          <w:sz w:val="24"/>
          <w:szCs w:val="24"/>
        </w:rPr>
      </w:pPr>
    </w:p>
    <w:p w:rsidR="00AC7D04" w:rsidRPr="00AC7D04" w:rsidRDefault="00AC7D04" w:rsidP="00AC7D04">
      <w:pPr>
        <w:jc w:val="both"/>
        <w:rPr>
          <w:b/>
          <w:i/>
          <w:sz w:val="28"/>
          <w:szCs w:val="24"/>
        </w:rPr>
      </w:pPr>
      <w:r w:rsidRPr="00AC7D04">
        <w:rPr>
          <w:b/>
          <w:i/>
          <w:sz w:val="28"/>
          <w:szCs w:val="24"/>
        </w:rPr>
        <w:t xml:space="preserve">Dans le cadre d’un contrat Territoire-Lecture soutenu par la DRAC Auvergne-Rhône-Alpes, la Bibliothèque municipale de Lyon (BmL) organise pour la première fois une résidence d’artiste centrée sur la bande dessinée. </w:t>
      </w:r>
    </w:p>
    <w:p w:rsidR="0001700B" w:rsidRPr="00AC7D04" w:rsidRDefault="00AC7D04" w:rsidP="00396D22">
      <w:pPr>
        <w:jc w:val="both"/>
        <w:rPr>
          <w:b/>
          <w:i/>
          <w:sz w:val="28"/>
          <w:szCs w:val="24"/>
        </w:rPr>
      </w:pPr>
      <w:r w:rsidRPr="00AC7D04">
        <w:rPr>
          <w:b/>
          <w:i/>
          <w:sz w:val="28"/>
          <w:szCs w:val="24"/>
        </w:rPr>
        <w:t xml:space="preserve">Elle </w:t>
      </w:r>
      <w:r w:rsidR="00572D05" w:rsidRPr="00AC7D04">
        <w:rPr>
          <w:b/>
          <w:i/>
          <w:sz w:val="28"/>
          <w:szCs w:val="24"/>
        </w:rPr>
        <w:t xml:space="preserve">souhaite accueillir </w:t>
      </w:r>
      <w:r w:rsidR="005A34FE" w:rsidRPr="00AC7D04">
        <w:rPr>
          <w:b/>
          <w:i/>
          <w:sz w:val="28"/>
          <w:szCs w:val="24"/>
        </w:rPr>
        <w:t xml:space="preserve">sur son réseau de lecture </w:t>
      </w:r>
      <w:r w:rsidR="0083781B" w:rsidRPr="00AC7D04">
        <w:rPr>
          <w:b/>
          <w:i/>
          <w:sz w:val="28"/>
          <w:szCs w:val="24"/>
        </w:rPr>
        <w:t xml:space="preserve">un </w:t>
      </w:r>
      <w:r w:rsidR="005A34FE" w:rsidRPr="00AC7D04">
        <w:rPr>
          <w:b/>
          <w:i/>
          <w:sz w:val="28"/>
          <w:szCs w:val="24"/>
        </w:rPr>
        <w:t>auteur/</w:t>
      </w:r>
      <w:r w:rsidR="0083781B" w:rsidRPr="00AC7D04">
        <w:rPr>
          <w:b/>
          <w:i/>
          <w:sz w:val="28"/>
          <w:szCs w:val="24"/>
        </w:rPr>
        <w:t>dessinateur</w:t>
      </w:r>
      <w:r w:rsidR="00846F61" w:rsidRPr="00AC7D04">
        <w:rPr>
          <w:b/>
          <w:i/>
          <w:sz w:val="28"/>
          <w:szCs w:val="24"/>
        </w:rPr>
        <w:t xml:space="preserve"> </w:t>
      </w:r>
      <w:r w:rsidR="00092EA8" w:rsidRPr="00AC7D04">
        <w:rPr>
          <w:b/>
          <w:i/>
          <w:sz w:val="28"/>
          <w:szCs w:val="24"/>
        </w:rPr>
        <w:t>qui se partagerait entre les deux sites de la bibliothèque de la Part-Dieu et de la médiathèque du Bachut</w:t>
      </w:r>
      <w:r>
        <w:rPr>
          <w:b/>
          <w:i/>
          <w:sz w:val="28"/>
          <w:szCs w:val="24"/>
        </w:rPr>
        <w:t xml:space="preserve"> à l’automne 2022 (résidence de 2 mois : octobre-novembre</w:t>
      </w:r>
      <w:r w:rsidR="00586339" w:rsidRPr="00AC7D04">
        <w:rPr>
          <w:b/>
          <w:i/>
          <w:sz w:val="28"/>
          <w:szCs w:val="24"/>
        </w:rPr>
        <w:t>)</w:t>
      </w:r>
      <w:r w:rsidR="00092EA8" w:rsidRPr="00AC7D04">
        <w:rPr>
          <w:b/>
          <w:i/>
          <w:sz w:val="28"/>
          <w:szCs w:val="24"/>
        </w:rPr>
        <w:t>.</w:t>
      </w:r>
    </w:p>
    <w:p w:rsidR="0001700B" w:rsidRPr="00912B34" w:rsidRDefault="0001700B" w:rsidP="00396D22">
      <w:pPr>
        <w:jc w:val="both"/>
        <w:rPr>
          <w:b/>
        </w:rPr>
      </w:pPr>
    </w:p>
    <w:p w:rsidR="00EF2A66" w:rsidRPr="00912B34" w:rsidRDefault="00396D22" w:rsidP="00DF1DF1">
      <w:pPr>
        <w:pStyle w:val="Paragraphedeliste"/>
        <w:numPr>
          <w:ilvl w:val="0"/>
          <w:numId w:val="1"/>
        </w:numPr>
        <w:jc w:val="both"/>
        <w:rPr>
          <w:b/>
          <w:sz w:val="24"/>
          <w:szCs w:val="24"/>
        </w:rPr>
      </w:pPr>
      <w:r w:rsidRPr="00912B34">
        <w:rPr>
          <w:b/>
          <w:sz w:val="24"/>
          <w:szCs w:val="24"/>
        </w:rPr>
        <w:t>C</w:t>
      </w:r>
      <w:r w:rsidR="00990D65" w:rsidRPr="00912B34">
        <w:rPr>
          <w:b/>
          <w:sz w:val="24"/>
          <w:szCs w:val="24"/>
        </w:rPr>
        <w:t>ontexte</w:t>
      </w:r>
      <w:r w:rsidR="000820F2" w:rsidRPr="00912B34">
        <w:rPr>
          <w:b/>
          <w:sz w:val="24"/>
          <w:szCs w:val="24"/>
        </w:rPr>
        <w:t xml:space="preserve"> </w:t>
      </w:r>
    </w:p>
    <w:p w:rsidR="001B6595" w:rsidRPr="00912B34" w:rsidRDefault="0083781B" w:rsidP="00396D22">
      <w:pPr>
        <w:jc w:val="both"/>
      </w:pPr>
      <w:r w:rsidRPr="00912B34">
        <w:t xml:space="preserve">Après avoir été longtemps cantonné au rôle de distraction pour la jeunesse, </w:t>
      </w:r>
      <w:r w:rsidR="00092EA8" w:rsidRPr="00912B34">
        <w:t>la</w:t>
      </w:r>
      <w:r w:rsidRPr="00912B34">
        <w:t xml:space="preserve"> bande dessinée connaît </w:t>
      </w:r>
      <w:r w:rsidR="005A34FE" w:rsidRPr="00912B34">
        <w:t xml:space="preserve">aujourd’hui </w:t>
      </w:r>
      <w:r w:rsidRPr="00912B34">
        <w:t>un essor sans précédent.</w:t>
      </w:r>
      <w:r w:rsidR="00630F9F" w:rsidRPr="00912B34">
        <w:t xml:space="preserve"> Dans le classement des meilleures ventes</w:t>
      </w:r>
      <w:r w:rsidR="001B6595" w:rsidRPr="00912B34">
        <w:t xml:space="preserve"> de livres 2021 </w:t>
      </w:r>
      <w:r w:rsidR="005A34FE" w:rsidRPr="00912B34">
        <w:t>tous genres confondus</w:t>
      </w:r>
      <w:r w:rsidR="00630F9F" w:rsidRPr="00912B34">
        <w:t xml:space="preserve">, on note </w:t>
      </w:r>
      <w:r w:rsidR="005A34FE" w:rsidRPr="00912B34">
        <w:t xml:space="preserve">l’incroyable dynamisme de la </w:t>
      </w:r>
      <w:r w:rsidR="00912B34">
        <w:t>bande dessinée</w:t>
      </w:r>
      <w:r w:rsidR="00912B34" w:rsidRPr="00912B34">
        <w:t xml:space="preserve"> </w:t>
      </w:r>
      <w:r w:rsidR="00630F9F" w:rsidRPr="00912B34">
        <w:t>avec pas moins de 20</w:t>
      </w:r>
      <w:r w:rsidR="00912B34">
        <w:t> </w:t>
      </w:r>
      <w:r w:rsidR="00630F9F" w:rsidRPr="00912B34">
        <w:t xml:space="preserve">titres dans le top 50, contre seulement 6 en 2020 et 3 en 2019. </w:t>
      </w:r>
      <w:r w:rsidR="00092EA8" w:rsidRPr="00912B34">
        <w:t>En bibliothèque</w:t>
      </w:r>
      <w:r w:rsidR="005A34FE" w:rsidRPr="00912B34">
        <w:t xml:space="preserve"> également</w:t>
      </w:r>
      <w:r w:rsidR="00092EA8" w:rsidRPr="00912B34">
        <w:t xml:space="preserve">, les fonds </w:t>
      </w:r>
      <w:r w:rsidR="00912B34">
        <w:t>de bande dessinée</w:t>
      </w:r>
      <w:r w:rsidR="00092EA8" w:rsidRPr="00912B34">
        <w:t xml:space="preserve"> sont plébiscités par les usagers : ce sont les livres les plus empruntés chaque année.</w:t>
      </w:r>
    </w:p>
    <w:p w:rsidR="00910B2D" w:rsidRPr="00912B34" w:rsidRDefault="005A34FE" w:rsidP="00396D22">
      <w:pPr>
        <w:jc w:val="both"/>
      </w:pPr>
      <w:r w:rsidRPr="00912B34">
        <w:t>Enfin, l</w:t>
      </w:r>
      <w:r w:rsidR="001B6595" w:rsidRPr="00912B34">
        <w:t>a création en mai 2021 du Pass Culture</w:t>
      </w:r>
      <w:r w:rsidR="00910B2D" w:rsidRPr="00912B34">
        <w:t>,</w:t>
      </w:r>
      <w:r w:rsidR="001B6595" w:rsidRPr="00912B34">
        <w:t xml:space="preserve"> </w:t>
      </w:r>
      <w:r w:rsidRPr="00912B34">
        <w:t xml:space="preserve">qui </w:t>
      </w:r>
      <w:r w:rsidR="00910B2D" w:rsidRPr="00912B34">
        <w:t>offr</w:t>
      </w:r>
      <w:r w:rsidRPr="00912B34">
        <w:t>e</w:t>
      </w:r>
      <w:r w:rsidR="001B6595" w:rsidRPr="00912B34">
        <w:t xml:space="preserve"> aux jeunes de </w:t>
      </w:r>
      <w:r w:rsidR="002A467B" w:rsidRPr="00912B34">
        <w:t xml:space="preserve">15 à </w:t>
      </w:r>
      <w:r w:rsidR="001B6595" w:rsidRPr="00912B34">
        <w:t>18 ans</w:t>
      </w:r>
      <w:r w:rsidR="00092EA8" w:rsidRPr="00912B34">
        <w:t xml:space="preserve"> </w:t>
      </w:r>
      <w:r w:rsidR="001B6595" w:rsidRPr="00912B34">
        <w:t xml:space="preserve">un crédit </w:t>
      </w:r>
      <w:r w:rsidR="002A467B" w:rsidRPr="00912B34">
        <w:t>pour des</w:t>
      </w:r>
      <w:r w:rsidR="001B6595" w:rsidRPr="00912B34">
        <w:t xml:space="preserve"> dépense</w:t>
      </w:r>
      <w:r w:rsidR="002A467B" w:rsidRPr="00912B34">
        <w:t>s</w:t>
      </w:r>
      <w:r w:rsidR="001B6595" w:rsidRPr="00912B34">
        <w:t xml:space="preserve"> culturelle</w:t>
      </w:r>
      <w:r w:rsidR="002A467B" w:rsidRPr="00912B34">
        <w:t>s</w:t>
      </w:r>
      <w:r w:rsidR="001B6595" w:rsidRPr="00912B34">
        <w:t xml:space="preserve">, </w:t>
      </w:r>
      <w:r w:rsidRPr="00912B34">
        <w:t>s’est largement porté sur les achats</w:t>
      </w:r>
      <w:r w:rsidR="001B6595" w:rsidRPr="00912B34">
        <w:t xml:space="preserve"> de manga</w:t>
      </w:r>
      <w:r w:rsidR="00910B2D" w:rsidRPr="00912B34">
        <w:t>s</w:t>
      </w:r>
      <w:r w:rsidR="001B6595" w:rsidRPr="00912B34">
        <w:t xml:space="preserve"> et </w:t>
      </w:r>
      <w:r w:rsidR="00910B2D" w:rsidRPr="00912B34">
        <w:t xml:space="preserve">a </w:t>
      </w:r>
      <w:r w:rsidR="001B6595" w:rsidRPr="00912B34">
        <w:t>amené un nouveau public en</w:t>
      </w:r>
      <w:r w:rsidR="002C7EF3" w:rsidRPr="00912B34">
        <w:t xml:space="preserve"> librairie. </w:t>
      </w:r>
    </w:p>
    <w:p w:rsidR="00B14FF9" w:rsidRPr="00912B34" w:rsidRDefault="00B14FF9" w:rsidP="00396D22">
      <w:pPr>
        <w:jc w:val="both"/>
        <w:rPr>
          <w:b/>
        </w:rPr>
      </w:pPr>
    </w:p>
    <w:p w:rsidR="00B14FF9" w:rsidRPr="00912B34" w:rsidRDefault="00B14FF9" w:rsidP="00DF1DF1">
      <w:pPr>
        <w:pStyle w:val="Paragraphedeliste"/>
        <w:numPr>
          <w:ilvl w:val="0"/>
          <w:numId w:val="1"/>
        </w:numPr>
        <w:jc w:val="both"/>
        <w:rPr>
          <w:b/>
          <w:sz w:val="24"/>
          <w:szCs w:val="24"/>
        </w:rPr>
      </w:pPr>
      <w:r w:rsidRPr="00912B34">
        <w:rPr>
          <w:b/>
          <w:sz w:val="24"/>
          <w:szCs w:val="24"/>
        </w:rPr>
        <w:t>Lyon et la BmL</w:t>
      </w:r>
    </w:p>
    <w:p w:rsidR="0083781B" w:rsidRPr="00912B34" w:rsidRDefault="00910B2D" w:rsidP="00396D22">
      <w:pPr>
        <w:jc w:val="both"/>
      </w:pPr>
      <w:r w:rsidRPr="00912B34">
        <w:t xml:space="preserve">Lyon, </w:t>
      </w:r>
      <w:r w:rsidR="0083781B" w:rsidRPr="00912B34">
        <w:t>ville d’image</w:t>
      </w:r>
      <w:r w:rsidRPr="00912B34">
        <w:t>, s’est toujours particulièrement intéressée à la bande dessinée : les éditions implantées en région sont en constante augmentation</w:t>
      </w:r>
      <w:r w:rsidR="002C7EF3" w:rsidRPr="00912B34">
        <w:t xml:space="preserve"> en nombre et en visibilité</w:t>
      </w:r>
      <w:r w:rsidRPr="00912B34">
        <w:t xml:space="preserve">, </w:t>
      </w:r>
      <w:r w:rsidR="005A34FE" w:rsidRPr="00912B34">
        <w:t xml:space="preserve">et elle bénéficie d’un </w:t>
      </w:r>
      <w:r w:rsidR="002C7EF3" w:rsidRPr="00912B34">
        <w:t>riche</w:t>
      </w:r>
      <w:r w:rsidRPr="00912B34">
        <w:t xml:space="preserve"> vivier d’</w:t>
      </w:r>
      <w:r w:rsidR="002C7EF3" w:rsidRPr="00912B34">
        <w:t>auteurs locaux</w:t>
      </w:r>
      <w:r w:rsidR="005A34FE" w:rsidRPr="00912B34">
        <w:t xml:space="preserve"> ainsi que des prestigieuses</w:t>
      </w:r>
      <w:r w:rsidR="002C7EF3" w:rsidRPr="00912B34">
        <w:t xml:space="preserve"> écoles d’art et de dessin, comme Émile Cohl. </w:t>
      </w:r>
      <w:r w:rsidR="005A34FE" w:rsidRPr="00912B34">
        <w:t>Enfin, le</w:t>
      </w:r>
      <w:r w:rsidR="002C7EF3" w:rsidRPr="00912B34">
        <w:t xml:space="preserve"> Lyon BD Festival est devenu un </w:t>
      </w:r>
      <w:r w:rsidR="00092EA8" w:rsidRPr="00912B34">
        <w:t xml:space="preserve">événement </w:t>
      </w:r>
      <w:r w:rsidR="002C7EF3" w:rsidRPr="00912B34">
        <w:t>incontournable d’envergure internationale.</w:t>
      </w:r>
    </w:p>
    <w:p w:rsidR="00832682" w:rsidRPr="00912B34" w:rsidRDefault="002C7EF3" w:rsidP="00396D22">
      <w:pPr>
        <w:jc w:val="both"/>
      </w:pPr>
      <w:r w:rsidRPr="00912B34">
        <w:t>Le réseau des</w:t>
      </w:r>
      <w:r w:rsidR="00912B34" w:rsidRPr="00912B34">
        <w:t xml:space="preserve"> 16 </w:t>
      </w:r>
      <w:r w:rsidRPr="00912B34">
        <w:t>bibliothèques municipales n’est pas en reste</w:t>
      </w:r>
      <w:r w:rsidR="00912B34" w:rsidRPr="00912B34">
        <w:t xml:space="preserve"> : parallèlement à la constitution de collections pour les usagers, la BmL s’implique de façon croissante dans la vie de la </w:t>
      </w:r>
      <w:r w:rsidR="00912B34">
        <w:t>bande dessinée</w:t>
      </w:r>
      <w:r w:rsidR="00912B34" w:rsidRPr="00912B34">
        <w:t xml:space="preserve"> au niveau local et régional, à travers de nombreux partenariats, expositions, commissions, rencontres, médiations… L’idée d’une résidence centré sur ce medium apparaît comme un prolongement naturel des diverses actions menées par les acteurs spécialisés du réseau, au premier rang desquels les </w:t>
      </w:r>
      <w:r w:rsidR="005A34FE" w:rsidRPr="00912B34">
        <w:t>deux établissements associés dans cette résidence :</w:t>
      </w:r>
    </w:p>
    <w:p w:rsidR="00832682" w:rsidRPr="00912B34" w:rsidRDefault="00832682" w:rsidP="005A34FE">
      <w:pPr>
        <w:ind w:firstLine="708"/>
        <w:jc w:val="both"/>
      </w:pPr>
      <w:r w:rsidRPr="00912B34">
        <w:t xml:space="preserve">- </w:t>
      </w:r>
      <w:r w:rsidR="00912B34" w:rsidRPr="00912B34">
        <w:t>b</w:t>
      </w:r>
      <w:r w:rsidR="00396D22" w:rsidRPr="00912B34">
        <w:t xml:space="preserve">ibliothèque encyclopédique </w:t>
      </w:r>
      <w:r w:rsidR="005A34FE" w:rsidRPr="00912B34">
        <w:t>à</w:t>
      </w:r>
      <w:r w:rsidR="00396D22" w:rsidRPr="00912B34">
        <w:t xml:space="preserve"> vocation patrimoniale, la </w:t>
      </w:r>
      <w:r w:rsidR="00092EA8" w:rsidRPr="00912B34">
        <w:rPr>
          <w:b/>
        </w:rPr>
        <w:t xml:space="preserve">bibliothèque de la </w:t>
      </w:r>
      <w:r w:rsidR="00396D22" w:rsidRPr="00912B34">
        <w:rPr>
          <w:b/>
        </w:rPr>
        <w:t>Part-Dieu</w:t>
      </w:r>
      <w:r w:rsidR="00396D22" w:rsidRPr="00912B34">
        <w:t xml:space="preserve"> possède</w:t>
      </w:r>
      <w:r w:rsidR="00912B34" w:rsidRPr="00912B34">
        <w:t xml:space="preserve"> ainsi</w:t>
      </w:r>
      <w:r w:rsidRPr="00912B34">
        <w:t>,</w:t>
      </w:r>
      <w:r w:rsidR="005A34FE" w:rsidRPr="00912B34">
        <w:t xml:space="preserve"> </w:t>
      </w:r>
      <w:r w:rsidR="00396D22" w:rsidRPr="00912B34">
        <w:t xml:space="preserve">en plus de sa collection </w:t>
      </w:r>
      <w:r w:rsidR="00082777" w:rsidRPr="00912B34">
        <w:t>« </w:t>
      </w:r>
      <w:r w:rsidR="00396D22" w:rsidRPr="00912B34">
        <w:t>courante</w:t>
      </w:r>
      <w:r w:rsidR="00082777" w:rsidRPr="00912B34">
        <w:t> »</w:t>
      </w:r>
      <w:r w:rsidRPr="00912B34">
        <w:t xml:space="preserve">, </w:t>
      </w:r>
      <w:r w:rsidR="00396D22" w:rsidRPr="00912B34">
        <w:t xml:space="preserve">un certain nombre de documents remarquables </w:t>
      </w:r>
      <w:r w:rsidR="00396D22" w:rsidRPr="00912B34">
        <w:lastRenderedPageBreak/>
        <w:t>dans le domaine de la bande dessinée. Constituée au fil des années, cette collection rassemble actuellement plus de 15</w:t>
      </w:r>
      <w:r w:rsidR="00092EA8" w:rsidRPr="00912B34">
        <w:t> </w:t>
      </w:r>
      <w:r w:rsidR="00396D22" w:rsidRPr="00912B34">
        <w:t xml:space="preserve">000 albums, qui </w:t>
      </w:r>
      <w:r w:rsidR="002D03D5" w:rsidRPr="00912B34">
        <w:t xml:space="preserve">reflètent l’histoire du </w:t>
      </w:r>
      <w:r w:rsidR="002A467B" w:rsidRPr="00912B34">
        <w:t>9</w:t>
      </w:r>
      <w:r w:rsidR="002A467B" w:rsidRPr="00912B34">
        <w:rPr>
          <w:vertAlign w:val="superscript"/>
        </w:rPr>
        <w:t>e</w:t>
      </w:r>
      <w:r w:rsidR="002A467B" w:rsidRPr="00912B34">
        <w:t xml:space="preserve"> </w:t>
      </w:r>
      <w:r w:rsidR="00396D22" w:rsidRPr="00912B34">
        <w:t xml:space="preserve">art depuis les origines. </w:t>
      </w:r>
    </w:p>
    <w:p w:rsidR="00912B34" w:rsidRDefault="00912B34" w:rsidP="00912B34">
      <w:pPr>
        <w:ind w:firstLine="708"/>
        <w:jc w:val="both"/>
      </w:pPr>
      <w:r w:rsidRPr="00912B34">
        <w:t>- de son côté, l</w:t>
      </w:r>
      <w:r w:rsidR="00832682" w:rsidRPr="00912B34">
        <w:t>a</w:t>
      </w:r>
      <w:r w:rsidR="00092EA8" w:rsidRPr="00912B34">
        <w:t xml:space="preserve"> </w:t>
      </w:r>
      <w:r w:rsidR="00092EA8" w:rsidRPr="00912B34">
        <w:rPr>
          <w:b/>
        </w:rPr>
        <w:t>médiathèque du Bachut</w:t>
      </w:r>
      <w:r w:rsidRPr="00912B34">
        <w:t>, dans le 8</w:t>
      </w:r>
      <w:r w:rsidRPr="00912B34">
        <w:rPr>
          <w:vertAlign w:val="superscript"/>
        </w:rPr>
        <w:t>e</w:t>
      </w:r>
      <w:r w:rsidRPr="00912B34">
        <w:t xml:space="preserve"> arrondissement, dispose d’un fonds de comics bien identifié par le public</w:t>
      </w:r>
      <w:r>
        <w:t xml:space="preserve">, tandis que le grand succès rencontré par </w:t>
      </w:r>
      <w:r w:rsidRPr="00912B34">
        <w:t xml:space="preserve">ses collections </w:t>
      </w:r>
      <w:r>
        <w:t>de bande dessinée témoigne de leur audience auprès d’un public de plus en plus large</w:t>
      </w:r>
      <w:r w:rsidR="00832682" w:rsidRPr="00912B34">
        <w:t xml:space="preserve">. </w:t>
      </w:r>
    </w:p>
    <w:p w:rsidR="009A4FBB" w:rsidRPr="00912B34" w:rsidRDefault="009A4FBB" w:rsidP="00912B34">
      <w:pPr>
        <w:ind w:firstLine="708"/>
        <w:jc w:val="both"/>
      </w:pPr>
    </w:p>
    <w:p w:rsidR="005740FE" w:rsidRPr="00912B34" w:rsidRDefault="005740FE" w:rsidP="00912B34">
      <w:pPr>
        <w:pStyle w:val="Paragraphedeliste"/>
        <w:numPr>
          <w:ilvl w:val="0"/>
          <w:numId w:val="1"/>
        </w:numPr>
        <w:jc w:val="both"/>
        <w:rPr>
          <w:b/>
          <w:sz w:val="24"/>
          <w:szCs w:val="24"/>
        </w:rPr>
      </w:pPr>
      <w:r w:rsidRPr="00912B34">
        <w:rPr>
          <w:b/>
          <w:sz w:val="24"/>
          <w:szCs w:val="24"/>
        </w:rPr>
        <w:t xml:space="preserve">Objectifs de la résidence et publics visés </w:t>
      </w:r>
    </w:p>
    <w:p w:rsidR="005740FE" w:rsidRPr="00912B34" w:rsidRDefault="005740FE" w:rsidP="005740FE">
      <w:pPr>
        <w:jc w:val="both"/>
      </w:pPr>
      <w:r w:rsidRPr="00912B34">
        <w:t xml:space="preserve">La résidence </w:t>
      </w:r>
      <w:r w:rsidR="00912B34">
        <w:t>poursuit trois objectifs principaux :</w:t>
      </w:r>
    </w:p>
    <w:p w:rsidR="005740FE" w:rsidRPr="00912B34" w:rsidRDefault="00912B34" w:rsidP="005740FE">
      <w:pPr>
        <w:pStyle w:val="Paragraphedeliste"/>
        <w:numPr>
          <w:ilvl w:val="0"/>
          <w:numId w:val="2"/>
        </w:numPr>
        <w:jc w:val="both"/>
      </w:pPr>
      <w:r w:rsidRPr="00912B34">
        <w:rPr>
          <w:b/>
        </w:rPr>
        <w:t>m</w:t>
      </w:r>
      <w:r w:rsidR="005740FE" w:rsidRPr="00912B34">
        <w:rPr>
          <w:b/>
        </w:rPr>
        <w:t>ettre à l’honneur le genre de la bande dessinée</w:t>
      </w:r>
      <w:r w:rsidR="005740FE" w:rsidRPr="00912B34">
        <w:t xml:space="preserve"> </w:t>
      </w:r>
      <w:r w:rsidR="002A467B" w:rsidRPr="00912B34">
        <w:t>à travers un programme d’actions variées</w:t>
      </w:r>
      <w:r>
        <w:t> ;</w:t>
      </w:r>
    </w:p>
    <w:p w:rsidR="005740FE" w:rsidRPr="00912B34" w:rsidRDefault="00912B34" w:rsidP="005740FE">
      <w:pPr>
        <w:pStyle w:val="Paragraphedeliste"/>
        <w:numPr>
          <w:ilvl w:val="0"/>
          <w:numId w:val="2"/>
        </w:numPr>
        <w:jc w:val="both"/>
      </w:pPr>
      <w:r>
        <w:t>c</w:t>
      </w:r>
      <w:r w:rsidR="005740FE" w:rsidRPr="00912B34">
        <w:t xml:space="preserve">onquérir de </w:t>
      </w:r>
      <w:r w:rsidR="005740FE" w:rsidRPr="00912B34">
        <w:rPr>
          <w:b/>
        </w:rPr>
        <w:t>nouveaux publics</w:t>
      </w:r>
      <w:r w:rsidR="005740FE" w:rsidRPr="00912B34">
        <w:t xml:space="preserve"> </w:t>
      </w:r>
      <w:r w:rsidR="00832682" w:rsidRPr="00912B34">
        <w:t xml:space="preserve">peu familiers des bibliothèques </w:t>
      </w:r>
      <w:r w:rsidR="007F6AE6" w:rsidRPr="00912B34">
        <w:t xml:space="preserve">et fidéliser les lecteurs amateurs de </w:t>
      </w:r>
      <w:r>
        <w:t>bande dessinée</w:t>
      </w:r>
      <w:r w:rsidR="005740FE" w:rsidRPr="00912B34">
        <w:t xml:space="preserve"> ; </w:t>
      </w:r>
    </w:p>
    <w:p w:rsidR="005740FE" w:rsidRPr="00912B34" w:rsidRDefault="00912B34" w:rsidP="005740FE">
      <w:pPr>
        <w:pStyle w:val="Paragraphedeliste"/>
        <w:numPr>
          <w:ilvl w:val="0"/>
          <w:numId w:val="2"/>
        </w:numPr>
        <w:jc w:val="both"/>
      </w:pPr>
      <w:r>
        <w:t>p</w:t>
      </w:r>
      <w:r w:rsidR="005740FE" w:rsidRPr="00912B34">
        <w:t xml:space="preserve">lacer le public au centre de la </w:t>
      </w:r>
      <w:r w:rsidR="005740FE" w:rsidRPr="00912B34">
        <w:rPr>
          <w:b/>
        </w:rPr>
        <w:t>création vivante</w:t>
      </w:r>
      <w:r w:rsidR="005740FE" w:rsidRPr="00912B34">
        <w:t xml:space="preserve">, </w:t>
      </w:r>
      <w:r w:rsidR="00832682" w:rsidRPr="00912B34">
        <w:t>favoriser la</w:t>
      </w:r>
      <w:r w:rsidR="005740FE" w:rsidRPr="00912B34">
        <w:t xml:space="preserve"> rencontre avec un ou des artistes.</w:t>
      </w:r>
    </w:p>
    <w:p w:rsidR="005740FE" w:rsidRPr="00912B34" w:rsidRDefault="002A467B" w:rsidP="005740FE">
      <w:pPr>
        <w:jc w:val="both"/>
      </w:pPr>
      <w:r w:rsidRPr="00912B34">
        <w:t xml:space="preserve">La résidence </w:t>
      </w:r>
      <w:r w:rsidR="007F6AE6" w:rsidRPr="00912B34">
        <w:t>ciblera</w:t>
      </w:r>
      <w:r w:rsidRPr="00912B34">
        <w:t xml:space="preserve"> en priorité </w:t>
      </w:r>
      <w:r w:rsidR="009310E9" w:rsidRPr="00912B34">
        <w:t>les</w:t>
      </w:r>
      <w:r w:rsidR="005740FE" w:rsidRPr="00912B34">
        <w:rPr>
          <w:b/>
        </w:rPr>
        <w:t xml:space="preserve"> adolescent</w:t>
      </w:r>
      <w:r w:rsidR="009310E9" w:rsidRPr="00912B34">
        <w:rPr>
          <w:b/>
        </w:rPr>
        <w:t>s</w:t>
      </w:r>
      <w:r w:rsidR="005740FE" w:rsidRPr="00912B34">
        <w:rPr>
          <w:b/>
        </w:rPr>
        <w:t xml:space="preserve"> et jeune</w:t>
      </w:r>
      <w:r w:rsidR="009310E9" w:rsidRPr="00912B34">
        <w:rPr>
          <w:b/>
        </w:rPr>
        <w:t>s</w:t>
      </w:r>
      <w:r w:rsidR="005740FE" w:rsidRPr="00912B34">
        <w:rPr>
          <w:b/>
        </w:rPr>
        <w:t xml:space="preserve"> adulte</w:t>
      </w:r>
      <w:r w:rsidR="009310E9" w:rsidRPr="00912B34">
        <w:rPr>
          <w:b/>
        </w:rPr>
        <w:t>s</w:t>
      </w:r>
      <w:r w:rsidR="00912B34">
        <w:t>, m</w:t>
      </w:r>
      <w:r w:rsidR="005740FE" w:rsidRPr="00912B34">
        <w:t xml:space="preserve">ais les actions de médiation de la résidence et les rencontres s’adresseront évidemment à </w:t>
      </w:r>
      <w:r w:rsidR="005740FE" w:rsidRPr="00912B34">
        <w:rPr>
          <w:b/>
        </w:rPr>
        <w:t>tous</w:t>
      </w:r>
      <w:r w:rsidR="009310E9" w:rsidRPr="00912B34">
        <w:rPr>
          <w:b/>
        </w:rPr>
        <w:t xml:space="preserve"> les publics</w:t>
      </w:r>
      <w:r w:rsidR="007F6AE6" w:rsidRPr="00912B34">
        <w:t>, notamment aux</w:t>
      </w:r>
      <w:r w:rsidR="005740FE" w:rsidRPr="00912B34">
        <w:t xml:space="preserve"> publics de proximité des deux établissements organisateurs.</w:t>
      </w:r>
    </w:p>
    <w:p w:rsidR="00CA56A2" w:rsidRPr="00912B34" w:rsidRDefault="00CA56A2" w:rsidP="005740FE">
      <w:pPr>
        <w:jc w:val="both"/>
      </w:pPr>
    </w:p>
    <w:p w:rsidR="00B14FF9" w:rsidRPr="00912B34" w:rsidRDefault="007560F2" w:rsidP="00DF1DF1">
      <w:pPr>
        <w:pStyle w:val="Paragraphedeliste"/>
        <w:numPr>
          <w:ilvl w:val="0"/>
          <w:numId w:val="1"/>
        </w:numPr>
        <w:jc w:val="both"/>
        <w:rPr>
          <w:b/>
          <w:sz w:val="24"/>
          <w:szCs w:val="24"/>
        </w:rPr>
      </w:pPr>
      <w:r w:rsidRPr="00912B34">
        <w:rPr>
          <w:b/>
          <w:sz w:val="24"/>
          <w:szCs w:val="24"/>
        </w:rPr>
        <w:t xml:space="preserve">Description </w:t>
      </w:r>
      <w:r w:rsidR="00B14FF9" w:rsidRPr="00912B34">
        <w:rPr>
          <w:b/>
          <w:sz w:val="24"/>
          <w:szCs w:val="24"/>
        </w:rPr>
        <w:t>de la résidence</w:t>
      </w:r>
    </w:p>
    <w:p w:rsidR="00B51092" w:rsidRPr="00912B34" w:rsidRDefault="00B14FF9" w:rsidP="00396D22">
      <w:pPr>
        <w:jc w:val="both"/>
      </w:pPr>
      <w:r w:rsidRPr="00912B34">
        <w:t xml:space="preserve">La résidence </w:t>
      </w:r>
      <w:r w:rsidR="003C7861" w:rsidRPr="00912B34">
        <w:t xml:space="preserve">s’ancrera </w:t>
      </w:r>
      <w:r w:rsidR="00912B34">
        <w:t>dans 2 établissements</w:t>
      </w:r>
      <w:r w:rsidRPr="00912B34">
        <w:t xml:space="preserve"> et 2 territoires du réseau </w:t>
      </w:r>
      <w:r w:rsidR="00912B34">
        <w:t xml:space="preserve">de la </w:t>
      </w:r>
      <w:r w:rsidRPr="00912B34">
        <w:t>BmL :</w:t>
      </w:r>
      <w:r w:rsidR="00B51092" w:rsidRPr="00912B34">
        <w:t xml:space="preserve"> </w:t>
      </w:r>
    </w:p>
    <w:p w:rsidR="00B51092" w:rsidRPr="00912B34" w:rsidRDefault="00B14FF9" w:rsidP="008E6F85">
      <w:pPr>
        <w:pStyle w:val="Paragraphedeliste"/>
        <w:numPr>
          <w:ilvl w:val="0"/>
          <w:numId w:val="4"/>
        </w:numPr>
        <w:jc w:val="both"/>
      </w:pPr>
      <w:r w:rsidRPr="00912B34">
        <w:t xml:space="preserve">La </w:t>
      </w:r>
      <w:r w:rsidRPr="00912B34">
        <w:rPr>
          <w:b/>
        </w:rPr>
        <w:t>bibliothèque de la Part-Dieu</w:t>
      </w:r>
      <w:r w:rsidR="003C7861" w:rsidRPr="00912B34">
        <w:rPr>
          <w:b/>
        </w:rPr>
        <w:t>,</w:t>
      </w:r>
      <w:r w:rsidR="003C7861" w:rsidRPr="00912B34">
        <w:t xml:space="preserve"> pôle central du réseau des bibliothèques lyonnaises, est la plus grande bib</w:t>
      </w:r>
      <w:r w:rsidR="008E6F85" w:rsidRPr="00912B34">
        <w:t xml:space="preserve">liothèque municipale de France et compte parmi les plus grandes bibliothèques publiques d’Europe. </w:t>
      </w:r>
      <w:r w:rsidR="003C7861" w:rsidRPr="00912B34">
        <w:t>Offrant des services pour tous</w:t>
      </w:r>
      <w:r w:rsidR="00416189" w:rsidRPr="00912B34">
        <w:t>,</w:t>
      </w:r>
      <w:r w:rsidR="003C7861" w:rsidRPr="00912B34">
        <w:t xml:space="preserve"> elle accueille plus d</w:t>
      </w:r>
      <w:r w:rsidR="008E6F85" w:rsidRPr="00912B34">
        <w:t xml:space="preserve">’un million de visiteurs par an dans ses différents départements et salles thématiques </w:t>
      </w:r>
      <w:r w:rsidR="00416189" w:rsidRPr="00912B34">
        <w:t xml:space="preserve">organisés autour </w:t>
      </w:r>
      <w:r w:rsidR="00912B34">
        <w:t>d'une tour de stockage, le « silo </w:t>
      </w:r>
      <w:r w:rsidR="008E6F85" w:rsidRPr="00912B34">
        <w:t xml:space="preserve">» de conservation de 17 étages. Ses collections de manuscrits, d'incunables, de livres anciens, de livres d'artistes, d'estampes et de photographies constituent le deuxième ensemble le plus important de France, après celui de la bibliothèque nationale de </w:t>
      </w:r>
      <w:r w:rsidR="00416189" w:rsidRPr="00912B34">
        <w:t>France,</w:t>
      </w:r>
      <w:r w:rsidR="008E6F85" w:rsidRPr="00912B34">
        <w:t xml:space="preserve"> et regroupent env</w:t>
      </w:r>
      <w:r w:rsidR="00912B34">
        <w:t>iron 3,8 </w:t>
      </w:r>
      <w:r w:rsidR="008E6F85" w:rsidRPr="00912B34">
        <w:t>millions de documents. La bibliothèque de la Part-Dieu a été créée en 1972, dans le cadre de l’aménagement du nouveau quartier de la Part-Dieu, et fête donc cette année ses 50 ans</w:t>
      </w:r>
      <w:r w:rsidR="00416189" w:rsidRPr="00912B34">
        <w:t>.</w:t>
      </w:r>
    </w:p>
    <w:p w:rsidR="00B51092" w:rsidRPr="00912B34" w:rsidRDefault="00B51092" w:rsidP="00B51092">
      <w:pPr>
        <w:pStyle w:val="Paragraphedeliste"/>
        <w:jc w:val="both"/>
      </w:pPr>
    </w:p>
    <w:p w:rsidR="001B58C5" w:rsidRDefault="00FF0B9C" w:rsidP="001B58C5">
      <w:pPr>
        <w:pStyle w:val="Paragraphedeliste"/>
        <w:numPr>
          <w:ilvl w:val="0"/>
          <w:numId w:val="4"/>
        </w:numPr>
        <w:jc w:val="both"/>
      </w:pPr>
      <w:r w:rsidRPr="00912B34">
        <w:t xml:space="preserve">- </w:t>
      </w:r>
      <w:r w:rsidR="00416189" w:rsidRPr="00912B34">
        <w:t xml:space="preserve">Au cœur du </w:t>
      </w:r>
      <w:r w:rsidR="002A467B" w:rsidRPr="00912B34">
        <w:t>8</w:t>
      </w:r>
      <w:r w:rsidR="002A467B" w:rsidRPr="00912B34">
        <w:rPr>
          <w:vertAlign w:val="superscript"/>
        </w:rPr>
        <w:t>e</w:t>
      </w:r>
      <w:r w:rsidR="002A467B" w:rsidRPr="00912B34">
        <w:t xml:space="preserve"> </w:t>
      </w:r>
      <w:r w:rsidR="008E6F85" w:rsidRPr="00912B34">
        <w:t xml:space="preserve">arrondissement, la </w:t>
      </w:r>
      <w:r w:rsidR="00912B34">
        <w:rPr>
          <w:b/>
        </w:rPr>
        <w:t>médiathèque du Bachut-</w:t>
      </w:r>
      <w:r w:rsidR="008E6F85" w:rsidRPr="00912B34">
        <w:rPr>
          <w:b/>
        </w:rPr>
        <w:t>Marguerite Duras</w:t>
      </w:r>
      <w:r w:rsidR="008E6F85" w:rsidRPr="00912B34">
        <w:t>,</w:t>
      </w:r>
      <w:r w:rsidR="002A467B" w:rsidRPr="00912B34">
        <w:t xml:space="preserve"> constitue le principal établissement du réseau lyonnais dans l’est de la Ville. Fortement ancrée sur un territoire hétérogène où se côtoient des quartiers </w:t>
      </w:r>
      <w:r w:rsidR="007F6AE6" w:rsidRPr="00912B34">
        <w:t>« </w:t>
      </w:r>
      <w:r w:rsidR="002A467B" w:rsidRPr="00912B34">
        <w:t>politique de la ville</w:t>
      </w:r>
      <w:r w:rsidR="007F6AE6" w:rsidRPr="00912B34">
        <w:t> » (QPV)</w:t>
      </w:r>
      <w:r w:rsidR="002A467B" w:rsidRPr="00912B34">
        <w:t xml:space="preserve"> et des zones résidentielles plus favorisées, elle se déploie sur les 3 étages d’un bâtiment lumineux et ouvert à tous</w:t>
      </w:r>
      <w:r w:rsidR="007D3395" w:rsidRPr="00912B34">
        <w:t>, proposant livres, CD, DVD, presse, ressources numériques et de nombreuses animations</w:t>
      </w:r>
      <w:r w:rsidR="009A4FBB">
        <w:t>. En 2022, la médiathèque fête</w:t>
      </w:r>
      <w:r w:rsidR="002A467B" w:rsidRPr="00912B34">
        <w:t xml:space="preserve"> ses 15 ans d’ouverture</w:t>
      </w:r>
      <w:r w:rsidR="001B58C5">
        <w:t xml:space="preserve"> – </w:t>
      </w:r>
      <w:r w:rsidR="009A4FBB">
        <w:t xml:space="preserve">l’occasion de revenir sur cette </w:t>
      </w:r>
      <w:r w:rsidR="001B58C5">
        <w:t xml:space="preserve">période qui a vu son environnement urbain se </w:t>
      </w:r>
      <w:r w:rsidR="009A4FBB">
        <w:t>métamorphoser.</w:t>
      </w:r>
    </w:p>
    <w:p w:rsidR="00416189" w:rsidRPr="00912B34" w:rsidRDefault="00B51092" w:rsidP="001B58C5">
      <w:pPr>
        <w:ind w:left="360"/>
        <w:jc w:val="both"/>
      </w:pPr>
      <w:r w:rsidRPr="00912B34">
        <w:t xml:space="preserve">Ces deux structures </w:t>
      </w:r>
      <w:r w:rsidR="00DF1DF1" w:rsidRPr="00912B34">
        <w:t xml:space="preserve">rapprochées </w:t>
      </w:r>
      <w:r w:rsidR="00416189" w:rsidRPr="00912B34">
        <w:t>par l’appartena</w:t>
      </w:r>
      <w:r w:rsidR="007560F2" w:rsidRPr="00912B34">
        <w:t>nce à un même réseau et une volonté de f</w:t>
      </w:r>
      <w:r w:rsidR="009A4FBB">
        <w:t>aire rayonner la bande dessinée</w:t>
      </w:r>
      <w:r w:rsidR="007560F2" w:rsidRPr="00912B34">
        <w:t xml:space="preserve"> </w:t>
      </w:r>
      <w:r w:rsidR="00416189" w:rsidRPr="00912B34">
        <w:t xml:space="preserve">s’associent pour proposer une </w:t>
      </w:r>
      <w:r w:rsidR="00416189" w:rsidRPr="001B58C5">
        <w:rPr>
          <w:b/>
        </w:rPr>
        <w:t>résidence commune</w:t>
      </w:r>
      <w:r w:rsidR="00416189" w:rsidRPr="00912B34">
        <w:t xml:space="preserve"> à un artiste </w:t>
      </w:r>
      <w:r w:rsidR="00912B34">
        <w:t>illustrateur</w:t>
      </w:r>
      <w:r w:rsidR="00416189" w:rsidRPr="00912B34">
        <w:t xml:space="preserve"> autour du thème de </w:t>
      </w:r>
      <w:r w:rsidR="00416189" w:rsidRPr="001B58C5">
        <w:rPr>
          <w:b/>
        </w:rPr>
        <w:t>l’anniversaire</w:t>
      </w:r>
      <w:r w:rsidR="00416189" w:rsidRPr="00912B34">
        <w:t xml:space="preserve">. Mettant à l’honneur les </w:t>
      </w:r>
      <w:r w:rsidR="00416189" w:rsidRPr="001B58C5">
        <w:rPr>
          <w:b/>
        </w:rPr>
        <w:t>50 ans de la Part-Dieu et les 15 ans du Bachut</w:t>
      </w:r>
      <w:r w:rsidR="00D95C93" w:rsidRPr="00912B34">
        <w:t xml:space="preserve">, ce thème volontairement large </w:t>
      </w:r>
      <w:r w:rsidR="007D3395" w:rsidRPr="00912B34">
        <w:t xml:space="preserve">devra </w:t>
      </w:r>
      <w:r w:rsidR="007560F2" w:rsidRPr="00912B34">
        <w:t xml:space="preserve">être (ré)interprété </w:t>
      </w:r>
      <w:r w:rsidR="00416189" w:rsidRPr="00912B34">
        <w:t>à sa convenance par l’</w:t>
      </w:r>
      <w:r w:rsidR="007560F2" w:rsidRPr="00912B34">
        <w:t>auteur-dessinateur intéressé.</w:t>
      </w:r>
    </w:p>
    <w:p w:rsidR="007F6AE6" w:rsidRPr="00912B34" w:rsidRDefault="007F6AE6" w:rsidP="005A34FE">
      <w:pPr>
        <w:pStyle w:val="Paragraphedeliste"/>
        <w:jc w:val="both"/>
      </w:pPr>
    </w:p>
    <w:p w:rsidR="00B14FF9" w:rsidRPr="00912B34" w:rsidRDefault="00A0002D" w:rsidP="00A0002D">
      <w:pPr>
        <w:pStyle w:val="Paragraphedeliste"/>
        <w:numPr>
          <w:ilvl w:val="0"/>
          <w:numId w:val="1"/>
        </w:numPr>
        <w:jc w:val="both"/>
        <w:rPr>
          <w:b/>
          <w:sz w:val="24"/>
          <w:szCs w:val="24"/>
        </w:rPr>
      </w:pPr>
      <w:r w:rsidRPr="00912B34">
        <w:rPr>
          <w:b/>
          <w:sz w:val="24"/>
          <w:szCs w:val="24"/>
        </w:rPr>
        <w:t>Contenu</w:t>
      </w:r>
      <w:r w:rsidR="00B14FF9" w:rsidRPr="00912B34">
        <w:rPr>
          <w:b/>
          <w:sz w:val="24"/>
          <w:szCs w:val="24"/>
        </w:rPr>
        <w:t xml:space="preserve"> de la résidence</w:t>
      </w:r>
      <w:r w:rsidR="009C00DA" w:rsidRPr="00912B34">
        <w:rPr>
          <w:b/>
          <w:sz w:val="24"/>
          <w:szCs w:val="24"/>
        </w:rPr>
        <w:t xml:space="preserve"> </w:t>
      </w:r>
    </w:p>
    <w:p w:rsidR="009C00DA" w:rsidRPr="00912B34" w:rsidRDefault="003A2051" w:rsidP="00396D22">
      <w:pPr>
        <w:jc w:val="both"/>
      </w:pPr>
      <w:r w:rsidRPr="00912B34">
        <w:t xml:space="preserve">L’auteur-dessinateur sera invité à rencontrer les équipes et les publics des 2 bibliothèques, pour partager </w:t>
      </w:r>
      <w:r w:rsidR="009A4FBB">
        <w:t xml:space="preserve">avec eux </w:t>
      </w:r>
      <w:r w:rsidRPr="00912B34">
        <w:t>son univers</w:t>
      </w:r>
      <w:r w:rsidR="007F6AE6" w:rsidRPr="00912B34">
        <w:t xml:space="preserve"> et </w:t>
      </w:r>
      <w:r w:rsidRPr="00912B34">
        <w:t xml:space="preserve">sa démarche artistiques et impulser des projets </w:t>
      </w:r>
      <w:r w:rsidR="009A4FBB">
        <w:t>selon le schéma suivant</w:t>
      </w:r>
      <w:r w:rsidRPr="00912B34">
        <w:t xml:space="preserve"> : </w:t>
      </w:r>
    </w:p>
    <w:p w:rsidR="009C00DA" w:rsidRPr="00912B34" w:rsidRDefault="003A2051" w:rsidP="0079629D">
      <w:pPr>
        <w:pStyle w:val="Paragraphedeliste"/>
        <w:numPr>
          <w:ilvl w:val="0"/>
          <w:numId w:val="2"/>
        </w:numPr>
        <w:jc w:val="both"/>
      </w:pPr>
      <w:r w:rsidRPr="00912B34">
        <w:t>Participer à</w:t>
      </w:r>
      <w:r w:rsidR="001616D1" w:rsidRPr="00912B34">
        <w:t xml:space="preserve"> </w:t>
      </w:r>
      <w:r w:rsidR="009C00DA" w:rsidRPr="00912B34">
        <w:t>2 rencontres en soirée afin de lancer et de clore la résidence</w:t>
      </w:r>
      <w:r w:rsidR="0079629D" w:rsidRPr="00912B34">
        <w:t xml:space="preserve"> (forme à définir</w:t>
      </w:r>
      <w:r w:rsidR="002C4BF9" w:rsidRPr="00912B34">
        <w:t>) ;</w:t>
      </w:r>
    </w:p>
    <w:p w:rsidR="00956BA5" w:rsidRPr="00912B34" w:rsidRDefault="00956BA5" w:rsidP="009A4FBB">
      <w:pPr>
        <w:pStyle w:val="Paragraphedeliste"/>
        <w:numPr>
          <w:ilvl w:val="0"/>
          <w:numId w:val="2"/>
        </w:numPr>
        <w:jc w:val="both"/>
        <w:rPr>
          <w:iCs/>
        </w:rPr>
      </w:pPr>
      <w:r w:rsidRPr="00912B34">
        <w:rPr>
          <w:iCs/>
        </w:rPr>
        <w:t xml:space="preserve">Imaginer </w:t>
      </w:r>
      <w:r w:rsidR="009A4FBB">
        <w:rPr>
          <w:iCs/>
        </w:rPr>
        <w:t xml:space="preserve">comme </w:t>
      </w:r>
      <w:r w:rsidRPr="00912B34">
        <w:rPr>
          <w:iCs/>
        </w:rPr>
        <w:t>restitu</w:t>
      </w:r>
      <w:r w:rsidR="009A4FBB">
        <w:rPr>
          <w:iCs/>
        </w:rPr>
        <w:t>tion de fin de résidence</w:t>
      </w:r>
      <w:r w:rsidR="009A4FBB" w:rsidRPr="009A4FBB">
        <w:rPr>
          <w:iCs/>
        </w:rPr>
        <w:t xml:space="preserve"> </w:t>
      </w:r>
      <w:r w:rsidR="009A4FBB" w:rsidRPr="00912B34">
        <w:rPr>
          <w:iCs/>
        </w:rPr>
        <w:t>une création</w:t>
      </w:r>
      <w:r w:rsidR="009A4FBB">
        <w:rPr>
          <w:iCs/>
        </w:rPr>
        <w:t xml:space="preserve"> dont les caractéristiques</w:t>
      </w:r>
      <w:r w:rsidRPr="00912B34">
        <w:rPr>
          <w:iCs/>
        </w:rPr>
        <w:t xml:space="preserve"> restent entièrement ouvertes : fresque, journal de bord, micro-édition, portraits, exposition…</w:t>
      </w:r>
    </w:p>
    <w:p w:rsidR="009C00DA" w:rsidRPr="00912B34" w:rsidRDefault="00956BA5" w:rsidP="0079629D">
      <w:pPr>
        <w:pStyle w:val="Paragraphedeliste"/>
        <w:numPr>
          <w:ilvl w:val="0"/>
          <w:numId w:val="2"/>
        </w:numPr>
        <w:jc w:val="both"/>
      </w:pPr>
      <w:r w:rsidRPr="00912B34">
        <w:t>P</w:t>
      </w:r>
      <w:r w:rsidR="003A2051" w:rsidRPr="00912B34">
        <w:t xml:space="preserve">roposer </w:t>
      </w:r>
      <w:r w:rsidRPr="00912B34">
        <w:t xml:space="preserve">éventuellement </w:t>
      </w:r>
      <w:r w:rsidR="009C00DA" w:rsidRPr="00912B34">
        <w:t>2</w:t>
      </w:r>
      <w:r w:rsidR="007F6AE6" w:rsidRPr="00912B34">
        <w:t xml:space="preserve"> </w:t>
      </w:r>
      <w:r w:rsidRPr="00912B34">
        <w:t xml:space="preserve">temps </w:t>
      </w:r>
      <w:r w:rsidR="009C00DA" w:rsidRPr="00912B34">
        <w:t>« carte blanche »</w:t>
      </w:r>
      <w:r w:rsidRPr="00912B34">
        <w:t xml:space="preserve"> associant d’autres artistes</w:t>
      </w:r>
      <w:r w:rsidR="002C4BF9" w:rsidRPr="00912B34">
        <w:t> ;</w:t>
      </w:r>
    </w:p>
    <w:p w:rsidR="00241D48" w:rsidRPr="00912B34" w:rsidRDefault="00956BA5" w:rsidP="00396D22">
      <w:pPr>
        <w:pStyle w:val="Paragraphedeliste"/>
        <w:numPr>
          <w:ilvl w:val="0"/>
          <w:numId w:val="2"/>
        </w:numPr>
        <w:jc w:val="both"/>
      </w:pPr>
      <w:r w:rsidRPr="00912B34">
        <w:t>En lien avec les équipes de chaque bibliothèque, a</w:t>
      </w:r>
      <w:r w:rsidR="001616D1" w:rsidRPr="00912B34">
        <w:t>nimer d</w:t>
      </w:r>
      <w:r w:rsidR="009C00DA" w:rsidRPr="00912B34">
        <w:t>es atelie</w:t>
      </w:r>
      <w:r w:rsidR="002C4BF9" w:rsidRPr="00912B34">
        <w:t xml:space="preserve">rs et </w:t>
      </w:r>
      <w:r w:rsidR="003F1069" w:rsidRPr="00912B34">
        <w:t>toute autre forme d’intervention permettant</w:t>
      </w:r>
      <w:r w:rsidR="009A4FBB">
        <w:t xml:space="preserve"> la rencontre avec les publics.</w:t>
      </w:r>
    </w:p>
    <w:p w:rsidR="001616D1" w:rsidRPr="00912B34" w:rsidRDefault="003A2051" w:rsidP="001616D1">
      <w:pPr>
        <w:jc w:val="both"/>
      </w:pPr>
      <w:r w:rsidRPr="00912B34">
        <w:t xml:space="preserve">Les modalités d’intervention seront élaborées en amont de la </w:t>
      </w:r>
      <w:r w:rsidR="009A4FBB">
        <w:t>résidence avec l’artiste retenu et</w:t>
      </w:r>
      <w:r w:rsidRPr="00912B34">
        <w:t xml:space="preserve"> </w:t>
      </w:r>
      <w:r w:rsidR="009A4FBB">
        <w:t>en</w:t>
      </w:r>
      <w:r w:rsidRPr="00912B34">
        <w:t xml:space="preserve"> dialogue avec </w:t>
      </w:r>
      <w:r w:rsidR="00956BA5" w:rsidRPr="00912B34">
        <w:t>les équipes.</w:t>
      </w:r>
      <w:r w:rsidR="009A4FBB">
        <w:t xml:space="preserve"> Comme l</w:t>
      </w:r>
      <w:r w:rsidR="001616D1" w:rsidRPr="00912B34">
        <w:t xml:space="preserve">a </w:t>
      </w:r>
      <w:r w:rsidR="001616D1" w:rsidRPr="009A4FBB">
        <w:rPr>
          <w:b/>
        </w:rPr>
        <w:t>médiation</w:t>
      </w:r>
      <w:r w:rsidR="001616D1" w:rsidRPr="00912B34">
        <w:t xml:space="preserve"> se</w:t>
      </w:r>
      <w:r w:rsidR="009A4FBB">
        <w:t>ra au cœur de cette résidence,</w:t>
      </w:r>
      <w:r w:rsidR="001616D1" w:rsidRPr="00912B34">
        <w:t xml:space="preserve"> l’artiste choisi devra avoir une expérience significative en la matière.</w:t>
      </w:r>
    </w:p>
    <w:p w:rsidR="001D51A9" w:rsidRDefault="001D51A9" w:rsidP="001D51A9">
      <w:pPr>
        <w:jc w:val="both"/>
      </w:pPr>
    </w:p>
    <w:p w:rsidR="00DF1DF1" w:rsidRPr="00912B34" w:rsidRDefault="00DF1DF1" w:rsidP="009C00DA">
      <w:pPr>
        <w:pStyle w:val="Paragraphedeliste"/>
        <w:numPr>
          <w:ilvl w:val="0"/>
          <w:numId w:val="1"/>
        </w:numPr>
        <w:jc w:val="both"/>
        <w:rPr>
          <w:b/>
          <w:sz w:val="24"/>
          <w:szCs w:val="24"/>
        </w:rPr>
      </w:pPr>
      <w:r w:rsidRPr="00912B34">
        <w:rPr>
          <w:b/>
          <w:sz w:val="24"/>
          <w:szCs w:val="24"/>
        </w:rPr>
        <w:t xml:space="preserve">Conditions financières </w:t>
      </w:r>
    </w:p>
    <w:p w:rsidR="0079629D" w:rsidRPr="00912B34" w:rsidRDefault="009C00DA" w:rsidP="009C00DA">
      <w:pPr>
        <w:jc w:val="both"/>
      </w:pPr>
      <w:r w:rsidRPr="00912B34">
        <w:t xml:space="preserve">La résidence </w:t>
      </w:r>
      <w:r w:rsidR="00417EC2" w:rsidRPr="00912B34">
        <w:t>se déroulera sur deux mois et comprendra</w:t>
      </w:r>
      <w:r w:rsidRPr="00912B34">
        <w:t xml:space="preserve"> environ </w:t>
      </w:r>
      <w:r w:rsidR="00417EC2" w:rsidRPr="00912B34">
        <w:rPr>
          <w:b/>
        </w:rPr>
        <w:t>80 </w:t>
      </w:r>
      <w:r w:rsidRPr="00912B34">
        <w:rPr>
          <w:b/>
        </w:rPr>
        <w:t>heures</w:t>
      </w:r>
      <w:r w:rsidRPr="00912B34">
        <w:t xml:space="preserve"> d’intervention</w:t>
      </w:r>
      <w:r w:rsidR="00417EC2" w:rsidRPr="00912B34">
        <w:t xml:space="preserve"> par mois</w:t>
      </w:r>
      <w:r w:rsidRPr="00912B34">
        <w:t xml:space="preserve"> </w:t>
      </w:r>
      <w:r w:rsidR="00417EC2" w:rsidRPr="00912B34">
        <w:t xml:space="preserve">(temps de préparation et de déplacement inclus), soit </w:t>
      </w:r>
      <w:r w:rsidR="00417A40" w:rsidRPr="00912B34">
        <w:rPr>
          <w:b/>
        </w:rPr>
        <w:t xml:space="preserve">160 </w:t>
      </w:r>
      <w:r w:rsidR="00417EC2" w:rsidRPr="00912B34">
        <w:rPr>
          <w:b/>
        </w:rPr>
        <w:t>heures au total</w:t>
      </w:r>
      <w:r w:rsidR="00417EC2" w:rsidRPr="00912B34">
        <w:t xml:space="preserve"> pour</w:t>
      </w:r>
      <w:r w:rsidRPr="00912B34">
        <w:t xml:space="preserve"> une rémunération</w:t>
      </w:r>
      <w:r w:rsidR="00417EC2" w:rsidRPr="00912B34">
        <w:t xml:space="preserve"> globale</w:t>
      </w:r>
      <w:r w:rsidRPr="00912B34">
        <w:t xml:space="preserve"> de </w:t>
      </w:r>
      <w:r w:rsidRPr="00912B34">
        <w:rPr>
          <w:b/>
        </w:rPr>
        <w:t>4</w:t>
      </w:r>
      <w:r w:rsidR="00417EC2" w:rsidRPr="00912B34">
        <w:rPr>
          <w:b/>
        </w:rPr>
        <w:t> </w:t>
      </w:r>
      <w:r w:rsidRPr="00912B34">
        <w:rPr>
          <w:b/>
        </w:rPr>
        <w:t>500 euros</w:t>
      </w:r>
      <w:r w:rsidR="00D95C93" w:rsidRPr="00912B34">
        <w:t xml:space="preserve"> </w:t>
      </w:r>
      <w:r w:rsidRPr="00912B34">
        <w:t>toutes charges comprises.</w:t>
      </w:r>
      <w:r w:rsidR="0079629D" w:rsidRPr="00912B34">
        <w:t xml:space="preserve"> </w:t>
      </w:r>
    </w:p>
    <w:p w:rsidR="00571A14" w:rsidRPr="00912B34" w:rsidRDefault="0079629D" w:rsidP="005A34FE">
      <w:pPr>
        <w:jc w:val="both"/>
      </w:pPr>
      <w:r w:rsidRPr="00912B34">
        <w:t xml:space="preserve">Une enveloppe forfaitaire de </w:t>
      </w:r>
      <w:r w:rsidR="00417EC2" w:rsidRPr="00912B34">
        <w:rPr>
          <w:b/>
        </w:rPr>
        <w:t>500 </w:t>
      </w:r>
      <w:r w:rsidRPr="00912B34">
        <w:rPr>
          <w:b/>
        </w:rPr>
        <w:t>€</w:t>
      </w:r>
      <w:r w:rsidRPr="00912B34">
        <w:t xml:space="preserve"> est prévue pour </w:t>
      </w:r>
      <w:r w:rsidR="00571A14" w:rsidRPr="00912B34">
        <w:t>l</w:t>
      </w:r>
      <w:r w:rsidR="00417EC2" w:rsidRPr="00912B34">
        <w:t>’ensemble des</w:t>
      </w:r>
      <w:r w:rsidR="00571A14" w:rsidRPr="00912B34">
        <w:t xml:space="preserve"> défraiement</w:t>
      </w:r>
      <w:r w:rsidR="00417EC2" w:rsidRPr="00912B34">
        <w:t>s</w:t>
      </w:r>
      <w:r w:rsidR="00571A14" w:rsidRPr="00912B34">
        <w:t xml:space="preserve">, à charge pour le </w:t>
      </w:r>
      <w:r w:rsidR="00417EC2" w:rsidRPr="00912B34">
        <w:t>ou</w:t>
      </w:r>
      <w:r w:rsidR="00571A14" w:rsidRPr="00912B34">
        <w:t xml:space="preserve"> la candidate retenu</w:t>
      </w:r>
      <w:r w:rsidR="00417EC2" w:rsidRPr="00912B34">
        <w:t>(</w:t>
      </w:r>
      <w:r w:rsidR="00571A14" w:rsidRPr="00912B34">
        <w:t>e</w:t>
      </w:r>
      <w:r w:rsidR="00417EC2" w:rsidRPr="00912B34">
        <w:t>)</w:t>
      </w:r>
      <w:r w:rsidR="00571A14" w:rsidRPr="00912B34">
        <w:t xml:space="preserve"> de faire tenir tous ses frais de déplacements, hébergements et repas dans cette enveloppe.</w:t>
      </w:r>
    </w:p>
    <w:p w:rsidR="00417EC2" w:rsidRDefault="00417EC2" w:rsidP="005A34FE">
      <w:pPr>
        <w:jc w:val="both"/>
        <w:rPr>
          <w:i/>
          <w:iCs/>
        </w:rPr>
      </w:pPr>
    </w:p>
    <w:p w:rsidR="001D51A9" w:rsidRPr="001D51A9" w:rsidRDefault="001D51A9" w:rsidP="001D51A9">
      <w:pPr>
        <w:pStyle w:val="Paragraphedeliste"/>
        <w:numPr>
          <w:ilvl w:val="0"/>
          <w:numId w:val="1"/>
        </w:numPr>
        <w:jc w:val="both"/>
        <w:rPr>
          <w:b/>
          <w:sz w:val="24"/>
          <w:szCs w:val="24"/>
        </w:rPr>
      </w:pPr>
      <w:r w:rsidRPr="001D51A9">
        <w:rPr>
          <w:b/>
          <w:sz w:val="24"/>
          <w:szCs w:val="24"/>
        </w:rPr>
        <w:t>Résidence éducative additionnée</w:t>
      </w:r>
    </w:p>
    <w:p w:rsidR="001D51A9" w:rsidRDefault="001D51A9" w:rsidP="001D51A9">
      <w:pPr>
        <w:jc w:val="both"/>
      </w:pPr>
      <w:r>
        <w:t>L</w:t>
      </w:r>
      <w:r w:rsidRPr="001D51A9">
        <w:t xml:space="preserve">a </w:t>
      </w:r>
      <w:r>
        <w:t>BmL</w:t>
      </w:r>
      <w:r w:rsidRPr="001D51A9">
        <w:t xml:space="preserve"> articule son projet culturel avec le projet éducatif de la ville de Lyon</w:t>
      </w:r>
      <w:r>
        <w:t>, portée par la direction de l’É</w:t>
      </w:r>
      <w:r w:rsidRPr="001D51A9">
        <w:t xml:space="preserve">ducation. Dans ce </w:t>
      </w:r>
      <w:r>
        <w:t>cadre, la direction de l’É</w:t>
      </w:r>
      <w:r w:rsidRPr="001D51A9">
        <w:t>ducation va concevoir et réa</w:t>
      </w:r>
      <w:r>
        <w:t>liser des résidences éducatives</w:t>
      </w:r>
      <w:r w:rsidRPr="001D51A9">
        <w:t xml:space="preserve"> pour un public de 7-11 ans</w:t>
      </w:r>
      <w:r>
        <w:t>, sur les temps scolaires, péri</w:t>
      </w:r>
      <w:r w:rsidRPr="001D51A9">
        <w:t>scolaire</w:t>
      </w:r>
      <w:r>
        <w:t>s</w:t>
      </w:r>
      <w:r w:rsidRPr="001D51A9">
        <w:t xml:space="preserve"> et/ou extra-scolaire</w:t>
      </w:r>
      <w:r>
        <w:t>s</w:t>
      </w:r>
      <w:r w:rsidRPr="001D51A9">
        <w:t xml:space="preserve">, qui viendront prolonger les résidences organisées par les bibliothèques </w:t>
      </w:r>
      <w:r>
        <w:t xml:space="preserve">des territoires. </w:t>
      </w:r>
    </w:p>
    <w:p w:rsidR="001D51A9" w:rsidRPr="001D51A9" w:rsidRDefault="001D51A9" w:rsidP="001D51A9">
      <w:pPr>
        <w:jc w:val="both"/>
      </w:pPr>
      <w:r>
        <w:t>L’artiste sélectionné(</w:t>
      </w:r>
      <w:r w:rsidRPr="001D51A9">
        <w:t>e</w:t>
      </w:r>
      <w:r>
        <w:t>)</w:t>
      </w:r>
      <w:r w:rsidRPr="001D51A9">
        <w:t xml:space="preserve"> se verra proposer, en cohérence calendaire et thématique, une résidence éducative « additionnée », qui lui sera</w:t>
      </w:r>
      <w:r>
        <w:t>,</w:t>
      </w:r>
      <w:r w:rsidRPr="001D51A9">
        <w:t xml:space="preserve"> le cas échéant</w:t>
      </w:r>
      <w:r>
        <w:t>,</w:t>
      </w:r>
      <w:r w:rsidRPr="001D51A9">
        <w:t xml:space="preserve"> directement confiée selon ses compétences et appétences pour le public 7-1</w:t>
      </w:r>
      <w:r>
        <w:t>1 ans, ou qui sera confiée à un(</w:t>
      </w:r>
      <w:r w:rsidRPr="001D51A9">
        <w:t>e</w:t>
      </w:r>
      <w:r>
        <w:t>) intervenant(e)</w:t>
      </w:r>
      <w:r w:rsidRPr="001D51A9">
        <w:t xml:space="preserve"> qu’il pourra coopter, et qui sera proche de son éthique professionnelle.</w:t>
      </w:r>
    </w:p>
    <w:p w:rsidR="001D51A9" w:rsidRDefault="001D51A9" w:rsidP="001D51A9">
      <w:pPr>
        <w:jc w:val="both"/>
      </w:pPr>
      <w:r w:rsidRPr="001D51A9">
        <w:t>Le cahier des charges de cette résidence « additionnée » sera disponible mi-avril et commun</w:t>
      </w:r>
      <w:r>
        <w:t>iqué directement à l’artiste choisi(e) par les porteurs de la résidence.</w:t>
      </w:r>
    </w:p>
    <w:p w:rsidR="001D51A9" w:rsidRPr="00912B34" w:rsidRDefault="001D51A9" w:rsidP="005A34FE">
      <w:pPr>
        <w:jc w:val="both"/>
        <w:rPr>
          <w:i/>
          <w:iCs/>
        </w:rPr>
      </w:pPr>
    </w:p>
    <w:p w:rsidR="00DF1DF1" w:rsidRPr="00912B34" w:rsidRDefault="002C4BF9" w:rsidP="001D51A9">
      <w:pPr>
        <w:pStyle w:val="Paragraphedeliste"/>
        <w:numPr>
          <w:ilvl w:val="0"/>
          <w:numId w:val="1"/>
        </w:numPr>
        <w:jc w:val="both"/>
        <w:rPr>
          <w:b/>
          <w:sz w:val="24"/>
          <w:szCs w:val="24"/>
        </w:rPr>
      </w:pPr>
      <w:r w:rsidRPr="00912B34">
        <w:rPr>
          <w:b/>
          <w:sz w:val="24"/>
          <w:szCs w:val="24"/>
        </w:rPr>
        <w:t>Éligibilité</w:t>
      </w:r>
      <w:r w:rsidR="00444700" w:rsidRPr="00912B34">
        <w:rPr>
          <w:b/>
          <w:sz w:val="24"/>
          <w:szCs w:val="24"/>
        </w:rPr>
        <w:t xml:space="preserve"> et </w:t>
      </w:r>
      <w:r w:rsidRPr="00912B34">
        <w:rPr>
          <w:b/>
          <w:sz w:val="24"/>
          <w:szCs w:val="24"/>
        </w:rPr>
        <w:t>s</w:t>
      </w:r>
      <w:r w:rsidR="00444700" w:rsidRPr="00912B34">
        <w:rPr>
          <w:b/>
          <w:sz w:val="24"/>
          <w:szCs w:val="24"/>
        </w:rPr>
        <w:t>élection</w:t>
      </w:r>
    </w:p>
    <w:p w:rsidR="00417EC2" w:rsidRPr="00912B34" w:rsidRDefault="002C4BF9" w:rsidP="00396D22">
      <w:pPr>
        <w:jc w:val="both"/>
      </w:pPr>
      <w:r w:rsidRPr="00912B34">
        <w:t>La résidence s’adresse à des auteurs-dessin</w:t>
      </w:r>
      <w:r w:rsidR="00463BA5" w:rsidRPr="00912B34">
        <w:t xml:space="preserve">ateurs </w:t>
      </w:r>
      <w:r w:rsidRPr="00912B34">
        <w:rPr>
          <w:b/>
        </w:rPr>
        <w:t>professionnels</w:t>
      </w:r>
      <w:r w:rsidR="00483712" w:rsidRPr="00912B34">
        <w:t>,</w:t>
      </w:r>
      <w:r w:rsidRPr="00912B34">
        <w:t xml:space="preserve"> tous genres confondus (</w:t>
      </w:r>
      <w:r w:rsidR="00912B34">
        <w:t>bande dessinée</w:t>
      </w:r>
      <w:r w:rsidRPr="00912B34">
        <w:t>, comics, mangas…)</w:t>
      </w:r>
      <w:r w:rsidR="00F34BA7" w:rsidRPr="00912B34">
        <w:t xml:space="preserve">, </w:t>
      </w:r>
      <w:r w:rsidR="007D3395" w:rsidRPr="00912B34">
        <w:t xml:space="preserve">résidant </w:t>
      </w:r>
      <w:r w:rsidRPr="00912B34">
        <w:t>de préférenc</w:t>
      </w:r>
      <w:r w:rsidR="00F34BA7" w:rsidRPr="00912B34">
        <w:t xml:space="preserve">e dans </w:t>
      </w:r>
      <w:r w:rsidRPr="00912B34">
        <w:t>la région</w:t>
      </w:r>
      <w:r w:rsidR="00483712" w:rsidRPr="00912B34">
        <w:t>,</w:t>
      </w:r>
      <w:r w:rsidR="00463BA5" w:rsidRPr="00912B34">
        <w:t xml:space="preserve"> </w:t>
      </w:r>
      <w:r w:rsidRPr="00912B34">
        <w:t xml:space="preserve">ayant publié </w:t>
      </w:r>
      <w:r w:rsidRPr="00912B34">
        <w:rPr>
          <w:b/>
        </w:rPr>
        <w:t xml:space="preserve">au moins </w:t>
      </w:r>
      <w:r w:rsidR="00417EC2" w:rsidRPr="00912B34">
        <w:rPr>
          <w:b/>
        </w:rPr>
        <w:t xml:space="preserve">1 </w:t>
      </w:r>
      <w:r w:rsidRPr="00912B34">
        <w:rPr>
          <w:b/>
        </w:rPr>
        <w:t>album à compte d’éditeur</w:t>
      </w:r>
      <w:r w:rsidR="00463BA5" w:rsidRPr="00912B34">
        <w:rPr>
          <w:b/>
        </w:rPr>
        <w:t xml:space="preserve"> </w:t>
      </w:r>
      <w:r w:rsidR="001063FD" w:rsidRPr="00912B34">
        <w:t>et ayant à leur</w:t>
      </w:r>
      <w:r w:rsidR="00463BA5" w:rsidRPr="00912B34">
        <w:t xml:space="preserve"> actif une </w:t>
      </w:r>
      <w:r w:rsidR="00463BA5" w:rsidRPr="00912B34">
        <w:rPr>
          <w:b/>
        </w:rPr>
        <w:t>expérience significative en matière de</w:t>
      </w:r>
      <w:r w:rsidR="00463BA5" w:rsidRPr="00912B34">
        <w:t xml:space="preserve"> </w:t>
      </w:r>
      <w:r w:rsidR="00463BA5" w:rsidRPr="00912B34">
        <w:rPr>
          <w:b/>
        </w:rPr>
        <w:t>médiation</w:t>
      </w:r>
      <w:r w:rsidRPr="00912B34">
        <w:t>.</w:t>
      </w:r>
      <w:r w:rsidR="00F34BA7" w:rsidRPr="00912B34">
        <w:t xml:space="preserve"> </w:t>
      </w:r>
    </w:p>
    <w:p w:rsidR="00241D48" w:rsidRPr="00912B34" w:rsidRDefault="00241D48" w:rsidP="00241D48">
      <w:pPr>
        <w:jc w:val="both"/>
        <w:rPr>
          <w:rFonts w:cstheme="minorHAnsi"/>
        </w:rPr>
      </w:pPr>
      <w:r w:rsidRPr="00912B34">
        <w:rPr>
          <w:rFonts w:cstheme="minorHAnsi"/>
        </w:rPr>
        <w:lastRenderedPageBreak/>
        <w:t xml:space="preserve">Sur cette base, nous serions très heureux que vous fassiez état de votre intérêt et de votre disponibilité en nous </w:t>
      </w:r>
      <w:r w:rsidR="00417EC2" w:rsidRPr="00912B34">
        <w:rPr>
          <w:rFonts w:cstheme="minorHAnsi"/>
        </w:rPr>
        <w:t xml:space="preserve">adressant </w:t>
      </w:r>
      <w:r w:rsidR="0009018F" w:rsidRPr="00912B34">
        <w:rPr>
          <w:rFonts w:cstheme="minorHAnsi"/>
        </w:rPr>
        <w:t xml:space="preserve">une </w:t>
      </w:r>
      <w:r w:rsidR="0009018F" w:rsidRPr="009A4FBB">
        <w:rPr>
          <w:rFonts w:cstheme="minorHAnsi"/>
          <w:b/>
        </w:rPr>
        <w:t>note d’intention</w:t>
      </w:r>
      <w:r w:rsidR="0009018F" w:rsidRPr="00912B34">
        <w:rPr>
          <w:rFonts w:cstheme="minorHAnsi"/>
        </w:rPr>
        <w:t xml:space="preserve"> </w:t>
      </w:r>
      <w:r w:rsidR="00586339" w:rsidRPr="00912B34">
        <w:rPr>
          <w:rFonts w:cstheme="minorHAnsi"/>
        </w:rPr>
        <w:t xml:space="preserve">(4 pages maximum) </w:t>
      </w:r>
      <w:r w:rsidR="0009018F" w:rsidRPr="00912B34">
        <w:rPr>
          <w:rFonts w:cstheme="minorHAnsi"/>
        </w:rPr>
        <w:t xml:space="preserve">qui </w:t>
      </w:r>
      <w:r w:rsidR="00586339" w:rsidRPr="00912B34">
        <w:rPr>
          <w:rFonts w:cstheme="minorHAnsi"/>
        </w:rPr>
        <w:t xml:space="preserve">inclut </w:t>
      </w:r>
      <w:r w:rsidR="0009018F" w:rsidRPr="00912B34">
        <w:rPr>
          <w:rFonts w:cstheme="minorHAnsi"/>
        </w:rPr>
        <w:t>les éléments suivants</w:t>
      </w:r>
      <w:r w:rsidR="00417EC2" w:rsidRPr="00912B34">
        <w:rPr>
          <w:rFonts w:cstheme="minorHAnsi"/>
        </w:rPr>
        <w:t> :</w:t>
      </w:r>
    </w:p>
    <w:p w:rsidR="0009018F" w:rsidRPr="00912B34" w:rsidRDefault="009A4FBB" w:rsidP="00241D48">
      <w:pPr>
        <w:pStyle w:val="Paragraphedeliste"/>
        <w:numPr>
          <w:ilvl w:val="0"/>
          <w:numId w:val="2"/>
        </w:numPr>
        <w:jc w:val="both"/>
        <w:rPr>
          <w:rFonts w:cstheme="minorHAnsi"/>
        </w:rPr>
      </w:pPr>
      <w:r>
        <w:rPr>
          <w:rFonts w:cstheme="minorHAnsi"/>
        </w:rPr>
        <w:t>u</w:t>
      </w:r>
      <w:r w:rsidR="00241D48" w:rsidRPr="00912B34">
        <w:rPr>
          <w:rFonts w:cstheme="minorHAnsi"/>
        </w:rPr>
        <w:t xml:space="preserve">ne </w:t>
      </w:r>
      <w:r w:rsidR="0009018F" w:rsidRPr="00912B34">
        <w:rPr>
          <w:rFonts w:cstheme="minorHAnsi"/>
        </w:rPr>
        <w:t>présentation de votre travail artistique et des publications déjà effectuées</w:t>
      </w:r>
      <w:r w:rsidR="00417EC2" w:rsidRPr="00912B34">
        <w:rPr>
          <w:rFonts w:cstheme="minorHAnsi"/>
        </w:rPr>
        <w:t> ;</w:t>
      </w:r>
    </w:p>
    <w:p w:rsidR="00241D48" w:rsidRPr="00912B34" w:rsidRDefault="009A4FBB" w:rsidP="00241D48">
      <w:pPr>
        <w:pStyle w:val="Paragraphedeliste"/>
        <w:numPr>
          <w:ilvl w:val="0"/>
          <w:numId w:val="2"/>
        </w:numPr>
        <w:jc w:val="both"/>
        <w:rPr>
          <w:rFonts w:cstheme="minorHAnsi"/>
        </w:rPr>
      </w:pPr>
      <w:r>
        <w:rPr>
          <w:rFonts w:cstheme="minorHAnsi"/>
        </w:rPr>
        <w:t>u</w:t>
      </w:r>
      <w:r w:rsidR="0009018F" w:rsidRPr="00912B34">
        <w:rPr>
          <w:rFonts w:cstheme="minorHAnsi"/>
        </w:rPr>
        <w:t>ne présentation</w:t>
      </w:r>
      <w:r w:rsidR="00241D48" w:rsidRPr="00912B34">
        <w:rPr>
          <w:rFonts w:cstheme="minorHAnsi"/>
        </w:rPr>
        <w:t xml:space="preserve"> de votre expérience en matière d’ateliers ou de médiation autour de la </w:t>
      </w:r>
      <w:r w:rsidR="00912B34">
        <w:rPr>
          <w:rFonts w:cstheme="minorHAnsi"/>
        </w:rPr>
        <w:t>bande dessinée</w:t>
      </w:r>
      <w:r w:rsidR="00417EC2" w:rsidRPr="00912B34">
        <w:rPr>
          <w:rFonts w:cstheme="minorHAnsi"/>
        </w:rPr>
        <w:t> ;</w:t>
      </w:r>
    </w:p>
    <w:p w:rsidR="00241D48" w:rsidRPr="00912B34" w:rsidRDefault="009A4FBB" w:rsidP="00241D48">
      <w:pPr>
        <w:pStyle w:val="Paragraphedeliste"/>
        <w:numPr>
          <w:ilvl w:val="0"/>
          <w:numId w:val="2"/>
        </w:numPr>
        <w:jc w:val="both"/>
        <w:rPr>
          <w:rFonts w:cstheme="minorHAnsi"/>
        </w:rPr>
      </w:pPr>
      <w:r>
        <w:rPr>
          <w:rFonts w:cstheme="minorHAnsi"/>
        </w:rPr>
        <w:t>l</w:t>
      </w:r>
      <w:r w:rsidR="00241D48" w:rsidRPr="00912B34">
        <w:rPr>
          <w:rFonts w:cstheme="minorHAnsi"/>
        </w:rPr>
        <w:t xml:space="preserve">a manière dont vous envisagez de vous emparer et de décliner dans ce projet </w:t>
      </w:r>
      <w:r w:rsidR="00586339" w:rsidRPr="00912B34">
        <w:rPr>
          <w:rFonts w:cstheme="minorHAnsi"/>
        </w:rPr>
        <w:t xml:space="preserve">de </w:t>
      </w:r>
      <w:r w:rsidR="00241D48" w:rsidRPr="00912B34">
        <w:rPr>
          <w:rFonts w:cstheme="minorHAnsi"/>
        </w:rPr>
        <w:t>la thématique de l’anniversaire (avec toutes les variations et écarts possibles autour de ce terme en lien avec votre travail et parcours personnel)</w:t>
      </w:r>
      <w:r w:rsidR="00417EC2" w:rsidRPr="00912B34">
        <w:rPr>
          <w:rFonts w:cstheme="minorHAnsi"/>
        </w:rPr>
        <w:t> ;</w:t>
      </w:r>
    </w:p>
    <w:p w:rsidR="00241D48" w:rsidRPr="00912B34" w:rsidRDefault="009A4FBB" w:rsidP="00241D48">
      <w:pPr>
        <w:pStyle w:val="Paragraphedeliste"/>
        <w:numPr>
          <w:ilvl w:val="0"/>
          <w:numId w:val="2"/>
        </w:numPr>
        <w:jc w:val="both"/>
        <w:rPr>
          <w:rFonts w:cstheme="minorHAnsi"/>
        </w:rPr>
      </w:pPr>
      <w:r>
        <w:rPr>
          <w:rFonts w:cstheme="minorHAnsi"/>
        </w:rPr>
        <w:t>d</w:t>
      </w:r>
      <w:r w:rsidR="00241D48" w:rsidRPr="00912B34">
        <w:rPr>
          <w:rFonts w:cstheme="minorHAnsi"/>
        </w:rPr>
        <w:t xml:space="preserve">es pistes de réflexion sur </w:t>
      </w:r>
      <w:r w:rsidR="00586339" w:rsidRPr="00912B34">
        <w:rPr>
          <w:rFonts w:cstheme="minorHAnsi"/>
        </w:rPr>
        <w:t>les</w:t>
      </w:r>
      <w:r w:rsidR="00241D48" w:rsidRPr="00912B34">
        <w:rPr>
          <w:rFonts w:cstheme="minorHAnsi"/>
        </w:rPr>
        <w:t xml:space="preserve"> formes d’intervention que vous pourriez proposer d</w:t>
      </w:r>
      <w:r w:rsidR="0009018F" w:rsidRPr="00912B34">
        <w:rPr>
          <w:rFonts w:cstheme="minorHAnsi"/>
        </w:rPr>
        <w:t>ans le cadre de cette résidence</w:t>
      </w:r>
      <w:r w:rsidR="00586339" w:rsidRPr="00912B34">
        <w:rPr>
          <w:rFonts w:cstheme="minorHAnsi"/>
        </w:rPr>
        <w:t> ;</w:t>
      </w:r>
    </w:p>
    <w:p w:rsidR="00241D48" w:rsidRDefault="009A4FBB" w:rsidP="00241D48">
      <w:pPr>
        <w:pStyle w:val="Paragraphedeliste"/>
        <w:numPr>
          <w:ilvl w:val="0"/>
          <w:numId w:val="2"/>
        </w:numPr>
        <w:jc w:val="both"/>
        <w:rPr>
          <w:rFonts w:cstheme="minorHAnsi"/>
        </w:rPr>
      </w:pPr>
      <w:r>
        <w:rPr>
          <w:rFonts w:cstheme="minorHAnsi"/>
        </w:rPr>
        <w:t>t</w:t>
      </w:r>
      <w:r w:rsidR="00241D48" w:rsidRPr="00912B34">
        <w:rPr>
          <w:rFonts w:cstheme="minorHAnsi"/>
        </w:rPr>
        <w:t>out élément que vous souhaiteriez porter à la connaissance des membres de la commission de sélection.</w:t>
      </w:r>
    </w:p>
    <w:p w:rsidR="001D51A9" w:rsidRPr="00912B34" w:rsidRDefault="001D51A9" w:rsidP="00241D48">
      <w:pPr>
        <w:pStyle w:val="Paragraphedeliste"/>
        <w:numPr>
          <w:ilvl w:val="0"/>
          <w:numId w:val="2"/>
        </w:numPr>
        <w:jc w:val="both"/>
        <w:rPr>
          <w:rFonts w:cstheme="minorHAnsi"/>
        </w:rPr>
      </w:pPr>
    </w:p>
    <w:p w:rsidR="00F34BA7" w:rsidRDefault="009A4FBB" w:rsidP="00396D22">
      <w:pPr>
        <w:jc w:val="both"/>
        <w:rPr>
          <w:rStyle w:val="Lienhypertexte"/>
          <w:color w:val="auto"/>
        </w:rPr>
      </w:pPr>
      <w:r>
        <w:t>Le dossier est à envoyer par mail aux deux adresses suivantes :</w:t>
      </w:r>
      <w:r w:rsidRPr="00912B34">
        <w:t xml:space="preserve"> </w:t>
      </w:r>
      <w:hyperlink r:id="rId10" w:history="1">
        <w:r w:rsidRPr="00912B34">
          <w:rPr>
            <w:rStyle w:val="Lienhypertexte"/>
            <w:color w:val="auto"/>
          </w:rPr>
          <w:t>aburki@bm-lyon.fr</w:t>
        </w:r>
      </w:hyperlink>
      <w:r w:rsidRPr="00912B34">
        <w:t xml:space="preserve"> et </w:t>
      </w:r>
      <w:hyperlink r:id="rId11" w:history="1">
        <w:r w:rsidRPr="00912B34">
          <w:rPr>
            <w:rStyle w:val="Lienhypertexte"/>
            <w:color w:val="auto"/>
          </w:rPr>
          <w:t>cwolff@bm-lyon.fr</w:t>
        </w:r>
      </w:hyperlink>
      <w:r>
        <w:rPr>
          <w:rStyle w:val="Lienhypertexte"/>
          <w:color w:val="auto"/>
        </w:rPr>
        <w:t>.</w:t>
      </w:r>
    </w:p>
    <w:p w:rsidR="001D51A9" w:rsidRPr="00912B34" w:rsidRDefault="001D51A9" w:rsidP="00396D22">
      <w:pPr>
        <w:jc w:val="both"/>
      </w:pPr>
    </w:p>
    <w:p w:rsidR="00F34BA7" w:rsidRPr="00912B34" w:rsidRDefault="00F34BA7" w:rsidP="00F34BA7">
      <w:pPr>
        <w:pBdr>
          <w:top w:val="single" w:sz="4" w:space="1" w:color="auto"/>
          <w:left w:val="single" w:sz="4" w:space="4" w:color="auto"/>
          <w:bottom w:val="single" w:sz="4" w:space="1" w:color="auto"/>
          <w:right w:val="single" w:sz="4" w:space="4" w:color="auto"/>
        </w:pBdr>
        <w:jc w:val="both"/>
      </w:pPr>
      <w:r w:rsidRPr="00912B34">
        <w:t xml:space="preserve">Date limite de dépôt des dossiers : </w:t>
      </w:r>
      <w:r w:rsidRPr="00912B34">
        <w:rPr>
          <w:b/>
        </w:rPr>
        <w:t>30</w:t>
      </w:r>
      <w:r w:rsidR="00586339" w:rsidRPr="00912B34">
        <w:rPr>
          <w:b/>
        </w:rPr>
        <w:t xml:space="preserve"> avril </w:t>
      </w:r>
      <w:r w:rsidRPr="00912B34">
        <w:rPr>
          <w:b/>
        </w:rPr>
        <w:t>2022</w:t>
      </w:r>
    </w:p>
    <w:p w:rsidR="00F34BA7" w:rsidRPr="00912B34" w:rsidRDefault="00444700" w:rsidP="00F34BA7">
      <w:pPr>
        <w:pBdr>
          <w:top w:val="single" w:sz="4" w:space="1" w:color="auto"/>
          <w:left w:val="single" w:sz="4" w:space="4" w:color="auto"/>
          <w:bottom w:val="single" w:sz="4" w:space="1" w:color="auto"/>
          <w:right w:val="single" w:sz="4" w:space="4" w:color="auto"/>
        </w:pBdr>
        <w:jc w:val="both"/>
      </w:pPr>
      <w:r w:rsidRPr="00912B34">
        <w:t>Présélection sur dossier</w:t>
      </w:r>
      <w:r w:rsidR="00F34BA7" w:rsidRPr="00912B34">
        <w:t xml:space="preserve"> et audition des candidats</w:t>
      </w:r>
      <w:r w:rsidR="00586339" w:rsidRPr="00912B34">
        <w:t xml:space="preserve"> </w:t>
      </w:r>
      <w:r w:rsidR="00F34BA7" w:rsidRPr="00912B34">
        <w:t xml:space="preserve">retenus : </w:t>
      </w:r>
      <w:r w:rsidR="00F34BA7" w:rsidRPr="00912B34">
        <w:rPr>
          <w:b/>
        </w:rPr>
        <w:t>mai 2022</w:t>
      </w:r>
    </w:p>
    <w:p w:rsidR="001D51A9" w:rsidRDefault="00F34BA7" w:rsidP="009D09A2">
      <w:pPr>
        <w:pBdr>
          <w:top w:val="single" w:sz="4" w:space="1" w:color="auto"/>
          <w:left w:val="single" w:sz="4" w:space="4" w:color="auto"/>
          <w:bottom w:val="single" w:sz="4" w:space="1" w:color="auto"/>
          <w:right w:val="single" w:sz="4" w:space="4" w:color="auto"/>
        </w:pBdr>
        <w:jc w:val="both"/>
      </w:pPr>
      <w:r w:rsidRPr="00912B34">
        <w:t xml:space="preserve">Phase d’immersion et préparation de la résidence avec les équipes : </w:t>
      </w:r>
      <w:r w:rsidRPr="00912B34">
        <w:rPr>
          <w:b/>
        </w:rPr>
        <w:t>juin 2022</w:t>
      </w:r>
      <w:r w:rsidRPr="00912B34">
        <w:t>, pour une entrée en</w:t>
      </w:r>
      <w:r w:rsidR="00586339" w:rsidRPr="00912B34">
        <w:t xml:space="preserve"> résidence</w:t>
      </w:r>
      <w:r w:rsidRPr="00912B34">
        <w:t xml:space="preserve"> </w:t>
      </w:r>
      <w:r w:rsidR="00586339" w:rsidRPr="00912B34">
        <w:rPr>
          <w:b/>
        </w:rPr>
        <w:t>début octobre</w:t>
      </w:r>
      <w:r w:rsidRPr="00912B34">
        <w:rPr>
          <w:b/>
        </w:rPr>
        <w:t xml:space="preserve"> 2022 et une sortie </w:t>
      </w:r>
      <w:r w:rsidR="00586339" w:rsidRPr="00912B34">
        <w:rPr>
          <w:b/>
        </w:rPr>
        <w:t>début décembre 2022</w:t>
      </w:r>
      <w:r w:rsidRPr="00912B34">
        <w:t xml:space="preserve"> (dates à préciser).</w:t>
      </w:r>
    </w:p>
    <w:sectPr w:rsidR="001D51A9" w:rsidSect="00AC7D04">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A9" w:rsidRDefault="001D51A9" w:rsidP="001D51A9">
      <w:pPr>
        <w:spacing w:after="0" w:line="240" w:lineRule="auto"/>
      </w:pPr>
      <w:r>
        <w:separator/>
      </w:r>
    </w:p>
  </w:endnote>
  <w:endnote w:type="continuationSeparator" w:id="0">
    <w:p w:rsidR="001D51A9" w:rsidRDefault="001D51A9" w:rsidP="001D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1A9" w:rsidRDefault="001D51A9">
    <w:pPr>
      <w:pStyle w:val="Pieddepage"/>
    </w:pPr>
    <w:r>
      <w:tab/>
    </w:r>
    <w:r>
      <w:tab/>
    </w:r>
    <w:r>
      <w:fldChar w:fldCharType="begin"/>
    </w:r>
    <w:r>
      <w:instrText>PAGE   \* MERGEFORMAT</w:instrText>
    </w:r>
    <w:r>
      <w:fldChar w:fldCharType="separate"/>
    </w:r>
    <w:r w:rsidR="00A81E4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A9" w:rsidRDefault="001D51A9" w:rsidP="001D51A9">
      <w:pPr>
        <w:spacing w:after="0" w:line="240" w:lineRule="auto"/>
      </w:pPr>
      <w:r>
        <w:separator/>
      </w:r>
    </w:p>
  </w:footnote>
  <w:footnote w:type="continuationSeparator" w:id="0">
    <w:p w:rsidR="001D51A9" w:rsidRDefault="001D51A9" w:rsidP="001D5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1A9" w:rsidRPr="001D51A9" w:rsidRDefault="001D51A9" w:rsidP="001D51A9">
    <w:pPr>
      <w:pStyle w:val="En-tte"/>
      <w:pBdr>
        <w:bottom w:val="single" w:sz="4" w:space="1" w:color="auto"/>
      </w:pBdr>
      <w:rPr>
        <w:color w:val="767171" w:themeColor="background2" w:themeShade="80"/>
        <w:sz w:val="20"/>
      </w:rPr>
    </w:pPr>
    <w:r w:rsidRPr="001D51A9">
      <w:rPr>
        <w:color w:val="767171" w:themeColor="background2" w:themeShade="80"/>
        <w:sz w:val="20"/>
      </w:rPr>
      <w:t>Appel à projet auteur-dessinateur de BD en résidence – Bibliothèque municipale de Lyon – mars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D2C"/>
    <w:multiLevelType w:val="hybridMultilevel"/>
    <w:tmpl w:val="09DA45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F77208"/>
    <w:multiLevelType w:val="hybridMultilevel"/>
    <w:tmpl w:val="0278EFCE"/>
    <w:lvl w:ilvl="0" w:tplc="5D5021FC">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4703B8"/>
    <w:multiLevelType w:val="hybridMultilevel"/>
    <w:tmpl w:val="9DC07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ED54D7"/>
    <w:multiLevelType w:val="hybridMultilevel"/>
    <w:tmpl w:val="6488497C"/>
    <w:lvl w:ilvl="0" w:tplc="76B43944">
      <w:start w:val="7"/>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CB5ACD"/>
    <w:multiLevelType w:val="hybridMultilevel"/>
    <w:tmpl w:val="60DC645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E21884"/>
    <w:multiLevelType w:val="hybridMultilevel"/>
    <w:tmpl w:val="E1E25A7E"/>
    <w:lvl w:ilvl="0" w:tplc="79065D0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77"/>
    <w:rsid w:val="00007465"/>
    <w:rsid w:val="0001700B"/>
    <w:rsid w:val="000355C8"/>
    <w:rsid w:val="000820F2"/>
    <w:rsid w:val="00082777"/>
    <w:rsid w:val="0009018F"/>
    <w:rsid w:val="00092EA8"/>
    <w:rsid w:val="000B6458"/>
    <w:rsid w:val="001063FD"/>
    <w:rsid w:val="001616D1"/>
    <w:rsid w:val="0016242D"/>
    <w:rsid w:val="001B58C5"/>
    <w:rsid w:val="001B6595"/>
    <w:rsid w:val="001D51A9"/>
    <w:rsid w:val="00241D48"/>
    <w:rsid w:val="002967AE"/>
    <w:rsid w:val="002A467B"/>
    <w:rsid w:val="002C4BF9"/>
    <w:rsid w:val="002C7EF3"/>
    <w:rsid w:val="002D03D5"/>
    <w:rsid w:val="003114DA"/>
    <w:rsid w:val="003433D1"/>
    <w:rsid w:val="00396D22"/>
    <w:rsid w:val="003A2051"/>
    <w:rsid w:val="003A7280"/>
    <w:rsid w:val="003C7861"/>
    <w:rsid w:val="003F1069"/>
    <w:rsid w:val="003F6123"/>
    <w:rsid w:val="004000F9"/>
    <w:rsid w:val="00416189"/>
    <w:rsid w:val="00417A40"/>
    <w:rsid w:val="00417EC2"/>
    <w:rsid w:val="00444700"/>
    <w:rsid w:val="00463BA5"/>
    <w:rsid w:val="00483712"/>
    <w:rsid w:val="00571A14"/>
    <w:rsid w:val="00572D05"/>
    <w:rsid w:val="005740FE"/>
    <w:rsid w:val="00586339"/>
    <w:rsid w:val="005A34FE"/>
    <w:rsid w:val="005E3FBE"/>
    <w:rsid w:val="00630F9F"/>
    <w:rsid w:val="00672F4E"/>
    <w:rsid w:val="00677277"/>
    <w:rsid w:val="007560F2"/>
    <w:rsid w:val="0079629D"/>
    <w:rsid w:val="007B4FCD"/>
    <w:rsid w:val="007D3395"/>
    <w:rsid w:val="007F6AE6"/>
    <w:rsid w:val="00832682"/>
    <w:rsid w:val="0083781B"/>
    <w:rsid w:val="00837A4E"/>
    <w:rsid w:val="00846F61"/>
    <w:rsid w:val="008E6F85"/>
    <w:rsid w:val="00910B2D"/>
    <w:rsid w:val="00912B34"/>
    <w:rsid w:val="009310E9"/>
    <w:rsid w:val="0095394A"/>
    <w:rsid w:val="00956BA5"/>
    <w:rsid w:val="00964F50"/>
    <w:rsid w:val="00990D65"/>
    <w:rsid w:val="00995062"/>
    <w:rsid w:val="009A4FBB"/>
    <w:rsid w:val="009C00DA"/>
    <w:rsid w:val="009D09A2"/>
    <w:rsid w:val="00A0002D"/>
    <w:rsid w:val="00A81E49"/>
    <w:rsid w:val="00AC7D04"/>
    <w:rsid w:val="00B14FF9"/>
    <w:rsid w:val="00B51092"/>
    <w:rsid w:val="00BC031D"/>
    <w:rsid w:val="00BD4B31"/>
    <w:rsid w:val="00CA56A2"/>
    <w:rsid w:val="00CD58D0"/>
    <w:rsid w:val="00D25B1B"/>
    <w:rsid w:val="00D771A6"/>
    <w:rsid w:val="00D86936"/>
    <w:rsid w:val="00D95C93"/>
    <w:rsid w:val="00DA19F5"/>
    <w:rsid w:val="00DA7737"/>
    <w:rsid w:val="00DF1796"/>
    <w:rsid w:val="00DF1DF1"/>
    <w:rsid w:val="00DF39AA"/>
    <w:rsid w:val="00E21057"/>
    <w:rsid w:val="00EF2A66"/>
    <w:rsid w:val="00EF6026"/>
    <w:rsid w:val="00F31A14"/>
    <w:rsid w:val="00F34BA7"/>
    <w:rsid w:val="00F96A59"/>
    <w:rsid w:val="00FD7F36"/>
    <w:rsid w:val="00FF0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DAA1D-3557-4FCB-AAEB-D1C35A5C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1DF1"/>
    <w:pPr>
      <w:ind w:left="720"/>
      <w:contextualSpacing/>
    </w:pPr>
  </w:style>
  <w:style w:type="character" w:styleId="Lienhypertexte">
    <w:name w:val="Hyperlink"/>
    <w:basedOn w:val="Policepardfaut"/>
    <w:uiPriority w:val="99"/>
    <w:unhideWhenUsed/>
    <w:rsid w:val="003A7280"/>
    <w:rPr>
      <w:color w:val="0563C1" w:themeColor="hyperlink"/>
      <w:u w:val="single"/>
    </w:rPr>
  </w:style>
  <w:style w:type="paragraph" w:styleId="Textedebulles">
    <w:name w:val="Balloon Text"/>
    <w:basedOn w:val="Normal"/>
    <w:link w:val="TextedebullesCar"/>
    <w:uiPriority w:val="99"/>
    <w:semiHidden/>
    <w:unhideWhenUsed/>
    <w:rsid w:val="002A46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67B"/>
    <w:rPr>
      <w:rFonts w:ascii="Segoe UI" w:hAnsi="Segoe UI" w:cs="Segoe UI"/>
      <w:sz w:val="18"/>
      <w:szCs w:val="18"/>
    </w:rPr>
  </w:style>
  <w:style w:type="paragraph" w:styleId="En-tte">
    <w:name w:val="header"/>
    <w:basedOn w:val="Normal"/>
    <w:link w:val="En-tteCar"/>
    <w:uiPriority w:val="99"/>
    <w:unhideWhenUsed/>
    <w:rsid w:val="001D51A9"/>
    <w:pPr>
      <w:tabs>
        <w:tab w:val="center" w:pos="4536"/>
        <w:tab w:val="right" w:pos="9072"/>
      </w:tabs>
      <w:spacing w:after="0" w:line="240" w:lineRule="auto"/>
    </w:pPr>
  </w:style>
  <w:style w:type="character" w:customStyle="1" w:styleId="En-tteCar">
    <w:name w:val="En-tête Car"/>
    <w:basedOn w:val="Policepardfaut"/>
    <w:link w:val="En-tte"/>
    <w:uiPriority w:val="99"/>
    <w:rsid w:val="001D51A9"/>
  </w:style>
  <w:style w:type="paragraph" w:styleId="Pieddepage">
    <w:name w:val="footer"/>
    <w:basedOn w:val="Normal"/>
    <w:link w:val="PieddepageCar"/>
    <w:uiPriority w:val="99"/>
    <w:unhideWhenUsed/>
    <w:rsid w:val="001D5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029">
      <w:bodyDiv w:val="1"/>
      <w:marLeft w:val="0"/>
      <w:marRight w:val="0"/>
      <w:marTop w:val="0"/>
      <w:marBottom w:val="0"/>
      <w:divBdr>
        <w:top w:val="none" w:sz="0" w:space="0" w:color="auto"/>
        <w:left w:val="none" w:sz="0" w:space="0" w:color="auto"/>
        <w:bottom w:val="none" w:sz="0" w:space="0" w:color="auto"/>
        <w:right w:val="none" w:sz="0" w:space="0" w:color="auto"/>
      </w:divBdr>
    </w:div>
    <w:div w:id="1284460956">
      <w:bodyDiv w:val="1"/>
      <w:marLeft w:val="0"/>
      <w:marRight w:val="0"/>
      <w:marTop w:val="0"/>
      <w:marBottom w:val="0"/>
      <w:divBdr>
        <w:top w:val="none" w:sz="0" w:space="0" w:color="auto"/>
        <w:left w:val="none" w:sz="0" w:space="0" w:color="auto"/>
        <w:bottom w:val="none" w:sz="0" w:space="0" w:color="auto"/>
        <w:right w:val="none" w:sz="0" w:space="0" w:color="auto"/>
      </w:divBdr>
    </w:div>
    <w:div w:id="15597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olff@bm-lyon.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urki@bm-lyon.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BURKI Audrey</dc:creator>
  <cp:keywords/>
  <dc:description/>
  <cp:lastModifiedBy>DEPARDAY Clothide</cp:lastModifiedBy>
  <cp:revision>2</cp:revision>
  <dcterms:created xsi:type="dcterms:W3CDTF">2022-03-16T17:36:00Z</dcterms:created>
  <dcterms:modified xsi:type="dcterms:W3CDTF">2022-03-16T17:36:00Z</dcterms:modified>
</cp:coreProperties>
</file>