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3548"/>
        <w:gridCol w:w="5524"/>
      </w:tblGrid>
      <w:tr w:rsidR="00C74171" w:rsidRPr="00937A74" w14:paraId="2D77E728" w14:textId="77777777" w:rsidTr="00963F66">
        <w:trPr>
          <w:trHeight w:val="382"/>
        </w:trPr>
        <w:tc>
          <w:tcPr>
            <w:tcW w:w="3548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BEA7DAB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en-GB"/>
              </w:rPr>
              <w:t>Artiste</w:t>
            </w:r>
          </w:p>
        </w:tc>
        <w:tc>
          <w:tcPr>
            <w:tcW w:w="5524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DE3F696" w14:textId="77777777" w:rsidR="00C74171" w:rsidRPr="00937A74" w:rsidRDefault="00C74171" w:rsidP="00AB15CE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4A0DFE5C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6BEBBD60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Autres attributions</w:t>
            </w:r>
          </w:p>
        </w:tc>
        <w:tc>
          <w:tcPr>
            <w:tcW w:w="5524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DCCEF87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3A4F4FD8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15E3F3FB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5524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5138E84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00517BA8" w14:textId="77777777" w:rsidTr="00963F66">
        <w:trPr>
          <w:trHeight w:val="382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0FB6EEE8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Titre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77F80129" w14:textId="77777777" w:rsidR="00C74171" w:rsidRPr="00937A74" w:rsidRDefault="00C74171" w:rsidP="00AB15CE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3EA6D4EE" w14:textId="77777777" w:rsidTr="00963F66">
        <w:trPr>
          <w:trHeight w:val="359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510195F3" w14:textId="77777777" w:rsidR="00C74171" w:rsidRPr="00937A74" w:rsidRDefault="000D1CA8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Autres titres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44E274C7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5923E93D" w14:textId="77777777" w:rsidTr="00963F66">
        <w:trPr>
          <w:trHeight w:val="4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214371C0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336F8A93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C74171" w:rsidRPr="00937A74" w14:paraId="52130573" w14:textId="77777777" w:rsidTr="00963F66">
        <w:trPr>
          <w:trHeight w:val="382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51B7C012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Dimensions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1150567F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b/>
                <w:smallCaps/>
                <w:sz w:val="32"/>
                <w:szCs w:val="32"/>
                <w:lang w:val="en-GB"/>
              </w:rPr>
            </w:pPr>
          </w:p>
        </w:tc>
      </w:tr>
      <w:tr w:rsidR="00C74171" w:rsidRPr="00937A74" w14:paraId="650F43B4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3EC4F946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TECHNIQUE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259BCCDF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5BDC90FB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15A52F2E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en-GB"/>
              </w:rPr>
              <w:t>Support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7D0FA291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C74171" w:rsidRPr="00937A74" w14:paraId="7A050B57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37B2D436" w14:textId="77777777" w:rsidR="00C74171" w:rsidRPr="00937A74" w:rsidRDefault="00602524">
            <w:pPr>
              <w:ind w:right="-6"/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  <w:t>Verso</w:t>
            </w:r>
            <w:r w:rsidRPr="00937A74">
              <w:rPr>
                <w:rFonts w:asciiTheme="majorHAnsi" w:hAnsiTheme="majorHAnsi" w:cstheme="majorHAnsi"/>
                <w:b/>
                <w:sz w:val="32"/>
                <w:szCs w:val="32"/>
                <w:lang w:val="fr-FR"/>
              </w:rPr>
              <w:t xml:space="preserve"> </w:t>
            </w: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(étiquettes, marques, numéros etc.)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6283EC17" w14:textId="77777777" w:rsidR="00C74171" w:rsidRPr="00937A74" w:rsidRDefault="00C74171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E71C24" w:rsidRPr="00937A74" w14:paraId="4A689D18" w14:textId="77777777" w:rsidTr="00963F66">
        <w:trPr>
          <w:trHeight w:val="325"/>
        </w:trPr>
        <w:tc>
          <w:tcPr>
            <w:tcW w:w="3548" w:type="dxa"/>
            <w:shd w:val="clear" w:color="auto" w:fill="auto"/>
            <w:tcMar>
              <w:left w:w="108" w:type="dxa"/>
            </w:tcMar>
          </w:tcPr>
          <w:p w14:paraId="2E90F268" w14:textId="77777777" w:rsidR="00E71C24" w:rsidRPr="00937A74" w:rsidRDefault="00E71C24">
            <w:pPr>
              <w:ind w:right="-6"/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bCs/>
                <w:smallCaps/>
                <w:sz w:val="28"/>
                <w:szCs w:val="28"/>
                <w:lang w:val="fr-FR"/>
              </w:rPr>
              <w:t>Historique connu</w:t>
            </w:r>
          </w:p>
        </w:tc>
        <w:tc>
          <w:tcPr>
            <w:tcW w:w="5524" w:type="dxa"/>
            <w:shd w:val="clear" w:color="auto" w:fill="auto"/>
            <w:tcMar>
              <w:left w:w="108" w:type="dxa"/>
            </w:tcMar>
          </w:tcPr>
          <w:p w14:paraId="09B0458B" w14:textId="77777777" w:rsidR="00E71C24" w:rsidRPr="00937A74" w:rsidRDefault="00E71C2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14:paraId="2A5F7305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2ACC3D5E" w14:textId="77777777" w:rsidR="00963F66" w:rsidRPr="00937A74" w:rsidRDefault="00963F66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785AFB9D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tbl>
      <w:tblPr>
        <w:tblStyle w:val="Grilledutableau"/>
        <w:tblW w:w="905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76"/>
        <w:gridCol w:w="1561"/>
        <w:gridCol w:w="5120"/>
      </w:tblGrid>
      <w:tr w:rsidR="00422C2C" w:rsidRPr="00937A74" w14:paraId="50BECF87" w14:textId="77777777" w:rsidTr="00422C2C">
        <w:trPr>
          <w:trHeight w:val="264"/>
        </w:trPr>
        <w:tc>
          <w:tcPr>
            <w:tcW w:w="9057" w:type="dxa"/>
            <w:gridSpan w:val="3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573A647" w14:textId="77777777" w:rsidR="00422C2C" w:rsidRPr="00937A74" w:rsidRDefault="00422C2C">
            <w:pPr>
              <w:ind w:right="-6"/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smallCaps/>
                <w:sz w:val="28"/>
                <w:szCs w:val="28"/>
                <w:lang w:val="fr-FR"/>
              </w:rPr>
              <w:t>Bases de données et documents consultés</w:t>
            </w:r>
          </w:p>
        </w:tc>
      </w:tr>
      <w:tr w:rsidR="00422C2C" w:rsidRPr="00937A74" w14:paraId="7A6B091D" w14:textId="77777777" w:rsidTr="00165831">
        <w:trPr>
          <w:trHeight w:val="264"/>
        </w:trPr>
        <w:tc>
          <w:tcPr>
            <w:tcW w:w="237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2C50CC" w14:textId="77777777" w:rsidR="00422C2C" w:rsidRPr="00937A74" w:rsidRDefault="00422C2C" w:rsidP="00165831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fr-FR"/>
              </w:rPr>
              <w:t>Type de sources</w:t>
            </w:r>
          </w:p>
        </w:tc>
        <w:tc>
          <w:tcPr>
            <w:tcW w:w="1561" w:type="dxa"/>
            <w:tcBorders>
              <w:top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248B63" w14:textId="77777777" w:rsidR="00422C2C" w:rsidRPr="00937A74" w:rsidRDefault="00422C2C" w:rsidP="00165831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Référence de la source</w:t>
            </w:r>
          </w:p>
        </w:tc>
        <w:tc>
          <w:tcPr>
            <w:tcW w:w="512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041050" w14:textId="77777777" w:rsidR="00422C2C" w:rsidRPr="00937A74" w:rsidRDefault="00422C2C" w:rsidP="00165831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Commentaires</w:t>
            </w:r>
          </w:p>
          <w:p w14:paraId="1DF27B25" w14:textId="77777777" w:rsidR="00422C2C" w:rsidRPr="00937A74" w:rsidRDefault="00422C2C" w:rsidP="00165831">
            <w:pPr>
              <w:ind w:right="-6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422C2C" w:rsidRPr="00937A74" w14:paraId="5C9CFFC5" w14:textId="77777777" w:rsidTr="00422C2C">
        <w:trPr>
          <w:trHeight w:val="254"/>
        </w:trPr>
        <w:tc>
          <w:tcPr>
            <w:tcW w:w="9057" w:type="dxa"/>
            <w:gridSpan w:val="3"/>
            <w:tcBorders>
              <w:left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14:paraId="77499318" w14:textId="77777777" w:rsidR="00422C2C" w:rsidRPr="00937A74" w:rsidRDefault="00422C2C" w:rsidP="00B80C31">
            <w:pPr>
              <w:ind w:right="-6"/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Histoire des œuvres</w:t>
            </w:r>
          </w:p>
        </w:tc>
      </w:tr>
      <w:tr w:rsidR="001E4C7B" w:rsidRPr="00937A74" w14:paraId="3AE2840C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E0D12BE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Catalogues Raisonnés (voir</w:t>
            </w:r>
            <w:hyperlink r:id="rId7" w:history="1">
              <w:r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 IFA</w:t>
              </w:r>
              <w:r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R</w:t>
              </w:r>
            </w:hyperlink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)</w:t>
            </w:r>
          </w:p>
          <w:p w14:paraId="2694C54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346064B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103D3D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642B3877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EF088F8" w14:textId="77777777" w:rsidR="001E4C7B" w:rsidRPr="00937A74" w:rsidRDefault="00043B6A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8" w:anchor="page" w:history="1"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Catalogues de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 ventes numéri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s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ées par l’INHA 1914-1950</w:t>
              </w:r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</w:t>
            </w:r>
          </w:p>
          <w:p w14:paraId="0CC345F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3A5F231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ED107F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15C0099B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9220DD0" w14:textId="77777777" w:rsidR="001E4C7B" w:rsidRPr="00937A74" w:rsidRDefault="00043B6A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9" w:history="1"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Ca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talogues de vente </w:t>
              </w:r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 xml:space="preserve">numérisés par 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l'université Ruprecht-Karl d'H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e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idelberg)</w:t>
              </w:r>
            </w:hyperlink>
          </w:p>
          <w:p w14:paraId="5A78C39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5F39E2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E07A13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D3034D" w:rsidRPr="00937A74" w14:paraId="73ECD38C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33D3E41" w14:textId="77777777" w:rsidR="00D3034D" w:rsidRDefault="00043B6A" w:rsidP="001E4C7B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</w:rPr>
            </w:pPr>
            <w:hyperlink r:id="rId10" w:history="1">
              <w:r w:rsidR="00D3034D" w:rsidRPr="00D3034D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Catalogues de ventes </w:t>
              </w:r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numérisés (parfois annotés) par </w:t>
              </w:r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l</w:t>
              </w:r>
              <w:r w:rsid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 xml:space="preserve">e </w:t>
              </w:r>
              <w:r w:rsidR="00D3034D" w:rsidRPr="00D3034D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WPI</w:t>
              </w:r>
            </w:hyperlink>
          </w:p>
          <w:p w14:paraId="5F89E6E7" w14:textId="77777777" w:rsidR="008033F4" w:rsidRPr="00D3034D" w:rsidRDefault="008033F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86C1AF7" w14:textId="77777777" w:rsidR="00D3034D" w:rsidRPr="00937A74" w:rsidRDefault="00D3034D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653478D" w14:textId="77777777" w:rsidR="00D3034D" w:rsidRPr="00937A74" w:rsidRDefault="00D3034D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C93074" w:rsidRPr="00937A74" w14:paraId="31B7448D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F7C8E47" w14:textId="77777777" w:rsidR="00C93074" w:rsidRPr="00937A74" w:rsidRDefault="00C93074" w:rsidP="00C93074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Procès-verbaux des ventes (archives départementales)</w:t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– </w:t>
            </w:r>
            <w:hyperlink r:id="rId11" w:history="1">
              <w:r w:rsidRP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Archives de Pa</w:t>
              </w:r>
              <w:r w:rsidRP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r</w:t>
              </w:r>
              <w:r w:rsidRPr="00C930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is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pour Hôtel Drouot </w:t>
            </w:r>
          </w:p>
          <w:p w14:paraId="486B33B3" w14:textId="77777777" w:rsidR="00C93074" w:rsidRDefault="00C93074" w:rsidP="001E4C7B">
            <w:pPr>
              <w:ind w:right="-6"/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3AB482C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CFC9A45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7E94FEC6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ECD95E2" w14:textId="77777777" w:rsidR="001E4C7B" w:rsidRPr="00937A74" w:rsidRDefault="00043B6A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2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Artp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r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ice</w:t>
              </w:r>
            </w:hyperlink>
          </w:p>
          <w:p w14:paraId="0FFBF5F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016D52C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6FCE2C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</w:p>
        </w:tc>
      </w:tr>
      <w:tr w:rsidR="001E4C7B" w:rsidRPr="00937A74" w14:paraId="704A9027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34FEF641" w14:textId="77777777" w:rsidR="001E4C7B" w:rsidRDefault="001E4C7B" w:rsidP="001E4C7B">
            <w:pPr>
              <w:ind w:right="-6"/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</w:p>
          <w:p w14:paraId="3439ED10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2D48434C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84A953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63601BF2" w14:textId="77777777" w:rsidTr="00422C2C">
        <w:trPr>
          <w:trHeight w:val="254"/>
        </w:trPr>
        <w:tc>
          <w:tcPr>
            <w:tcW w:w="9057" w:type="dxa"/>
            <w:gridSpan w:val="3"/>
            <w:tcBorders>
              <w:left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14:paraId="77892512" w14:textId="77777777" w:rsidR="001E4C7B" w:rsidRPr="00937A74" w:rsidRDefault="001E4C7B" w:rsidP="001E4C7B">
            <w:pPr>
              <w:ind w:right="-6"/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</w:rPr>
              <w:t>Histoire des spoliations</w:t>
            </w:r>
          </w:p>
        </w:tc>
      </w:tr>
      <w:tr w:rsidR="001E4C7B" w:rsidRPr="00937A74" w14:paraId="33CE22F1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791D0F3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lastRenderedPageBreak/>
              <w:t>Cultural Plunder by the Einsatzstab Reichsleiter Rosenberg:</w:t>
            </w:r>
          </w:p>
          <w:p w14:paraId="6ADDBE4B" w14:textId="77777777" w:rsidR="001E4C7B" w:rsidRPr="00937A74" w:rsidRDefault="00043B6A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hyperlink r:id="rId13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Database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 xml:space="preserve"> 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of Art Objects at the Jeu de Paume</w:t>
              </w:r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  <w:p w14:paraId="57DA334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68ED807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A65F0A7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1E4C7B" w:rsidRPr="00937A74" w14:paraId="7A84B794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61F3D2A" w14:textId="152BE17C" w:rsidR="001E4C7B" w:rsidRPr="00937A74" w:rsidRDefault="00043B6A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4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Rép</w:t>
              </w:r>
              <w:bookmarkStart w:id="0" w:name="_GoBack"/>
              <w:bookmarkEnd w:id="0"/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e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rtoire des Biens Spoliés</w:t>
              </w:r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hyperlink r:id="rId15" w:history="1">
              <w:r w:rsidR="001E4C7B" w:rsidRPr="0040261C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Tome II Tableaux, tapisseries sculptures</w:t>
              </w:r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)</w:t>
            </w:r>
          </w:p>
          <w:p w14:paraId="777A1DE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22DA99E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74F5BE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3E97DA80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08397BC" w14:textId="5BD7DDA4" w:rsidR="001E4C7B" w:rsidRPr="00937A74" w:rsidRDefault="00043B6A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6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Répertoire des Biens Spoliés annoté</w:t>
              </w:r>
            </w:hyperlink>
            <w:r w:rsidR="001E4C7B" w:rsidRPr="00937A74">
              <w:rPr>
                <w:rFonts w:asciiTheme="majorHAnsi" w:hAnsiTheme="majorHAnsi" w:cstheme="majorHAnsi"/>
                <w:sz w:val="22"/>
                <w:szCs w:val="22"/>
              </w:rPr>
              <w:t xml:space="preserve"> (Tome II)</w:t>
            </w:r>
          </w:p>
          <w:p w14:paraId="6360E19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6BB0C9D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0DFA3B3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C93074" w:rsidRPr="00937A74" w14:paraId="553A7FD1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2A63D7C" w14:textId="4105A293" w:rsidR="00C93074" w:rsidRPr="00937A74" w:rsidRDefault="0040261C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17" w:history="1">
              <w:r w:rsidR="00C93074" w:rsidRPr="0040261C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Autres tomes du Répertoire des Biens spoliés</w:t>
              </w:r>
            </w:hyperlink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E91A7D9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4E0F597" w14:textId="77777777" w:rsidR="00C93074" w:rsidRPr="00937A74" w:rsidRDefault="00C93074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0A4B90A7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0464639" w14:textId="1AC3DCB6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937A74">
              <w:rPr>
                <w:rFonts w:asciiTheme="majorHAnsi" w:hAnsiTheme="majorHAnsi" w:cstheme="majorHAnsi"/>
                <w:sz w:val="22"/>
                <w:szCs w:val="22"/>
              </w:rPr>
              <w:t>Archives des services de la récupération artistique (archives</w:t>
            </w:r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diplomatiques du MEAE) (</w:t>
            </w:r>
            <w:hyperlink r:id="rId18" w:anchor="sommaire_1" w:history="1">
              <w:r w:rsidRPr="0040261C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inve</w:t>
              </w:r>
              <w:r w:rsidRPr="0040261C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n</w:t>
              </w:r>
              <w:r w:rsidRPr="0040261C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ta</w:t>
              </w:r>
              <w:r w:rsidRPr="0040261C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i</w:t>
              </w:r>
              <w:r w:rsidRPr="0040261C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res</w:t>
              </w:r>
            </w:hyperlink>
            <w:r w:rsidRPr="00937A74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)</w:t>
            </w:r>
          </w:p>
          <w:p w14:paraId="6300D59E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320FF13B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8A62E51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70C21C2E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FF90520" w14:textId="77777777" w:rsidR="001E4C7B" w:rsidRPr="00937A74" w:rsidRDefault="00043B6A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19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Base TED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-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CIVS</w:t>
              </w:r>
            </w:hyperlink>
          </w:p>
          <w:p w14:paraId="5F4667C7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2B081E40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17D58BC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41DB0D18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1C00286" w14:textId="77777777" w:rsidR="001E4C7B" w:rsidRPr="00165831" w:rsidRDefault="00043B6A" w:rsidP="001E4C7B">
            <w:pPr>
              <w:ind w:right="-6"/>
              <w:rPr>
                <w:rFonts w:asciiTheme="majorHAnsi" w:hAnsiTheme="majorHAnsi" w:cstheme="majorHAnsi"/>
                <w:sz w:val="22"/>
              </w:rPr>
            </w:pPr>
            <w:hyperlink r:id="rId20" w:history="1">
              <w:r w:rsidR="001E4C7B" w:rsidRPr="00165831">
                <w:rPr>
                  <w:rStyle w:val="Lienhypertexte"/>
                  <w:rFonts w:asciiTheme="majorHAnsi" w:hAnsiTheme="majorHAnsi" w:cstheme="majorHAnsi"/>
                  <w:sz w:val="22"/>
                </w:rPr>
                <w:t>Réclamations auprès des autorité</w:t>
              </w:r>
              <w:r w:rsidR="001E4C7B" w:rsidRPr="00165831">
                <w:rPr>
                  <w:rStyle w:val="Lienhypertexte"/>
                  <w:rFonts w:asciiTheme="majorHAnsi" w:hAnsiTheme="majorHAnsi" w:cstheme="majorHAnsi"/>
                  <w:sz w:val="22"/>
                </w:rPr>
                <w:t>s</w:t>
              </w:r>
              <w:r w:rsidR="001E4C7B" w:rsidRPr="00165831">
                <w:rPr>
                  <w:rStyle w:val="Lienhypertexte"/>
                  <w:rFonts w:asciiTheme="majorHAnsi" w:hAnsiTheme="majorHAnsi" w:cstheme="majorHAnsi"/>
                  <w:sz w:val="22"/>
                </w:rPr>
                <w:t xml:space="preserve"> allemandes (loi BRÜG)</w:t>
              </w:r>
            </w:hyperlink>
          </w:p>
          <w:p w14:paraId="1E2DCB96" w14:textId="77777777" w:rsidR="001E4C7B" w:rsidRPr="00165831" w:rsidRDefault="001E4C7B" w:rsidP="001E4C7B">
            <w:pPr>
              <w:ind w:right="-6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DE80B76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A0CA32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2A05F153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B921EF9" w14:textId="77777777" w:rsidR="001E4C7B" w:rsidRPr="00937A74" w:rsidRDefault="00043B6A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hyperlink r:id="rId21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Losta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r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fr-FR"/>
                </w:rPr>
                <w:t>t.de</w:t>
              </w:r>
            </w:hyperlink>
          </w:p>
          <w:p w14:paraId="7FBAF45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23CD585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2D82B68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729611C8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107CE00" w14:textId="77777777" w:rsidR="001E4C7B" w:rsidRDefault="00043B6A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22" w:history="1">
              <w:r w:rsidR="001E4C7B" w:rsidRPr="00BE3F48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Loot</w:t>
              </w:r>
              <w:r w:rsidR="001E4C7B" w:rsidRPr="00BE3F48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e</w:t>
              </w:r>
              <w:r w:rsidR="001E4C7B" w:rsidRPr="00BE3F48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dart.com</w:t>
              </w:r>
            </w:hyperlink>
            <w:r w:rsidR="001E4C7B" w:rsidRPr="00422C2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376AF76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5B363D6C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ADF463B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5B065E5A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2352962" w14:textId="77777777" w:rsidR="001E4C7B" w:rsidRDefault="00043B6A" w:rsidP="001E4C7B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en-GB"/>
              </w:rPr>
            </w:pPr>
            <w:hyperlink r:id="rId23" w:history="1"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F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o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l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d</w:t>
              </w:r>
              <w:r w:rsidR="001E4C7B" w:rsidRPr="00937A74">
                <w:rPr>
                  <w:rStyle w:val="Lienhypertexte"/>
                  <w:rFonts w:asciiTheme="majorHAnsi" w:hAnsiTheme="majorHAnsi" w:cstheme="majorHAnsi"/>
                  <w:sz w:val="22"/>
                  <w:szCs w:val="22"/>
                  <w:lang w:val="en-GB"/>
                </w:rPr>
                <w:t>3</w:t>
              </w:r>
            </w:hyperlink>
          </w:p>
          <w:p w14:paraId="4C8154AA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899E337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2AE7D36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31F7367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E5E8574" w14:textId="21584790" w:rsidR="001E4C7B" w:rsidRPr="0040261C" w:rsidRDefault="0040261C" w:rsidP="001E4C7B">
            <w:pPr>
              <w:ind w:right="-6"/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begin"/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instrText xml:space="preserve"> HYPERLINK "https://www.dhm.de/datenbank/ccp/dhm_ccp.php?lang=en" </w:instrText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separate"/>
            </w:r>
            <w:r w:rsidR="001E4C7B" w:rsidRPr="0040261C"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fr-FR"/>
              </w:rPr>
              <w:t>DH</w:t>
            </w:r>
            <w:r w:rsidR="001E4C7B" w:rsidRPr="0040261C"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fr-FR"/>
              </w:rPr>
              <w:t>M</w:t>
            </w:r>
            <w:r w:rsidR="001E4C7B" w:rsidRPr="0040261C"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datab</w:t>
            </w:r>
            <w:r w:rsidR="001E4C7B" w:rsidRPr="0040261C"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fr-FR"/>
              </w:rPr>
              <w:t>a</w:t>
            </w:r>
            <w:r w:rsidR="001E4C7B" w:rsidRPr="0040261C"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fr-FR"/>
              </w:rPr>
              <w:t>s</w:t>
            </w:r>
            <w:r w:rsidR="001E4C7B" w:rsidRPr="0040261C">
              <w:rPr>
                <w:rStyle w:val="Lienhypertexte"/>
                <w:rFonts w:asciiTheme="majorHAnsi" w:hAnsiTheme="majorHAnsi" w:cstheme="majorHAnsi"/>
                <w:sz w:val="22"/>
                <w:szCs w:val="22"/>
                <w:lang w:val="fr-FR"/>
              </w:rPr>
              <w:t>e CCP</w:t>
            </w:r>
          </w:p>
          <w:p w14:paraId="2B32760E" w14:textId="4349B7D6" w:rsidR="001E4C7B" w:rsidRPr="00937A74" w:rsidRDefault="0040261C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9E7B26E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8B4FA67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09046805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73F0F5B3" w14:textId="740DFD93" w:rsidR="001E4C7B" w:rsidRPr="0040261C" w:rsidRDefault="0040261C" w:rsidP="001E4C7B">
            <w:pPr>
              <w:ind w:right="-6"/>
              <w:rPr>
                <w:rStyle w:val="Lienhypertexte"/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begin"/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instrText xml:space="preserve"> HYPERLINK "https://www.dhm.de/datenbank/linzdb/indexe.html" </w:instrText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separate"/>
            </w:r>
            <w:r w:rsidR="001E4C7B" w:rsidRPr="0040261C">
              <w:rPr>
                <w:rStyle w:val="Lienhypertexte"/>
                <w:rFonts w:asciiTheme="majorHAnsi" w:hAnsiTheme="majorHAnsi"/>
                <w:sz w:val="22"/>
                <w:szCs w:val="22"/>
                <w:lang w:val="fr-FR"/>
              </w:rPr>
              <w:t>DHM databas</w:t>
            </w:r>
            <w:r w:rsidR="001E4C7B" w:rsidRPr="0040261C">
              <w:rPr>
                <w:rStyle w:val="Lienhypertexte"/>
                <w:rFonts w:asciiTheme="majorHAnsi" w:hAnsiTheme="majorHAnsi"/>
                <w:sz w:val="22"/>
                <w:szCs w:val="22"/>
                <w:lang w:val="fr-FR"/>
              </w:rPr>
              <w:t>e</w:t>
            </w:r>
            <w:r w:rsidR="001E4C7B" w:rsidRPr="0040261C">
              <w:rPr>
                <w:rStyle w:val="Lienhypertexte"/>
                <w:rFonts w:asciiTheme="majorHAnsi" w:hAnsiTheme="majorHAnsi"/>
                <w:sz w:val="22"/>
                <w:szCs w:val="22"/>
                <w:lang w:val="fr-FR"/>
              </w:rPr>
              <w:t xml:space="preserve"> Linz</w:t>
            </w:r>
          </w:p>
          <w:p w14:paraId="7E0ED400" w14:textId="6050E7CF" w:rsidR="001E4C7B" w:rsidRPr="00A058C7" w:rsidRDefault="0040261C" w:rsidP="001E4C7B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19E80D7F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65A809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6532C307" w14:textId="77777777" w:rsidTr="00422C2C">
        <w:trPr>
          <w:trHeight w:val="254"/>
        </w:trPr>
        <w:tc>
          <w:tcPr>
            <w:tcW w:w="237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91733CE" w14:textId="13BB0BA7" w:rsidR="001E4C7B" w:rsidRPr="0040261C" w:rsidRDefault="0040261C" w:rsidP="001E4C7B">
            <w:pPr>
              <w:ind w:right="-6"/>
              <w:rPr>
                <w:rStyle w:val="Lienhypertexte"/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begin"/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instrText xml:space="preserve"> HYPERLINK "https://www.dhm.de/datenbank/goering/dhm_goering.php" </w:instrText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separate"/>
            </w:r>
            <w:r w:rsidR="001E4C7B" w:rsidRPr="0040261C">
              <w:rPr>
                <w:rStyle w:val="Lienhypertexte"/>
                <w:rFonts w:asciiTheme="majorHAnsi" w:hAnsiTheme="majorHAnsi"/>
                <w:sz w:val="22"/>
                <w:szCs w:val="22"/>
                <w:lang w:val="fr-FR"/>
              </w:rPr>
              <w:t>DHM databas</w:t>
            </w:r>
            <w:r w:rsidR="001E4C7B" w:rsidRPr="0040261C">
              <w:rPr>
                <w:rStyle w:val="Lienhypertexte"/>
                <w:rFonts w:asciiTheme="majorHAnsi" w:hAnsiTheme="majorHAnsi"/>
                <w:sz w:val="22"/>
                <w:szCs w:val="22"/>
                <w:lang w:val="fr-FR"/>
              </w:rPr>
              <w:t>e</w:t>
            </w:r>
            <w:r w:rsidR="001E4C7B" w:rsidRPr="0040261C">
              <w:rPr>
                <w:rStyle w:val="Lienhypertexte"/>
                <w:rFonts w:asciiTheme="majorHAnsi" w:hAnsiTheme="majorHAnsi"/>
                <w:sz w:val="22"/>
                <w:szCs w:val="22"/>
                <w:lang w:val="fr-FR"/>
              </w:rPr>
              <w:t xml:space="preserve"> G</w:t>
            </w:r>
            <w:r w:rsidR="001E4C7B" w:rsidRPr="0040261C">
              <w:rPr>
                <w:rStyle w:val="Lienhypertexte"/>
                <w:rFonts w:asciiTheme="majorHAnsi" w:hAnsiTheme="majorHAnsi"/>
                <w:sz w:val="22"/>
                <w:szCs w:val="22"/>
                <w:lang w:val="en-GB"/>
              </w:rPr>
              <w:t>oering</w:t>
            </w:r>
          </w:p>
          <w:p w14:paraId="5A2B0AD9" w14:textId="0A18EA04" w:rsidR="00C93074" w:rsidRPr="008C5FAA" w:rsidRDefault="0040261C" w:rsidP="001E4C7B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14:paraId="404C1CB2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2F5A7CA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1F47F0C2" w14:textId="77777777" w:rsidTr="00422C2C">
        <w:trPr>
          <w:trHeight w:val="289"/>
        </w:trPr>
        <w:tc>
          <w:tcPr>
            <w:tcW w:w="2376" w:type="dxa"/>
            <w:tcBorders>
              <w:top w:val="nil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6770CACB" w14:textId="77777777" w:rsidR="001E4C7B" w:rsidRDefault="00043B6A" w:rsidP="001E4C7B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hyperlink r:id="rId24" w:history="1">
              <w:r w:rsidR="001E4C7B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en-GB"/>
                </w:rPr>
                <w:t>Getty Prove</w:t>
              </w:r>
              <w:r w:rsidR="001E4C7B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en-GB"/>
                </w:rPr>
                <w:t>n</w:t>
              </w:r>
              <w:r w:rsidR="001E4C7B" w:rsidRPr="00BE3F48">
                <w:rPr>
                  <w:rStyle w:val="Lienhypertexte"/>
                  <w:rFonts w:asciiTheme="majorHAnsi" w:hAnsiTheme="majorHAnsi"/>
                  <w:sz w:val="22"/>
                  <w:szCs w:val="22"/>
                  <w:lang w:val="en-GB"/>
                </w:rPr>
                <w:t>ance Index</w:t>
              </w:r>
            </w:hyperlink>
          </w:p>
          <w:p w14:paraId="6D20B31F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1561" w:type="dxa"/>
            <w:tcBorders>
              <w:top w:val="nil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A84A340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top w:val="nil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D7792CF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1E4C7B" w:rsidRPr="00937A74" w14:paraId="3F47853C" w14:textId="77777777" w:rsidTr="00422C2C">
        <w:trPr>
          <w:trHeight w:val="289"/>
        </w:trPr>
        <w:tc>
          <w:tcPr>
            <w:tcW w:w="2376" w:type="dxa"/>
            <w:tcBorders>
              <w:top w:val="nil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25EC0923" w14:textId="77777777" w:rsidR="001E4C7B" w:rsidRDefault="001E4C7B" w:rsidP="001E4C7B">
            <w:pPr>
              <w:ind w:right="-6"/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</w:pPr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</w:p>
          <w:p w14:paraId="6B274234" w14:textId="77777777" w:rsidR="001E4C7B" w:rsidRPr="00422C2C" w:rsidRDefault="001E4C7B" w:rsidP="001E4C7B">
            <w:pPr>
              <w:ind w:right="-6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bottom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C23B176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  <w:tc>
          <w:tcPr>
            <w:tcW w:w="5120" w:type="dxa"/>
            <w:tcBorders>
              <w:top w:val="nil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05BDD59" w14:textId="77777777" w:rsidR="001E4C7B" w:rsidRPr="00937A74" w:rsidRDefault="001E4C7B" w:rsidP="001E4C7B">
            <w:pPr>
              <w:ind w:right="-6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</w:tbl>
    <w:p w14:paraId="35CF29D6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6784C4D1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p w14:paraId="6B7F6A1A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</w:rPr>
      </w:pPr>
    </w:p>
    <w:p w14:paraId="12166208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p w14:paraId="7FBB86AC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</w:rPr>
      </w:pPr>
    </w:p>
    <w:tbl>
      <w:tblPr>
        <w:tblStyle w:val="Grilledutableau"/>
        <w:tblW w:w="907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196"/>
        <w:gridCol w:w="1876"/>
      </w:tblGrid>
      <w:tr w:rsidR="00422C2C" w:rsidRPr="000D1CA8" w14:paraId="4EF95E4A" w14:textId="77777777" w:rsidTr="006A482D">
        <w:trPr>
          <w:trHeight w:val="425"/>
        </w:trPr>
        <w:tc>
          <w:tcPr>
            <w:tcW w:w="719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82A766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Bibliographie</w:t>
            </w:r>
            <w:r w:rsidRPr="000D1CA8">
              <w:rPr>
                <w:rFonts w:asciiTheme="majorHAnsi" w:hAnsiTheme="majorHAnsi"/>
                <w:b/>
                <w:sz w:val="32"/>
                <w:szCs w:val="32"/>
                <w:lang w:val="en-GB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(ordre chronologique) </w:t>
            </w:r>
          </w:p>
        </w:tc>
        <w:tc>
          <w:tcPr>
            <w:tcW w:w="1876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00D72C8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Préciser</w:t>
            </w:r>
            <w:r w:rsidR="00165831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: mono. ; cat. </w:t>
            </w:r>
            <w:r w:rsidR="00165831" w:rsidRPr="000D1CA8">
              <w:rPr>
                <w:rFonts w:asciiTheme="majorHAnsi" w:hAnsiTheme="majorHAnsi"/>
                <w:sz w:val="22"/>
                <w:szCs w:val="22"/>
                <w:lang w:val="fr-FR"/>
              </w:rPr>
              <w:t>R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ais</w:t>
            </w:r>
            <w:r w:rsidR="00165831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;  cat exp.</w:t>
            </w:r>
            <w:r w:rsidR="00165831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; cat. de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lastRenderedPageBreak/>
              <w:t>vente</w:t>
            </w:r>
            <w:r w:rsidR="00165831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>; online database ; etc.</w:t>
            </w:r>
          </w:p>
        </w:tc>
      </w:tr>
      <w:tr w:rsidR="00422C2C" w:rsidRPr="000D1CA8" w14:paraId="14F9C150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FA30BA2" w14:textId="77777777" w:rsidR="00422C2C" w:rsidRPr="000D1CA8" w:rsidRDefault="00422C2C" w:rsidP="006A482D">
            <w:pPr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3D021C05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6BA72C1E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4C79D73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941C81E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32F40059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0754799B" w14:textId="77777777" w:rsidR="00422C2C" w:rsidRPr="00553C83" w:rsidRDefault="00422C2C" w:rsidP="006A482D">
            <w:pPr>
              <w:rPr>
                <w:iCs/>
                <w:color w:val="1F497D"/>
              </w:rPr>
            </w:pPr>
            <w:r>
              <w:rPr>
                <w:iCs/>
                <w:color w:val="1F497D"/>
              </w:rPr>
              <w:t xml:space="preserve"> </w:t>
            </w: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4EC9E8C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5548A150" w14:textId="77777777" w:rsidTr="006A482D">
        <w:trPr>
          <w:trHeight w:val="279"/>
        </w:trPr>
        <w:tc>
          <w:tcPr>
            <w:tcW w:w="7196" w:type="dxa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55BE18F1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  <w:tc>
          <w:tcPr>
            <w:tcW w:w="1876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8CFC1BE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5E616DAD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p w14:paraId="5AB96A1A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fr-FR"/>
        </w:rPr>
      </w:pPr>
    </w:p>
    <w:tbl>
      <w:tblPr>
        <w:tblStyle w:val="Grilledutableau"/>
        <w:tblW w:w="903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508"/>
        <w:gridCol w:w="5525"/>
      </w:tblGrid>
      <w:tr w:rsidR="00422C2C" w:rsidRPr="000D1CA8" w14:paraId="570D2639" w14:textId="77777777" w:rsidTr="006A482D">
        <w:tc>
          <w:tcPr>
            <w:tcW w:w="350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98" w:type="dxa"/>
            </w:tcMar>
          </w:tcPr>
          <w:p w14:paraId="162842A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Photographies d’époque</w:t>
            </w:r>
          </w:p>
        </w:tc>
        <w:tc>
          <w:tcPr>
            <w:tcW w:w="5524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21911CDE" w14:textId="77777777" w:rsidR="00422C2C" w:rsidRPr="00165831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r w:rsidRPr="00165831">
              <w:rPr>
                <w:rFonts w:asciiTheme="majorHAnsi" w:hAnsiTheme="majorHAnsi"/>
                <w:smallCaps/>
                <w:sz w:val="28"/>
                <w:szCs w:val="28"/>
                <w:lang w:val="en-GB"/>
              </w:rPr>
              <w:t>oui/non</w:t>
            </w:r>
          </w:p>
        </w:tc>
      </w:tr>
    </w:tbl>
    <w:p w14:paraId="2E802DAD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en-GB"/>
        </w:rPr>
      </w:pPr>
    </w:p>
    <w:p w14:paraId="06651EF1" w14:textId="77777777" w:rsidR="00422C2C" w:rsidRPr="000D1CA8" w:rsidRDefault="00422C2C" w:rsidP="00422C2C">
      <w:pPr>
        <w:rPr>
          <w:rFonts w:asciiTheme="majorHAnsi" w:hAnsiTheme="majorHAnsi"/>
          <w:sz w:val="10"/>
          <w:szCs w:val="10"/>
          <w:lang w:val="en-GB"/>
        </w:rPr>
      </w:pPr>
    </w:p>
    <w:tbl>
      <w:tblPr>
        <w:tblStyle w:val="Grilledutableau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801"/>
        <w:gridCol w:w="6271"/>
      </w:tblGrid>
      <w:tr w:rsidR="00422C2C" w:rsidRPr="000D1CA8" w14:paraId="492F3B28" w14:textId="77777777" w:rsidTr="006A482D">
        <w:tc>
          <w:tcPr>
            <w:tcW w:w="9071" w:type="dxa"/>
            <w:gridSpan w:val="2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060B5E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 xml:space="preserve">Archives </w:t>
            </w:r>
          </w:p>
        </w:tc>
      </w:tr>
      <w:tr w:rsidR="00422C2C" w:rsidRPr="000D1CA8" w14:paraId="602757C4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3FD381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diplomatiques du MAE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145D739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6F557B0A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05EEF1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Nationales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35072CFB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3B8F9049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D5E110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de Paris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5CBF8CF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7B0B4BB9" w14:textId="77777777" w:rsidTr="006A482D">
        <w:tc>
          <w:tcPr>
            <w:tcW w:w="2801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0D9F0EF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Archives de la loi BRüg</w:t>
            </w:r>
          </w:p>
        </w:tc>
        <w:tc>
          <w:tcPr>
            <w:tcW w:w="6270" w:type="dxa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2A0E20C1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1AD3327A" w14:textId="77777777" w:rsidTr="006A482D">
        <w:tc>
          <w:tcPr>
            <w:tcW w:w="2801" w:type="dxa"/>
            <w:tcBorders>
              <w:top w:val="nil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B65009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</w:rPr>
            </w:pPr>
            <w:r w:rsidRPr="000D1CA8">
              <w:rPr>
                <w:rFonts w:asciiTheme="majorHAnsi" w:hAnsiTheme="majorHAnsi"/>
                <w:sz w:val="22"/>
                <w:szCs w:val="22"/>
              </w:rPr>
              <w:t>Mémorial de la Shoah</w:t>
            </w:r>
          </w:p>
        </w:tc>
        <w:tc>
          <w:tcPr>
            <w:tcW w:w="6270" w:type="dxa"/>
            <w:tcBorders>
              <w:top w:val="nil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6CD3F7B8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05BE411C" w14:textId="77777777" w:rsidTr="006A482D">
        <w:tc>
          <w:tcPr>
            <w:tcW w:w="2801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34423B3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</w:rPr>
            </w:pPr>
            <w:r w:rsidRPr="000D1CA8">
              <w:rPr>
                <w:rFonts w:asciiTheme="majorHAnsi" w:hAnsiTheme="majorHAnsi"/>
                <w:color w:val="808080" w:themeColor="background1" w:themeShade="80"/>
                <w:sz w:val="22"/>
                <w:szCs w:val="22"/>
              </w:rPr>
              <w:t>Autres</w:t>
            </w:r>
          </w:p>
        </w:tc>
        <w:tc>
          <w:tcPr>
            <w:tcW w:w="627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581A5867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6ED492E8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6C14AFE9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70AD718E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p w14:paraId="48EA54CA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en-GB"/>
        </w:rPr>
      </w:pPr>
    </w:p>
    <w:tbl>
      <w:tblPr>
        <w:tblStyle w:val="Grilledutableau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509"/>
        <w:gridCol w:w="3969"/>
        <w:gridCol w:w="1594"/>
      </w:tblGrid>
      <w:tr w:rsidR="00422C2C" w:rsidRPr="000D1CA8" w14:paraId="1DC31D70" w14:textId="77777777" w:rsidTr="006A482D">
        <w:trPr>
          <w:trHeight w:val="410"/>
        </w:trPr>
        <w:tc>
          <w:tcPr>
            <w:tcW w:w="350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0C39B21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Demande de restitution</w:t>
            </w:r>
          </w:p>
        </w:tc>
        <w:tc>
          <w:tcPr>
            <w:tcW w:w="5563" w:type="dxa"/>
            <w:gridSpan w:val="2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4B23215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smallCaps/>
                <w:sz w:val="28"/>
                <w:szCs w:val="28"/>
                <w:lang w:val="en-GB"/>
              </w:rPr>
              <w:t>oui/non</w:t>
            </w:r>
          </w:p>
        </w:tc>
      </w:tr>
      <w:tr w:rsidR="00422C2C" w:rsidRPr="000D1CA8" w14:paraId="3C3E3476" w14:textId="77777777" w:rsidTr="006A482D">
        <w:trPr>
          <w:trHeight w:val="410"/>
        </w:trPr>
        <w:tc>
          <w:tcPr>
            <w:tcW w:w="3509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14D1DD0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Requérant</w:t>
            </w:r>
            <w:r w:rsidRPr="000D1CA8">
              <w:rPr>
                <w:rFonts w:asciiTheme="majorHAnsi" w:hAnsiTheme="majorHAnsi"/>
                <w:b/>
                <w:smallCaps/>
                <w:lang w:val="en-GB"/>
              </w:rPr>
              <w:t xml:space="preserve"> </w:t>
            </w:r>
            <w:r w:rsidRPr="000D1CA8">
              <w:rPr>
                <w:rFonts w:asciiTheme="majorHAnsi" w:hAnsiTheme="majorHAnsi"/>
                <w:smallCaps/>
                <w:sz w:val="22"/>
                <w:szCs w:val="22"/>
                <w:lang w:val="en-GB"/>
              </w:rPr>
              <w:t>(</w:t>
            </w: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>nom/prénom)</w:t>
            </w:r>
          </w:p>
        </w:tc>
        <w:tc>
          <w:tcPr>
            <w:tcW w:w="3969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667DA361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1594" w:type="dxa"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7CF1B2E0" w14:textId="77777777" w:rsidR="00422C2C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n° de dossier</w:t>
            </w:r>
          </w:p>
          <w:p w14:paraId="5F683821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</w:pPr>
          </w:p>
        </w:tc>
      </w:tr>
      <w:tr w:rsidR="00422C2C" w:rsidRPr="000D1CA8" w14:paraId="634B1BC1" w14:textId="77777777" w:rsidTr="006A482D">
        <w:trPr>
          <w:trHeight w:val="24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96F70FA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Autres objets réclamés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034E060F" w14:textId="77777777" w:rsidR="00422C2C" w:rsidRPr="0047023D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Autres peintures, dessins et objets d‘art</w:t>
            </w:r>
          </w:p>
        </w:tc>
      </w:tr>
      <w:tr w:rsidR="00422C2C" w:rsidRPr="000D1CA8" w14:paraId="3BF8EC81" w14:textId="77777777" w:rsidTr="006A482D">
        <w:trPr>
          <w:trHeight w:val="265"/>
        </w:trPr>
        <w:tc>
          <w:tcPr>
            <w:tcW w:w="9072" w:type="dxa"/>
            <w:gridSpan w:val="3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53749EB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en-GB"/>
              </w:rPr>
              <w:t>la spoliation</w:t>
            </w:r>
          </w:p>
        </w:tc>
      </w:tr>
      <w:tr w:rsidR="00422C2C" w:rsidRPr="000D1CA8" w14:paraId="7521A21E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5795E28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b/>
                <w:smallCaps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Date de spoliation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2C207B2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7252D0B6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26554B04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Lieu de la spoliation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312BA48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0D051EFB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E1DCCE0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   Personnes/institutions impliquées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0849A9D6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22C2C" w:rsidRPr="000D1CA8" w14:paraId="164A1D12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18824B6B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Circonstances de la spoliation</w:t>
            </w:r>
          </w:p>
          <w:p w14:paraId="5993FF3E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(saisie, vente, échange, etc.)</w:t>
            </w:r>
          </w:p>
        </w:tc>
        <w:tc>
          <w:tcPr>
            <w:tcW w:w="5563" w:type="dxa"/>
            <w:gridSpan w:val="2"/>
            <w:tcBorders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1DB3D048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  <w:tr w:rsidR="00422C2C" w:rsidRPr="000D1CA8" w14:paraId="28F2EBF8" w14:textId="77777777" w:rsidTr="006A482D">
        <w:trPr>
          <w:trHeight w:val="265"/>
        </w:trPr>
        <w:tc>
          <w:tcPr>
            <w:tcW w:w="3509" w:type="dxa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3449F6E2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Documents fournis</w:t>
            </w:r>
          </w:p>
          <w:p w14:paraId="1491108C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   (archives, correspondance, livre de stock, ERR,   licence d’exportation, etc.)</w:t>
            </w:r>
          </w:p>
        </w:tc>
        <w:tc>
          <w:tcPr>
            <w:tcW w:w="5563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1C349989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</w:tc>
      </w:tr>
    </w:tbl>
    <w:p w14:paraId="0A5362B6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fr-FR"/>
        </w:rPr>
      </w:pPr>
    </w:p>
    <w:p w14:paraId="3BFE9CE2" w14:textId="77777777" w:rsidR="00422C2C" w:rsidRPr="000D1CA8" w:rsidRDefault="00422C2C" w:rsidP="00422C2C">
      <w:pPr>
        <w:ind w:right="-6"/>
        <w:rPr>
          <w:rFonts w:asciiTheme="majorHAnsi" w:hAnsiTheme="majorHAnsi"/>
          <w:sz w:val="10"/>
          <w:szCs w:val="10"/>
          <w:lang w:val="fr-FR"/>
        </w:rPr>
      </w:pPr>
    </w:p>
    <w:p w14:paraId="31D56FDB" w14:textId="77777777" w:rsidR="00422C2C" w:rsidRPr="000D1CA8" w:rsidRDefault="00422C2C" w:rsidP="00422C2C">
      <w:pPr>
        <w:ind w:right="-6"/>
        <w:rPr>
          <w:rFonts w:asciiTheme="majorHAnsi" w:hAnsiTheme="majorHAnsi"/>
          <w:lang w:val="fr-FR"/>
        </w:rPr>
      </w:pPr>
    </w:p>
    <w:tbl>
      <w:tblPr>
        <w:tblStyle w:val="Grilledutableau"/>
        <w:tblW w:w="907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076"/>
        <w:gridCol w:w="4996"/>
      </w:tblGrid>
      <w:tr w:rsidR="00422C2C" w:rsidRPr="000D1CA8" w14:paraId="3D75478C" w14:textId="77777777" w:rsidTr="006A482D">
        <w:trPr>
          <w:trHeight w:val="410"/>
        </w:trPr>
        <w:tc>
          <w:tcPr>
            <w:tcW w:w="4076" w:type="dxa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</w:tcPr>
          <w:p w14:paraId="6430F1A8" w14:textId="77777777" w:rsidR="00422C2C" w:rsidRPr="000D1CA8" w:rsidRDefault="00422C2C" w:rsidP="006A482D">
            <w:pPr>
              <w:ind w:right="-6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D1CA8">
              <w:rPr>
                <w:rFonts w:asciiTheme="majorHAnsi" w:hAnsiTheme="majorHAnsi"/>
                <w:b/>
                <w:smallCaps/>
                <w:sz w:val="28"/>
                <w:szCs w:val="28"/>
                <w:lang w:val="fr-FR"/>
              </w:rPr>
              <w:t xml:space="preserve">CHERCHEUR(S) </w:t>
            </w:r>
          </w:p>
        </w:tc>
        <w:tc>
          <w:tcPr>
            <w:tcW w:w="4995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</w:tcPr>
          <w:p w14:paraId="44B3B6B6" w14:textId="77777777" w:rsidR="00422C2C" w:rsidRPr="000D1CA8" w:rsidRDefault="00422C2C" w:rsidP="00422C2C">
            <w:pPr>
              <w:ind w:right="-6"/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</w:pPr>
            <w:r w:rsidRPr="000D1CA8"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  <w:t>nom (date)</w:t>
            </w:r>
            <w:r>
              <w:rPr>
                <w:rFonts w:asciiTheme="majorHAnsi" w:hAnsiTheme="majorHAnsi"/>
                <w:smallCaps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5746A11F" w14:textId="77777777" w:rsidR="00422C2C" w:rsidRPr="000D1CA8" w:rsidRDefault="00422C2C" w:rsidP="00422C2C">
      <w:pPr>
        <w:rPr>
          <w:rFonts w:asciiTheme="majorHAnsi" w:hAnsiTheme="majorHAnsi"/>
        </w:rPr>
      </w:pPr>
    </w:p>
    <w:p w14:paraId="4BA0053E" w14:textId="77777777" w:rsidR="00C74171" w:rsidRPr="00937A74" w:rsidRDefault="00C74171">
      <w:pPr>
        <w:rPr>
          <w:rFonts w:asciiTheme="majorHAnsi" w:hAnsiTheme="majorHAnsi" w:cstheme="majorHAnsi"/>
          <w:sz w:val="10"/>
          <w:szCs w:val="10"/>
          <w:lang w:val="fr-FR"/>
        </w:rPr>
      </w:pPr>
    </w:p>
    <w:sectPr w:rsidR="00C74171" w:rsidRPr="00937A74">
      <w:headerReference w:type="default" r:id="rId25"/>
      <w:footerReference w:type="default" r:id="rId26"/>
      <w:pgSz w:w="11906" w:h="16838"/>
      <w:pgMar w:top="956" w:right="1418" w:bottom="766" w:left="1418" w:header="426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1C22A" w14:textId="77777777" w:rsidR="00043B6A" w:rsidRDefault="00043B6A">
      <w:r>
        <w:separator/>
      </w:r>
    </w:p>
  </w:endnote>
  <w:endnote w:type="continuationSeparator" w:id="0">
    <w:p w14:paraId="171F1CC1" w14:textId="77777777" w:rsidR="00043B6A" w:rsidRDefault="0004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61C19" w14:textId="77777777" w:rsidR="00C74171" w:rsidRDefault="00602524">
    <w:pPr>
      <w:pStyle w:val="Pieddepage"/>
      <w:tabs>
        <w:tab w:val="right" w:pos="9356"/>
      </w:tabs>
      <w:ind w:right="360"/>
    </w:pPr>
    <w:r>
      <w:t xml:space="preserve">  </w:t>
    </w: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" behindDoc="0" locked="0" layoutInCell="1" allowOverlap="1" wp14:anchorId="0AF653B7" wp14:editId="26F64A41">
              <wp:simplePos x="0" y="0"/>
              <wp:positionH relativeFrom="page">
                <wp:posOffset>6681470</wp:posOffset>
              </wp:positionH>
              <wp:positionV relativeFrom="paragraph">
                <wp:posOffset>116205</wp:posOffset>
              </wp:positionV>
              <wp:extent cx="99060" cy="178435"/>
              <wp:effectExtent l="0" t="0" r="0" b="0"/>
              <wp:wrapSquare wrapText="largest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" cy="178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18B70FC" w14:textId="72B68565" w:rsidR="00C74171" w:rsidRDefault="00602524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6596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653B7"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526.1pt;margin-top:9.15pt;width:7.8pt;height:14.0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" stroked="f">
              <v:fill opacity="0"/>
              <v:textbox style="mso-fit-shape-to-text:t" inset="0,0,0,0">
                <w:txbxContent>
                  <w:p w14:paraId="518B70FC" w14:textId="72B68565" w:rsidR="00C74171" w:rsidRDefault="00602524">
                    <w:pPr>
                      <w:pStyle w:val="Pieddepage"/>
                    </w:pPr>
                    <w:r>
                      <w:rPr>
                        <w:rStyle w:val="Numrodepage"/>
                        <w:sz w:val="28"/>
                        <w:szCs w:val="28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6596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DE5D9" w14:textId="77777777" w:rsidR="00043B6A" w:rsidRDefault="00043B6A">
      <w:r>
        <w:separator/>
      </w:r>
    </w:p>
  </w:footnote>
  <w:footnote w:type="continuationSeparator" w:id="0">
    <w:p w14:paraId="2E92E328" w14:textId="77777777" w:rsidR="00043B6A" w:rsidRDefault="00043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5D542" w14:textId="77777777" w:rsidR="00874252" w:rsidRDefault="00602524" w:rsidP="003567EC">
    <w:pPr>
      <w:pStyle w:val="En-tte"/>
      <w:rPr>
        <w:lang w:val="fr-FR"/>
      </w:rPr>
    </w:pPr>
    <w:r>
      <w:rPr>
        <w:lang w:val="fr-FR"/>
      </w:rPr>
      <w:t>Fiche de provenance</w:t>
    </w:r>
    <w:r w:rsidR="00963F66">
      <w:rPr>
        <w:lang w:val="fr-FR"/>
      </w:rPr>
      <w:t xml:space="preserve"> </w:t>
    </w:r>
    <w:r w:rsidR="00F213C9">
      <w:rPr>
        <w:lang w:val="fr-FR"/>
      </w:rPr>
      <w:t>– recherche sur les collections ou acquisition</w:t>
    </w:r>
  </w:p>
  <w:p w14:paraId="27A32A82" w14:textId="77777777" w:rsidR="00413A60" w:rsidRDefault="00413A60">
    <w:pPr>
      <w:pStyle w:val="En-tte"/>
      <w:rPr>
        <w:lang w:val="fr-FR"/>
      </w:rPr>
    </w:pPr>
  </w:p>
  <w:p w14:paraId="39A27580" w14:textId="77777777" w:rsidR="00413A60" w:rsidRDefault="00413A60">
    <w:pPr>
      <w:pStyle w:val="En-tte"/>
      <w:rPr>
        <w:lang w:val="fr-FR"/>
      </w:rPr>
    </w:pPr>
  </w:p>
  <w:p w14:paraId="288272CA" w14:textId="77777777" w:rsidR="00413A60" w:rsidRDefault="00413A60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71"/>
    <w:rsid w:val="000423D0"/>
    <w:rsid w:val="00043B6A"/>
    <w:rsid w:val="00044907"/>
    <w:rsid w:val="000479C0"/>
    <w:rsid w:val="000D1CA8"/>
    <w:rsid w:val="00165831"/>
    <w:rsid w:val="001E4C7B"/>
    <w:rsid w:val="00220739"/>
    <w:rsid w:val="002549AB"/>
    <w:rsid w:val="00261689"/>
    <w:rsid w:val="00264AC2"/>
    <w:rsid w:val="00273870"/>
    <w:rsid w:val="003268C2"/>
    <w:rsid w:val="003567EC"/>
    <w:rsid w:val="00360B6E"/>
    <w:rsid w:val="00383178"/>
    <w:rsid w:val="003C139D"/>
    <w:rsid w:val="0040261C"/>
    <w:rsid w:val="00413A60"/>
    <w:rsid w:val="004216EB"/>
    <w:rsid w:val="00422C2C"/>
    <w:rsid w:val="00446954"/>
    <w:rsid w:val="00484B85"/>
    <w:rsid w:val="004936F8"/>
    <w:rsid w:val="005D7313"/>
    <w:rsid w:val="005E13DB"/>
    <w:rsid w:val="00602524"/>
    <w:rsid w:val="006524F1"/>
    <w:rsid w:val="00652FAE"/>
    <w:rsid w:val="00665089"/>
    <w:rsid w:val="00686CE9"/>
    <w:rsid w:val="006974FB"/>
    <w:rsid w:val="006B766F"/>
    <w:rsid w:val="00744FFE"/>
    <w:rsid w:val="008033F4"/>
    <w:rsid w:val="00805591"/>
    <w:rsid w:val="008710CA"/>
    <w:rsid w:val="00874252"/>
    <w:rsid w:val="008C5FAA"/>
    <w:rsid w:val="00937A74"/>
    <w:rsid w:val="00963F66"/>
    <w:rsid w:val="00990928"/>
    <w:rsid w:val="009D1953"/>
    <w:rsid w:val="00A058C7"/>
    <w:rsid w:val="00AB15CE"/>
    <w:rsid w:val="00B04AFC"/>
    <w:rsid w:val="00B80C31"/>
    <w:rsid w:val="00BE0D9C"/>
    <w:rsid w:val="00BE3F48"/>
    <w:rsid w:val="00BE5E43"/>
    <w:rsid w:val="00C65960"/>
    <w:rsid w:val="00C74171"/>
    <w:rsid w:val="00C93074"/>
    <w:rsid w:val="00CA27D3"/>
    <w:rsid w:val="00CA5914"/>
    <w:rsid w:val="00D3034D"/>
    <w:rsid w:val="00DA3C15"/>
    <w:rsid w:val="00DC631E"/>
    <w:rsid w:val="00E71C24"/>
    <w:rsid w:val="00F213C9"/>
    <w:rsid w:val="00F4300A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111B5"/>
  <w15:docId w15:val="{0CA830A7-37BB-48BE-937F-12D8CE11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F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18723F"/>
    <w:rPr>
      <w:rFonts w:asciiTheme="minorHAnsi" w:hAnsiTheme="minorHAnsi"/>
      <w:szCs w:val="24"/>
      <w:lang w:eastAsia="de-DE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6545FA"/>
  </w:style>
  <w:style w:type="character" w:styleId="Numrodepage">
    <w:name w:val="page number"/>
    <w:basedOn w:val="Policepardfaut"/>
    <w:uiPriority w:val="99"/>
    <w:semiHidden/>
    <w:unhideWhenUsed/>
    <w:qFormat/>
    <w:rsid w:val="006545FA"/>
  </w:style>
  <w:style w:type="character" w:customStyle="1" w:styleId="En-tteCar">
    <w:name w:val="En-tête Car"/>
    <w:basedOn w:val="Policepardfaut"/>
    <w:uiPriority w:val="99"/>
    <w:qFormat/>
    <w:rsid w:val="00BA56A7"/>
  </w:style>
  <w:style w:type="character" w:customStyle="1" w:styleId="SansinterligneCar">
    <w:name w:val="Sans interligne Car"/>
    <w:basedOn w:val="Policepardfaut"/>
    <w:link w:val="Sansinterligne"/>
    <w:qFormat/>
    <w:rsid w:val="00BA56A7"/>
    <w:rPr>
      <w:rFonts w:ascii="PMingLiU" w:hAnsi="PMingLiU" w:cstheme="minorBidi"/>
      <w:sz w:val="22"/>
      <w:szCs w:val="22"/>
      <w:lang w:eastAsia="de-DE"/>
    </w:rPr>
  </w:style>
  <w:style w:type="character" w:customStyle="1" w:styleId="LienInternet">
    <w:name w:val="Lien Internet"/>
    <w:basedOn w:val="Policepardfaut"/>
    <w:uiPriority w:val="99"/>
    <w:semiHidden/>
    <w:unhideWhenUsed/>
    <w:rsid w:val="00476D97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18723F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545FA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uiPriority w:val="99"/>
    <w:unhideWhenUsed/>
    <w:rsid w:val="00BA56A7"/>
    <w:pPr>
      <w:tabs>
        <w:tab w:val="center" w:pos="4536"/>
        <w:tab w:val="right" w:pos="9072"/>
      </w:tabs>
    </w:pPr>
  </w:style>
  <w:style w:type="paragraph" w:styleId="Sansinterligne">
    <w:name w:val="No Spacing"/>
    <w:link w:val="SansinterligneCar"/>
    <w:qFormat/>
    <w:rsid w:val="00BA56A7"/>
    <w:rPr>
      <w:rFonts w:ascii="PMingLiU" w:eastAsia="MS Mincho" w:hAnsi="PMingLiU" w:cstheme="minorBidi"/>
      <w:sz w:val="22"/>
      <w:szCs w:val="22"/>
      <w:lang w:eastAsia="de-DE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5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D195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E0D9C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0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heque-numerique.inha.fr/collection?navigation=&amp;perpage=&amp;page=1&amp;search=catalogue+de+vente&amp;fulltext=1&amp;bookmarks=1&amp;sort=_score" TargetMode="External"/><Relationship Id="rId13" Type="http://schemas.openxmlformats.org/officeDocument/2006/relationships/hyperlink" Target="https://www.errproject.org/jeudepaume/card_advanced_search.php" TargetMode="External"/><Relationship Id="rId18" Type="http://schemas.openxmlformats.org/officeDocument/2006/relationships/hyperlink" Target="https://www.diplomatie.gouv.fr/fr/archives-diplomatiques/s-orienter-dans-les-fonds-et-collections/etat-general-des-fonds-inventaires-en-ligne/article/recuperation-artistiqu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lostart.de/Webs/EN/Datenbank/SucheDetail/SucheDetail.html" TargetMode="External"/><Relationship Id="rId7" Type="http://schemas.openxmlformats.org/officeDocument/2006/relationships/hyperlink" Target="https://www.ifar.org/cat_rais.php" TargetMode="External"/><Relationship Id="rId12" Type="http://schemas.openxmlformats.org/officeDocument/2006/relationships/hyperlink" Target="https://fr.artprice.com/" TargetMode="External"/><Relationship Id="rId17" Type="http://schemas.openxmlformats.org/officeDocument/2006/relationships/hyperlink" Target="https://www.culture.gouv.fr/Nous-connaitre/Organisation-du-ministere/Le-secretariat-general/Mission-de-recherche-et-de-restitution-des-biens-culturels-spolies-entre-1933-et-1945/Recherche-de-provenance-outils-et-methode/Repertoire-des-biens-spolies-RBS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op-phototeque.s3.eu-west-3.amazonaws.com/mnr/RBS/T_2_annot.pdf" TargetMode="External"/><Relationship Id="rId20" Type="http://schemas.openxmlformats.org/officeDocument/2006/relationships/hyperlink" Target="http://wga-datenbank.de/recherche.php?s=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rchives.paris.fr/arkotheque/inventaires/ead_ir_consult.php?ref=FRAD075_cadre_de_classement&amp;c=03.16" TargetMode="External"/><Relationship Id="rId24" Type="http://schemas.openxmlformats.org/officeDocument/2006/relationships/hyperlink" Target="https://www.getty.edu/research/tools/provenance/search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p-phototeque.s3.eu-west-3.amazonaws.com/mnr/RBS/T_2.pdf" TargetMode="External"/><Relationship Id="rId23" Type="http://schemas.openxmlformats.org/officeDocument/2006/relationships/hyperlink" Target="https://www.fold3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igitalprojects.wpi.art/auctions" TargetMode="External"/><Relationship Id="rId19" Type="http://schemas.openxmlformats.org/officeDocument/2006/relationships/hyperlink" Target="http://www.civs.gouv.fr/fr/spoliations-culturelles/base-t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thistoricum.net/themen/portale/german-sales/auktionskataloge/" TargetMode="External"/><Relationship Id="rId14" Type="http://schemas.openxmlformats.org/officeDocument/2006/relationships/hyperlink" Target="https://www.culture.gouv.fr/Nous-connaitre/Organisation-du-ministere/Le-secretariat-general/Mission-de-recherche-et-de-restitution-des-biens-culturels-spolies-entre-1933-et-1945/Recherche-de-provenance-outils-et-methode/Repertoire-des-biens-spolies-RBS" TargetMode="External"/><Relationship Id="rId22" Type="http://schemas.openxmlformats.org/officeDocument/2006/relationships/hyperlink" Target="https://lootedart.com/search2.ph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AA2E61-0178-4F74-8645-506E04D0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VERNIER-LOPIN Elsa</dc:creator>
  <dc:description/>
  <cp:lastModifiedBy>VERNIER-LOPIN Elsa</cp:lastModifiedBy>
  <cp:revision>3</cp:revision>
  <dcterms:created xsi:type="dcterms:W3CDTF">2023-05-24T15:20:00Z</dcterms:created>
  <dcterms:modified xsi:type="dcterms:W3CDTF">2023-05-24T15:33:00Z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