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9" w:rsidRPr="00492DE9" w:rsidRDefault="00492DE9" w:rsidP="00492DE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bookmarkStart w:id="0" w:name="_GoBack"/>
      <w:r w:rsidRPr="00492DE9">
        <w:rPr>
          <w:rFonts w:eastAsia="Times New Roman" w:cstheme="minorHAnsi"/>
          <w:b/>
          <w:sz w:val="28"/>
          <w:szCs w:val="28"/>
          <w:u w:val="single"/>
          <w:lang w:eastAsia="fr-FR"/>
        </w:rPr>
        <w:t xml:space="preserve">Barème des aides pour </w:t>
      </w:r>
      <w:r w:rsidRPr="00492DE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l'écriture d'œuvre musicale originale (2023)</w:t>
      </w:r>
    </w:p>
    <w:bookmarkEnd w:id="0"/>
    <w:p w:rsidR="00492DE9" w:rsidRPr="00AA24D1" w:rsidRDefault="00492DE9" w:rsidP="00492DE9">
      <w:pPr>
        <w:jc w:val="center"/>
        <w:rPr>
          <w:rFonts w:cs="Times New Roman"/>
          <w:b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96"/>
        <w:gridCol w:w="1882"/>
        <w:gridCol w:w="1701"/>
      </w:tblGrid>
      <w:tr w:rsidR="00492DE9" w:rsidRPr="00AA24D1" w:rsidTr="0084787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CATEGORIES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EFFECTIF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DUREE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CHIFFRAGE (€)</w:t>
            </w:r>
          </w:p>
        </w:tc>
      </w:tr>
      <w:tr w:rsidR="00492DE9" w:rsidRPr="00AA24D1" w:rsidTr="00847877">
        <w:trPr>
          <w:trHeight w:val="9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Opéra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Grande forme (orchestre en fosse, chœur et solistes)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AA24D1">
              <w:rPr>
                <w:rFonts w:cs="Times New Roman"/>
                <w:szCs w:val="24"/>
              </w:rPr>
              <w:t>À</w:t>
            </w:r>
            <w:r w:rsidRPr="00AA24D1">
              <w:rPr>
                <w:rFonts w:cs="Times New Roman"/>
                <w:color w:val="000000"/>
              </w:rPr>
              <w:t xml:space="preserve"> partir de 30 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17 000 à 38 000</w:t>
            </w:r>
          </w:p>
        </w:tc>
      </w:tr>
      <w:tr w:rsidR="00492DE9" w:rsidRPr="00AA24D1" w:rsidTr="00847877">
        <w:trPr>
          <w:trHeight w:val="9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Petite forme (petit effectif instrumental, solistes)</w:t>
            </w: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13 000 à 28 000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Théâtre musical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E9" w:rsidRPr="00AA24D1" w:rsidRDefault="00492DE9" w:rsidP="00492D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A partir de 20 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9000 à 17 000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Œuvre symphonique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Grand orchestre par 4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492DE9">
            <w:pPr>
              <w:jc w:val="center"/>
              <w:rPr>
                <w:rFonts w:cs="Times New Roman"/>
                <w:color w:val="000000"/>
              </w:rPr>
            </w:pPr>
            <w:r w:rsidRPr="00AA24D1">
              <w:rPr>
                <w:rFonts w:cs="Times New Roman"/>
                <w:szCs w:val="24"/>
              </w:rPr>
              <w:t>À</w:t>
            </w:r>
            <w:r w:rsidRPr="00AA24D1">
              <w:rPr>
                <w:rFonts w:cs="Times New Roman"/>
                <w:color w:val="000000"/>
              </w:rPr>
              <w:t xml:space="preserve"> partir de 10 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492D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17 000 à 27 000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Grand orchestre par 3</w:t>
            </w: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14 000 à 23 000</w:t>
            </w:r>
          </w:p>
        </w:tc>
      </w:tr>
      <w:tr w:rsidR="00492DE9" w:rsidRPr="00AA24D1" w:rsidTr="00847877">
        <w:trPr>
          <w:trHeight w:val="9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Grand orchestre par 2 ou orchestre d'harmonie pro</w:t>
            </w: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A24D1">
              <w:rPr>
                <w:rFonts w:eastAsia="Times New Roman" w:cs="Times New Roman"/>
                <w:color w:val="000000"/>
                <w:lang w:eastAsia="fr-FR"/>
              </w:rPr>
              <w:t>10 000 à 18 000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Ensemble instrumental et vocal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15 à 25 musiciens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proofErr w:type="spellStart"/>
            <w:r w:rsidRPr="00AA24D1">
              <w:rPr>
                <w:rFonts w:cs="Times New Roman"/>
                <w:szCs w:val="24"/>
              </w:rPr>
              <w:t>À</w:t>
            </w:r>
            <w:r w:rsidRPr="00AA24D1">
              <w:rPr>
                <w:rFonts w:cs="Times New Roman"/>
              </w:rPr>
              <w:t>partir</w:t>
            </w:r>
            <w:proofErr w:type="spellEnd"/>
            <w:r w:rsidRPr="00AA24D1">
              <w:rPr>
                <w:rFonts w:cs="Times New Roman"/>
              </w:rPr>
              <w:t xml:space="preserve"> de 10 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9 000 à 15 000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8 à 14 musiciens</w:t>
            </w: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8 000 à 14 000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Du solo à 7 musiciens</w:t>
            </w: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7 000 à 13 000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Œuvre électroacoustique</w:t>
            </w:r>
          </w:p>
          <w:p w:rsidR="00492DE9" w:rsidRPr="00AA24D1" w:rsidRDefault="00492DE9" w:rsidP="00847877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  <w:szCs w:val="24"/>
              </w:rPr>
              <w:t>À</w:t>
            </w:r>
            <w:r w:rsidRPr="00AA24D1">
              <w:rPr>
                <w:rFonts w:cs="Times New Roman"/>
              </w:rPr>
              <w:t xml:space="preserve"> partir de 10 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7 000 à 13 000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Installation sonore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Selon projet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5 000 à 13 000</w:t>
            </w:r>
          </w:p>
        </w:tc>
      </w:tr>
      <w:tr w:rsidR="00492DE9" w:rsidRPr="00AA24D1" w:rsidTr="00847877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E9" w:rsidRPr="00D237AF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 xml:space="preserve">Spectacle dramatique // chorégraphique // </w:t>
            </w:r>
            <w:r>
              <w:rPr>
                <w:rFonts w:cs="Times New Roman"/>
              </w:rPr>
              <w:t>c</w:t>
            </w:r>
            <w:r w:rsidRPr="00AA24D1">
              <w:rPr>
                <w:rFonts w:cs="Times New Roman"/>
              </w:rPr>
              <w:t>inématographique (ciné concert)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  <w:szCs w:val="24"/>
              </w:rPr>
              <w:t>À</w:t>
            </w:r>
            <w:r w:rsidRPr="00AA24D1">
              <w:rPr>
                <w:rFonts w:cs="Times New Roman"/>
              </w:rPr>
              <w:t xml:space="preserve"> partir de 15 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  <w:p w:rsidR="00492DE9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  <w:p w:rsidR="00492DE9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5 000 à 14</w:t>
            </w:r>
            <w:r>
              <w:rPr>
                <w:rFonts w:eastAsia="Times New Roman" w:cs="Times New Roman"/>
                <w:lang w:eastAsia="fr-FR"/>
              </w:rPr>
              <w:t> </w:t>
            </w:r>
            <w:r w:rsidRPr="00AA24D1">
              <w:rPr>
                <w:rFonts w:eastAsia="Times New Roman" w:cs="Times New Roman"/>
                <w:lang w:eastAsia="fr-FR"/>
              </w:rPr>
              <w:t>000</w:t>
            </w:r>
          </w:p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Œuvre d'intérêt pédagogique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Selon projet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5 000 à 13 000</w:t>
            </w:r>
          </w:p>
        </w:tc>
      </w:tr>
      <w:tr w:rsidR="00492DE9" w:rsidRPr="00AA24D1" w:rsidTr="0084787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Pratique des amateurs (chorales, harmonies, etc.)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Selon projet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5000 à 11 000</w:t>
            </w:r>
          </w:p>
        </w:tc>
      </w:tr>
      <w:tr w:rsidR="00492DE9" w:rsidRPr="00AA24D1" w:rsidTr="00847877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Musiques actuelles : jazz, musiques traditionnelles et du monde, chanson, etc.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jc w:val="center"/>
              <w:rPr>
                <w:rFonts w:cs="Times New Roman"/>
              </w:rPr>
            </w:pPr>
            <w:r w:rsidRPr="00AA24D1">
              <w:rPr>
                <w:rFonts w:cs="Times New Roman"/>
              </w:rPr>
              <w:t>Selon projet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E9" w:rsidRPr="00AA24D1" w:rsidRDefault="00492DE9" w:rsidP="00847877">
            <w:pPr>
              <w:spacing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A24D1">
              <w:rPr>
                <w:rFonts w:eastAsia="Times New Roman" w:cs="Times New Roman"/>
                <w:lang w:eastAsia="fr-FR"/>
              </w:rPr>
              <w:t>6 000 à 14 000</w:t>
            </w:r>
          </w:p>
        </w:tc>
      </w:tr>
    </w:tbl>
    <w:p w:rsidR="00492DE9" w:rsidRPr="003A14F9" w:rsidRDefault="00492DE9" w:rsidP="0049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643F" w:rsidRDefault="00256324"/>
    <w:sectPr w:rsidR="00166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24" w:rsidRDefault="00256324" w:rsidP="00492DE9">
      <w:pPr>
        <w:spacing w:after="0" w:line="240" w:lineRule="auto"/>
      </w:pPr>
      <w:r>
        <w:separator/>
      </w:r>
    </w:p>
  </w:endnote>
  <w:endnote w:type="continuationSeparator" w:id="0">
    <w:p w:rsidR="00256324" w:rsidRDefault="00256324" w:rsidP="0049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E9" w:rsidRDefault="00492D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E9" w:rsidRDefault="00492DE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d554418a43f00309cfa9410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2DE9" w:rsidRPr="00492DE9" w:rsidRDefault="00492DE9" w:rsidP="00492DE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492DE9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d554418a43f00309cfa9410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/EFSYxgDAAA1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492DE9" w:rsidRPr="00492DE9" w:rsidRDefault="00492DE9" w:rsidP="00492DE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492DE9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E9" w:rsidRDefault="00492D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24" w:rsidRDefault="00256324" w:rsidP="00492DE9">
      <w:pPr>
        <w:spacing w:after="0" w:line="240" w:lineRule="auto"/>
      </w:pPr>
      <w:r>
        <w:separator/>
      </w:r>
    </w:p>
  </w:footnote>
  <w:footnote w:type="continuationSeparator" w:id="0">
    <w:p w:rsidR="00256324" w:rsidRDefault="00256324" w:rsidP="0049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E9" w:rsidRDefault="00492D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E9" w:rsidRDefault="00492D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E9" w:rsidRDefault="00492D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E9"/>
    <w:rsid w:val="00256324"/>
    <w:rsid w:val="00452EBF"/>
    <w:rsid w:val="00492DE9"/>
    <w:rsid w:val="008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FE591"/>
  <w15:chartTrackingRefBased/>
  <w15:docId w15:val="{7F094E2F-4F3D-46C6-95FE-E30AFFD1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E9"/>
  </w:style>
  <w:style w:type="paragraph" w:styleId="Titre1">
    <w:name w:val="heading 1"/>
    <w:basedOn w:val="Normal"/>
    <w:next w:val="Normal"/>
    <w:link w:val="Titre1Car"/>
    <w:uiPriority w:val="9"/>
    <w:qFormat/>
    <w:rsid w:val="00492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2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DE9"/>
  </w:style>
  <w:style w:type="paragraph" w:styleId="Pieddepage">
    <w:name w:val="footer"/>
    <w:basedOn w:val="Normal"/>
    <w:link w:val="PieddepageCar"/>
    <w:uiPriority w:val="99"/>
    <w:unhideWhenUsed/>
    <w:rsid w:val="0049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BOUALI Myriam</dc:creator>
  <cp:keywords/>
  <dc:description/>
  <cp:lastModifiedBy>BOUALI Myriam</cp:lastModifiedBy>
  <cp:revision>1</cp:revision>
  <dcterms:created xsi:type="dcterms:W3CDTF">2023-10-25T08:31:00Z</dcterms:created>
  <dcterms:modified xsi:type="dcterms:W3CDTF">2023-10-25T08:34:00Z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2023-10-25T08:34:32Z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ea158c69-cf3d-4c1e-b9a6-27cb3ff061f7</vt:lpwstr>
  </property>
  <property fmtid="{D5CDD505-2E9C-101B-9397-08002B2CF9AE}" pid="8" name="MSIP_Label_37f782e2-1048-4ae6-8561-ea50d7047004_ContentBits">
    <vt:lpwstr>2</vt:lpwstr>
  </property>
</Properties>
</file>