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E4B7" w14:textId="77777777" w:rsidR="00DC63AA" w:rsidRPr="005F57C0" w:rsidRDefault="00DC63AA" w:rsidP="00DC63AA">
      <w:pPr>
        <w:pageBreakBefore/>
        <w:ind w:firstLine="14"/>
        <w:jc w:val="left"/>
        <w:rPr>
          <w:rStyle w:val="Policepardfaut1"/>
          <w:rFonts w:ascii="Marianne" w:hAnsi="Marianne"/>
          <w:b/>
          <w:smallCaps/>
          <w:sz w:val="22"/>
        </w:rPr>
      </w:pPr>
      <w:r w:rsidRPr="005F57C0">
        <w:rPr>
          <w:rFonts w:ascii="Marianne" w:hAnsi="Marianne"/>
          <w:noProof/>
          <w:sz w:val="20"/>
          <w:lang w:eastAsia="fr-FR"/>
        </w:rPr>
        <w:drawing>
          <wp:inline distT="0" distB="0" distL="0" distR="0" wp14:anchorId="587AB9D3" wp14:editId="7737B2F5">
            <wp:extent cx="1103216" cy="838179"/>
            <wp:effectExtent l="0" t="0" r="1905" b="635"/>
            <wp:docPr id="11" name="Image 11" descr="https://semaphore.culture.gouv.fr/documents/12267/38283466/MIN_Culture_RVB.jpg/98add5ba-da42-4c21-8c8a-589772616065?t=1592572720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maphore.culture.gouv.fr/documents/12267/38283466/MIN_Culture_RVB.jpg/98add5ba-da42-4c21-8c8a-589772616065?t=159257272066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257" cy="845048"/>
                    </a:xfrm>
                    <a:prstGeom prst="rect">
                      <a:avLst/>
                    </a:prstGeom>
                    <a:noFill/>
                    <a:ln>
                      <a:noFill/>
                    </a:ln>
                  </pic:spPr>
                </pic:pic>
              </a:graphicData>
            </a:graphic>
          </wp:inline>
        </w:drawing>
      </w:r>
    </w:p>
    <w:p w14:paraId="76459CC5" w14:textId="0C914085" w:rsidR="006949F3" w:rsidRPr="005F57C0" w:rsidRDefault="006949F3" w:rsidP="00DC63AA">
      <w:pPr>
        <w:jc w:val="center"/>
        <w:rPr>
          <w:rFonts w:ascii="Marianne" w:hAnsi="Marianne"/>
          <w:sz w:val="20"/>
        </w:rPr>
      </w:pPr>
      <w:proofErr w:type="spellStart"/>
      <w:r w:rsidRPr="005F57C0">
        <w:rPr>
          <w:rStyle w:val="Policepardfaut1"/>
          <w:rFonts w:ascii="Marianne" w:hAnsi="Marianne"/>
          <w:b/>
          <w:smallCaps/>
          <w:sz w:val="22"/>
        </w:rPr>
        <w:t>Minist</w:t>
      </w:r>
      <w:r w:rsidR="004A3FF9" w:rsidRPr="005F57C0">
        <w:rPr>
          <w:rStyle w:val="Policepardfaut1"/>
          <w:rFonts w:ascii="Marianne" w:hAnsi="Marianne"/>
          <w:b/>
          <w:smallCaps/>
          <w:sz w:val="18"/>
          <w:szCs w:val="22"/>
        </w:rPr>
        <w:t>È</w:t>
      </w:r>
      <w:r w:rsidRPr="005F57C0">
        <w:rPr>
          <w:rStyle w:val="Policepardfaut1"/>
          <w:rFonts w:ascii="Marianne" w:hAnsi="Marianne"/>
          <w:b/>
          <w:smallCaps/>
          <w:sz w:val="22"/>
        </w:rPr>
        <w:t>re</w:t>
      </w:r>
      <w:proofErr w:type="spellEnd"/>
      <w:r w:rsidRPr="005F57C0">
        <w:rPr>
          <w:rStyle w:val="Policepardfaut1"/>
          <w:rFonts w:ascii="Marianne" w:hAnsi="Marianne"/>
          <w:b/>
          <w:smallCaps/>
          <w:sz w:val="22"/>
        </w:rPr>
        <w:t xml:space="preserve"> de la Culture</w:t>
      </w:r>
    </w:p>
    <w:p w14:paraId="679C1718" w14:textId="11A8FD75" w:rsidR="006949F3" w:rsidRPr="005F57C0" w:rsidRDefault="00CF673B" w:rsidP="00DC63AA">
      <w:pPr>
        <w:jc w:val="center"/>
        <w:rPr>
          <w:rFonts w:ascii="Marianne" w:hAnsi="Marianne"/>
          <w:sz w:val="20"/>
        </w:rPr>
      </w:pPr>
      <w:r w:rsidRPr="005F57C0">
        <w:rPr>
          <w:rFonts w:ascii="Marianne" w:hAnsi="Marianne"/>
          <w:sz w:val="20"/>
        </w:rPr>
        <w:t xml:space="preserve">Direction générale des </w:t>
      </w:r>
      <w:r w:rsidR="00F26687" w:rsidRPr="005F57C0">
        <w:rPr>
          <w:rFonts w:ascii="Marianne" w:hAnsi="Marianne"/>
          <w:sz w:val="20"/>
        </w:rPr>
        <w:t>p</w:t>
      </w:r>
      <w:r w:rsidR="006949F3" w:rsidRPr="005F57C0">
        <w:rPr>
          <w:rFonts w:ascii="Marianne" w:hAnsi="Marianne"/>
          <w:sz w:val="20"/>
        </w:rPr>
        <w:t>atrimoines</w:t>
      </w:r>
      <w:r w:rsidR="00F714F6" w:rsidRPr="005F57C0">
        <w:rPr>
          <w:rFonts w:ascii="Marianne" w:hAnsi="Marianne"/>
          <w:sz w:val="20"/>
        </w:rPr>
        <w:t xml:space="preserve"> et de l’architecture</w:t>
      </w:r>
    </w:p>
    <w:p w14:paraId="6A2ED25A" w14:textId="77777777" w:rsidR="006949F3" w:rsidRPr="005F57C0" w:rsidRDefault="006949F3" w:rsidP="00DC63AA">
      <w:pPr>
        <w:jc w:val="center"/>
        <w:rPr>
          <w:rFonts w:ascii="Marianne" w:hAnsi="Marianne"/>
          <w:sz w:val="20"/>
        </w:rPr>
      </w:pPr>
      <w:r w:rsidRPr="005F57C0">
        <w:rPr>
          <w:rFonts w:ascii="Marianne" w:hAnsi="Marianne"/>
          <w:sz w:val="20"/>
        </w:rPr>
        <w:t>Service interministériel des Archives de France</w:t>
      </w:r>
    </w:p>
    <w:p w14:paraId="7CA1FE26" w14:textId="4AF215B6" w:rsidR="006949F3" w:rsidRPr="005F57C0" w:rsidRDefault="006949F3" w:rsidP="006949F3">
      <w:pPr>
        <w:ind w:firstLine="14"/>
        <w:jc w:val="center"/>
        <w:rPr>
          <w:rFonts w:ascii="Marianne" w:hAnsi="Marianne"/>
          <w:sz w:val="20"/>
        </w:rPr>
      </w:pPr>
    </w:p>
    <w:p w14:paraId="4437CB5F" w14:textId="53318D8E" w:rsidR="00DB2CCD" w:rsidRPr="005F57C0" w:rsidRDefault="00DB2CCD" w:rsidP="006949F3">
      <w:pPr>
        <w:ind w:firstLine="14"/>
        <w:jc w:val="center"/>
        <w:rPr>
          <w:rFonts w:ascii="Marianne" w:hAnsi="Marianne"/>
          <w:sz w:val="20"/>
        </w:rPr>
      </w:pPr>
    </w:p>
    <w:p w14:paraId="2F106CA2" w14:textId="77777777" w:rsidR="00DB2CCD" w:rsidRPr="005F57C0" w:rsidRDefault="00DB2CCD" w:rsidP="006949F3">
      <w:pPr>
        <w:ind w:firstLine="14"/>
        <w:jc w:val="center"/>
        <w:rPr>
          <w:rFonts w:ascii="Marianne" w:hAnsi="Marianne"/>
          <w:sz w:val="20"/>
        </w:rPr>
      </w:pPr>
    </w:p>
    <w:p w14:paraId="6DA0045E" w14:textId="77777777" w:rsidR="006949F3" w:rsidRPr="005F57C0" w:rsidRDefault="006949F3" w:rsidP="006949F3">
      <w:pPr>
        <w:ind w:firstLine="14"/>
        <w:jc w:val="right"/>
        <w:rPr>
          <w:rFonts w:ascii="Marianne" w:hAnsi="Marianne"/>
          <w:sz w:val="20"/>
        </w:rPr>
      </w:pPr>
    </w:p>
    <w:p w14:paraId="542BBDD9" w14:textId="77777777" w:rsidR="00567386" w:rsidRPr="005F57C0" w:rsidRDefault="00571297" w:rsidP="006949F3">
      <w:pPr>
        <w:pStyle w:val="Titre10"/>
        <w:jc w:val="center"/>
        <w:rPr>
          <w:rFonts w:ascii="Marianne" w:hAnsi="Marianne"/>
          <w:sz w:val="40"/>
        </w:rPr>
      </w:pPr>
      <w:r w:rsidRPr="005F57C0">
        <w:rPr>
          <w:rFonts w:ascii="Marianne" w:hAnsi="Marianne"/>
          <w:sz w:val="40"/>
        </w:rPr>
        <w:t xml:space="preserve">Appel à projets </w:t>
      </w:r>
    </w:p>
    <w:p w14:paraId="2ED48110" w14:textId="5855984D" w:rsidR="006949F3" w:rsidRPr="005F57C0" w:rsidRDefault="00571297" w:rsidP="006949F3">
      <w:pPr>
        <w:pStyle w:val="Titre10"/>
        <w:jc w:val="center"/>
        <w:rPr>
          <w:rFonts w:ascii="Marianne" w:hAnsi="Marianne"/>
          <w:sz w:val="28"/>
        </w:rPr>
      </w:pPr>
      <w:r w:rsidRPr="005F57C0">
        <w:rPr>
          <w:rFonts w:ascii="Marianne" w:hAnsi="Marianne"/>
          <w:sz w:val="40"/>
        </w:rPr>
        <w:t xml:space="preserve">Archivage numérique </w:t>
      </w:r>
      <w:r w:rsidR="0030373E" w:rsidRPr="005F57C0">
        <w:rPr>
          <w:rFonts w:ascii="Marianne" w:hAnsi="Marianne"/>
          <w:sz w:val="40"/>
        </w:rPr>
        <w:t>en T</w:t>
      </w:r>
      <w:r w:rsidRPr="005F57C0">
        <w:rPr>
          <w:rFonts w:ascii="Marianne" w:hAnsi="Marianne"/>
          <w:sz w:val="40"/>
        </w:rPr>
        <w:t xml:space="preserve">erritoires </w:t>
      </w:r>
    </w:p>
    <w:p w14:paraId="6C4D8A90" w14:textId="77777777" w:rsidR="00571297" w:rsidRPr="005F57C0" w:rsidRDefault="00571297" w:rsidP="006949F3">
      <w:pPr>
        <w:jc w:val="center"/>
        <w:rPr>
          <w:rFonts w:ascii="Marianne" w:hAnsi="Marianne"/>
          <w:sz w:val="28"/>
        </w:rPr>
      </w:pPr>
    </w:p>
    <w:p w14:paraId="3C722921" w14:textId="77777777" w:rsidR="00403459" w:rsidRPr="005F57C0" w:rsidRDefault="00571297" w:rsidP="006949F3">
      <w:pPr>
        <w:jc w:val="center"/>
        <w:rPr>
          <w:rFonts w:ascii="Marianne" w:hAnsi="Marianne"/>
        </w:rPr>
      </w:pPr>
      <w:r w:rsidRPr="005F57C0">
        <w:rPr>
          <w:rFonts w:ascii="Marianne" w:hAnsi="Marianne"/>
        </w:rPr>
        <w:t xml:space="preserve">Soutien aux projets de mise en place </w:t>
      </w:r>
    </w:p>
    <w:p w14:paraId="0CA0D8C4" w14:textId="5BC49B6D" w:rsidR="00C82A4B" w:rsidRPr="005F57C0" w:rsidRDefault="00571297" w:rsidP="006949F3">
      <w:pPr>
        <w:jc w:val="center"/>
        <w:rPr>
          <w:rFonts w:ascii="Marianne" w:hAnsi="Marianne"/>
          <w:b/>
          <w:sz w:val="14"/>
        </w:rPr>
      </w:pPr>
      <w:proofErr w:type="gramStart"/>
      <w:r w:rsidRPr="005F57C0">
        <w:rPr>
          <w:rFonts w:ascii="Marianne" w:hAnsi="Marianne"/>
        </w:rPr>
        <w:t>de</w:t>
      </w:r>
      <w:proofErr w:type="gramEnd"/>
      <w:r w:rsidRPr="005F57C0">
        <w:rPr>
          <w:rFonts w:ascii="Marianne" w:hAnsi="Marianne"/>
        </w:rPr>
        <w:t xml:space="preserve"> systèmes d'archivage </w:t>
      </w:r>
      <w:r w:rsidR="00567386" w:rsidRPr="005F57C0">
        <w:rPr>
          <w:rFonts w:ascii="Marianne" w:hAnsi="Marianne"/>
        </w:rPr>
        <w:t>électronique</w:t>
      </w:r>
      <w:r w:rsidR="00AA158F" w:rsidRPr="005F57C0">
        <w:rPr>
          <w:rFonts w:ascii="Marianne" w:hAnsi="Marianne"/>
        </w:rPr>
        <w:t xml:space="preserve"> et de collecte</w:t>
      </w:r>
    </w:p>
    <w:p w14:paraId="2968007B" w14:textId="4E58A9D5" w:rsidR="006949F3" w:rsidRPr="005F57C0" w:rsidRDefault="00AA158F" w:rsidP="006949F3">
      <w:pPr>
        <w:jc w:val="center"/>
        <w:rPr>
          <w:rFonts w:ascii="Marianne" w:hAnsi="Marianne"/>
        </w:rPr>
      </w:pPr>
      <w:proofErr w:type="gramStart"/>
      <w:r w:rsidRPr="005F57C0">
        <w:rPr>
          <w:rFonts w:ascii="Marianne" w:hAnsi="Marianne"/>
        </w:rPr>
        <w:t>d’archives</w:t>
      </w:r>
      <w:proofErr w:type="gramEnd"/>
      <w:r w:rsidRPr="005F57C0">
        <w:rPr>
          <w:rFonts w:ascii="Marianne" w:hAnsi="Marianne"/>
        </w:rPr>
        <w:t xml:space="preserve"> </w:t>
      </w:r>
      <w:r w:rsidR="00505829" w:rsidRPr="005F57C0">
        <w:rPr>
          <w:rFonts w:ascii="Marianne" w:hAnsi="Marianne"/>
        </w:rPr>
        <w:t>numériques</w:t>
      </w:r>
    </w:p>
    <w:p w14:paraId="471A1E4D" w14:textId="2755CECC" w:rsidR="00176877" w:rsidRPr="005F57C0" w:rsidRDefault="00176877" w:rsidP="006949F3">
      <w:pPr>
        <w:jc w:val="center"/>
        <w:rPr>
          <w:rFonts w:ascii="Marianne" w:hAnsi="Marianne"/>
          <w:b/>
          <w:sz w:val="22"/>
        </w:rPr>
      </w:pPr>
    </w:p>
    <w:p w14:paraId="21EB3B82" w14:textId="1DE00337" w:rsidR="00176877" w:rsidRPr="005F57C0" w:rsidRDefault="00176877" w:rsidP="006949F3">
      <w:pPr>
        <w:jc w:val="center"/>
        <w:rPr>
          <w:rFonts w:ascii="Marianne" w:hAnsi="Marianne"/>
          <w:b/>
          <w:sz w:val="22"/>
        </w:rPr>
      </w:pPr>
    </w:p>
    <w:p w14:paraId="35E81126" w14:textId="71504471" w:rsidR="00176877" w:rsidRPr="005F57C0" w:rsidRDefault="00176877" w:rsidP="006949F3">
      <w:pPr>
        <w:jc w:val="center"/>
        <w:rPr>
          <w:rFonts w:ascii="Marianne" w:hAnsi="Marianne"/>
          <w:b/>
          <w:sz w:val="22"/>
        </w:rPr>
      </w:pPr>
    </w:p>
    <w:p w14:paraId="2F5E9B50" w14:textId="77777777" w:rsidR="00176877" w:rsidRPr="005F57C0" w:rsidRDefault="00176877" w:rsidP="006949F3">
      <w:pPr>
        <w:jc w:val="center"/>
        <w:rPr>
          <w:rFonts w:ascii="Marianne" w:hAnsi="Marianne"/>
          <w:b/>
          <w:sz w:val="22"/>
        </w:rPr>
      </w:pPr>
    </w:p>
    <w:p w14:paraId="152776A0" w14:textId="77777777" w:rsidR="006949F3" w:rsidRPr="005F57C0" w:rsidRDefault="006949F3" w:rsidP="006949F3">
      <w:pPr>
        <w:pStyle w:val="Corpsdetexte"/>
        <w:rPr>
          <w:rFonts w:ascii="Marianne" w:hAnsi="Marianne" w:cs="Dutch801 RmHd BT"/>
          <w:sz w:val="20"/>
        </w:rPr>
      </w:pPr>
    </w:p>
    <w:p w14:paraId="25FE914C" w14:textId="3598AB1C" w:rsidR="006949F3" w:rsidRPr="005F57C0" w:rsidRDefault="00F720E9" w:rsidP="006949F3">
      <w:pPr>
        <w:pStyle w:val="Corpsdetexte"/>
        <w:ind w:firstLine="14"/>
        <w:jc w:val="right"/>
        <w:rPr>
          <w:rFonts w:ascii="Marianne" w:hAnsi="Marianne"/>
          <w:sz w:val="20"/>
        </w:rPr>
      </w:pPr>
      <w:r w:rsidRPr="005F57C0">
        <w:rPr>
          <w:rFonts w:ascii="Marianne" w:hAnsi="Marianne"/>
          <w:sz w:val="20"/>
        </w:rPr>
        <w:t>Juin 202</w:t>
      </w:r>
      <w:r w:rsidR="00D50FC0">
        <w:rPr>
          <w:rFonts w:ascii="Marianne" w:hAnsi="Marianne"/>
          <w:sz w:val="20"/>
        </w:rPr>
        <w:t>4</w:t>
      </w:r>
    </w:p>
    <w:p w14:paraId="3218DACA" w14:textId="548D0620" w:rsidR="006949F3" w:rsidRPr="005F57C0" w:rsidRDefault="006949F3" w:rsidP="006949F3">
      <w:pPr>
        <w:rPr>
          <w:rFonts w:ascii="Marianne" w:hAnsi="Marianne"/>
          <w:sz w:val="20"/>
        </w:rPr>
      </w:pPr>
    </w:p>
    <w:p w14:paraId="2235D4E4" w14:textId="1E502D35" w:rsidR="00342CF9" w:rsidRPr="005F57C0" w:rsidRDefault="00342CF9" w:rsidP="006949F3">
      <w:pPr>
        <w:rPr>
          <w:rFonts w:ascii="Marianne" w:hAnsi="Marianne"/>
          <w:sz w:val="20"/>
        </w:rPr>
      </w:pPr>
    </w:p>
    <w:p w14:paraId="6C949354" w14:textId="361B2C05" w:rsidR="00C82A4B" w:rsidRPr="005F57C0" w:rsidRDefault="00C82A4B" w:rsidP="00C8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4D38B4F4" w14:textId="77777777" w:rsidR="00C82A4B" w:rsidRPr="005F57C0" w:rsidRDefault="00C82A4B" w:rsidP="00C8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sectPr w:rsidR="00C82A4B" w:rsidRPr="005F57C0" w:rsidSect="00C82A4B">
          <w:headerReference w:type="even" r:id="rId9"/>
          <w:headerReference w:type="default" r:id="rId10"/>
          <w:footerReference w:type="even" r:id="rId11"/>
          <w:footerReference w:type="default" r:id="rId12"/>
          <w:headerReference w:type="first" r:id="rId13"/>
          <w:footerReference w:type="first" r:id="rId14"/>
          <w:pgSz w:w="11906" w:h="16838"/>
          <w:pgMar w:top="720" w:right="1417" w:bottom="1417" w:left="1417" w:header="720" w:footer="567" w:gutter="0"/>
          <w:cols w:space="720"/>
          <w:docGrid w:linePitch="360"/>
        </w:sectPr>
      </w:pPr>
    </w:p>
    <w:p w14:paraId="73C5E22F" w14:textId="7217D27E" w:rsidR="007A4A7A" w:rsidRPr="005F57C0" w:rsidRDefault="00C60D85" w:rsidP="00C82A4B">
      <w:pPr>
        <w:pStyle w:val="Titre1"/>
        <w:numPr>
          <w:ilvl w:val="0"/>
          <w:numId w:val="0"/>
        </w:numPr>
        <w:pBdr>
          <w:top w:val="none" w:sz="0" w:space="0" w:color="auto"/>
          <w:left w:val="none" w:sz="0" w:space="0" w:color="auto"/>
          <w:bottom w:val="none" w:sz="0" w:space="0" w:color="auto"/>
          <w:right w:val="none" w:sz="0" w:space="0" w:color="auto"/>
        </w:pBdr>
        <w:rPr>
          <w:rFonts w:ascii="Marianne" w:hAnsi="Marianne"/>
          <w:sz w:val="20"/>
        </w:rPr>
      </w:pPr>
      <w:bookmarkStart w:id="0" w:name="_Toc50390016"/>
      <w:bookmarkStart w:id="1" w:name="_Toc50390077"/>
      <w:r w:rsidRPr="005F57C0">
        <w:rPr>
          <w:rFonts w:ascii="Marianne" w:hAnsi="Marianne"/>
          <w:sz w:val="20"/>
        </w:rPr>
        <w:lastRenderedPageBreak/>
        <w:t>R</w:t>
      </w:r>
      <w:r w:rsidR="00CF2DFE" w:rsidRPr="005F57C0">
        <w:rPr>
          <w:rFonts w:ascii="Marianne" w:hAnsi="Marianne"/>
          <w:sz w:val="20"/>
        </w:rPr>
        <w:t>É</w:t>
      </w:r>
      <w:r w:rsidRPr="005F57C0">
        <w:rPr>
          <w:rFonts w:ascii="Marianne" w:hAnsi="Marianne"/>
          <w:sz w:val="20"/>
        </w:rPr>
        <w:t>sum</w:t>
      </w:r>
      <w:r w:rsidR="00CF2DFE" w:rsidRPr="005F57C0">
        <w:rPr>
          <w:rFonts w:ascii="Marianne" w:hAnsi="Marianne"/>
          <w:sz w:val="20"/>
        </w:rPr>
        <w:t>É</w:t>
      </w:r>
      <w:r w:rsidRPr="005F57C0">
        <w:rPr>
          <w:rFonts w:ascii="Marianne" w:hAnsi="Marianne"/>
          <w:sz w:val="20"/>
        </w:rPr>
        <w:t xml:space="preserve"> du </w:t>
      </w:r>
      <w:r w:rsidR="007A51A0" w:rsidRPr="005F57C0">
        <w:rPr>
          <w:rFonts w:ascii="Marianne" w:hAnsi="Marianne"/>
          <w:sz w:val="20"/>
        </w:rPr>
        <w:t>DOSSIER</w:t>
      </w:r>
      <w:r w:rsidRPr="005F57C0">
        <w:rPr>
          <w:rFonts w:ascii="Marianne" w:hAnsi="Marianne"/>
          <w:sz w:val="20"/>
        </w:rPr>
        <w:t xml:space="preserve"> de l’appel </w:t>
      </w:r>
      <w:r w:rsidR="00CF2DFE" w:rsidRPr="005F57C0">
        <w:rPr>
          <w:rFonts w:ascii="Marianne" w:hAnsi="Marianne"/>
          <w:sz w:val="20"/>
        </w:rPr>
        <w:t>À</w:t>
      </w:r>
      <w:r w:rsidRPr="005F57C0">
        <w:rPr>
          <w:rFonts w:ascii="Marianne" w:hAnsi="Marianne"/>
          <w:sz w:val="20"/>
        </w:rPr>
        <w:t xml:space="preserve"> projets Archivage num</w:t>
      </w:r>
      <w:r w:rsidR="00C82A4B" w:rsidRPr="005F57C0">
        <w:rPr>
          <w:rFonts w:ascii="Marianne" w:hAnsi="Marianne"/>
          <w:sz w:val="20"/>
        </w:rPr>
        <w:t>É</w:t>
      </w:r>
      <w:r w:rsidRPr="005F57C0">
        <w:rPr>
          <w:rFonts w:ascii="Marianne" w:hAnsi="Marianne"/>
          <w:sz w:val="20"/>
        </w:rPr>
        <w:t>rique e</w:t>
      </w:r>
      <w:r w:rsidR="0030373E" w:rsidRPr="005F57C0">
        <w:rPr>
          <w:rFonts w:ascii="Marianne" w:hAnsi="Marianne"/>
          <w:sz w:val="20"/>
        </w:rPr>
        <w:t>n</w:t>
      </w:r>
      <w:r w:rsidRPr="005F57C0">
        <w:rPr>
          <w:rFonts w:ascii="Marianne" w:hAnsi="Marianne"/>
          <w:sz w:val="20"/>
        </w:rPr>
        <w:t xml:space="preserve"> territoires</w:t>
      </w:r>
      <w:bookmarkEnd w:id="0"/>
      <w:bookmarkEnd w:id="1"/>
    </w:p>
    <w:p w14:paraId="4A5D67F4" w14:textId="6E19FE5C" w:rsidR="007A51A0" w:rsidRPr="005F57C0" w:rsidRDefault="005B3852" w:rsidP="007A51A0">
      <w:pPr>
        <w:pStyle w:val="Titre2"/>
        <w:rPr>
          <w:rFonts w:ascii="Marianne" w:hAnsi="Marianne"/>
          <w:sz w:val="18"/>
        </w:rPr>
      </w:pPr>
      <w:bookmarkStart w:id="2" w:name="_Toc50389149"/>
      <w:bookmarkStart w:id="3" w:name="_Toc50390017"/>
      <w:bookmarkStart w:id="4" w:name="_Toc50390078"/>
      <w:r w:rsidRPr="005F57C0">
        <w:rPr>
          <w:rFonts w:ascii="Marianne" w:hAnsi="Marianne"/>
          <w:sz w:val="18"/>
        </w:rPr>
        <w:t xml:space="preserve">1. </w:t>
      </w:r>
      <w:r w:rsidR="007A51A0" w:rsidRPr="005F57C0">
        <w:rPr>
          <w:rFonts w:ascii="Marianne" w:hAnsi="Marianne"/>
          <w:sz w:val="18"/>
        </w:rPr>
        <w:t>Règlement</w:t>
      </w:r>
      <w:bookmarkEnd w:id="2"/>
      <w:bookmarkEnd w:id="3"/>
      <w:bookmarkEnd w:id="4"/>
    </w:p>
    <w:p w14:paraId="3781645F" w14:textId="175895C1" w:rsidR="00C60D85" w:rsidRPr="005F57C0" w:rsidRDefault="00C60D85" w:rsidP="001057FD">
      <w:pPr>
        <w:pStyle w:val="Corpsdetexte"/>
        <w:numPr>
          <w:ilvl w:val="0"/>
          <w:numId w:val="23"/>
        </w:numPr>
        <w:pBdr>
          <w:top w:val="none" w:sz="0" w:space="0" w:color="auto"/>
          <w:left w:val="none" w:sz="0" w:space="0" w:color="auto"/>
          <w:bottom w:val="none" w:sz="0" w:space="0" w:color="auto"/>
          <w:right w:val="none" w:sz="0" w:space="0" w:color="auto"/>
        </w:pBdr>
        <w:spacing w:before="240"/>
        <w:rPr>
          <w:rFonts w:ascii="Marianne" w:hAnsi="Marianne"/>
          <w:color w:val="0070C0"/>
          <w:sz w:val="20"/>
        </w:rPr>
      </w:pPr>
      <w:r w:rsidRPr="005F57C0">
        <w:rPr>
          <w:rFonts w:ascii="Marianne" w:hAnsi="Marianne"/>
          <w:color w:val="002060"/>
          <w:sz w:val="20"/>
        </w:rPr>
        <w:t>Quels sont les objectifs de l’appel à projets </w:t>
      </w:r>
      <w:r w:rsidRPr="005F57C0">
        <w:rPr>
          <w:rFonts w:ascii="Marianne" w:hAnsi="Marianne"/>
          <w:color w:val="0070C0"/>
          <w:sz w:val="20"/>
        </w:rPr>
        <w:t>?</w:t>
      </w:r>
    </w:p>
    <w:p w14:paraId="67C9C378" w14:textId="699F7F40" w:rsidR="00C60D85" w:rsidRPr="005F57C0" w:rsidRDefault="00EF1438" w:rsidP="001057FD">
      <w:pPr>
        <w:pStyle w:val="Corpsdetexte"/>
        <w:pBdr>
          <w:top w:val="none" w:sz="0" w:space="0" w:color="auto"/>
          <w:left w:val="none" w:sz="0" w:space="0" w:color="auto"/>
          <w:bottom w:val="none" w:sz="0" w:space="0" w:color="auto"/>
          <w:right w:val="none" w:sz="0" w:space="0" w:color="auto"/>
        </w:pBdr>
        <w:spacing w:before="240"/>
        <w:rPr>
          <w:rFonts w:ascii="Marianne" w:hAnsi="Marianne"/>
          <w:color w:val="auto"/>
          <w:sz w:val="20"/>
        </w:rPr>
      </w:pPr>
      <w:r w:rsidRPr="005F57C0">
        <w:rPr>
          <w:rFonts w:ascii="Marianne" w:hAnsi="Marianne"/>
          <w:sz w:val="20"/>
        </w:rPr>
        <w:t xml:space="preserve">Le Service interministériel des Archives de France souhaite </w:t>
      </w:r>
      <w:r w:rsidRPr="005F57C0">
        <w:rPr>
          <w:rFonts w:ascii="Marianne" w:hAnsi="Marianne"/>
          <w:b/>
          <w:sz w:val="20"/>
        </w:rPr>
        <w:t xml:space="preserve">accélérer et systématiser le déploiement </w:t>
      </w:r>
      <w:r w:rsidR="009E0C7F" w:rsidRPr="005F57C0">
        <w:rPr>
          <w:rFonts w:ascii="Marianne" w:hAnsi="Marianne"/>
          <w:b/>
          <w:sz w:val="20"/>
        </w:rPr>
        <w:t xml:space="preserve">et l’usage </w:t>
      </w:r>
      <w:r w:rsidRPr="005F57C0">
        <w:rPr>
          <w:rFonts w:ascii="Marianne" w:hAnsi="Marianne"/>
          <w:b/>
          <w:sz w:val="20"/>
        </w:rPr>
        <w:t>de systèmes d'archivage numérique</w:t>
      </w:r>
      <w:r w:rsidR="00EB387B" w:rsidRPr="005F57C0">
        <w:rPr>
          <w:rFonts w:ascii="Marianne" w:hAnsi="Marianne"/>
          <w:b/>
          <w:sz w:val="20"/>
        </w:rPr>
        <w:t xml:space="preserve"> dans les territoires</w:t>
      </w:r>
      <w:r w:rsidRPr="005F57C0">
        <w:rPr>
          <w:rFonts w:ascii="Marianne" w:hAnsi="Marianne"/>
          <w:sz w:val="20"/>
        </w:rPr>
        <w:t>, rendu</w:t>
      </w:r>
      <w:r w:rsidR="008B4D07" w:rsidRPr="005F57C0">
        <w:rPr>
          <w:rFonts w:ascii="Marianne" w:hAnsi="Marianne"/>
          <w:sz w:val="20"/>
        </w:rPr>
        <w:t>s</w:t>
      </w:r>
      <w:r w:rsidRPr="005F57C0">
        <w:rPr>
          <w:rFonts w:ascii="Marianne" w:hAnsi="Marianne"/>
          <w:sz w:val="20"/>
        </w:rPr>
        <w:t xml:space="preserve"> </w:t>
      </w:r>
      <w:r w:rsidR="00E20CDA" w:rsidRPr="005F57C0">
        <w:rPr>
          <w:rFonts w:ascii="Marianne" w:hAnsi="Marianne"/>
          <w:sz w:val="20"/>
        </w:rPr>
        <w:t xml:space="preserve">incontournables </w:t>
      </w:r>
      <w:r w:rsidRPr="005F57C0">
        <w:rPr>
          <w:rFonts w:ascii="Marianne" w:hAnsi="Marianne"/>
          <w:sz w:val="20"/>
        </w:rPr>
        <w:t xml:space="preserve">par </w:t>
      </w:r>
      <w:r w:rsidR="003C2BA3" w:rsidRPr="005F57C0">
        <w:rPr>
          <w:rFonts w:ascii="Marianne" w:hAnsi="Marianne"/>
          <w:sz w:val="20"/>
        </w:rPr>
        <w:t>la dématérialisation des processus.</w:t>
      </w:r>
    </w:p>
    <w:p w14:paraId="443DDC0E" w14:textId="5C1969BA" w:rsidR="00C60D85" w:rsidRPr="005F57C0" w:rsidRDefault="00C60D85" w:rsidP="001057FD">
      <w:pPr>
        <w:pStyle w:val="Corpsdetexte"/>
        <w:numPr>
          <w:ilvl w:val="0"/>
          <w:numId w:val="23"/>
        </w:numPr>
        <w:pBdr>
          <w:top w:val="none" w:sz="0" w:space="0" w:color="auto"/>
          <w:left w:val="none" w:sz="0" w:space="0" w:color="auto"/>
          <w:bottom w:val="none" w:sz="0" w:space="0" w:color="auto"/>
          <w:right w:val="none" w:sz="0" w:space="0" w:color="auto"/>
        </w:pBdr>
        <w:spacing w:before="240"/>
        <w:rPr>
          <w:rFonts w:ascii="Marianne" w:hAnsi="Marianne"/>
          <w:color w:val="002060"/>
          <w:sz w:val="20"/>
        </w:rPr>
      </w:pPr>
      <w:r w:rsidRPr="005F57C0">
        <w:rPr>
          <w:rFonts w:ascii="Marianne" w:hAnsi="Marianne"/>
          <w:color w:val="002060"/>
          <w:sz w:val="20"/>
        </w:rPr>
        <w:t>À qui s’adresse-t-il ?</w:t>
      </w:r>
    </w:p>
    <w:p w14:paraId="427E0C6A" w14:textId="4C96CB2A" w:rsidR="003C4463" w:rsidRPr="005F57C0" w:rsidRDefault="003C4463" w:rsidP="00567386">
      <w:pPr>
        <w:pBdr>
          <w:top w:val="none" w:sz="0" w:space="0" w:color="auto"/>
          <w:left w:val="none" w:sz="0" w:space="0" w:color="auto"/>
          <w:bottom w:val="none" w:sz="0" w:space="0" w:color="auto"/>
          <w:right w:val="none" w:sz="0" w:space="0" w:color="auto"/>
        </w:pBdr>
        <w:rPr>
          <w:rFonts w:ascii="Marianne" w:hAnsi="Marianne"/>
          <w:sz w:val="20"/>
        </w:rPr>
      </w:pPr>
      <w:r w:rsidRPr="005F57C0">
        <w:rPr>
          <w:rFonts w:ascii="Marianne" w:hAnsi="Marianne"/>
          <w:sz w:val="20"/>
        </w:rPr>
        <w:t xml:space="preserve">L’appel à projets est destiné </w:t>
      </w:r>
      <w:r w:rsidR="009E0C7F" w:rsidRPr="005F57C0">
        <w:rPr>
          <w:rFonts w:ascii="Marianne" w:hAnsi="Marianne"/>
          <w:sz w:val="20"/>
        </w:rPr>
        <w:t xml:space="preserve">aux </w:t>
      </w:r>
      <w:r w:rsidRPr="005F57C0">
        <w:rPr>
          <w:rFonts w:ascii="Marianne" w:hAnsi="Marianne"/>
          <w:sz w:val="20"/>
        </w:rPr>
        <w:t xml:space="preserve">collectivités territoriales, </w:t>
      </w:r>
      <w:r w:rsidR="009E0C7F" w:rsidRPr="005F57C0">
        <w:rPr>
          <w:rFonts w:ascii="Marianne" w:hAnsi="Marianne"/>
          <w:sz w:val="20"/>
        </w:rPr>
        <w:t xml:space="preserve">groupements de collectivités territoriales, </w:t>
      </w:r>
      <w:r w:rsidRPr="005F57C0">
        <w:rPr>
          <w:rFonts w:ascii="Marianne" w:hAnsi="Marianne"/>
          <w:sz w:val="20"/>
        </w:rPr>
        <w:t xml:space="preserve">établissements publics locaux ou de santé, </w:t>
      </w:r>
      <w:r w:rsidR="009E0C7F" w:rsidRPr="005F57C0">
        <w:rPr>
          <w:rFonts w:ascii="Marianne" w:hAnsi="Marianne"/>
          <w:sz w:val="20"/>
        </w:rPr>
        <w:t xml:space="preserve">structures </w:t>
      </w:r>
      <w:r w:rsidR="00764673" w:rsidRPr="005F57C0">
        <w:rPr>
          <w:rFonts w:ascii="Marianne" w:hAnsi="Marianne"/>
          <w:sz w:val="20"/>
        </w:rPr>
        <w:t xml:space="preserve">publiques </w:t>
      </w:r>
      <w:r w:rsidR="009E0C7F" w:rsidRPr="005F57C0">
        <w:rPr>
          <w:rFonts w:ascii="Marianne" w:hAnsi="Marianne"/>
          <w:sz w:val="20"/>
        </w:rPr>
        <w:t>porteuses de mutualisation</w:t>
      </w:r>
      <w:r w:rsidRPr="005F57C0">
        <w:rPr>
          <w:rFonts w:ascii="Marianne" w:hAnsi="Marianne"/>
          <w:sz w:val="20"/>
        </w:rPr>
        <w:t xml:space="preserve">, </w:t>
      </w:r>
      <w:r w:rsidR="00A8760E" w:rsidRPr="005F57C0">
        <w:rPr>
          <w:rStyle w:val="Policepardfaut1"/>
          <w:rFonts w:ascii="Marianne" w:hAnsi="Marianne"/>
          <w:color w:val="auto"/>
          <w:sz w:val="20"/>
        </w:rPr>
        <w:t>engagés ou souhaitant s’engager</w:t>
      </w:r>
      <w:r w:rsidR="00A8760E" w:rsidRPr="005F57C0">
        <w:rPr>
          <w:rStyle w:val="Policepardfaut1"/>
          <w:rFonts w:ascii="Marianne" w:hAnsi="Marianne"/>
          <w:b/>
          <w:color w:val="auto"/>
          <w:sz w:val="20"/>
        </w:rPr>
        <w:t xml:space="preserve"> </w:t>
      </w:r>
      <w:r w:rsidR="00A8760E" w:rsidRPr="005F57C0">
        <w:rPr>
          <w:rFonts w:ascii="Marianne" w:hAnsi="Marianne"/>
          <w:color w:val="auto"/>
          <w:sz w:val="20"/>
        </w:rPr>
        <w:t xml:space="preserve">dans un projet </w:t>
      </w:r>
      <w:r w:rsidR="00342A4E">
        <w:rPr>
          <w:rFonts w:ascii="Marianne" w:hAnsi="Marianne"/>
          <w:color w:val="auto"/>
          <w:sz w:val="20"/>
        </w:rPr>
        <w:t>d</w:t>
      </w:r>
      <w:r w:rsidR="00A8760E" w:rsidRPr="005F57C0">
        <w:rPr>
          <w:rFonts w:ascii="Marianne" w:hAnsi="Marianne"/>
          <w:color w:val="auto"/>
          <w:sz w:val="20"/>
        </w:rPr>
        <w:t>’archivage numérique</w:t>
      </w:r>
      <w:r w:rsidR="00764673" w:rsidRPr="005F57C0">
        <w:rPr>
          <w:rFonts w:ascii="Marianne" w:hAnsi="Marianne"/>
          <w:color w:val="auto"/>
          <w:sz w:val="20"/>
        </w:rPr>
        <w:t>, répondant aux conditions décrites page</w:t>
      </w:r>
      <w:r w:rsidR="00B207AF">
        <w:rPr>
          <w:rFonts w:ascii="Marianne" w:hAnsi="Marianne"/>
          <w:color w:val="auto"/>
          <w:sz w:val="20"/>
        </w:rPr>
        <w:t>s</w:t>
      </w:r>
      <w:r w:rsidR="00764673" w:rsidRPr="005F57C0">
        <w:rPr>
          <w:rFonts w:ascii="Marianne" w:hAnsi="Marianne"/>
          <w:color w:val="auto"/>
          <w:sz w:val="20"/>
        </w:rPr>
        <w:t xml:space="preserve"> </w:t>
      </w:r>
      <w:r w:rsidR="00B207AF">
        <w:rPr>
          <w:rFonts w:ascii="Marianne" w:hAnsi="Marianne"/>
          <w:color w:val="auto"/>
          <w:sz w:val="20"/>
        </w:rPr>
        <w:t xml:space="preserve">7 et </w:t>
      </w:r>
      <w:r w:rsidR="009473DD">
        <w:rPr>
          <w:rFonts w:ascii="Marianne" w:hAnsi="Marianne"/>
          <w:color w:val="auto"/>
          <w:sz w:val="20"/>
        </w:rPr>
        <w:t>8</w:t>
      </w:r>
      <w:r w:rsidR="00A8760E" w:rsidRPr="005F57C0">
        <w:rPr>
          <w:rFonts w:ascii="Marianne" w:hAnsi="Marianne"/>
          <w:sz w:val="20"/>
        </w:rPr>
        <w:t xml:space="preserve"> </w:t>
      </w:r>
    </w:p>
    <w:p w14:paraId="185477AA" w14:textId="1FCB3C02" w:rsidR="00C60D85" w:rsidRPr="005F57C0" w:rsidRDefault="00C60D85" w:rsidP="001057FD">
      <w:pPr>
        <w:pStyle w:val="Corpsdetexte"/>
        <w:numPr>
          <w:ilvl w:val="0"/>
          <w:numId w:val="23"/>
        </w:numPr>
        <w:pBdr>
          <w:top w:val="none" w:sz="0" w:space="0" w:color="auto"/>
          <w:left w:val="none" w:sz="0" w:space="0" w:color="auto"/>
          <w:bottom w:val="none" w:sz="0" w:space="0" w:color="auto"/>
          <w:right w:val="none" w:sz="0" w:space="0" w:color="auto"/>
        </w:pBdr>
        <w:spacing w:before="240"/>
        <w:rPr>
          <w:rFonts w:ascii="Marianne" w:hAnsi="Marianne"/>
          <w:color w:val="002060"/>
          <w:sz w:val="20"/>
        </w:rPr>
      </w:pPr>
      <w:r w:rsidRPr="005F57C0">
        <w:rPr>
          <w:rFonts w:ascii="Marianne" w:hAnsi="Marianne"/>
          <w:color w:val="002060"/>
          <w:sz w:val="20"/>
        </w:rPr>
        <w:t>Quels types de projets vise-t-il ?</w:t>
      </w:r>
    </w:p>
    <w:p w14:paraId="49167B38" w14:textId="7AEADFBF" w:rsidR="005F59B5" w:rsidRPr="005F57C0" w:rsidRDefault="005F59B5" w:rsidP="00085C11">
      <w:pPr>
        <w:pBdr>
          <w:top w:val="none" w:sz="0" w:space="0" w:color="auto"/>
          <w:left w:val="none" w:sz="0" w:space="0" w:color="auto"/>
          <w:bottom w:val="none" w:sz="0" w:space="0" w:color="auto"/>
          <w:right w:val="none" w:sz="0" w:space="0" w:color="auto"/>
        </w:pBdr>
        <w:spacing w:after="0"/>
        <w:rPr>
          <w:rFonts w:ascii="Marianne" w:hAnsi="Marianne"/>
          <w:color w:val="auto"/>
          <w:sz w:val="20"/>
          <w:szCs w:val="24"/>
        </w:rPr>
      </w:pPr>
      <w:r w:rsidRPr="005F57C0">
        <w:rPr>
          <w:rFonts w:ascii="Marianne" w:hAnsi="Marianne"/>
          <w:color w:val="auto"/>
          <w:sz w:val="20"/>
          <w:szCs w:val="24"/>
        </w:rPr>
        <w:t>La subvention peut couvrir différentes phases d'un projet d'archivage numérique et concerner tant des dépenses de fonctionnement que d'investissement dans les domaines suivants :</w:t>
      </w:r>
    </w:p>
    <w:p w14:paraId="7E81EF0D" w14:textId="356CC51C" w:rsidR="005F59B5" w:rsidRPr="005F57C0" w:rsidRDefault="005F59B5" w:rsidP="001933C6">
      <w:pPr>
        <w:numPr>
          <w:ilvl w:val="0"/>
          <w:numId w:val="24"/>
        </w:numPr>
        <w:pBdr>
          <w:top w:val="none" w:sz="0" w:space="0" w:color="auto"/>
          <w:left w:val="none" w:sz="0" w:space="0" w:color="auto"/>
          <w:bottom w:val="none" w:sz="0" w:space="0" w:color="auto"/>
          <w:right w:val="none" w:sz="0" w:space="0" w:color="auto"/>
        </w:pBdr>
        <w:spacing w:before="0" w:after="0"/>
        <w:rPr>
          <w:rFonts w:ascii="Marianne" w:eastAsia="Times-Roman" w:hAnsi="Marianne" w:cs="Times-Roman"/>
          <w:color w:val="auto"/>
          <w:sz w:val="20"/>
          <w:szCs w:val="24"/>
        </w:rPr>
      </w:pPr>
      <w:r w:rsidRPr="005F57C0">
        <w:rPr>
          <w:rStyle w:val="Policepardfaut1"/>
          <w:rFonts w:ascii="Marianne" w:hAnsi="Marianne" w:cs="Arial"/>
          <w:color w:val="auto"/>
          <w:sz w:val="20"/>
          <w:szCs w:val="24"/>
        </w:rPr>
        <w:t xml:space="preserve">Réalisation d'études (assistance à </w:t>
      </w:r>
      <w:r w:rsidRPr="005F57C0">
        <w:rPr>
          <w:rStyle w:val="Policepardfaut1"/>
          <w:rFonts w:ascii="Marianne" w:eastAsia="Times-Roman" w:hAnsi="Marianne" w:cs="Times-Roman"/>
          <w:color w:val="auto"/>
          <w:sz w:val="20"/>
          <w:szCs w:val="24"/>
        </w:rPr>
        <w:t xml:space="preserve">maîtrise d’ouvrage), </w:t>
      </w:r>
      <w:r w:rsidR="001933C6" w:rsidRPr="001933C6">
        <w:rPr>
          <w:rStyle w:val="Policepardfaut1"/>
          <w:rFonts w:ascii="Marianne" w:eastAsia="Times-Roman" w:hAnsi="Marianne" w:cs="Times-Roman"/>
          <w:color w:val="auto"/>
          <w:sz w:val="20"/>
          <w:szCs w:val="24"/>
        </w:rPr>
        <w:t xml:space="preserve">études préalables au déploiement d’un système d’archivage électronique ou études stratégiques liées à l’archivage numérique (pérennisation, mutualisation, </w:t>
      </w:r>
      <w:r w:rsidR="001933C6">
        <w:rPr>
          <w:rStyle w:val="Policepardfaut1"/>
          <w:rFonts w:ascii="Marianne" w:eastAsia="Times-Roman" w:hAnsi="Marianne" w:cs="Times-Roman"/>
          <w:color w:val="auto"/>
          <w:sz w:val="20"/>
          <w:szCs w:val="24"/>
        </w:rPr>
        <w:t xml:space="preserve">audit) </w:t>
      </w:r>
      <w:r w:rsidRPr="005F57C0">
        <w:rPr>
          <w:rStyle w:val="Policepardfaut1"/>
          <w:rFonts w:ascii="Marianne" w:eastAsia="Times-Roman" w:hAnsi="Marianne" w:cs="Times-Roman"/>
          <w:color w:val="auto"/>
          <w:sz w:val="20"/>
          <w:szCs w:val="24"/>
        </w:rPr>
        <w:t>à l’exclusion des prestations d’aide à la rédaction d’un cahier des charges ou d’une politique d’archivage et de ses documents afférents</w:t>
      </w:r>
      <w:r w:rsidR="00CB1153" w:rsidRPr="005F57C0">
        <w:rPr>
          <w:rStyle w:val="Appelnotedebasdep"/>
          <w:rFonts w:ascii="Marianne" w:eastAsia="Times-Roman" w:hAnsi="Marianne" w:cs="Times-Roman"/>
          <w:color w:val="auto"/>
          <w:sz w:val="20"/>
          <w:szCs w:val="24"/>
        </w:rPr>
        <w:footnoteReference w:id="1"/>
      </w:r>
      <w:r w:rsidR="003C2BA3" w:rsidRPr="005F57C0">
        <w:rPr>
          <w:rStyle w:val="Policepardfaut1"/>
          <w:rFonts w:ascii="Marianne" w:eastAsia="Times-Roman" w:hAnsi="Marianne" w:cs="Times-Roman"/>
          <w:color w:val="auto"/>
          <w:sz w:val="20"/>
          <w:szCs w:val="24"/>
        </w:rPr>
        <w:t>.</w:t>
      </w:r>
    </w:p>
    <w:p w14:paraId="59BCD283" w14:textId="5D4E659F" w:rsidR="005F59B5" w:rsidRPr="005F57C0" w:rsidRDefault="00E626E6" w:rsidP="00764673">
      <w:pPr>
        <w:numPr>
          <w:ilvl w:val="0"/>
          <w:numId w:val="24"/>
        </w:numPr>
        <w:pBdr>
          <w:top w:val="none" w:sz="0" w:space="0" w:color="auto"/>
          <w:left w:val="none" w:sz="0" w:space="0" w:color="auto"/>
          <w:bottom w:val="none" w:sz="0" w:space="0" w:color="auto"/>
          <w:right w:val="none" w:sz="0" w:space="0" w:color="auto"/>
        </w:pBdr>
        <w:spacing w:before="0" w:after="0"/>
        <w:rPr>
          <w:rFonts w:ascii="Marianne" w:hAnsi="Marianne"/>
          <w:color w:val="auto"/>
          <w:sz w:val="20"/>
          <w:szCs w:val="24"/>
        </w:rPr>
      </w:pPr>
      <w:r w:rsidRPr="005F57C0">
        <w:rPr>
          <w:rFonts w:ascii="Marianne" w:eastAsia="Times-Roman" w:hAnsi="Marianne" w:cs="Times-Roman"/>
          <w:color w:val="auto"/>
          <w:sz w:val="20"/>
          <w:szCs w:val="24"/>
        </w:rPr>
        <w:t xml:space="preserve">Préparation </w:t>
      </w:r>
      <w:r w:rsidR="005F59B5" w:rsidRPr="005F57C0">
        <w:rPr>
          <w:rFonts w:ascii="Marianne" w:eastAsia="Times-Roman" w:hAnsi="Marianne" w:cs="Times-Roman"/>
          <w:color w:val="auto"/>
          <w:sz w:val="20"/>
          <w:szCs w:val="24"/>
        </w:rPr>
        <w:t>de données</w:t>
      </w:r>
      <w:r w:rsidRPr="005F57C0">
        <w:rPr>
          <w:rFonts w:ascii="Marianne" w:eastAsia="Times-Roman" w:hAnsi="Marianne" w:cs="Times-Roman"/>
          <w:color w:val="auto"/>
          <w:sz w:val="20"/>
          <w:szCs w:val="24"/>
        </w:rPr>
        <w:t xml:space="preserve"> en vue de leur archivage (reprise de données, export de</w:t>
      </w:r>
      <w:r w:rsidR="003C2BA3" w:rsidRPr="005F57C0">
        <w:rPr>
          <w:rFonts w:ascii="Marianne" w:eastAsia="Times-Roman" w:hAnsi="Marianne" w:cs="Times-Roman"/>
          <w:color w:val="auto"/>
          <w:sz w:val="20"/>
          <w:szCs w:val="24"/>
        </w:rPr>
        <w:t xml:space="preserve"> leur</w:t>
      </w:r>
      <w:r w:rsidRPr="005F57C0">
        <w:rPr>
          <w:rFonts w:ascii="Marianne" w:eastAsia="Times-Roman" w:hAnsi="Marianne" w:cs="Times-Roman"/>
          <w:color w:val="auto"/>
          <w:sz w:val="20"/>
          <w:szCs w:val="24"/>
        </w:rPr>
        <w:t xml:space="preserve"> système de production, préparation des paquets, génération de profils d’archivage</w:t>
      </w:r>
      <w:r w:rsidR="003C2BA3" w:rsidRPr="005F57C0">
        <w:rPr>
          <w:rFonts w:ascii="Marianne" w:eastAsia="Times-Roman" w:hAnsi="Marianne" w:cs="Times-Roman"/>
          <w:color w:val="auto"/>
          <w:sz w:val="20"/>
          <w:szCs w:val="24"/>
        </w:rPr>
        <w:t xml:space="preserve"> </w:t>
      </w:r>
      <w:r w:rsidR="006C342A" w:rsidRPr="005F57C0">
        <w:rPr>
          <w:rFonts w:ascii="Marianne" w:eastAsia="Times-Roman" w:hAnsi="Marianne" w:cs="Times-Roman"/>
          <w:color w:val="auto"/>
          <w:sz w:val="20"/>
          <w:szCs w:val="24"/>
        </w:rPr>
        <w:t xml:space="preserve">conformes au </w:t>
      </w:r>
      <w:r w:rsidR="003C2BA3" w:rsidRPr="005F57C0">
        <w:rPr>
          <w:rFonts w:ascii="Marianne" w:eastAsia="Times-Roman" w:hAnsi="Marianne" w:cs="Times-Roman"/>
          <w:color w:val="auto"/>
          <w:sz w:val="20"/>
          <w:szCs w:val="24"/>
        </w:rPr>
        <w:t>SEDA</w:t>
      </w:r>
      <w:r w:rsidRPr="005F57C0">
        <w:rPr>
          <w:rFonts w:ascii="Marianne" w:eastAsia="Times-Roman" w:hAnsi="Marianne" w:cs="Times-Roman"/>
          <w:color w:val="auto"/>
          <w:sz w:val="20"/>
          <w:szCs w:val="24"/>
        </w:rPr>
        <w:t>…).</w:t>
      </w:r>
    </w:p>
    <w:p w14:paraId="63ADAAEE" w14:textId="7511DA45" w:rsidR="00645F14" w:rsidRPr="005F57C0" w:rsidRDefault="00567386" w:rsidP="00764673">
      <w:pPr>
        <w:pStyle w:val="Paragraphedeliste"/>
        <w:numPr>
          <w:ilvl w:val="0"/>
          <w:numId w:val="24"/>
        </w:numPr>
        <w:spacing w:before="0" w:after="0"/>
        <w:rPr>
          <w:rFonts w:ascii="Marianne" w:hAnsi="Marianne"/>
          <w:sz w:val="20"/>
        </w:rPr>
      </w:pPr>
      <w:r w:rsidRPr="005F57C0">
        <w:rPr>
          <w:rFonts w:ascii="Marianne" w:eastAsia="Times-Roman" w:hAnsi="Marianne" w:cs="Times-Roman"/>
          <w:color w:val="auto"/>
          <w:sz w:val="20"/>
          <w:szCs w:val="24"/>
        </w:rPr>
        <w:t>Acquisition et i</w:t>
      </w:r>
      <w:r w:rsidR="005F59B5" w:rsidRPr="005F57C0">
        <w:rPr>
          <w:rFonts w:ascii="Marianne" w:eastAsia="Times-Roman" w:hAnsi="Marianne" w:cs="Times-Roman"/>
          <w:color w:val="auto"/>
          <w:sz w:val="20"/>
          <w:szCs w:val="24"/>
        </w:rPr>
        <w:t>ntégration d’un système d’archivage numérique</w:t>
      </w:r>
      <w:r w:rsidR="005F59B5" w:rsidRPr="005F57C0">
        <w:rPr>
          <w:rFonts w:ascii="Marianne" w:eastAsia="Times-Roman" w:hAnsi="Marianne"/>
          <w:sz w:val="20"/>
        </w:rPr>
        <w:t xml:space="preserve"> avec</w:t>
      </w:r>
      <w:r w:rsidR="003C2BA3" w:rsidRPr="005F57C0">
        <w:rPr>
          <w:rFonts w:ascii="Marianne" w:eastAsia="Times-Roman" w:hAnsi="Marianne"/>
          <w:sz w:val="20"/>
        </w:rPr>
        <w:t xml:space="preserve"> les</w:t>
      </w:r>
      <w:r w:rsidR="003C2BA3" w:rsidRPr="005F57C0">
        <w:rPr>
          <w:rFonts w:ascii="Marianne" w:hAnsi="Marianne"/>
          <w:color w:val="auto"/>
          <w:sz w:val="20"/>
          <w:szCs w:val="24"/>
        </w:rPr>
        <w:t xml:space="preserve"> systèmes d’information archivistiques existants, </w:t>
      </w:r>
      <w:r w:rsidR="00E20CDA" w:rsidRPr="005F57C0">
        <w:rPr>
          <w:rFonts w:ascii="Marianne" w:hAnsi="Marianne"/>
          <w:color w:val="auto"/>
          <w:sz w:val="20"/>
          <w:szCs w:val="24"/>
        </w:rPr>
        <w:t xml:space="preserve">les applications métier et </w:t>
      </w:r>
      <w:r w:rsidR="003C2BA3" w:rsidRPr="005F57C0">
        <w:rPr>
          <w:rFonts w:ascii="Marianne" w:hAnsi="Marianne"/>
          <w:color w:val="auto"/>
          <w:sz w:val="20"/>
          <w:szCs w:val="24"/>
        </w:rPr>
        <w:t>les solutions de stockage</w:t>
      </w:r>
      <w:r w:rsidR="003C2BA3" w:rsidRPr="005F57C0">
        <w:rPr>
          <w:rFonts w:ascii="Marianne" w:eastAsia="Times-Roman" w:hAnsi="Marianne"/>
          <w:sz w:val="20"/>
        </w:rPr>
        <w:t>.</w:t>
      </w:r>
    </w:p>
    <w:p w14:paraId="200DE662" w14:textId="624116E8" w:rsidR="005F59B5" w:rsidRPr="005F57C0" w:rsidRDefault="005F59B5" w:rsidP="00764673">
      <w:pPr>
        <w:numPr>
          <w:ilvl w:val="0"/>
          <w:numId w:val="24"/>
        </w:numPr>
        <w:pBdr>
          <w:top w:val="none" w:sz="0" w:space="0" w:color="auto"/>
          <w:left w:val="none" w:sz="0" w:space="0" w:color="auto"/>
          <w:bottom w:val="none" w:sz="0" w:space="0" w:color="auto"/>
          <w:right w:val="none" w:sz="0" w:space="0" w:color="auto"/>
        </w:pBdr>
        <w:spacing w:before="0" w:after="0"/>
        <w:rPr>
          <w:rFonts w:ascii="Marianne" w:hAnsi="Marianne"/>
          <w:color w:val="auto"/>
          <w:sz w:val="20"/>
          <w:szCs w:val="24"/>
        </w:rPr>
      </w:pPr>
      <w:r w:rsidRPr="005F57C0">
        <w:rPr>
          <w:rFonts w:ascii="Marianne" w:eastAsia="Times-Roman" w:hAnsi="Marianne" w:cs="Times-Roman"/>
          <w:color w:val="auto"/>
          <w:sz w:val="20"/>
          <w:szCs w:val="24"/>
        </w:rPr>
        <w:t xml:space="preserve">Mise en place d'une politique de pérennisation </w:t>
      </w:r>
      <w:r w:rsidR="003C2BA3" w:rsidRPr="005F57C0">
        <w:rPr>
          <w:rFonts w:ascii="Marianne" w:eastAsia="Times-Roman" w:hAnsi="Marianne" w:cs="Times-Roman"/>
          <w:color w:val="auto"/>
          <w:sz w:val="20"/>
          <w:szCs w:val="24"/>
        </w:rPr>
        <w:t xml:space="preserve">des archives numériques </w:t>
      </w:r>
      <w:r w:rsidRPr="005F57C0">
        <w:rPr>
          <w:rFonts w:ascii="Marianne" w:eastAsia="Times-Roman" w:hAnsi="Marianne" w:cs="Times-Roman"/>
          <w:color w:val="auto"/>
          <w:sz w:val="20"/>
          <w:szCs w:val="24"/>
        </w:rPr>
        <w:t>(référentiels, outils, migrations)</w:t>
      </w:r>
      <w:r w:rsidR="003C2BA3" w:rsidRPr="005F57C0">
        <w:rPr>
          <w:rFonts w:ascii="Marianne" w:eastAsia="Times-Roman" w:hAnsi="Marianne" w:cs="Times-Roman"/>
          <w:color w:val="auto"/>
          <w:sz w:val="20"/>
          <w:szCs w:val="24"/>
        </w:rPr>
        <w:t>.</w:t>
      </w:r>
    </w:p>
    <w:p w14:paraId="504BFD11" w14:textId="2D3D73D8" w:rsidR="005F59B5" w:rsidRPr="005F57C0" w:rsidRDefault="005F59B5" w:rsidP="00764673">
      <w:pPr>
        <w:numPr>
          <w:ilvl w:val="0"/>
          <w:numId w:val="24"/>
        </w:numPr>
        <w:pBdr>
          <w:top w:val="none" w:sz="0" w:space="0" w:color="auto"/>
          <w:left w:val="none" w:sz="0" w:space="0" w:color="auto"/>
          <w:bottom w:val="none" w:sz="0" w:space="0" w:color="auto"/>
          <w:right w:val="none" w:sz="0" w:space="0" w:color="auto"/>
        </w:pBdr>
        <w:spacing w:before="0"/>
        <w:rPr>
          <w:rFonts w:ascii="Marianne" w:hAnsi="Marianne"/>
          <w:color w:val="auto"/>
          <w:sz w:val="20"/>
          <w:szCs w:val="24"/>
        </w:rPr>
      </w:pPr>
      <w:r w:rsidRPr="005F57C0">
        <w:rPr>
          <w:rFonts w:ascii="Marianne" w:hAnsi="Marianne"/>
          <w:b/>
          <w:color w:val="auto"/>
          <w:sz w:val="20"/>
          <w:szCs w:val="24"/>
        </w:rPr>
        <w:t>Sont exclus du dispositif</w:t>
      </w:r>
      <w:r w:rsidRPr="005F57C0">
        <w:rPr>
          <w:rFonts w:ascii="Marianne" w:hAnsi="Marianne"/>
          <w:color w:val="auto"/>
          <w:sz w:val="20"/>
          <w:szCs w:val="24"/>
        </w:rPr>
        <w:t xml:space="preserve"> les coûts d'abonnement à un service d'archivage numérique</w:t>
      </w:r>
      <w:r w:rsidR="00E20CDA" w:rsidRPr="005F57C0">
        <w:rPr>
          <w:rFonts w:ascii="Marianne" w:hAnsi="Marianne"/>
          <w:color w:val="auto"/>
          <w:sz w:val="20"/>
          <w:szCs w:val="24"/>
        </w:rPr>
        <w:t>,</w:t>
      </w:r>
      <w:r w:rsidRPr="005F57C0">
        <w:rPr>
          <w:rFonts w:ascii="Marianne" w:hAnsi="Marianne"/>
          <w:color w:val="auto"/>
          <w:sz w:val="20"/>
          <w:szCs w:val="24"/>
        </w:rPr>
        <w:t xml:space="preserve"> d'acquisition de licences pour des logiciels, </w:t>
      </w:r>
      <w:r w:rsidR="00FD589F" w:rsidRPr="005F57C0">
        <w:rPr>
          <w:rFonts w:ascii="Marianne" w:hAnsi="Marianne"/>
          <w:color w:val="auto"/>
          <w:sz w:val="20"/>
          <w:szCs w:val="24"/>
        </w:rPr>
        <w:t xml:space="preserve">de ressources humaines, </w:t>
      </w:r>
      <w:r w:rsidRPr="005F57C0">
        <w:rPr>
          <w:rFonts w:ascii="Marianne" w:hAnsi="Marianne"/>
          <w:color w:val="auto"/>
          <w:sz w:val="20"/>
          <w:szCs w:val="24"/>
        </w:rPr>
        <w:t xml:space="preserve">de maintenance et de formation, </w:t>
      </w:r>
      <w:r w:rsidR="00E20CDA" w:rsidRPr="005F57C0">
        <w:rPr>
          <w:rFonts w:ascii="Marianne" w:hAnsi="Marianne"/>
          <w:color w:val="auto"/>
          <w:sz w:val="20"/>
          <w:szCs w:val="24"/>
        </w:rPr>
        <w:t xml:space="preserve">ainsi que </w:t>
      </w:r>
      <w:r w:rsidRPr="005F57C0">
        <w:rPr>
          <w:rFonts w:ascii="Marianne" w:hAnsi="Marianne"/>
          <w:color w:val="auto"/>
          <w:sz w:val="20"/>
          <w:szCs w:val="24"/>
        </w:rPr>
        <w:t xml:space="preserve">les coûts d’achat d’infrastructures et de GED. </w:t>
      </w:r>
    </w:p>
    <w:p w14:paraId="4B4015F3" w14:textId="0291F99E" w:rsidR="00C60D85" w:rsidRPr="005F57C0" w:rsidRDefault="00C60D85" w:rsidP="001057FD">
      <w:pPr>
        <w:pStyle w:val="Corpsdetexte"/>
        <w:numPr>
          <w:ilvl w:val="0"/>
          <w:numId w:val="2"/>
        </w:numPr>
        <w:pBdr>
          <w:top w:val="none" w:sz="0" w:space="0" w:color="auto"/>
          <w:left w:val="none" w:sz="0" w:space="0" w:color="auto"/>
          <w:bottom w:val="none" w:sz="0" w:space="0" w:color="auto"/>
          <w:right w:val="none" w:sz="0" w:space="0" w:color="auto"/>
        </w:pBdr>
        <w:tabs>
          <w:tab w:val="clear" w:pos="1068"/>
          <w:tab w:val="num" w:pos="709"/>
        </w:tabs>
        <w:spacing w:before="240"/>
        <w:ind w:hanging="642"/>
        <w:rPr>
          <w:rFonts w:ascii="Marianne" w:hAnsi="Marianne"/>
          <w:color w:val="002060"/>
          <w:sz w:val="20"/>
        </w:rPr>
      </w:pPr>
      <w:r w:rsidRPr="005F57C0">
        <w:rPr>
          <w:rFonts w:ascii="Marianne" w:hAnsi="Marianne"/>
          <w:color w:val="002060"/>
          <w:sz w:val="20"/>
        </w:rPr>
        <w:t>Quelles aides sont prévues pour les projets lauréats ?</w:t>
      </w:r>
    </w:p>
    <w:p w14:paraId="1705DE56" w14:textId="1D7C38A4" w:rsidR="008D3AC5" w:rsidRPr="005F57C0" w:rsidRDefault="005F59B5" w:rsidP="00085C11">
      <w:pPr>
        <w:pBdr>
          <w:top w:val="none" w:sz="0" w:space="0" w:color="auto"/>
          <w:left w:val="none" w:sz="0" w:space="0" w:color="auto"/>
          <w:bottom w:val="none" w:sz="0" w:space="0" w:color="auto"/>
          <w:right w:val="none" w:sz="0" w:space="0" w:color="auto"/>
        </w:pBdr>
        <w:rPr>
          <w:rFonts w:ascii="Marianne" w:hAnsi="Marianne"/>
          <w:sz w:val="20"/>
        </w:rPr>
      </w:pPr>
      <w:r w:rsidRPr="005F57C0">
        <w:rPr>
          <w:rFonts w:ascii="Marianne" w:hAnsi="Marianne"/>
          <w:sz w:val="20"/>
        </w:rPr>
        <w:t xml:space="preserve">Le montant de la subvention </w:t>
      </w:r>
      <w:r w:rsidR="002B5CF9" w:rsidRPr="005F57C0">
        <w:rPr>
          <w:rFonts w:ascii="Marianne" w:hAnsi="Marianne"/>
          <w:b/>
          <w:sz w:val="20"/>
        </w:rPr>
        <w:t xml:space="preserve">pourra </w:t>
      </w:r>
      <w:r w:rsidR="006F5404" w:rsidRPr="005F57C0">
        <w:rPr>
          <w:rFonts w:ascii="Marianne" w:hAnsi="Marianne"/>
          <w:b/>
          <w:sz w:val="20"/>
        </w:rPr>
        <w:t>atteindre</w:t>
      </w:r>
      <w:r w:rsidR="002B5CF9" w:rsidRPr="005F57C0">
        <w:rPr>
          <w:rFonts w:ascii="Marianne" w:hAnsi="Marianne"/>
          <w:b/>
          <w:sz w:val="20"/>
        </w:rPr>
        <w:t xml:space="preserve"> </w:t>
      </w:r>
      <w:r w:rsidR="00C6403F" w:rsidRPr="005F57C0">
        <w:rPr>
          <w:rFonts w:ascii="Marianne" w:hAnsi="Marianne"/>
          <w:b/>
          <w:sz w:val="20"/>
        </w:rPr>
        <w:t xml:space="preserve">jusqu’à </w:t>
      </w:r>
      <w:r w:rsidR="002B5CF9" w:rsidRPr="005F57C0">
        <w:rPr>
          <w:rFonts w:ascii="Marianne" w:hAnsi="Marianne"/>
          <w:b/>
          <w:sz w:val="20"/>
        </w:rPr>
        <w:t>3</w:t>
      </w:r>
      <w:r w:rsidRPr="005F57C0">
        <w:rPr>
          <w:rFonts w:ascii="Marianne" w:hAnsi="Marianne"/>
          <w:b/>
          <w:sz w:val="20"/>
        </w:rPr>
        <w:t xml:space="preserve">0% du montant </w:t>
      </w:r>
      <w:r w:rsidR="00D67D84" w:rsidRPr="005F57C0">
        <w:rPr>
          <w:rFonts w:ascii="Marianne" w:hAnsi="Marianne"/>
          <w:b/>
          <w:sz w:val="20"/>
        </w:rPr>
        <w:t xml:space="preserve">total </w:t>
      </w:r>
      <w:r w:rsidRPr="005F57C0">
        <w:rPr>
          <w:rFonts w:ascii="Marianne" w:hAnsi="Marianne"/>
          <w:b/>
          <w:sz w:val="20"/>
        </w:rPr>
        <w:t>subventionnable</w:t>
      </w:r>
      <w:r w:rsidRPr="005F57C0">
        <w:rPr>
          <w:rFonts w:ascii="Marianne" w:hAnsi="Marianne"/>
          <w:sz w:val="20"/>
        </w:rPr>
        <w:t xml:space="preserve"> du projet</w:t>
      </w:r>
      <w:r w:rsidR="00D67D84" w:rsidRPr="005F57C0">
        <w:rPr>
          <w:rFonts w:ascii="Marianne" w:hAnsi="Marianne"/>
          <w:sz w:val="20"/>
        </w:rPr>
        <w:t xml:space="preserve"> (TTC)</w:t>
      </w:r>
      <w:r w:rsidR="004F0976" w:rsidRPr="005F57C0">
        <w:rPr>
          <w:rFonts w:ascii="Marianne" w:hAnsi="Marianne"/>
          <w:sz w:val="20"/>
        </w:rPr>
        <w:t xml:space="preserve"> en fonction de l’intérêt du projet et dans la limite du budget disponible</w:t>
      </w:r>
      <w:r w:rsidRPr="005F57C0">
        <w:rPr>
          <w:rFonts w:ascii="Marianne" w:hAnsi="Marianne"/>
          <w:sz w:val="20"/>
        </w:rPr>
        <w:t>.</w:t>
      </w:r>
      <w:r w:rsidR="00B60FA5" w:rsidRPr="005F57C0">
        <w:rPr>
          <w:rFonts w:ascii="Marianne" w:hAnsi="Marianne"/>
          <w:sz w:val="20"/>
        </w:rPr>
        <w:t xml:space="preserve"> Par ailleurs, u</w:t>
      </w:r>
      <w:r w:rsidR="002B5CF9" w:rsidRPr="005F57C0">
        <w:rPr>
          <w:rFonts w:ascii="Marianne" w:hAnsi="Marianne"/>
          <w:sz w:val="20"/>
        </w:rPr>
        <w:t>n</w:t>
      </w:r>
      <w:r w:rsidR="00361028" w:rsidRPr="005F57C0">
        <w:rPr>
          <w:rFonts w:ascii="Marianne" w:hAnsi="Marianne"/>
          <w:sz w:val="20"/>
        </w:rPr>
        <w:t xml:space="preserve"> </w:t>
      </w:r>
      <w:r w:rsidR="00773A1A" w:rsidRPr="005F57C0">
        <w:rPr>
          <w:rFonts w:ascii="Marianne" w:hAnsi="Marianne"/>
          <w:sz w:val="20"/>
        </w:rPr>
        <w:t>bonus</w:t>
      </w:r>
      <w:r w:rsidR="002B5CF9" w:rsidRPr="005F57C0">
        <w:rPr>
          <w:rFonts w:ascii="Marianne" w:hAnsi="Marianne"/>
          <w:sz w:val="20"/>
        </w:rPr>
        <w:t xml:space="preserve"> </w:t>
      </w:r>
      <w:r w:rsidR="00B60FA5" w:rsidRPr="005F57C0">
        <w:rPr>
          <w:rFonts w:ascii="Marianne" w:hAnsi="Marianne"/>
          <w:sz w:val="20"/>
        </w:rPr>
        <w:t>pourra être</w:t>
      </w:r>
      <w:r w:rsidR="002B5CF9" w:rsidRPr="005F57C0">
        <w:rPr>
          <w:rFonts w:ascii="Marianne" w:hAnsi="Marianne"/>
          <w:sz w:val="20"/>
        </w:rPr>
        <w:t xml:space="preserve"> accordé aux </w:t>
      </w:r>
      <w:r w:rsidR="006F5404" w:rsidRPr="005F57C0">
        <w:rPr>
          <w:rFonts w:ascii="Marianne" w:hAnsi="Marianne"/>
          <w:sz w:val="20"/>
        </w:rPr>
        <w:t>candidats intégrant les critères de bonification</w:t>
      </w:r>
      <w:r w:rsidR="00361028" w:rsidRPr="005F57C0">
        <w:rPr>
          <w:rFonts w:ascii="Marianne" w:hAnsi="Marianne"/>
          <w:sz w:val="20"/>
        </w:rPr>
        <w:t xml:space="preserve"> que </w:t>
      </w:r>
      <w:r w:rsidR="00361028" w:rsidRPr="005F57C0">
        <w:rPr>
          <w:rFonts w:ascii="Marianne" w:hAnsi="Marianne"/>
          <w:sz w:val="20"/>
        </w:rPr>
        <w:lastRenderedPageBreak/>
        <w:t>sont</w:t>
      </w:r>
      <w:r w:rsidR="006F5404" w:rsidRPr="005F57C0">
        <w:rPr>
          <w:rFonts w:ascii="Marianne" w:hAnsi="Marianne"/>
          <w:sz w:val="20"/>
        </w:rPr>
        <w:t xml:space="preserve"> la m</w:t>
      </w:r>
      <w:r w:rsidR="002B5CF9" w:rsidRPr="005F57C0">
        <w:rPr>
          <w:rFonts w:ascii="Marianne" w:hAnsi="Marianne"/>
          <w:sz w:val="20"/>
        </w:rPr>
        <w:t>utualis</w:t>
      </w:r>
      <w:r w:rsidR="00361028" w:rsidRPr="005F57C0">
        <w:rPr>
          <w:rFonts w:ascii="Marianne" w:hAnsi="Marianne"/>
          <w:sz w:val="20"/>
        </w:rPr>
        <w:t>ation</w:t>
      </w:r>
      <w:r w:rsidR="002B5CF9" w:rsidRPr="005F57C0">
        <w:rPr>
          <w:rFonts w:ascii="Marianne" w:hAnsi="Marianne"/>
          <w:sz w:val="20"/>
        </w:rPr>
        <w:t xml:space="preserve"> ou </w:t>
      </w:r>
      <w:r w:rsidR="002B6BB2" w:rsidRPr="005F57C0">
        <w:rPr>
          <w:rFonts w:ascii="Marianne" w:hAnsi="Marianne"/>
          <w:sz w:val="20"/>
        </w:rPr>
        <w:t xml:space="preserve">la reconnaissance comme projet </w:t>
      </w:r>
      <w:r w:rsidR="00E56A38" w:rsidRPr="005F57C0">
        <w:rPr>
          <w:rFonts w:ascii="Marianne" w:hAnsi="Marianne"/>
          <w:sz w:val="20"/>
        </w:rPr>
        <w:t xml:space="preserve">pilote </w:t>
      </w:r>
      <w:r w:rsidR="002C3BF3" w:rsidRPr="005F57C0">
        <w:rPr>
          <w:rFonts w:ascii="Marianne" w:hAnsi="Marianne"/>
          <w:sz w:val="20"/>
        </w:rPr>
        <w:t>pour le réseau</w:t>
      </w:r>
      <w:r w:rsidR="00E56A38" w:rsidRPr="005F57C0">
        <w:rPr>
          <w:rFonts w:ascii="Marianne" w:hAnsi="Marianne"/>
          <w:sz w:val="20"/>
        </w:rPr>
        <w:t xml:space="preserve"> des Archives de France</w:t>
      </w:r>
      <w:r w:rsidR="00361028" w:rsidRPr="005F57C0">
        <w:rPr>
          <w:rFonts w:ascii="Marianne" w:hAnsi="Marianne"/>
          <w:sz w:val="20"/>
        </w:rPr>
        <w:t xml:space="preserve"> (détaillés dans le dossier ci-après)</w:t>
      </w:r>
      <w:r w:rsidR="002B5CF9" w:rsidRPr="005F57C0">
        <w:rPr>
          <w:rFonts w:ascii="Marianne" w:hAnsi="Marianne"/>
          <w:sz w:val="20"/>
        </w:rPr>
        <w:t>.</w:t>
      </w:r>
      <w:r w:rsidR="00773A1A" w:rsidRPr="005F57C0">
        <w:rPr>
          <w:rFonts w:ascii="Marianne" w:hAnsi="Marianne"/>
          <w:sz w:val="20"/>
        </w:rPr>
        <w:t xml:space="preserve"> </w:t>
      </w:r>
      <w:r w:rsidR="002B6BB2" w:rsidRPr="005F57C0">
        <w:rPr>
          <w:rFonts w:ascii="Marianne" w:hAnsi="Marianne"/>
          <w:sz w:val="20"/>
        </w:rPr>
        <w:t>Le jury est souverain pour décider de la somme accordée à chaque projet lauréat.</w:t>
      </w:r>
    </w:p>
    <w:p w14:paraId="53E21FA8" w14:textId="797C7925" w:rsidR="00C60D85" w:rsidRPr="005F57C0" w:rsidRDefault="005B3852" w:rsidP="007A51A0">
      <w:pPr>
        <w:pStyle w:val="Titre2"/>
        <w:rPr>
          <w:rFonts w:ascii="Marianne" w:hAnsi="Marianne"/>
          <w:sz w:val="18"/>
        </w:rPr>
      </w:pPr>
      <w:bookmarkStart w:id="5" w:name="_Toc50389150"/>
      <w:bookmarkStart w:id="6" w:name="_Toc50390018"/>
      <w:bookmarkStart w:id="7" w:name="_Toc50390079"/>
      <w:r w:rsidRPr="005F57C0">
        <w:rPr>
          <w:rFonts w:ascii="Marianne" w:hAnsi="Marianne"/>
          <w:sz w:val="18"/>
        </w:rPr>
        <w:t xml:space="preserve">2. </w:t>
      </w:r>
      <w:r w:rsidR="007A51A0" w:rsidRPr="005F57C0">
        <w:rPr>
          <w:rFonts w:ascii="Marianne" w:hAnsi="Marianne"/>
          <w:sz w:val="18"/>
        </w:rPr>
        <w:t>Calendrier et procédure</w:t>
      </w:r>
      <w:bookmarkEnd w:id="5"/>
      <w:bookmarkEnd w:id="6"/>
      <w:bookmarkEnd w:id="7"/>
    </w:p>
    <w:p w14:paraId="34AC395E" w14:textId="52D5464F" w:rsidR="00085C11" w:rsidRPr="005F57C0" w:rsidRDefault="00085C11" w:rsidP="00085C11">
      <w:pPr>
        <w:pStyle w:val="Corpsdetexte"/>
        <w:pBdr>
          <w:top w:val="none" w:sz="0" w:space="0" w:color="auto"/>
          <w:left w:val="none" w:sz="0" w:space="0" w:color="auto"/>
          <w:bottom w:val="none" w:sz="0" w:space="0" w:color="auto"/>
          <w:right w:val="none" w:sz="0" w:space="0" w:color="auto"/>
        </w:pBdr>
        <w:rPr>
          <w:rFonts w:ascii="Marianne" w:hAnsi="Marianne"/>
          <w:color w:val="auto"/>
          <w:sz w:val="20"/>
        </w:rPr>
      </w:pPr>
      <w:r w:rsidRPr="005F57C0">
        <w:rPr>
          <w:rFonts w:ascii="Marianne" w:hAnsi="Marianne"/>
          <w:color w:val="auto"/>
          <w:sz w:val="20"/>
        </w:rPr>
        <w:t>Date d’ouverture de l’appel à projets :</w:t>
      </w:r>
      <w:r w:rsidR="00C82A4B" w:rsidRPr="005F57C0">
        <w:rPr>
          <w:rFonts w:ascii="Marianne" w:hAnsi="Marianne"/>
          <w:color w:val="auto"/>
          <w:sz w:val="20"/>
        </w:rPr>
        <w:t xml:space="preserve"> </w:t>
      </w:r>
      <w:r w:rsidR="0098439C">
        <w:rPr>
          <w:rFonts w:ascii="Marianne" w:hAnsi="Marianne"/>
          <w:color w:val="auto"/>
          <w:sz w:val="20"/>
        </w:rPr>
        <w:t>2</w:t>
      </w:r>
      <w:r w:rsidR="00CA5766">
        <w:rPr>
          <w:rFonts w:ascii="Marianne" w:hAnsi="Marianne"/>
          <w:color w:val="auto"/>
          <w:sz w:val="20"/>
        </w:rPr>
        <w:t>7</w:t>
      </w:r>
      <w:r w:rsidR="0098439C">
        <w:rPr>
          <w:rFonts w:ascii="Marianne" w:hAnsi="Marianne"/>
          <w:color w:val="auto"/>
          <w:sz w:val="20"/>
        </w:rPr>
        <w:t xml:space="preserve"> </w:t>
      </w:r>
      <w:r w:rsidR="00531714" w:rsidRPr="005F57C0">
        <w:rPr>
          <w:rFonts w:ascii="Marianne" w:hAnsi="Marianne"/>
          <w:color w:val="auto"/>
          <w:sz w:val="20"/>
        </w:rPr>
        <w:t>juin 202</w:t>
      </w:r>
      <w:r w:rsidR="00D50FC0">
        <w:rPr>
          <w:rFonts w:ascii="Marianne" w:hAnsi="Marianne"/>
          <w:color w:val="auto"/>
          <w:sz w:val="20"/>
        </w:rPr>
        <w:t>4</w:t>
      </w:r>
      <w:r w:rsidR="00C82A4B" w:rsidRPr="005F57C0">
        <w:rPr>
          <w:rFonts w:ascii="Marianne" w:hAnsi="Marianne"/>
          <w:color w:val="auto"/>
          <w:sz w:val="20"/>
        </w:rPr>
        <w:t>.</w:t>
      </w:r>
    </w:p>
    <w:p w14:paraId="4D64D51F" w14:textId="2C5F4F01" w:rsidR="00085C11" w:rsidRPr="005F57C0" w:rsidRDefault="00085C11" w:rsidP="00085C11">
      <w:pPr>
        <w:pStyle w:val="Corpsdetexte"/>
        <w:pBdr>
          <w:top w:val="none" w:sz="0" w:space="0" w:color="auto"/>
          <w:left w:val="none" w:sz="0" w:space="0" w:color="auto"/>
          <w:bottom w:val="none" w:sz="0" w:space="0" w:color="auto"/>
          <w:right w:val="none" w:sz="0" w:space="0" w:color="auto"/>
        </w:pBdr>
        <w:rPr>
          <w:rFonts w:ascii="Marianne" w:hAnsi="Marianne"/>
          <w:color w:val="auto"/>
          <w:sz w:val="20"/>
        </w:rPr>
      </w:pPr>
      <w:r w:rsidRPr="005F57C0">
        <w:rPr>
          <w:rFonts w:ascii="Marianne" w:hAnsi="Marianne"/>
          <w:color w:val="auto"/>
          <w:sz w:val="20"/>
        </w:rPr>
        <w:t>Date limite de dépôt des dossiers :</w:t>
      </w:r>
      <w:r w:rsidR="00C82A4B" w:rsidRPr="005F57C0">
        <w:rPr>
          <w:rFonts w:ascii="Marianne" w:hAnsi="Marianne"/>
          <w:color w:val="auto"/>
          <w:sz w:val="20"/>
        </w:rPr>
        <w:t xml:space="preserve"> </w:t>
      </w:r>
      <w:r w:rsidR="00D50FC0" w:rsidRPr="0098439C">
        <w:rPr>
          <w:rFonts w:ascii="Marianne" w:hAnsi="Marianne"/>
          <w:b/>
          <w:color w:val="auto"/>
          <w:sz w:val="20"/>
        </w:rPr>
        <w:t>9</w:t>
      </w:r>
      <w:r w:rsidR="00531714" w:rsidRPr="005F57C0">
        <w:rPr>
          <w:rFonts w:ascii="Marianne" w:hAnsi="Marianne"/>
          <w:b/>
          <w:color w:val="auto"/>
          <w:sz w:val="20"/>
        </w:rPr>
        <w:t xml:space="preserve"> octobre 202</w:t>
      </w:r>
      <w:r w:rsidR="00D50FC0">
        <w:rPr>
          <w:rFonts w:ascii="Marianne" w:hAnsi="Marianne"/>
          <w:b/>
          <w:color w:val="auto"/>
          <w:sz w:val="20"/>
        </w:rPr>
        <w:t>4</w:t>
      </w:r>
      <w:r w:rsidR="00C82A4B" w:rsidRPr="005F57C0">
        <w:rPr>
          <w:rFonts w:ascii="Marianne" w:hAnsi="Marianne"/>
          <w:color w:val="auto"/>
          <w:sz w:val="20"/>
        </w:rPr>
        <w:t>.</w:t>
      </w:r>
    </w:p>
    <w:p w14:paraId="3DFECE1C" w14:textId="0EE266CC" w:rsidR="00211C1B" w:rsidRPr="005F57C0" w:rsidRDefault="00211C1B" w:rsidP="00085C11">
      <w:pPr>
        <w:pStyle w:val="Corpsdetexte"/>
        <w:pBdr>
          <w:top w:val="none" w:sz="0" w:space="0" w:color="auto"/>
          <w:left w:val="none" w:sz="0" w:space="0" w:color="auto"/>
          <w:bottom w:val="none" w:sz="0" w:space="0" w:color="auto"/>
          <w:right w:val="none" w:sz="0" w:space="0" w:color="auto"/>
        </w:pBdr>
        <w:rPr>
          <w:rFonts w:ascii="Marianne" w:hAnsi="Marianne"/>
          <w:color w:val="auto"/>
          <w:sz w:val="20"/>
        </w:rPr>
      </w:pPr>
      <w:r w:rsidRPr="005F57C0">
        <w:rPr>
          <w:rFonts w:ascii="Marianne" w:hAnsi="Marianne"/>
          <w:noProof/>
          <w:sz w:val="20"/>
          <w:lang w:eastAsia="fr-FR"/>
        </w:rPr>
        <w:drawing>
          <wp:inline distT="0" distB="0" distL="0" distR="0" wp14:anchorId="1E8E6665" wp14:editId="1C7673B9">
            <wp:extent cx="5753100" cy="755015"/>
            <wp:effectExtent l="0" t="0" r="38100" b="0"/>
            <wp:docPr id="16" name="Diagramme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401073C" w14:textId="7EED7B3F" w:rsidR="00CF2DFE" w:rsidRPr="005F57C0" w:rsidRDefault="00085C11" w:rsidP="00717DC0">
      <w:pPr>
        <w:pStyle w:val="Corpsdetexte"/>
        <w:pBdr>
          <w:top w:val="none" w:sz="0" w:space="0" w:color="auto"/>
          <w:left w:val="none" w:sz="0" w:space="0" w:color="auto"/>
          <w:bottom w:val="none" w:sz="0" w:space="0" w:color="auto"/>
          <w:right w:val="none" w:sz="0" w:space="0" w:color="auto"/>
        </w:pBdr>
        <w:rPr>
          <w:rFonts w:ascii="Marianne" w:hAnsi="Marianne"/>
          <w:color w:val="auto"/>
          <w:sz w:val="20"/>
          <w:u w:val="single"/>
        </w:rPr>
      </w:pPr>
      <w:r w:rsidRPr="005F57C0">
        <w:rPr>
          <w:rFonts w:ascii="Marianne" w:hAnsi="Marianne"/>
          <w:color w:val="auto"/>
          <w:sz w:val="20"/>
        </w:rPr>
        <w:t xml:space="preserve">Les dossiers doivent être envoyés sous forme électronique </w:t>
      </w:r>
      <w:r w:rsidRPr="005F57C0">
        <w:rPr>
          <w:rFonts w:ascii="Marianne" w:hAnsi="Marianne"/>
          <w:i/>
          <w:color w:val="auto"/>
          <w:sz w:val="20"/>
        </w:rPr>
        <w:t>via</w:t>
      </w:r>
      <w:r w:rsidRPr="005F57C0">
        <w:rPr>
          <w:rFonts w:ascii="Marianne" w:hAnsi="Marianne"/>
          <w:color w:val="auto"/>
          <w:sz w:val="20"/>
        </w:rPr>
        <w:t xml:space="preserve"> le</w:t>
      </w:r>
      <w:r w:rsidR="008156EA" w:rsidRPr="005F57C0">
        <w:rPr>
          <w:rFonts w:ascii="Marianne" w:hAnsi="Marianne"/>
          <w:color w:val="auto"/>
          <w:sz w:val="20"/>
        </w:rPr>
        <w:t>s</w:t>
      </w:r>
      <w:r w:rsidRPr="005F57C0">
        <w:rPr>
          <w:rFonts w:ascii="Marianne" w:hAnsi="Marianne"/>
          <w:color w:val="auto"/>
          <w:sz w:val="20"/>
        </w:rPr>
        <w:t xml:space="preserve"> </w:t>
      </w:r>
      <w:r w:rsidRPr="005F57C0">
        <w:rPr>
          <w:rFonts w:ascii="Marianne" w:hAnsi="Marianne"/>
          <w:sz w:val="20"/>
        </w:rPr>
        <w:t>système</w:t>
      </w:r>
      <w:r w:rsidR="008156EA" w:rsidRPr="005F57C0">
        <w:rPr>
          <w:rFonts w:ascii="Marianne" w:hAnsi="Marianne"/>
          <w:sz w:val="20"/>
        </w:rPr>
        <w:t>s</w:t>
      </w:r>
      <w:r w:rsidRPr="005F57C0">
        <w:rPr>
          <w:rFonts w:ascii="Marianne" w:hAnsi="Marianne"/>
          <w:sz w:val="20"/>
        </w:rPr>
        <w:t xml:space="preserve"> de transfert </w:t>
      </w:r>
      <w:r w:rsidR="0030373E" w:rsidRPr="005F57C0">
        <w:rPr>
          <w:rFonts w:ascii="Marianne" w:hAnsi="Marianne"/>
          <w:sz w:val="20"/>
        </w:rPr>
        <w:t>We</w:t>
      </w:r>
      <w:r w:rsidR="00176877" w:rsidRPr="005F57C0">
        <w:rPr>
          <w:rFonts w:ascii="Marianne" w:hAnsi="Marianne"/>
          <w:sz w:val="20"/>
        </w:rPr>
        <w:t>T</w:t>
      </w:r>
      <w:r w:rsidR="0030373E" w:rsidRPr="005F57C0">
        <w:rPr>
          <w:rFonts w:ascii="Marianne" w:hAnsi="Marianne"/>
          <w:sz w:val="20"/>
        </w:rPr>
        <w:t>ransfer</w:t>
      </w:r>
      <w:r w:rsidR="00717DC0" w:rsidRPr="005F57C0">
        <w:rPr>
          <w:rFonts w:ascii="Marianne" w:hAnsi="Marianne"/>
          <w:sz w:val="20"/>
        </w:rPr>
        <w:t xml:space="preserve"> </w:t>
      </w:r>
      <w:r w:rsidRPr="005F57C0">
        <w:rPr>
          <w:rFonts w:ascii="Marianne" w:hAnsi="Marianne"/>
          <w:sz w:val="20"/>
        </w:rPr>
        <w:t>(</w:t>
      </w:r>
      <w:r w:rsidR="0030373E" w:rsidRPr="005F57C0">
        <w:rPr>
          <w:rStyle w:val="Lienhypertexte"/>
          <w:rFonts w:ascii="Marianne" w:hAnsi="Marianne"/>
          <w:sz w:val="20"/>
        </w:rPr>
        <w:t>https://wetransfer.com</w:t>
      </w:r>
      <w:r w:rsidRPr="005F57C0">
        <w:rPr>
          <w:rFonts w:ascii="Marianne" w:hAnsi="Marianne"/>
          <w:sz w:val="20"/>
        </w:rPr>
        <w:t xml:space="preserve">) </w:t>
      </w:r>
      <w:r w:rsidR="008156EA" w:rsidRPr="005F57C0">
        <w:rPr>
          <w:rFonts w:ascii="Marianne" w:hAnsi="Marianne"/>
          <w:sz w:val="20"/>
        </w:rPr>
        <w:t xml:space="preserve">ou </w:t>
      </w:r>
      <w:proofErr w:type="spellStart"/>
      <w:r w:rsidR="008156EA" w:rsidRPr="005F57C0">
        <w:rPr>
          <w:rFonts w:ascii="Marianne" w:hAnsi="Marianne"/>
          <w:sz w:val="20"/>
        </w:rPr>
        <w:t>FranceTransfert</w:t>
      </w:r>
      <w:proofErr w:type="spellEnd"/>
      <w:r w:rsidR="008156EA" w:rsidRPr="005F57C0">
        <w:rPr>
          <w:rFonts w:ascii="Marianne" w:hAnsi="Marianne"/>
          <w:sz w:val="20"/>
        </w:rPr>
        <w:t xml:space="preserve"> (</w:t>
      </w:r>
      <w:hyperlink r:id="rId20" w:history="1">
        <w:r w:rsidR="00531714" w:rsidRPr="005F57C0">
          <w:rPr>
            <w:rStyle w:val="Lienhypertexte"/>
            <w:rFonts w:ascii="Marianne" w:hAnsi="Marianne"/>
            <w:sz w:val="20"/>
          </w:rPr>
          <w:t>https://francetransfert.numerique.gouv.fr/upload</w:t>
        </w:r>
      </w:hyperlink>
      <w:r w:rsidR="008156EA" w:rsidRPr="005F57C0">
        <w:rPr>
          <w:rFonts w:ascii="Marianne" w:hAnsi="Marianne"/>
          <w:sz w:val="20"/>
        </w:rPr>
        <w:t>)</w:t>
      </w:r>
      <w:r w:rsidR="00531714" w:rsidRPr="005F57C0">
        <w:rPr>
          <w:rFonts w:ascii="Marianne" w:hAnsi="Marianne"/>
          <w:sz w:val="20"/>
        </w:rPr>
        <w:t xml:space="preserve"> </w:t>
      </w:r>
      <w:r w:rsidRPr="005F57C0">
        <w:rPr>
          <w:rFonts w:ascii="Marianne" w:hAnsi="Marianne"/>
          <w:sz w:val="20"/>
        </w:rPr>
        <w:t xml:space="preserve">à </w:t>
      </w:r>
      <w:r w:rsidR="00D50FC0">
        <w:rPr>
          <w:rFonts w:ascii="Marianne" w:hAnsi="Marianne"/>
          <w:sz w:val="20"/>
        </w:rPr>
        <w:t xml:space="preserve">Lenaïg Payen de La </w:t>
      </w:r>
      <w:proofErr w:type="spellStart"/>
      <w:r w:rsidR="00D50FC0">
        <w:rPr>
          <w:rFonts w:ascii="Marianne" w:hAnsi="Marianne"/>
          <w:sz w:val="20"/>
        </w:rPr>
        <w:t>Garanderie</w:t>
      </w:r>
      <w:proofErr w:type="spellEnd"/>
      <w:r w:rsidR="004D58DD" w:rsidRPr="005F57C0">
        <w:rPr>
          <w:rFonts w:ascii="Marianne" w:hAnsi="Marianne"/>
          <w:sz w:val="20"/>
        </w:rPr>
        <w:t xml:space="preserve"> </w:t>
      </w:r>
      <w:r w:rsidR="00E51D5D">
        <w:rPr>
          <w:rFonts w:ascii="Marianne" w:hAnsi="Marianne"/>
          <w:sz w:val="20"/>
        </w:rPr>
        <w:t>(</w:t>
      </w:r>
      <w:hyperlink r:id="rId21" w:history="1">
        <w:r w:rsidR="00D50FC0" w:rsidRPr="00EB140C">
          <w:rPr>
            <w:rStyle w:val="Lienhypertexte"/>
            <w:rFonts w:ascii="Marianne" w:hAnsi="Marianne"/>
            <w:sz w:val="20"/>
          </w:rPr>
          <w:t>lenaig.payen-de-la-garanderie@culture.gouv.fr</w:t>
        </w:r>
      </w:hyperlink>
      <w:r w:rsidRPr="005F57C0">
        <w:rPr>
          <w:rFonts w:ascii="Marianne" w:hAnsi="Marianne"/>
          <w:sz w:val="20"/>
        </w:rPr>
        <w:t>),</w:t>
      </w:r>
      <w:r w:rsidR="00D50FC0">
        <w:rPr>
          <w:rFonts w:ascii="Marianne" w:hAnsi="Marianne"/>
          <w:sz w:val="20"/>
        </w:rPr>
        <w:t xml:space="preserve"> </w:t>
      </w:r>
      <w:r w:rsidRPr="005F57C0">
        <w:rPr>
          <w:rFonts w:ascii="Marianne" w:hAnsi="Marianne"/>
          <w:sz w:val="20"/>
        </w:rPr>
        <w:t xml:space="preserve">avec copie à </w:t>
      </w:r>
      <w:r w:rsidR="00D50FC0">
        <w:rPr>
          <w:rFonts w:ascii="Marianne" w:hAnsi="Marianne"/>
          <w:sz w:val="20"/>
        </w:rPr>
        <w:t>Violette Lévy</w:t>
      </w:r>
      <w:r w:rsidRPr="005F57C0">
        <w:rPr>
          <w:rFonts w:ascii="Marianne" w:hAnsi="Marianne"/>
          <w:sz w:val="20"/>
        </w:rPr>
        <w:t xml:space="preserve"> (</w:t>
      </w:r>
      <w:hyperlink r:id="rId22" w:history="1">
        <w:r w:rsidR="00FC569D" w:rsidRPr="00EB140C">
          <w:rPr>
            <w:rStyle w:val="Lienhypertexte"/>
            <w:rFonts w:ascii="Marianne" w:hAnsi="Marianne"/>
            <w:sz w:val="20"/>
          </w:rPr>
          <w:t>violette.levy@culture.gouv.fr</w:t>
        </w:r>
      </w:hyperlink>
      <w:r w:rsidRPr="005F57C0">
        <w:rPr>
          <w:rFonts w:ascii="Marianne" w:hAnsi="Marianne"/>
          <w:sz w:val="20"/>
        </w:rPr>
        <w:t xml:space="preserve">) et au conseiller archives de </w:t>
      </w:r>
      <w:r w:rsidR="0045634B" w:rsidRPr="005F57C0">
        <w:rPr>
          <w:rFonts w:ascii="Marianne" w:hAnsi="Marianne"/>
          <w:sz w:val="20"/>
        </w:rPr>
        <w:t>la</w:t>
      </w:r>
      <w:r w:rsidRPr="005F57C0">
        <w:rPr>
          <w:rFonts w:ascii="Marianne" w:hAnsi="Marianne"/>
          <w:sz w:val="20"/>
        </w:rPr>
        <w:t xml:space="preserve"> DRAC</w:t>
      </w:r>
      <w:r w:rsidR="007E1B4F" w:rsidRPr="005F57C0">
        <w:rPr>
          <w:rFonts w:ascii="Marianne" w:hAnsi="Marianne"/>
          <w:sz w:val="20"/>
        </w:rPr>
        <w:t xml:space="preserve"> concernée</w:t>
      </w:r>
      <w:r w:rsidRPr="005F57C0">
        <w:rPr>
          <w:rFonts w:ascii="Marianne" w:hAnsi="Marianne"/>
          <w:sz w:val="20"/>
        </w:rPr>
        <w:t>.</w:t>
      </w:r>
    </w:p>
    <w:p w14:paraId="5289ECD6" w14:textId="77777777" w:rsidR="00FC569D" w:rsidRDefault="000A0A5F" w:rsidP="00085C11">
      <w:pPr>
        <w:pStyle w:val="Corpsdetexte"/>
        <w:pBdr>
          <w:top w:val="none" w:sz="0" w:space="0" w:color="auto"/>
          <w:left w:val="none" w:sz="0" w:space="0" w:color="auto"/>
          <w:bottom w:val="none" w:sz="0" w:space="0" w:color="auto"/>
          <w:right w:val="none" w:sz="0" w:space="0" w:color="auto"/>
        </w:pBdr>
        <w:rPr>
          <w:rFonts w:ascii="Marianne" w:hAnsi="Marianne"/>
          <w:sz w:val="20"/>
        </w:rPr>
      </w:pPr>
      <w:r w:rsidRPr="005F57C0">
        <w:rPr>
          <w:rFonts w:ascii="Marianne" w:hAnsi="Marianne"/>
          <w:sz w:val="20"/>
        </w:rPr>
        <w:t>Au terme de</w:t>
      </w:r>
      <w:r w:rsidR="006F5404" w:rsidRPr="005F57C0">
        <w:rPr>
          <w:rFonts w:ascii="Marianne" w:hAnsi="Marianne"/>
          <w:sz w:val="20"/>
        </w:rPr>
        <w:t xml:space="preserve"> </w:t>
      </w:r>
      <w:r w:rsidR="00B60FA5" w:rsidRPr="005F57C0">
        <w:rPr>
          <w:rFonts w:ascii="Marianne" w:hAnsi="Marianne"/>
          <w:sz w:val="20"/>
        </w:rPr>
        <w:t xml:space="preserve">leur </w:t>
      </w:r>
      <w:r w:rsidR="006F5404" w:rsidRPr="005F57C0">
        <w:rPr>
          <w:rFonts w:ascii="Marianne" w:hAnsi="Marianne"/>
          <w:sz w:val="20"/>
        </w:rPr>
        <w:t>instruction, l</w:t>
      </w:r>
      <w:r w:rsidR="00786287" w:rsidRPr="005F57C0">
        <w:rPr>
          <w:rFonts w:ascii="Marianne" w:hAnsi="Marianne"/>
          <w:sz w:val="20"/>
        </w:rPr>
        <w:t xml:space="preserve">es dossiers seront examinés par un jury </w:t>
      </w:r>
      <w:r w:rsidR="006F5404" w:rsidRPr="005F57C0">
        <w:rPr>
          <w:rFonts w:ascii="Marianne" w:hAnsi="Marianne"/>
          <w:sz w:val="20"/>
        </w:rPr>
        <w:t xml:space="preserve">pluridisciplinaire </w:t>
      </w:r>
      <w:r w:rsidR="00786287" w:rsidRPr="005F57C0">
        <w:rPr>
          <w:rFonts w:ascii="Marianne" w:hAnsi="Marianne"/>
          <w:sz w:val="20"/>
        </w:rPr>
        <w:t>réuni par le SIAF</w:t>
      </w:r>
      <w:r w:rsidR="006F5404" w:rsidRPr="005F57C0">
        <w:rPr>
          <w:rFonts w:ascii="Marianne" w:hAnsi="Marianne"/>
          <w:sz w:val="20"/>
        </w:rPr>
        <w:t xml:space="preserve"> composé d’archivistes, d’informaticiens (</w:t>
      </w:r>
      <w:r w:rsidR="00A348D0" w:rsidRPr="005F57C0">
        <w:rPr>
          <w:rFonts w:ascii="Marianne" w:hAnsi="Marianne"/>
          <w:sz w:val="20"/>
        </w:rPr>
        <w:t>DINUM</w:t>
      </w:r>
      <w:r w:rsidR="006F5404" w:rsidRPr="005F57C0">
        <w:rPr>
          <w:rFonts w:ascii="Marianne" w:hAnsi="Marianne"/>
          <w:sz w:val="20"/>
        </w:rPr>
        <w:t xml:space="preserve">, </w:t>
      </w:r>
      <w:r w:rsidR="00E51D5D">
        <w:rPr>
          <w:rFonts w:ascii="Marianne" w:hAnsi="Marianne"/>
          <w:sz w:val="20"/>
        </w:rPr>
        <w:t xml:space="preserve">Service du numérique du ministère de la Culture, </w:t>
      </w:r>
      <w:r w:rsidR="006F5404" w:rsidRPr="005F57C0">
        <w:rPr>
          <w:rFonts w:ascii="Marianne" w:hAnsi="Marianne"/>
          <w:sz w:val="20"/>
        </w:rPr>
        <w:t>Programme Vitam) et de représentants de DRAC</w:t>
      </w:r>
      <w:r w:rsidR="006C342A" w:rsidRPr="005F57C0">
        <w:rPr>
          <w:rFonts w:ascii="Marianne" w:hAnsi="Marianne"/>
          <w:sz w:val="20"/>
        </w:rPr>
        <w:t xml:space="preserve"> (conseillers archives)</w:t>
      </w:r>
      <w:r w:rsidR="00786287" w:rsidRPr="005F57C0">
        <w:rPr>
          <w:rFonts w:ascii="Marianne" w:hAnsi="Marianne"/>
          <w:sz w:val="20"/>
        </w:rPr>
        <w:t xml:space="preserve">. </w:t>
      </w:r>
    </w:p>
    <w:p w14:paraId="58212636" w14:textId="60F5D8C5" w:rsidR="00330159" w:rsidRPr="005F57C0" w:rsidRDefault="00C82A4B" w:rsidP="00085C11">
      <w:pPr>
        <w:pStyle w:val="Corpsdetexte"/>
        <w:pBdr>
          <w:top w:val="none" w:sz="0" w:space="0" w:color="auto"/>
          <w:left w:val="none" w:sz="0" w:space="0" w:color="auto"/>
          <w:bottom w:val="none" w:sz="0" w:space="0" w:color="auto"/>
          <w:right w:val="none" w:sz="0" w:space="0" w:color="auto"/>
        </w:pBdr>
        <w:rPr>
          <w:rFonts w:ascii="Marianne" w:hAnsi="Marianne"/>
          <w:sz w:val="20"/>
        </w:rPr>
      </w:pPr>
      <w:r w:rsidRPr="005F57C0">
        <w:rPr>
          <w:rFonts w:ascii="Marianne" w:hAnsi="Marianne"/>
          <w:sz w:val="20"/>
        </w:rPr>
        <w:t>Dans le cas où le</w:t>
      </w:r>
      <w:r w:rsidR="0045634B" w:rsidRPr="005F57C0">
        <w:rPr>
          <w:rFonts w:ascii="Marianne" w:hAnsi="Marianne"/>
          <w:sz w:val="20"/>
        </w:rPr>
        <w:t>ur</w:t>
      </w:r>
      <w:r w:rsidRPr="005F57C0">
        <w:rPr>
          <w:rFonts w:ascii="Marianne" w:hAnsi="Marianne"/>
          <w:sz w:val="20"/>
        </w:rPr>
        <w:t xml:space="preserve"> dossier est retenu, le</w:t>
      </w:r>
      <w:r w:rsidR="0045634B" w:rsidRPr="005F57C0">
        <w:rPr>
          <w:rFonts w:ascii="Marianne" w:hAnsi="Marianne"/>
          <w:sz w:val="20"/>
        </w:rPr>
        <w:t xml:space="preserve">s porteurs de projet devront ensuite faire </w:t>
      </w:r>
      <w:r w:rsidR="008156EA" w:rsidRPr="005F57C0">
        <w:rPr>
          <w:rFonts w:ascii="Marianne" w:hAnsi="Marianne"/>
          <w:sz w:val="20"/>
        </w:rPr>
        <w:t>une</w:t>
      </w:r>
      <w:r w:rsidR="0045634B" w:rsidRPr="005F57C0">
        <w:rPr>
          <w:rFonts w:ascii="Marianne" w:hAnsi="Marianne"/>
          <w:sz w:val="20"/>
        </w:rPr>
        <w:t xml:space="preserve"> demande de subvention à la DRAC de leur région pour obtenir le versement </w:t>
      </w:r>
      <w:r w:rsidR="008156EA" w:rsidRPr="005F57C0">
        <w:rPr>
          <w:rFonts w:ascii="Marianne" w:hAnsi="Marianne"/>
          <w:sz w:val="20"/>
        </w:rPr>
        <w:t>des crédits</w:t>
      </w:r>
      <w:r w:rsidR="0045634B" w:rsidRPr="005F57C0">
        <w:rPr>
          <w:rStyle w:val="Appelnotedebasdep"/>
          <w:rFonts w:ascii="Marianne" w:hAnsi="Marianne"/>
          <w:sz w:val="20"/>
        </w:rPr>
        <w:footnoteReference w:id="2"/>
      </w:r>
      <w:r w:rsidR="0045634B" w:rsidRPr="005F57C0">
        <w:rPr>
          <w:rFonts w:ascii="Marianne" w:hAnsi="Marianne"/>
          <w:sz w:val="20"/>
        </w:rPr>
        <w:t>.</w:t>
      </w:r>
    </w:p>
    <w:p w14:paraId="00F65F7A" w14:textId="06F43083" w:rsidR="0045634B" w:rsidRPr="005F57C0" w:rsidRDefault="0045634B" w:rsidP="00085C11">
      <w:pPr>
        <w:pStyle w:val="Corpsdetexte"/>
        <w:pBdr>
          <w:top w:val="none" w:sz="0" w:space="0" w:color="auto"/>
          <w:left w:val="none" w:sz="0" w:space="0" w:color="auto"/>
          <w:bottom w:val="none" w:sz="0" w:space="0" w:color="auto"/>
          <w:right w:val="none" w:sz="0" w:space="0" w:color="auto"/>
        </w:pBdr>
        <w:rPr>
          <w:rFonts w:ascii="Marianne" w:hAnsi="Marianne"/>
          <w:sz w:val="20"/>
        </w:rPr>
      </w:pPr>
      <w:r w:rsidRPr="005F57C0">
        <w:rPr>
          <w:rFonts w:ascii="Marianne" w:hAnsi="Marianne"/>
          <w:sz w:val="20"/>
        </w:rPr>
        <w:t xml:space="preserve">La subvention devra être utilisée </w:t>
      </w:r>
      <w:r w:rsidR="00C451EE" w:rsidRPr="005F57C0">
        <w:rPr>
          <w:rFonts w:ascii="Marianne" w:hAnsi="Marianne"/>
          <w:sz w:val="20"/>
        </w:rPr>
        <w:t>dans les meilleurs délais</w:t>
      </w:r>
      <w:r w:rsidRPr="005F57C0">
        <w:rPr>
          <w:rFonts w:ascii="Marianne" w:hAnsi="Marianne"/>
          <w:sz w:val="20"/>
        </w:rPr>
        <w:t xml:space="preserve"> </w:t>
      </w:r>
      <w:r w:rsidR="00C451EE" w:rsidRPr="005F57C0">
        <w:rPr>
          <w:rFonts w:ascii="Marianne" w:hAnsi="Marianne"/>
          <w:sz w:val="20"/>
        </w:rPr>
        <w:t xml:space="preserve">dans le cadre de la réalisation du projet </w:t>
      </w:r>
      <w:r w:rsidRPr="005F57C0">
        <w:rPr>
          <w:rFonts w:ascii="Marianne" w:hAnsi="Marianne"/>
          <w:sz w:val="20"/>
        </w:rPr>
        <w:t xml:space="preserve">et </w:t>
      </w:r>
      <w:r w:rsidR="00C451EE" w:rsidRPr="005F57C0">
        <w:rPr>
          <w:rFonts w:ascii="Marianne" w:hAnsi="Marianne"/>
          <w:sz w:val="20"/>
        </w:rPr>
        <w:t>devra faire</w:t>
      </w:r>
      <w:r w:rsidRPr="005F57C0">
        <w:rPr>
          <w:rFonts w:ascii="Marianne" w:hAnsi="Marianne"/>
          <w:sz w:val="20"/>
        </w:rPr>
        <w:t xml:space="preserve"> l’objet d’un </w:t>
      </w:r>
      <w:r w:rsidR="00C451EE" w:rsidRPr="005F57C0">
        <w:rPr>
          <w:rFonts w:ascii="Marianne" w:hAnsi="Marianne"/>
          <w:sz w:val="20"/>
        </w:rPr>
        <w:t xml:space="preserve">bilan de réalisation de l’opération à transmettre </w:t>
      </w:r>
      <w:r w:rsidRPr="005F57C0">
        <w:rPr>
          <w:rFonts w:ascii="Marianne" w:hAnsi="Marianne"/>
          <w:sz w:val="20"/>
        </w:rPr>
        <w:t>aupr</w:t>
      </w:r>
      <w:r w:rsidR="00C451EE" w:rsidRPr="005F57C0">
        <w:rPr>
          <w:rFonts w:ascii="Marianne" w:hAnsi="Marianne"/>
          <w:sz w:val="20"/>
        </w:rPr>
        <w:t>ès du SIAF et de la DRAC</w:t>
      </w:r>
      <w:r w:rsidR="00E56A38" w:rsidRPr="005F57C0">
        <w:rPr>
          <w:rFonts w:ascii="Marianne" w:hAnsi="Marianne"/>
          <w:sz w:val="20"/>
        </w:rPr>
        <w:t xml:space="preserve"> au plus tard au</w:t>
      </w:r>
      <w:r w:rsidR="000A0A5F" w:rsidRPr="005F57C0">
        <w:rPr>
          <w:rFonts w:ascii="Marianne" w:hAnsi="Marianne"/>
          <w:sz w:val="20"/>
        </w:rPr>
        <w:t xml:space="preserve"> cours </w:t>
      </w:r>
      <w:r w:rsidR="000A0A5F" w:rsidRPr="005F57C0">
        <w:rPr>
          <w:rFonts w:ascii="Marianne" w:hAnsi="Marianne"/>
          <w:b/>
          <w:sz w:val="20"/>
        </w:rPr>
        <w:t>du</w:t>
      </w:r>
      <w:r w:rsidR="00E56A38" w:rsidRPr="005F57C0">
        <w:rPr>
          <w:rFonts w:ascii="Marianne" w:hAnsi="Marianne"/>
          <w:b/>
          <w:sz w:val="20"/>
        </w:rPr>
        <w:t xml:space="preserve"> 2</w:t>
      </w:r>
      <w:r w:rsidR="00E56A38" w:rsidRPr="005F57C0">
        <w:rPr>
          <w:rFonts w:ascii="Marianne" w:hAnsi="Marianne"/>
          <w:b/>
          <w:sz w:val="20"/>
          <w:vertAlign w:val="superscript"/>
        </w:rPr>
        <w:t>e</w:t>
      </w:r>
      <w:r w:rsidR="00E56A38" w:rsidRPr="005F57C0">
        <w:rPr>
          <w:rFonts w:ascii="Marianne" w:hAnsi="Marianne"/>
          <w:b/>
          <w:sz w:val="20"/>
        </w:rPr>
        <w:t xml:space="preserve"> semestre 202</w:t>
      </w:r>
      <w:r w:rsidR="00FC569D">
        <w:rPr>
          <w:rFonts w:ascii="Marianne" w:hAnsi="Marianne"/>
          <w:b/>
          <w:sz w:val="20"/>
        </w:rPr>
        <w:t>6</w:t>
      </w:r>
      <w:r w:rsidR="00531714" w:rsidRPr="005F57C0">
        <w:rPr>
          <w:rStyle w:val="Appelnotedebasdep"/>
          <w:rFonts w:ascii="Marianne" w:hAnsi="Marianne"/>
          <w:b/>
          <w:sz w:val="20"/>
        </w:rPr>
        <w:footnoteReference w:id="3"/>
      </w:r>
      <w:r w:rsidRPr="005F57C0">
        <w:rPr>
          <w:rFonts w:ascii="Marianne" w:hAnsi="Marianne"/>
          <w:sz w:val="20"/>
        </w:rPr>
        <w:t>.</w:t>
      </w:r>
    </w:p>
    <w:p w14:paraId="5A7BE495" w14:textId="6FA4162A" w:rsidR="007A51A0" w:rsidRPr="005F57C0" w:rsidRDefault="007A51A0" w:rsidP="00085C11">
      <w:pPr>
        <w:pStyle w:val="Corpsdetexte"/>
        <w:pBdr>
          <w:top w:val="none" w:sz="0" w:space="0" w:color="auto"/>
          <w:left w:val="none" w:sz="0" w:space="0" w:color="auto"/>
          <w:bottom w:val="none" w:sz="0" w:space="0" w:color="auto"/>
          <w:right w:val="none" w:sz="0" w:space="0" w:color="auto"/>
        </w:pBdr>
        <w:rPr>
          <w:rFonts w:ascii="Marianne" w:hAnsi="Marianne"/>
          <w:sz w:val="20"/>
        </w:rPr>
      </w:pPr>
    </w:p>
    <w:p w14:paraId="038F7B53" w14:textId="08629E38" w:rsidR="007A51A0" w:rsidRPr="005F57C0" w:rsidRDefault="007A51A0" w:rsidP="00085C11">
      <w:pPr>
        <w:pStyle w:val="Corpsdetexte"/>
        <w:pBdr>
          <w:top w:val="none" w:sz="0" w:space="0" w:color="auto"/>
          <w:left w:val="none" w:sz="0" w:space="0" w:color="auto"/>
          <w:bottom w:val="none" w:sz="0" w:space="0" w:color="auto"/>
          <w:right w:val="none" w:sz="0" w:space="0" w:color="auto"/>
        </w:pBdr>
        <w:rPr>
          <w:rFonts w:ascii="Marianne" w:hAnsi="Marianne"/>
          <w:sz w:val="20"/>
        </w:rPr>
      </w:pPr>
    </w:p>
    <w:p w14:paraId="4A5C9220" w14:textId="77777777" w:rsidR="007A51A0" w:rsidRPr="005F57C0" w:rsidRDefault="007A51A0" w:rsidP="00085C11">
      <w:pPr>
        <w:pStyle w:val="Corpsdetexte"/>
        <w:pBdr>
          <w:top w:val="none" w:sz="0" w:space="0" w:color="auto"/>
          <w:left w:val="none" w:sz="0" w:space="0" w:color="auto"/>
          <w:bottom w:val="none" w:sz="0" w:space="0" w:color="auto"/>
          <w:right w:val="none" w:sz="0" w:space="0" w:color="auto"/>
        </w:pBdr>
        <w:rPr>
          <w:rFonts w:ascii="Marianne" w:hAnsi="Marianne"/>
          <w:sz w:val="20"/>
        </w:rPr>
        <w:sectPr w:rsidR="007A51A0" w:rsidRPr="005F57C0" w:rsidSect="00CF2DFE">
          <w:pgSz w:w="11906" w:h="16838"/>
          <w:pgMar w:top="720" w:right="1417" w:bottom="1417" w:left="1417" w:header="720" w:footer="567" w:gutter="0"/>
          <w:pgBorders w:offsetFrom="page">
            <w:top w:val="single" w:sz="4" w:space="24" w:color="2E74B5" w:themeColor="accent1" w:themeShade="BF"/>
            <w:left w:val="single" w:sz="4" w:space="24" w:color="2E74B5" w:themeColor="accent1" w:themeShade="BF"/>
            <w:bottom w:val="single" w:sz="4" w:space="24" w:color="2E74B5" w:themeColor="accent1" w:themeShade="BF"/>
            <w:right w:val="single" w:sz="4" w:space="24" w:color="2E74B5" w:themeColor="accent1" w:themeShade="BF"/>
          </w:pgBorders>
          <w:cols w:space="720"/>
          <w:docGrid w:linePitch="360"/>
        </w:sectPr>
      </w:pPr>
    </w:p>
    <w:p w14:paraId="49091D13" w14:textId="168B0A27" w:rsidR="0026259D" w:rsidRPr="005F57C0" w:rsidRDefault="0026259D">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4E352DA1" w14:textId="77777777"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54E4FC51" w14:textId="65895C60"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61A9CF00" w14:textId="041FA835"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4D849B32" w14:textId="138A0CF0"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321F14FA" w14:textId="38B7B3D4"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7A7AA63A" w14:textId="19E269F5"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1E07A62F" w14:textId="565C1713"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25EE0C9F" w14:textId="162F65ED"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3365F636" w14:textId="734319D1"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704264CD" w14:textId="404251D6"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4B4A519D" w14:textId="41CB981A"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3A970166" w14:textId="3BCC0DBC"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1E37AE94" w14:textId="31D6694B"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09923C04" w14:textId="46C03337"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56798DA9" w14:textId="3ECBECF9"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304ED4EA" w14:textId="77777777"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1CFFFB92" w14:textId="77777777" w:rsidR="00C12A4B" w:rsidRPr="005F57C0" w:rsidRDefault="00C12A4B" w:rsidP="00C12A4B">
      <w:pPr>
        <w:pStyle w:val="Titre"/>
        <w:jc w:val="right"/>
        <w:rPr>
          <w:rFonts w:ascii="Marianne" w:hAnsi="Marianne"/>
          <w:b/>
          <w:sz w:val="48"/>
        </w:rPr>
      </w:pPr>
      <w:r w:rsidRPr="005F57C0">
        <w:rPr>
          <w:rFonts w:ascii="Marianne" w:hAnsi="Marianne"/>
          <w:b/>
          <w:sz w:val="48"/>
        </w:rPr>
        <w:t>Partie 1</w:t>
      </w:r>
    </w:p>
    <w:p w14:paraId="1027F766" w14:textId="19278AAE" w:rsidR="00C12A4B" w:rsidRPr="005F57C0" w:rsidRDefault="00C12A4B" w:rsidP="00C12A4B">
      <w:pPr>
        <w:pStyle w:val="Titre"/>
        <w:jc w:val="right"/>
        <w:rPr>
          <w:rFonts w:ascii="Marianne" w:hAnsi="Marianne"/>
          <w:sz w:val="48"/>
        </w:rPr>
      </w:pPr>
      <w:r w:rsidRPr="005F57C0">
        <w:rPr>
          <w:rFonts w:ascii="Marianne" w:hAnsi="Marianne"/>
          <w:sz w:val="48"/>
        </w:rPr>
        <w:t xml:space="preserve">Présentation de l’appel à projets </w:t>
      </w:r>
    </w:p>
    <w:p w14:paraId="3C60ECFC" w14:textId="70051212" w:rsidR="00C12A4B" w:rsidRPr="005F57C0" w:rsidRDefault="00C12A4B" w:rsidP="00C12A4B">
      <w:pPr>
        <w:pStyle w:val="Titre"/>
        <w:jc w:val="right"/>
        <w:rPr>
          <w:rFonts w:ascii="Marianne" w:hAnsi="Marianne"/>
          <w:b/>
          <w:bCs/>
          <w:caps/>
          <w:color w:val="FFFFFF"/>
          <w:spacing w:val="15"/>
          <w:sz w:val="48"/>
          <w:szCs w:val="22"/>
        </w:rPr>
      </w:pPr>
      <w:r w:rsidRPr="005F57C0">
        <w:rPr>
          <w:rFonts w:ascii="Marianne" w:hAnsi="Marianne"/>
          <w:sz w:val="48"/>
        </w:rPr>
        <w:t>Archivage numérique en Territoires</w:t>
      </w:r>
      <w:r w:rsidRPr="005F57C0">
        <w:rPr>
          <w:rFonts w:ascii="Marianne" w:hAnsi="Marianne"/>
          <w:sz w:val="48"/>
        </w:rPr>
        <w:br w:type="page"/>
      </w:r>
    </w:p>
    <w:p w14:paraId="030B98DC" w14:textId="7B8EAC32" w:rsidR="006949F3" w:rsidRPr="005F57C0" w:rsidRDefault="006949F3" w:rsidP="00176322">
      <w:pPr>
        <w:pStyle w:val="Titre1"/>
        <w:pageBreakBefore/>
        <w:numPr>
          <w:ilvl w:val="0"/>
          <w:numId w:val="25"/>
        </w:numPr>
        <w:rPr>
          <w:rFonts w:ascii="Marianne" w:hAnsi="Marianne"/>
          <w:sz w:val="20"/>
        </w:rPr>
      </w:pPr>
      <w:bookmarkStart w:id="8" w:name="_Toc50390020"/>
      <w:bookmarkStart w:id="9" w:name="_Toc50390080"/>
      <w:r w:rsidRPr="005F57C0">
        <w:rPr>
          <w:rFonts w:ascii="Marianne" w:hAnsi="Marianne"/>
          <w:sz w:val="20"/>
        </w:rPr>
        <w:lastRenderedPageBreak/>
        <w:t>Contexte</w:t>
      </w:r>
      <w:bookmarkEnd w:id="8"/>
      <w:bookmarkEnd w:id="9"/>
    </w:p>
    <w:p w14:paraId="6EF3ECC3" w14:textId="77777777" w:rsidR="006949F3" w:rsidRPr="005F57C0" w:rsidRDefault="006949F3" w:rsidP="006949F3">
      <w:pPr>
        <w:spacing w:before="0" w:after="120"/>
        <w:rPr>
          <w:rFonts w:ascii="Marianne" w:hAnsi="Marianne"/>
          <w:sz w:val="20"/>
        </w:rPr>
      </w:pPr>
    </w:p>
    <w:p w14:paraId="1ECEE191" w14:textId="4E9B8985" w:rsidR="006949F3" w:rsidRPr="005F57C0" w:rsidRDefault="006949F3" w:rsidP="006949F3">
      <w:pPr>
        <w:spacing w:before="0" w:after="120"/>
        <w:rPr>
          <w:rFonts w:ascii="Marianne" w:hAnsi="Marianne"/>
          <w:sz w:val="20"/>
        </w:rPr>
      </w:pPr>
      <w:r w:rsidRPr="005F57C0">
        <w:rPr>
          <w:rFonts w:ascii="Marianne" w:hAnsi="Marianne"/>
          <w:sz w:val="20"/>
        </w:rPr>
        <w:t xml:space="preserve">Depuis </w:t>
      </w:r>
      <w:r w:rsidR="00531714" w:rsidRPr="005F57C0">
        <w:rPr>
          <w:rFonts w:ascii="Marianne" w:hAnsi="Marianne"/>
          <w:sz w:val="20"/>
        </w:rPr>
        <w:t>un</w:t>
      </w:r>
      <w:r w:rsidR="00342A4E">
        <w:rPr>
          <w:rFonts w:ascii="Marianne" w:hAnsi="Marianne"/>
          <w:sz w:val="20"/>
        </w:rPr>
        <w:t>e</w:t>
      </w:r>
      <w:r w:rsidR="00531714" w:rsidRPr="005F57C0">
        <w:rPr>
          <w:rFonts w:ascii="Marianne" w:hAnsi="Marianne"/>
          <w:sz w:val="20"/>
        </w:rPr>
        <w:t xml:space="preserve"> dizaine d’</w:t>
      </w:r>
      <w:r w:rsidRPr="005F57C0">
        <w:rPr>
          <w:rFonts w:ascii="Marianne" w:hAnsi="Marianne"/>
          <w:sz w:val="20"/>
        </w:rPr>
        <w:t xml:space="preserve">années, les </w:t>
      </w:r>
      <w:r w:rsidR="001473D4" w:rsidRPr="005F57C0">
        <w:rPr>
          <w:rFonts w:ascii="Marianne" w:hAnsi="Marianne"/>
          <w:sz w:val="20"/>
        </w:rPr>
        <w:t xml:space="preserve">collectivités </w:t>
      </w:r>
      <w:r w:rsidRPr="005F57C0">
        <w:rPr>
          <w:rFonts w:ascii="Marianne" w:hAnsi="Marianne"/>
          <w:sz w:val="20"/>
        </w:rPr>
        <w:t>territoria</w:t>
      </w:r>
      <w:r w:rsidR="001473D4" w:rsidRPr="005F57C0">
        <w:rPr>
          <w:rFonts w:ascii="Marianne" w:hAnsi="Marianne"/>
          <w:sz w:val="20"/>
        </w:rPr>
        <w:t xml:space="preserve">les </w:t>
      </w:r>
      <w:r w:rsidRPr="005F57C0">
        <w:rPr>
          <w:rFonts w:ascii="Marianne" w:hAnsi="Marianne"/>
          <w:sz w:val="20"/>
        </w:rPr>
        <w:t>se sont engagé</w:t>
      </w:r>
      <w:r w:rsidR="001473D4" w:rsidRPr="005F57C0">
        <w:rPr>
          <w:rFonts w:ascii="Marianne" w:hAnsi="Marianne"/>
          <w:sz w:val="20"/>
        </w:rPr>
        <w:t>e</w:t>
      </w:r>
      <w:r w:rsidRPr="005F57C0">
        <w:rPr>
          <w:rFonts w:ascii="Marianne" w:hAnsi="Marianne"/>
          <w:sz w:val="20"/>
        </w:rPr>
        <w:t>s dans des actions visant à déployer des plates-formes d'archivage numérique intermédiaire et/ou définitif, et dans certains cas, recourant à des dispositifs de mutualisation.</w:t>
      </w:r>
    </w:p>
    <w:p w14:paraId="7155F7F6" w14:textId="24C2EBF3" w:rsidR="00403459" w:rsidRPr="005F57C0" w:rsidRDefault="003000EA" w:rsidP="00241661">
      <w:pPr>
        <w:spacing w:before="0" w:after="120"/>
        <w:rPr>
          <w:rFonts w:ascii="Marianne" w:hAnsi="Marianne"/>
          <w:sz w:val="20"/>
        </w:rPr>
      </w:pPr>
      <w:r w:rsidRPr="005F57C0">
        <w:rPr>
          <w:rFonts w:ascii="Marianne" w:hAnsi="Marianne"/>
          <w:sz w:val="20"/>
        </w:rPr>
        <w:t>Depuis 2015, l</w:t>
      </w:r>
      <w:r w:rsidR="006949F3" w:rsidRPr="005F57C0">
        <w:rPr>
          <w:rFonts w:ascii="Marianne" w:hAnsi="Marianne"/>
          <w:sz w:val="20"/>
        </w:rPr>
        <w:t>’État</w:t>
      </w:r>
      <w:r w:rsidRPr="005F57C0">
        <w:rPr>
          <w:rFonts w:ascii="Marianne" w:hAnsi="Marianne"/>
          <w:sz w:val="20"/>
        </w:rPr>
        <w:t xml:space="preserve"> (ministères de la Culture, des Armées et de l’Europe et des Affaires Étrangères)</w:t>
      </w:r>
      <w:r w:rsidR="006949F3" w:rsidRPr="005F57C0">
        <w:rPr>
          <w:rFonts w:ascii="Marianne" w:hAnsi="Marianne"/>
          <w:sz w:val="20"/>
        </w:rPr>
        <w:t xml:space="preserve">, </w:t>
      </w:r>
      <w:r w:rsidRPr="005F57C0">
        <w:rPr>
          <w:rFonts w:ascii="Marianne" w:hAnsi="Marianne"/>
          <w:sz w:val="20"/>
        </w:rPr>
        <w:t>porte le programme interministériel Vitam</w:t>
      </w:r>
      <w:r w:rsidR="006949F3" w:rsidRPr="005F57C0">
        <w:rPr>
          <w:rFonts w:ascii="Marianne" w:hAnsi="Marianne"/>
          <w:sz w:val="20"/>
        </w:rPr>
        <w:t xml:space="preserve"> </w:t>
      </w:r>
      <w:r w:rsidRPr="005F57C0">
        <w:rPr>
          <w:rFonts w:ascii="Marianne" w:hAnsi="Marianne"/>
          <w:sz w:val="20"/>
        </w:rPr>
        <w:t xml:space="preserve">ayant permis </w:t>
      </w:r>
      <w:r w:rsidR="006949F3" w:rsidRPr="005F57C0">
        <w:rPr>
          <w:rFonts w:ascii="Marianne" w:hAnsi="Marianne"/>
          <w:sz w:val="20"/>
        </w:rPr>
        <w:t>le développement d'un</w:t>
      </w:r>
      <w:r w:rsidR="0030373E" w:rsidRPr="005F57C0">
        <w:rPr>
          <w:rFonts w:ascii="Marianne" w:hAnsi="Marianne"/>
          <w:sz w:val="20"/>
        </w:rPr>
        <w:t>e solution</w:t>
      </w:r>
      <w:r w:rsidR="006949F3" w:rsidRPr="005F57C0">
        <w:rPr>
          <w:rFonts w:ascii="Marianne" w:hAnsi="Marianne"/>
          <w:sz w:val="20"/>
        </w:rPr>
        <w:t xml:space="preserve"> logiciel</w:t>
      </w:r>
      <w:r w:rsidR="0030373E" w:rsidRPr="005F57C0">
        <w:rPr>
          <w:rFonts w:ascii="Marianne" w:hAnsi="Marianne"/>
          <w:sz w:val="20"/>
        </w:rPr>
        <w:t>le libre d’archivage numérique</w:t>
      </w:r>
      <w:r w:rsidR="006949F3" w:rsidRPr="005F57C0">
        <w:rPr>
          <w:rFonts w:ascii="Marianne" w:hAnsi="Marianne"/>
          <w:sz w:val="20"/>
        </w:rPr>
        <w:t xml:space="preserve"> et </w:t>
      </w:r>
      <w:r w:rsidRPr="005F57C0">
        <w:rPr>
          <w:rFonts w:ascii="Marianne" w:hAnsi="Marianne"/>
          <w:sz w:val="20"/>
        </w:rPr>
        <w:t>son déploiement dans ces</w:t>
      </w:r>
      <w:r w:rsidR="006949F3" w:rsidRPr="005F57C0">
        <w:rPr>
          <w:rFonts w:ascii="Marianne" w:hAnsi="Marianne"/>
          <w:sz w:val="20"/>
        </w:rPr>
        <w:t xml:space="preserve"> trois ministères et au-delà</w:t>
      </w:r>
      <w:r w:rsidRPr="005F57C0">
        <w:rPr>
          <w:rFonts w:ascii="Marianne" w:hAnsi="Marianne"/>
          <w:sz w:val="20"/>
        </w:rPr>
        <w:t xml:space="preserve"> (CEA, </w:t>
      </w:r>
      <w:r w:rsidR="00272BBB" w:rsidRPr="005F57C0">
        <w:rPr>
          <w:rFonts w:ascii="Marianne" w:hAnsi="Marianne"/>
          <w:sz w:val="20"/>
        </w:rPr>
        <w:t xml:space="preserve">CNAM, </w:t>
      </w:r>
      <w:r w:rsidR="00DF3FE9">
        <w:rPr>
          <w:rFonts w:ascii="Marianne" w:hAnsi="Marianne"/>
          <w:sz w:val="20"/>
        </w:rPr>
        <w:t>Urssaf</w:t>
      </w:r>
      <w:r w:rsidRPr="005F57C0">
        <w:rPr>
          <w:rFonts w:ascii="Marianne" w:hAnsi="Marianne"/>
          <w:sz w:val="20"/>
        </w:rPr>
        <w:t>, etc.)</w:t>
      </w:r>
      <w:r w:rsidR="00000E80" w:rsidRPr="005F57C0">
        <w:rPr>
          <w:rFonts w:ascii="Marianne" w:hAnsi="Marianne"/>
          <w:sz w:val="20"/>
        </w:rPr>
        <w:t xml:space="preserve">. </w:t>
      </w:r>
      <w:r w:rsidR="00A94D7A" w:rsidRPr="005F57C0">
        <w:rPr>
          <w:rFonts w:ascii="Marianne" w:hAnsi="Marianne"/>
          <w:sz w:val="20"/>
        </w:rPr>
        <w:t xml:space="preserve">Depuis 2020, </w:t>
      </w:r>
      <w:r w:rsidR="00000E80" w:rsidRPr="005F57C0">
        <w:rPr>
          <w:rFonts w:ascii="Marianne" w:hAnsi="Marianne"/>
          <w:sz w:val="20"/>
        </w:rPr>
        <w:t>un accompagnement de</w:t>
      </w:r>
      <w:r w:rsidR="00A94D7A" w:rsidRPr="005F57C0">
        <w:rPr>
          <w:rFonts w:ascii="Marianne" w:hAnsi="Marianne"/>
          <w:sz w:val="20"/>
        </w:rPr>
        <w:t>s</w:t>
      </w:r>
      <w:r w:rsidR="00000E80" w:rsidRPr="005F57C0">
        <w:rPr>
          <w:rFonts w:ascii="Marianne" w:hAnsi="Marianne"/>
          <w:sz w:val="20"/>
        </w:rPr>
        <w:t xml:space="preserve"> utilisateur</w:t>
      </w:r>
      <w:r w:rsidR="008603E8" w:rsidRPr="005F57C0">
        <w:rPr>
          <w:rFonts w:ascii="Marianne" w:hAnsi="Marianne"/>
          <w:sz w:val="20"/>
        </w:rPr>
        <w:t>s</w:t>
      </w:r>
      <w:r w:rsidR="00000E80" w:rsidRPr="005F57C0">
        <w:rPr>
          <w:rFonts w:ascii="Marianne" w:hAnsi="Marianne"/>
          <w:sz w:val="20"/>
        </w:rPr>
        <w:t xml:space="preserve"> </w:t>
      </w:r>
      <w:r w:rsidR="00A94D7A" w:rsidRPr="005F57C0">
        <w:rPr>
          <w:rFonts w:ascii="Marianne" w:hAnsi="Marianne"/>
          <w:sz w:val="20"/>
        </w:rPr>
        <w:t>est</w:t>
      </w:r>
      <w:r w:rsidR="00553711" w:rsidRPr="005F57C0">
        <w:rPr>
          <w:rFonts w:ascii="Marianne" w:hAnsi="Marianne"/>
          <w:sz w:val="20"/>
        </w:rPr>
        <w:t xml:space="preserve"> </w:t>
      </w:r>
      <w:r w:rsidR="00000E80" w:rsidRPr="005F57C0">
        <w:rPr>
          <w:rFonts w:ascii="Marianne" w:hAnsi="Marianne"/>
          <w:sz w:val="20"/>
        </w:rPr>
        <w:t xml:space="preserve">assuré </w:t>
      </w:r>
      <w:r w:rsidR="00A94D7A" w:rsidRPr="005F57C0">
        <w:rPr>
          <w:rFonts w:ascii="Marianne" w:hAnsi="Marianne"/>
          <w:sz w:val="20"/>
        </w:rPr>
        <w:t>dans le cadre du</w:t>
      </w:r>
      <w:r w:rsidR="00000E80" w:rsidRPr="005F57C0">
        <w:rPr>
          <w:rFonts w:ascii="Marianne" w:hAnsi="Marianne"/>
          <w:sz w:val="20"/>
        </w:rPr>
        <w:t xml:space="preserve"> dispositif de maintenance et amélioration continue et d’un Club utilisateurs</w:t>
      </w:r>
      <w:r w:rsidR="006949F3" w:rsidRPr="005F57C0">
        <w:rPr>
          <w:rFonts w:ascii="Marianne" w:hAnsi="Marianne"/>
          <w:sz w:val="20"/>
        </w:rPr>
        <w:t xml:space="preserve">. </w:t>
      </w:r>
      <w:r w:rsidR="008603E8" w:rsidRPr="005F57C0">
        <w:rPr>
          <w:rFonts w:ascii="Marianne" w:hAnsi="Marianne"/>
          <w:sz w:val="20"/>
        </w:rPr>
        <w:t>La</w:t>
      </w:r>
      <w:r w:rsidR="006949F3" w:rsidRPr="005F57C0">
        <w:rPr>
          <w:rFonts w:ascii="Marianne" w:hAnsi="Marianne"/>
          <w:sz w:val="20"/>
        </w:rPr>
        <w:t xml:space="preserve"> </w:t>
      </w:r>
      <w:r w:rsidR="00F1408D">
        <w:rPr>
          <w:rFonts w:ascii="Marianne" w:hAnsi="Marianne"/>
          <w:sz w:val="20"/>
        </w:rPr>
        <w:t>solution logicielle</w:t>
      </w:r>
      <w:r w:rsidR="00F1408D" w:rsidRPr="005F57C0">
        <w:rPr>
          <w:rFonts w:ascii="Marianne" w:hAnsi="Marianne"/>
          <w:sz w:val="20"/>
        </w:rPr>
        <w:t xml:space="preserve"> </w:t>
      </w:r>
      <w:r w:rsidR="00E80E2D">
        <w:rPr>
          <w:rFonts w:ascii="Marianne" w:hAnsi="Marianne"/>
          <w:sz w:val="20"/>
        </w:rPr>
        <w:t>Vitam</w:t>
      </w:r>
      <w:r w:rsidR="006949F3" w:rsidRPr="005F57C0">
        <w:rPr>
          <w:rFonts w:ascii="Marianne" w:hAnsi="Marianne"/>
          <w:sz w:val="20"/>
        </w:rPr>
        <w:t xml:space="preserve"> constitue un élément majeur dans l’écosystème des offres logicielles d'archivage numérique. </w:t>
      </w:r>
      <w:r w:rsidR="00F1408D">
        <w:rPr>
          <w:rFonts w:ascii="Marianne" w:hAnsi="Marianne"/>
          <w:sz w:val="20"/>
        </w:rPr>
        <w:t>Elle</w:t>
      </w:r>
      <w:r w:rsidR="006949F3" w:rsidRPr="005F57C0">
        <w:rPr>
          <w:rFonts w:ascii="Marianne" w:hAnsi="Marianne"/>
          <w:sz w:val="20"/>
        </w:rPr>
        <w:t xml:space="preserve"> </w:t>
      </w:r>
      <w:r w:rsidR="00000E80" w:rsidRPr="005F57C0">
        <w:rPr>
          <w:rFonts w:ascii="Marianne" w:hAnsi="Marianne"/>
          <w:sz w:val="20"/>
        </w:rPr>
        <w:t>peut</w:t>
      </w:r>
      <w:r w:rsidR="006949F3" w:rsidRPr="005F57C0">
        <w:rPr>
          <w:rFonts w:ascii="Marianne" w:hAnsi="Marianne"/>
          <w:sz w:val="20"/>
        </w:rPr>
        <w:t>, si les collectivités territoriales en font le choix, s'intégrer dans les plates-formes créées.</w:t>
      </w:r>
      <w:r w:rsidR="00272BBB" w:rsidRPr="005F57C0">
        <w:rPr>
          <w:rFonts w:ascii="Marianne" w:hAnsi="Marianne"/>
          <w:sz w:val="20"/>
        </w:rPr>
        <w:t xml:space="preserve"> </w:t>
      </w:r>
      <w:r w:rsidR="00F1408D">
        <w:rPr>
          <w:rFonts w:ascii="Marianne" w:hAnsi="Marianne"/>
          <w:sz w:val="20"/>
        </w:rPr>
        <w:t xml:space="preserve">Les collectivités peuvent également intégrer le dispositif mutualisé d’archivage numérique </w:t>
      </w:r>
      <w:r w:rsidR="00F1408D" w:rsidRPr="005F57C0">
        <w:rPr>
          <w:rFonts w:ascii="Marianne" w:hAnsi="Marianne"/>
          <w:sz w:val="20"/>
        </w:rPr>
        <w:t>Vitam accessible en service</w:t>
      </w:r>
      <w:r w:rsidR="00272BBB" w:rsidRPr="005F57C0">
        <w:rPr>
          <w:rStyle w:val="Appelnotedebasdep"/>
          <w:rFonts w:ascii="Marianne" w:hAnsi="Marianne"/>
          <w:sz w:val="20"/>
        </w:rPr>
        <w:footnoteReference w:id="4"/>
      </w:r>
      <w:r w:rsidR="00272BBB" w:rsidRPr="005F57C0">
        <w:rPr>
          <w:rFonts w:ascii="Marianne" w:hAnsi="Marianne"/>
          <w:sz w:val="20"/>
        </w:rPr>
        <w:t xml:space="preserve">. </w:t>
      </w:r>
    </w:p>
    <w:p w14:paraId="73EB52FD" w14:textId="5F7E2117" w:rsidR="00C31D23" w:rsidRPr="005F57C0" w:rsidRDefault="00403459" w:rsidP="00241661">
      <w:pPr>
        <w:spacing w:before="0" w:after="120"/>
        <w:rPr>
          <w:rFonts w:ascii="Marianne" w:hAnsi="Marianne"/>
          <w:sz w:val="20"/>
        </w:rPr>
      </w:pPr>
      <w:r w:rsidRPr="005F57C0">
        <w:rPr>
          <w:rFonts w:ascii="Marianne" w:hAnsi="Marianne"/>
          <w:sz w:val="20"/>
        </w:rPr>
        <w:t xml:space="preserve">Le </w:t>
      </w:r>
      <w:r w:rsidR="004706BA" w:rsidRPr="005F57C0">
        <w:rPr>
          <w:rFonts w:ascii="Marianne" w:hAnsi="Marianne"/>
          <w:sz w:val="20"/>
        </w:rPr>
        <w:t xml:space="preserve">Service interministériel des Archives de France souhaite </w:t>
      </w:r>
      <w:r w:rsidR="0030373E" w:rsidRPr="005F57C0">
        <w:rPr>
          <w:rFonts w:ascii="Marianne" w:hAnsi="Marianne"/>
          <w:sz w:val="20"/>
        </w:rPr>
        <w:t xml:space="preserve">poursuivre </w:t>
      </w:r>
      <w:r w:rsidR="004706BA" w:rsidRPr="005F57C0">
        <w:rPr>
          <w:rFonts w:ascii="Marianne" w:hAnsi="Marianne"/>
          <w:sz w:val="20"/>
        </w:rPr>
        <w:t xml:space="preserve">l’accompagnement des </w:t>
      </w:r>
      <w:r w:rsidR="001473D4" w:rsidRPr="005F57C0">
        <w:rPr>
          <w:rFonts w:ascii="Marianne" w:hAnsi="Marianne"/>
          <w:sz w:val="20"/>
        </w:rPr>
        <w:t xml:space="preserve">collectivités </w:t>
      </w:r>
      <w:r w:rsidR="004706BA" w:rsidRPr="005F57C0">
        <w:rPr>
          <w:rFonts w:ascii="Marianne" w:hAnsi="Marianne"/>
          <w:sz w:val="20"/>
        </w:rPr>
        <w:t xml:space="preserve">dans le développement de l’archivage numérique grâce </w:t>
      </w:r>
      <w:r w:rsidR="00DC11D6" w:rsidRPr="005F57C0">
        <w:rPr>
          <w:rFonts w:ascii="Marianne" w:hAnsi="Marianne"/>
          <w:sz w:val="20"/>
        </w:rPr>
        <w:t>au</w:t>
      </w:r>
      <w:r w:rsidR="004706BA" w:rsidRPr="005F57C0">
        <w:rPr>
          <w:rFonts w:ascii="Marianne" w:hAnsi="Marianne"/>
          <w:sz w:val="20"/>
        </w:rPr>
        <w:t xml:space="preserve"> dispositif</w:t>
      </w:r>
      <w:r w:rsidR="00C82A4B" w:rsidRPr="005F57C0">
        <w:rPr>
          <w:rFonts w:ascii="Marianne" w:hAnsi="Marianne"/>
          <w:sz w:val="20"/>
        </w:rPr>
        <w:t xml:space="preserve"> « Archivage numérique e</w:t>
      </w:r>
      <w:r w:rsidR="0030373E" w:rsidRPr="005F57C0">
        <w:rPr>
          <w:rFonts w:ascii="Marianne" w:hAnsi="Marianne"/>
          <w:sz w:val="20"/>
        </w:rPr>
        <w:t>n</w:t>
      </w:r>
      <w:r w:rsidR="00C82A4B" w:rsidRPr="005F57C0">
        <w:rPr>
          <w:rFonts w:ascii="Marianne" w:hAnsi="Marianne"/>
          <w:sz w:val="20"/>
        </w:rPr>
        <w:t xml:space="preserve"> </w:t>
      </w:r>
      <w:r w:rsidR="0030373E" w:rsidRPr="005F57C0">
        <w:rPr>
          <w:rFonts w:ascii="Marianne" w:hAnsi="Marianne"/>
          <w:sz w:val="20"/>
        </w:rPr>
        <w:t>T</w:t>
      </w:r>
      <w:r w:rsidR="00C82A4B" w:rsidRPr="005F57C0">
        <w:rPr>
          <w:rFonts w:ascii="Marianne" w:hAnsi="Marianne"/>
          <w:sz w:val="20"/>
        </w:rPr>
        <w:t>erritoires »</w:t>
      </w:r>
      <w:r w:rsidR="004706BA" w:rsidRPr="005F57C0">
        <w:rPr>
          <w:rFonts w:ascii="Marianne" w:hAnsi="Marianne"/>
          <w:sz w:val="20"/>
        </w:rPr>
        <w:t xml:space="preserve">. Il permet de soutenir des projets </w:t>
      </w:r>
      <w:r w:rsidR="006949F3" w:rsidRPr="005F57C0">
        <w:rPr>
          <w:rFonts w:ascii="Marianne" w:hAnsi="Marianne"/>
          <w:sz w:val="20"/>
        </w:rPr>
        <w:t xml:space="preserve">complexes qui nécessitent des efforts à conduire sur plusieurs années et supposent la mise en place d'une stratégie, le choix d'une organisation, l'intégration </w:t>
      </w:r>
      <w:r w:rsidR="004706BA" w:rsidRPr="005F57C0">
        <w:rPr>
          <w:rFonts w:ascii="Marianne" w:hAnsi="Marianne"/>
          <w:sz w:val="20"/>
        </w:rPr>
        <w:t xml:space="preserve">du </w:t>
      </w:r>
      <w:r w:rsidR="006949F3" w:rsidRPr="005F57C0">
        <w:rPr>
          <w:rFonts w:ascii="Marianne" w:hAnsi="Marianne"/>
          <w:sz w:val="20"/>
        </w:rPr>
        <w:t>cadre normatif et des actions concrètes d'accompagnement des services.</w:t>
      </w:r>
    </w:p>
    <w:p w14:paraId="3E02786C" w14:textId="77777777" w:rsidR="00B154F1" w:rsidRPr="005F57C0" w:rsidRDefault="00B154F1" w:rsidP="006949F3">
      <w:pPr>
        <w:rPr>
          <w:rFonts w:ascii="Marianne" w:hAnsi="Marianne"/>
          <w:sz w:val="20"/>
        </w:rPr>
      </w:pPr>
    </w:p>
    <w:p w14:paraId="58B765F0" w14:textId="77777777" w:rsidR="003A38B1" w:rsidRPr="005F57C0" w:rsidRDefault="003A38B1">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r w:rsidRPr="005F57C0">
        <w:rPr>
          <w:rFonts w:ascii="Marianne" w:hAnsi="Marianne"/>
          <w:sz w:val="20"/>
        </w:rPr>
        <w:br w:type="page"/>
      </w:r>
    </w:p>
    <w:p w14:paraId="051EA0A7" w14:textId="3D55E50A" w:rsidR="003A38B1" w:rsidRPr="005F57C0" w:rsidRDefault="00176322" w:rsidP="008A42EB">
      <w:pPr>
        <w:pStyle w:val="Titre1"/>
        <w:rPr>
          <w:rFonts w:ascii="Marianne" w:hAnsi="Marianne"/>
          <w:color w:val="FFFFFF" w:themeColor="background1"/>
          <w:sz w:val="20"/>
        </w:rPr>
      </w:pPr>
      <w:bookmarkStart w:id="10" w:name="_Toc50390021"/>
      <w:bookmarkStart w:id="11" w:name="_Toc50390081"/>
      <w:r w:rsidRPr="005F57C0">
        <w:rPr>
          <w:rFonts w:ascii="Marianne" w:hAnsi="Marianne"/>
          <w:color w:val="FFFFFF" w:themeColor="background1"/>
          <w:sz w:val="20"/>
        </w:rPr>
        <w:lastRenderedPageBreak/>
        <w:t xml:space="preserve">II. </w:t>
      </w:r>
      <w:r w:rsidR="005E35F0" w:rsidRPr="005F57C0">
        <w:rPr>
          <w:rFonts w:ascii="Marianne" w:hAnsi="Marianne"/>
          <w:color w:val="FFFFFF" w:themeColor="background1"/>
          <w:sz w:val="20"/>
        </w:rPr>
        <w:t>Périmètre</w:t>
      </w:r>
      <w:r w:rsidR="003A38B1" w:rsidRPr="005F57C0">
        <w:rPr>
          <w:rFonts w:ascii="Marianne" w:hAnsi="Marianne"/>
          <w:color w:val="FFFFFF" w:themeColor="background1"/>
          <w:sz w:val="20"/>
        </w:rPr>
        <w:t xml:space="preserve"> de l’appel à projet</w:t>
      </w:r>
      <w:r w:rsidR="00511540" w:rsidRPr="005F57C0">
        <w:rPr>
          <w:rFonts w:ascii="Marianne" w:hAnsi="Marianne"/>
          <w:color w:val="FFFFFF" w:themeColor="background1"/>
          <w:sz w:val="20"/>
        </w:rPr>
        <w:t>s</w:t>
      </w:r>
      <w:bookmarkEnd w:id="10"/>
      <w:bookmarkEnd w:id="11"/>
    </w:p>
    <w:p w14:paraId="5A6CCE50" w14:textId="2122A10B" w:rsidR="003A38B1" w:rsidRPr="005F57C0" w:rsidRDefault="00176322" w:rsidP="008A42EB">
      <w:pPr>
        <w:pStyle w:val="Titre2"/>
        <w:rPr>
          <w:rFonts w:ascii="Marianne" w:hAnsi="Marianne"/>
          <w:sz w:val="18"/>
        </w:rPr>
      </w:pPr>
      <w:bookmarkStart w:id="12" w:name="_Toc50390022"/>
      <w:bookmarkStart w:id="13" w:name="_Toc50390082"/>
      <w:r w:rsidRPr="005F57C0">
        <w:rPr>
          <w:rFonts w:ascii="Marianne" w:hAnsi="Marianne"/>
          <w:sz w:val="18"/>
        </w:rPr>
        <w:t xml:space="preserve">A. </w:t>
      </w:r>
      <w:r w:rsidR="003A38B1" w:rsidRPr="005F57C0">
        <w:rPr>
          <w:rFonts w:ascii="Marianne" w:hAnsi="Marianne"/>
          <w:sz w:val="18"/>
        </w:rPr>
        <w:t>Destinataires</w:t>
      </w:r>
      <w:bookmarkEnd w:id="12"/>
      <w:bookmarkEnd w:id="13"/>
    </w:p>
    <w:p w14:paraId="42ABE0FE" w14:textId="55E524AD" w:rsidR="003A38B1" w:rsidRPr="005F57C0" w:rsidRDefault="003A38B1" w:rsidP="003A38B1">
      <w:pPr>
        <w:tabs>
          <w:tab w:val="clear" w:pos="1854"/>
          <w:tab w:val="left" w:pos="35"/>
          <w:tab w:val="left" w:pos="1889"/>
        </w:tabs>
        <w:ind w:left="35"/>
        <w:rPr>
          <w:rFonts w:ascii="Marianne" w:hAnsi="Marianne"/>
          <w:b/>
          <w:bCs/>
          <w:color w:val="auto"/>
          <w:sz w:val="20"/>
        </w:rPr>
      </w:pPr>
      <w:r w:rsidRPr="005F57C0">
        <w:rPr>
          <w:rFonts w:ascii="Marianne" w:hAnsi="Marianne"/>
          <w:color w:val="auto"/>
          <w:sz w:val="20"/>
        </w:rPr>
        <w:t>Cet appel à projet est ouvert</w:t>
      </w:r>
      <w:r w:rsidRPr="005F57C0">
        <w:rPr>
          <w:rStyle w:val="Policepardfaut1"/>
          <w:rFonts w:ascii="Marianne" w:hAnsi="Marianne"/>
          <w:b/>
          <w:color w:val="auto"/>
          <w:sz w:val="20"/>
        </w:rPr>
        <w:t xml:space="preserve"> </w:t>
      </w:r>
      <w:r w:rsidR="00A8760E" w:rsidRPr="005F57C0">
        <w:rPr>
          <w:rStyle w:val="Policepardfaut1"/>
          <w:rFonts w:ascii="Marianne" w:hAnsi="Marianne"/>
          <w:b/>
          <w:color w:val="auto"/>
          <w:sz w:val="20"/>
        </w:rPr>
        <w:t xml:space="preserve">aux collectivités territoriales, groupements de collectivités, établissements publics locaux ou de santé, structures </w:t>
      </w:r>
      <w:r w:rsidR="00E64DDB" w:rsidRPr="005F57C0">
        <w:rPr>
          <w:rStyle w:val="Policepardfaut1"/>
          <w:rFonts w:ascii="Marianne" w:hAnsi="Marianne"/>
          <w:b/>
          <w:color w:val="auto"/>
          <w:sz w:val="20"/>
        </w:rPr>
        <w:t xml:space="preserve">publiques </w:t>
      </w:r>
      <w:r w:rsidR="00A8760E" w:rsidRPr="005F57C0">
        <w:rPr>
          <w:rStyle w:val="Policepardfaut1"/>
          <w:rFonts w:ascii="Marianne" w:hAnsi="Marianne"/>
          <w:b/>
          <w:color w:val="auto"/>
          <w:sz w:val="20"/>
        </w:rPr>
        <w:t xml:space="preserve">porteuses de mutualisation </w:t>
      </w:r>
      <w:r w:rsidRPr="005F57C0">
        <w:rPr>
          <w:rStyle w:val="Policepardfaut1"/>
          <w:rFonts w:ascii="Marianne" w:hAnsi="Marianne"/>
          <w:b/>
          <w:color w:val="auto"/>
          <w:sz w:val="20"/>
        </w:rPr>
        <w:t xml:space="preserve">engagés ou souhaitant s’engager </w:t>
      </w:r>
      <w:r w:rsidRPr="005F57C0">
        <w:rPr>
          <w:rFonts w:ascii="Marianne" w:hAnsi="Marianne"/>
          <w:color w:val="auto"/>
          <w:sz w:val="20"/>
        </w:rPr>
        <w:t>dans un projet lié à l’archivage numérique</w:t>
      </w:r>
      <w:r w:rsidR="0070571E" w:rsidRPr="005F57C0">
        <w:rPr>
          <w:rFonts w:ascii="Marianne" w:hAnsi="Marianne"/>
          <w:sz w:val="20"/>
        </w:rPr>
        <w:t>, et répondant aux conditions décrites p.</w:t>
      </w:r>
      <w:r w:rsidR="00B207AF">
        <w:rPr>
          <w:rFonts w:ascii="Marianne" w:hAnsi="Marianne"/>
          <w:sz w:val="20"/>
        </w:rPr>
        <w:t>7-</w:t>
      </w:r>
      <w:r w:rsidR="009473DD">
        <w:rPr>
          <w:rFonts w:ascii="Marianne" w:hAnsi="Marianne"/>
          <w:sz w:val="20"/>
        </w:rPr>
        <w:t>8</w:t>
      </w:r>
      <w:r w:rsidR="0070571E" w:rsidRPr="005F57C0">
        <w:rPr>
          <w:rFonts w:ascii="Marianne" w:hAnsi="Marianne"/>
          <w:sz w:val="20"/>
        </w:rPr>
        <w:t>.</w:t>
      </w:r>
    </w:p>
    <w:p w14:paraId="14EACDA4" w14:textId="77777777" w:rsidR="0048435A" w:rsidRPr="005F57C0" w:rsidRDefault="0048435A" w:rsidP="003A38B1">
      <w:pPr>
        <w:tabs>
          <w:tab w:val="clear" w:pos="1854"/>
          <w:tab w:val="left" w:pos="35"/>
          <w:tab w:val="left" w:pos="1889"/>
        </w:tabs>
        <w:ind w:left="35"/>
        <w:rPr>
          <w:rFonts w:ascii="Marianne" w:hAnsi="Marianne"/>
          <w:bCs/>
          <w:color w:val="auto"/>
          <w:sz w:val="20"/>
        </w:rPr>
      </w:pPr>
    </w:p>
    <w:p w14:paraId="737A4D18" w14:textId="21938379" w:rsidR="003A38B1" w:rsidRPr="005F57C0" w:rsidRDefault="00176322" w:rsidP="00567386">
      <w:pPr>
        <w:pStyle w:val="Titre2"/>
        <w:rPr>
          <w:rFonts w:ascii="Marianne" w:hAnsi="Marianne"/>
          <w:sz w:val="18"/>
        </w:rPr>
      </w:pPr>
      <w:bookmarkStart w:id="14" w:name="_Toc50390023"/>
      <w:bookmarkStart w:id="15" w:name="_Toc50390083"/>
      <w:r w:rsidRPr="005F57C0">
        <w:rPr>
          <w:rFonts w:ascii="Marianne" w:hAnsi="Marianne"/>
          <w:sz w:val="18"/>
        </w:rPr>
        <w:t xml:space="preserve">B. </w:t>
      </w:r>
      <w:r w:rsidR="003451BB" w:rsidRPr="005F57C0">
        <w:rPr>
          <w:rFonts w:ascii="Marianne" w:hAnsi="Marianne"/>
          <w:sz w:val="18"/>
        </w:rPr>
        <w:t>Calendrier</w:t>
      </w:r>
      <w:r w:rsidR="00036BF7" w:rsidRPr="005F57C0">
        <w:rPr>
          <w:rFonts w:ascii="Marianne" w:hAnsi="Marianne"/>
          <w:sz w:val="18"/>
        </w:rPr>
        <w:t xml:space="preserve"> et procédure</w:t>
      </w:r>
      <w:bookmarkEnd w:id="14"/>
      <w:bookmarkEnd w:id="15"/>
    </w:p>
    <w:p w14:paraId="1F84348B" w14:textId="2EBFF8FC" w:rsidR="006C342A" w:rsidRPr="005F57C0" w:rsidRDefault="0098439C" w:rsidP="00E572FB">
      <w:pPr>
        <w:pStyle w:val="Paragraphedeliste"/>
        <w:numPr>
          <w:ilvl w:val="0"/>
          <w:numId w:val="8"/>
        </w:numPr>
        <w:pBdr>
          <w:top w:val="none" w:sz="0" w:space="0" w:color="auto"/>
          <w:left w:val="none" w:sz="0" w:space="0" w:color="auto"/>
          <w:bottom w:val="none" w:sz="0" w:space="0" w:color="auto"/>
          <w:right w:val="none" w:sz="0" w:space="0" w:color="auto"/>
        </w:pBdr>
        <w:tabs>
          <w:tab w:val="clear" w:pos="1854"/>
        </w:tabs>
        <w:suppressAutoHyphens w:val="0"/>
        <w:spacing w:after="160" w:line="259" w:lineRule="auto"/>
        <w:ind w:left="714" w:hanging="357"/>
        <w:textAlignment w:val="auto"/>
        <w:rPr>
          <w:rFonts w:ascii="Marianne" w:hAnsi="Marianne"/>
          <w:sz w:val="20"/>
        </w:rPr>
      </w:pPr>
      <w:r w:rsidRPr="0098439C">
        <w:rPr>
          <w:rFonts w:ascii="Marianne" w:hAnsi="Marianne"/>
          <w:b/>
          <w:sz w:val="20"/>
        </w:rPr>
        <w:t>2</w:t>
      </w:r>
      <w:r w:rsidR="00CA5766">
        <w:rPr>
          <w:rFonts w:ascii="Marianne" w:hAnsi="Marianne"/>
          <w:b/>
          <w:sz w:val="20"/>
        </w:rPr>
        <w:t>7</w:t>
      </w:r>
      <w:r w:rsidR="005C227A" w:rsidRPr="005F57C0">
        <w:rPr>
          <w:rFonts w:ascii="Marianne" w:hAnsi="Marianne"/>
          <w:b/>
          <w:sz w:val="20"/>
        </w:rPr>
        <w:t xml:space="preserve"> juin</w:t>
      </w:r>
      <w:r w:rsidR="006C342A" w:rsidRPr="005F57C0">
        <w:rPr>
          <w:rFonts w:ascii="Marianne" w:hAnsi="Marianne"/>
          <w:b/>
          <w:sz w:val="20"/>
        </w:rPr>
        <w:t xml:space="preserve"> 202</w:t>
      </w:r>
      <w:r w:rsidR="008E0193">
        <w:rPr>
          <w:rFonts w:ascii="Marianne" w:hAnsi="Marianne"/>
          <w:b/>
          <w:sz w:val="20"/>
        </w:rPr>
        <w:t>4</w:t>
      </w:r>
      <w:r w:rsidR="006C342A" w:rsidRPr="005F57C0">
        <w:rPr>
          <w:rFonts w:ascii="Marianne" w:hAnsi="Marianne"/>
          <w:b/>
          <w:sz w:val="20"/>
        </w:rPr>
        <w:t xml:space="preserve"> : </w:t>
      </w:r>
      <w:r w:rsidR="006C342A" w:rsidRPr="005F57C0">
        <w:rPr>
          <w:rFonts w:ascii="Marianne" w:hAnsi="Marianne"/>
          <w:sz w:val="20"/>
        </w:rPr>
        <w:t>ouverture de l’appel à projets.</w:t>
      </w:r>
    </w:p>
    <w:p w14:paraId="3BEC4D91" w14:textId="64145CCA" w:rsidR="003451BB" w:rsidRPr="005F57C0" w:rsidRDefault="008E0193" w:rsidP="00E572FB">
      <w:pPr>
        <w:pStyle w:val="Paragraphedeliste"/>
        <w:numPr>
          <w:ilvl w:val="0"/>
          <w:numId w:val="8"/>
        </w:numPr>
        <w:pBdr>
          <w:top w:val="none" w:sz="0" w:space="0" w:color="auto"/>
          <w:left w:val="none" w:sz="0" w:space="0" w:color="auto"/>
          <w:bottom w:val="none" w:sz="0" w:space="0" w:color="auto"/>
          <w:right w:val="none" w:sz="0" w:space="0" w:color="auto"/>
        </w:pBdr>
        <w:tabs>
          <w:tab w:val="clear" w:pos="1854"/>
        </w:tabs>
        <w:suppressAutoHyphens w:val="0"/>
        <w:spacing w:after="160" w:line="259" w:lineRule="auto"/>
        <w:ind w:left="714" w:hanging="357"/>
        <w:textAlignment w:val="auto"/>
        <w:rPr>
          <w:rFonts w:ascii="Marianne" w:hAnsi="Marianne"/>
          <w:sz w:val="20"/>
        </w:rPr>
      </w:pPr>
      <w:r>
        <w:rPr>
          <w:rFonts w:ascii="Marianne" w:hAnsi="Marianne"/>
          <w:b/>
          <w:sz w:val="20"/>
        </w:rPr>
        <w:t>9</w:t>
      </w:r>
      <w:r w:rsidR="001933C6">
        <w:rPr>
          <w:rFonts w:ascii="Marianne" w:hAnsi="Marianne"/>
          <w:b/>
          <w:sz w:val="20"/>
        </w:rPr>
        <w:t xml:space="preserve"> octobre</w:t>
      </w:r>
      <w:r w:rsidR="005C227A" w:rsidRPr="005F57C0">
        <w:rPr>
          <w:rFonts w:ascii="Marianne" w:hAnsi="Marianne"/>
          <w:b/>
          <w:sz w:val="20"/>
        </w:rPr>
        <w:t xml:space="preserve"> 202</w:t>
      </w:r>
      <w:r>
        <w:rPr>
          <w:rFonts w:ascii="Marianne" w:hAnsi="Marianne"/>
          <w:b/>
          <w:sz w:val="20"/>
        </w:rPr>
        <w:t>4</w:t>
      </w:r>
      <w:r w:rsidR="003451BB" w:rsidRPr="005F57C0">
        <w:rPr>
          <w:rFonts w:ascii="Marianne" w:hAnsi="Marianne"/>
          <w:b/>
          <w:sz w:val="20"/>
        </w:rPr>
        <w:t> :</w:t>
      </w:r>
      <w:r w:rsidR="003451BB" w:rsidRPr="005F57C0">
        <w:rPr>
          <w:rFonts w:ascii="Marianne" w:hAnsi="Marianne"/>
          <w:sz w:val="20"/>
        </w:rPr>
        <w:t xml:space="preserve"> clôture des candidatures</w:t>
      </w:r>
      <w:r w:rsidR="006C342A" w:rsidRPr="005F57C0">
        <w:rPr>
          <w:rFonts w:ascii="Marianne" w:hAnsi="Marianne"/>
          <w:sz w:val="20"/>
        </w:rPr>
        <w:t>.</w:t>
      </w:r>
    </w:p>
    <w:p w14:paraId="708B2A40" w14:textId="26AD8EB1" w:rsidR="00802710" w:rsidRPr="005F57C0" w:rsidRDefault="008C0D9F" w:rsidP="00E572FB">
      <w:pPr>
        <w:pStyle w:val="Paragraphedeliste"/>
        <w:numPr>
          <w:ilvl w:val="0"/>
          <w:numId w:val="8"/>
        </w:numPr>
        <w:pBdr>
          <w:top w:val="none" w:sz="0" w:space="0" w:color="auto"/>
          <w:left w:val="none" w:sz="0" w:space="0" w:color="auto"/>
          <w:bottom w:val="none" w:sz="0" w:space="0" w:color="auto"/>
          <w:right w:val="none" w:sz="0" w:space="0" w:color="auto"/>
        </w:pBdr>
        <w:tabs>
          <w:tab w:val="clear" w:pos="1854"/>
        </w:tabs>
        <w:suppressAutoHyphens w:val="0"/>
        <w:spacing w:after="160" w:line="259" w:lineRule="auto"/>
        <w:ind w:left="714" w:hanging="357"/>
        <w:textAlignment w:val="auto"/>
        <w:rPr>
          <w:rFonts w:ascii="Marianne" w:hAnsi="Marianne"/>
          <w:sz w:val="20"/>
        </w:rPr>
      </w:pPr>
      <w:r>
        <w:rPr>
          <w:rFonts w:ascii="Marianne" w:hAnsi="Marianne"/>
          <w:b/>
          <w:sz w:val="20"/>
        </w:rPr>
        <w:t>Novembre</w:t>
      </w:r>
      <w:r w:rsidR="00802710" w:rsidRPr="005F57C0">
        <w:rPr>
          <w:rFonts w:ascii="Marianne" w:hAnsi="Marianne"/>
          <w:b/>
          <w:sz w:val="20"/>
        </w:rPr>
        <w:t xml:space="preserve"> 202</w:t>
      </w:r>
      <w:r w:rsidR="008E0193">
        <w:rPr>
          <w:rFonts w:ascii="Marianne" w:hAnsi="Marianne"/>
          <w:b/>
          <w:sz w:val="20"/>
        </w:rPr>
        <w:t>4</w:t>
      </w:r>
      <w:r w:rsidR="00802710" w:rsidRPr="005F57C0">
        <w:rPr>
          <w:rFonts w:ascii="Marianne" w:hAnsi="Marianne"/>
          <w:b/>
          <w:sz w:val="20"/>
        </w:rPr>
        <w:t> :</w:t>
      </w:r>
      <w:r w:rsidR="00802710" w:rsidRPr="005F57C0">
        <w:rPr>
          <w:rFonts w:ascii="Marianne" w:hAnsi="Marianne"/>
          <w:sz w:val="20"/>
        </w:rPr>
        <w:t xml:space="preserve"> jury de sélection des dossiers</w:t>
      </w:r>
      <w:r w:rsidR="006C342A" w:rsidRPr="005F57C0">
        <w:rPr>
          <w:rFonts w:ascii="Marianne" w:hAnsi="Marianne"/>
          <w:sz w:val="20"/>
        </w:rPr>
        <w:t>.</w:t>
      </w:r>
    </w:p>
    <w:p w14:paraId="73689169" w14:textId="35D95AB3" w:rsidR="003451BB" w:rsidRPr="005F57C0" w:rsidRDefault="008C0D9F" w:rsidP="00E572FB">
      <w:pPr>
        <w:pStyle w:val="Paragraphedeliste"/>
        <w:numPr>
          <w:ilvl w:val="0"/>
          <w:numId w:val="8"/>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Pr>
          <w:rFonts w:ascii="Marianne" w:hAnsi="Marianne"/>
          <w:b/>
          <w:sz w:val="20"/>
        </w:rPr>
        <w:t>Décembre</w:t>
      </w:r>
      <w:r w:rsidR="00A17DF7" w:rsidRPr="005F57C0">
        <w:rPr>
          <w:rFonts w:ascii="Marianne" w:hAnsi="Marianne"/>
          <w:b/>
          <w:sz w:val="20"/>
        </w:rPr>
        <w:t xml:space="preserve"> </w:t>
      </w:r>
      <w:r w:rsidR="00821395" w:rsidRPr="005F57C0">
        <w:rPr>
          <w:rFonts w:ascii="Marianne" w:hAnsi="Marianne"/>
          <w:b/>
          <w:sz w:val="20"/>
        </w:rPr>
        <w:t>202</w:t>
      </w:r>
      <w:r>
        <w:rPr>
          <w:rFonts w:ascii="Marianne" w:hAnsi="Marianne"/>
          <w:b/>
          <w:sz w:val="20"/>
        </w:rPr>
        <w:t>4</w:t>
      </w:r>
      <w:r w:rsidR="003451BB" w:rsidRPr="005F57C0">
        <w:rPr>
          <w:rFonts w:ascii="Marianne" w:hAnsi="Marianne"/>
          <w:sz w:val="20"/>
        </w:rPr>
        <w:t> : notification des subventions</w:t>
      </w:r>
      <w:r w:rsidR="004F3538" w:rsidRPr="005F57C0">
        <w:rPr>
          <w:rFonts w:ascii="Marianne" w:hAnsi="Marianne"/>
          <w:sz w:val="20"/>
        </w:rPr>
        <w:t xml:space="preserve"> par le SIAF</w:t>
      </w:r>
      <w:r w:rsidR="006C342A" w:rsidRPr="005F57C0">
        <w:rPr>
          <w:rFonts w:ascii="Marianne" w:hAnsi="Marianne"/>
          <w:sz w:val="20"/>
        </w:rPr>
        <w:t>.</w:t>
      </w:r>
    </w:p>
    <w:p w14:paraId="481DD2CE" w14:textId="7976C341" w:rsidR="003451BB" w:rsidRPr="008C0D9F" w:rsidRDefault="008C0D9F" w:rsidP="008C0D9F">
      <w:pPr>
        <w:pStyle w:val="Paragraphedeliste"/>
        <w:numPr>
          <w:ilvl w:val="0"/>
          <w:numId w:val="8"/>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Pr>
          <w:rFonts w:ascii="Marianne" w:hAnsi="Marianne"/>
          <w:b/>
          <w:sz w:val="20"/>
        </w:rPr>
        <w:t xml:space="preserve">Janvier 2025 : </w:t>
      </w:r>
      <w:r w:rsidR="00F43D80">
        <w:rPr>
          <w:rFonts w:ascii="Marianne" w:hAnsi="Marianne"/>
          <w:sz w:val="20"/>
        </w:rPr>
        <w:t>l</w:t>
      </w:r>
      <w:r w:rsidR="003451BB" w:rsidRPr="008C0D9F">
        <w:rPr>
          <w:rFonts w:ascii="Marianne" w:hAnsi="Marianne"/>
          <w:sz w:val="20"/>
        </w:rPr>
        <w:t xml:space="preserve">ancement </w:t>
      </w:r>
      <w:r w:rsidR="00561E0C" w:rsidRPr="008C0D9F">
        <w:rPr>
          <w:rFonts w:ascii="Marianne" w:hAnsi="Marianne"/>
          <w:sz w:val="20"/>
        </w:rPr>
        <w:t xml:space="preserve">par la collectivité </w:t>
      </w:r>
      <w:r w:rsidR="003451BB" w:rsidRPr="008C0D9F">
        <w:rPr>
          <w:rFonts w:ascii="Marianne" w:hAnsi="Marianne"/>
          <w:sz w:val="20"/>
        </w:rPr>
        <w:t xml:space="preserve">de la procédure de délibération </w:t>
      </w:r>
      <w:r w:rsidR="006C342A" w:rsidRPr="008C0D9F">
        <w:rPr>
          <w:rFonts w:ascii="Marianne" w:hAnsi="Marianne"/>
          <w:sz w:val="20"/>
        </w:rPr>
        <w:t>pour la demande de subvention.</w:t>
      </w:r>
    </w:p>
    <w:p w14:paraId="435D5C4F" w14:textId="61D419A3" w:rsidR="003451BB" w:rsidRPr="005F57C0" w:rsidRDefault="008C0D9F" w:rsidP="00E572FB">
      <w:pPr>
        <w:pStyle w:val="Paragraphedeliste"/>
        <w:numPr>
          <w:ilvl w:val="0"/>
          <w:numId w:val="8"/>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Pr>
          <w:rFonts w:ascii="Marianne" w:hAnsi="Marianne"/>
          <w:b/>
          <w:sz w:val="20"/>
        </w:rPr>
        <w:t>Janvier</w:t>
      </w:r>
      <w:r w:rsidR="00821395" w:rsidRPr="005F57C0">
        <w:rPr>
          <w:rFonts w:ascii="Marianne" w:hAnsi="Marianne"/>
          <w:b/>
          <w:sz w:val="20"/>
        </w:rPr>
        <w:t>-juin 202</w:t>
      </w:r>
      <w:r w:rsidR="008E0193">
        <w:rPr>
          <w:rFonts w:ascii="Marianne" w:hAnsi="Marianne"/>
          <w:b/>
          <w:sz w:val="20"/>
        </w:rPr>
        <w:t>5</w:t>
      </w:r>
      <w:r w:rsidR="00821395" w:rsidRPr="005F57C0">
        <w:rPr>
          <w:rFonts w:ascii="Marianne" w:hAnsi="Marianne"/>
          <w:sz w:val="20"/>
        </w:rPr>
        <w:t xml:space="preserve"> : </w:t>
      </w:r>
      <w:r w:rsidR="004F3538" w:rsidRPr="005F57C0">
        <w:rPr>
          <w:rFonts w:ascii="Marianne" w:hAnsi="Marianne"/>
          <w:sz w:val="20"/>
        </w:rPr>
        <w:t xml:space="preserve">envoi par le porteur de projet </w:t>
      </w:r>
      <w:r w:rsidR="00BF222C" w:rsidRPr="005F57C0">
        <w:rPr>
          <w:rFonts w:ascii="Marianne" w:hAnsi="Marianne"/>
          <w:sz w:val="20"/>
        </w:rPr>
        <w:t>du d</w:t>
      </w:r>
      <w:r w:rsidR="00821395" w:rsidRPr="005F57C0">
        <w:rPr>
          <w:rFonts w:ascii="Marianne" w:hAnsi="Marianne"/>
          <w:sz w:val="20"/>
        </w:rPr>
        <w:t>ossier de d</w:t>
      </w:r>
      <w:r w:rsidR="003451BB" w:rsidRPr="005F57C0">
        <w:rPr>
          <w:rFonts w:ascii="Marianne" w:hAnsi="Marianne"/>
          <w:sz w:val="20"/>
        </w:rPr>
        <w:t>emande de subvention à la DRAC</w:t>
      </w:r>
      <w:r w:rsidR="006C342A" w:rsidRPr="005F57C0">
        <w:rPr>
          <w:rFonts w:ascii="Marianne" w:hAnsi="Marianne"/>
          <w:sz w:val="20"/>
        </w:rPr>
        <w:t>.</w:t>
      </w:r>
    </w:p>
    <w:p w14:paraId="784237CA" w14:textId="4D19253F" w:rsidR="00AD22EA" w:rsidRPr="005F57C0" w:rsidRDefault="00AD22EA" w:rsidP="00E572FB">
      <w:pPr>
        <w:pStyle w:val="Paragraphedeliste"/>
        <w:numPr>
          <w:ilvl w:val="0"/>
          <w:numId w:val="8"/>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sidRPr="005F57C0">
        <w:rPr>
          <w:rFonts w:ascii="Marianne" w:hAnsi="Marianne"/>
          <w:b/>
          <w:sz w:val="20"/>
        </w:rPr>
        <w:t>Février</w:t>
      </w:r>
      <w:r w:rsidR="003451BB" w:rsidRPr="005F57C0">
        <w:rPr>
          <w:rFonts w:ascii="Marianne" w:hAnsi="Marianne"/>
          <w:b/>
          <w:sz w:val="20"/>
        </w:rPr>
        <w:t>-</w:t>
      </w:r>
      <w:r w:rsidRPr="005F57C0">
        <w:rPr>
          <w:rFonts w:ascii="Marianne" w:hAnsi="Marianne"/>
          <w:b/>
          <w:sz w:val="20"/>
        </w:rPr>
        <w:t xml:space="preserve">novembre </w:t>
      </w:r>
      <w:r w:rsidR="00821395" w:rsidRPr="005F57C0">
        <w:rPr>
          <w:rFonts w:ascii="Marianne" w:hAnsi="Marianne"/>
          <w:b/>
          <w:sz w:val="20"/>
        </w:rPr>
        <w:t>202</w:t>
      </w:r>
      <w:r w:rsidR="008E0193">
        <w:rPr>
          <w:rFonts w:ascii="Marianne" w:hAnsi="Marianne"/>
          <w:b/>
          <w:sz w:val="20"/>
        </w:rPr>
        <w:t>5</w:t>
      </w:r>
      <w:r w:rsidR="003451BB" w:rsidRPr="005F57C0">
        <w:rPr>
          <w:rFonts w:ascii="Marianne" w:hAnsi="Marianne"/>
          <w:sz w:val="20"/>
        </w:rPr>
        <w:t xml:space="preserve"> : </w:t>
      </w:r>
      <w:r w:rsidR="00BF222C" w:rsidRPr="005F57C0">
        <w:rPr>
          <w:rFonts w:ascii="Marianne" w:hAnsi="Marianne"/>
          <w:sz w:val="20"/>
        </w:rPr>
        <w:t>v</w:t>
      </w:r>
      <w:r w:rsidR="003451BB" w:rsidRPr="005F57C0">
        <w:rPr>
          <w:rFonts w:ascii="Marianne" w:hAnsi="Marianne"/>
          <w:sz w:val="20"/>
        </w:rPr>
        <w:t>ersement des crédits</w:t>
      </w:r>
      <w:r w:rsidR="004F3538" w:rsidRPr="005F57C0">
        <w:rPr>
          <w:rFonts w:ascii="Marianne" w:hAnsi="Marianne"/>
          <w:sz w:val="20"/>
        </w:rPr>
        <w:t xml:space="preserve"> par la DRAC</w:t>
      </w:r>
      <w:r w:rsidR="006C342A" w:rsidRPr="005F57C0">
        <w:rPr>
          <w:rFonts w:ascii="Marianne" w:hAnsi="Marianne"/>
          <w:sz w:val="20"/>
        </w:rPr>
        <w:t>.</w:t>
      </w:r>
    </w:p>
    <w:p w14:paraId="0D9F4BE7" w14:textId="745F084F" w:rsidR="003451BB" w:rsidRPr="005F57C0" w:rsidRDefault="00AD22EA" w:rsidP="00E572FB">
      <w:pPr>
        <w:pStyle w:val="Paragraphedeliste"/>
        <w:numPr>
          <w:ilvl w:val="0"/>
          <w:numId w:val="8"/>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sidRPr="005F57C0">
        <w:rPr>
          <w:rFonts w:ascii="Marianne" w:hAnsi="Marianne"/>
          <w:b/>
          <w:sz w:val="20"/>
        </w:rPr>
        <w:t>Mars 202</w:t>
      </w:r>
      <w:r w:rsidR="008E0193">
        <w:rPr>
          <w:rFonts w:ascii="Marianne" w:hAnsi="Marianne"/>
          <w:b/>
          <w:sz w:val="20"/>
        </w:rPr>
        <w:t>5</w:t>
      </w:r>
      <w:r w:rsidRPr="005F57C0">
        <w:rPr>
          <w:rFonts w:ascii="Marianne" w:hAnsi="Marianne"/>
          <w:b/>
          <w:sz w:val="20"/>
        </w:rPr>
        <w:t>-automne 202</w:t>
      </w:r>
      <w:r w:rsidR="008E0193">
        <w:rPr>
          <w:rFonts w:ascii="Marianne" w:hAnsi="Marianne"/>
          <w:b/>
          <w:sz w:val="20"/>
        </w:rPr>
        <w:t>6</w:t>
      </w:r>
      <w:r w:rsidRPr="005F57C0">
        <w:rPr>
          <w:rFonts w:ascii="Marianne" w:hAnsi="Marianne"/>
          <w:sz w:val="20"/>
        </w:rPr>
        <w:t xml:space="preserve"> : conduite </w:t>
      </w:r>
      <w:r w:rsidR="003451BB" w:rsidRPr="005F57C0">
        <w:rPr>
          <w:rFonts w:ascii="Marianne" w:hAnsi="Marianne"/>
          <w:sz w:val="20"/>
        </w:rPr>
        <w:t>de</w:t>
      </w:r>
      <w:r w:rsidRPr="005F57C0">
        <w:rPr>
          <w:rFonts w:ascii="Marianne" w:hAnsi="Marianne"/>
          <w:sz w:val="20"/>
        </w:rPr>
        <w:t>s</w:t>
      </w:r>
      <w:r w:rsidR="003451BB" w:rsidRPr="005F57C0">
        <w:rPr>
          <w:rFonts w:ascii="Marianne" w:hAnsi="Marianne"/>
          <w:sz w:val="20"/>
        </w:rPr>
        <w:t xml:space="preserve"> projets</w:t>
      </w:r>
      <w:r w:rsidR="00247A90" w:rsidRPr="005F57C0">
        <w:rPr>
          <w:rFonts w:ascii="Marianne" w:hAnsi="Marianne"/>
          <w:sz w:val="20"/>
        </w:rPr>
        <w:t xml:space="preserve"> et suivi</w:t>
      </w:r>
      <w:r w:rsidR="006C342A" w:rsidRPr="005F57C0">
        <w:rPr>
          <w:rFonts w:ascii="Marianne" w:hAnsi="Marianne"/>
          <w:sz w:val="20"/>
        </w:rPr>
        <w:t>.</w:t>
      </w:r>
    </w:p>
    <w:p w14:paraId="5651BBA8" w14:textId="5F7B8E8E" w:rsidR="003451BB" w:rsidRPr="00B20853" w:rsidRDefault="00C451EE" w:rsidP="00B20853">
      <w:pPr>
        <w:pStyle w:val="Paragraphedeliste"/>
        <w:numPr>
          <w:ilvl w:val="0"/>
          <w:numId w:val="8"/>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sidRPr="005F57C0">
        <w:rPr>
          <w:rFonts w:ascii="Marianne" w:hAnsi="Marianne"/>
          <w:b/>
          <w:sz w:val="20"/>
        </w:rPr>
        <w:t>2</w:t>
      </w:r>
      <w:r w:rsidRPr="005F57C0">
        <w:rPr>
          <w:rFonts w:ascii="Marianne" w:hAnsi="Marianne"/>
          <w:b/>
          <w:sz w:val="20"/>
          <w:vertAlign w:val="superscript"/>
        </w:rPr>
        <w:t>e</w:t>
      </w:r>
      <w:r w:rsidR="003451BB" w:rsidRPr="005F57C0">
        <w:rPr>
          <w:rFonts w:ascii="Marianne" w:hAnsi="Marianne"/>
          <w:b/>
          <w:sz w:val="20"/>
        </w:rPr>
        <w:t xml:space="preserve"> semestre </w:t>
      </w:r>
      <w:r w:rsidR="00821395" w:rsidRPr="005F57C0">
        <w:rPr>
          <w:rFonts w:ascii="Marianne" w:hAnsi="Marianne"/>
          <w:b/>
          <w:sz w:val="20"/>
        </w:rPr>
        <w:t>202</w:t>
      </w:r>
      <w:r w:rsidR="008E0193">
        <w:rPr>
          <w:rFonts w:ascii="Marianne" w:hAnsi="Marianne"/>
          <w:b/>
          <w:sz w:val="20"/>
        </w:rPr>
        <w:t>6</w:t>
      </w:r>
      <w:r w:rsidR="003451BB" w:rsidRPr="005F57C0">
        <w:rPr>
          <w:rFonts w:ascii="Marianne" w:hAnsi="Marianne"/>
          <w:sz w:val="20"/>
        </w:rPr>
        <w:t xml:space="preserve"> : </w:t>
      </w:r>
      <w:r w:rsidR="00AD22EA" w:rsidRPr="005F57C0">
        <w:rPr>
          <w:rFonts w:ascii="Marianne" w:hAnsi="Marianne"/>
          <w:sz w:val="20"/>
        </w:rPr>
        <w:t xml:space="preserve">achèvement du projet, </w:t>
      </w:r>
      <w:r w:rsidR="003451BB" w:rsidRPr="005F57C0">
        <w:rPr>
          <w:rFonts w:ascii="Marianne" w:hAnsi="Marianne"/>
          <w:sz w:val="20"/>
        </w:rPr>
        <w:t xml:space="preserve">envoi du </w:t>
      </w:r>
      <w:r w:rsidR="00247A90" w:rsidRPr="005F57C0">
        <w:rPr>
          <w:rFonts w:ascii="Marianne" w:hAnsi="Marianne"/>
          <w:sz w:val="20"/>
        </w:rPr>
        <w:t xml:space="preserve">bilan </w:t>
      </w:r>
      <w:r w:rsidRPr="005F57C0">
        <w:rPr>
          <w:rFonts w:ascii="Marianne" w:hAnsi="Marianne"/>
          <w:sz w:val="20"/>
        </w:rPr>
        <w:t xml:space="preserve">de réalisation de l’opération </w:t>
      </w:r>
      <w:r w:rsidR="005E35F0" w:rsidRPr="005F57C0">
        <w:rPr>
          <w:rFonts w:ascii="Marianne" w:hAnsi="Marianne"/>
          <w:sz w:val="20"/>
        </w:rPr>
        <w:t>à la DRAC</w:t>
      </w:r>
      <w:r w:rsidR="00C35125" w:rsidRPr="005F57C0">
        <w:rPr>
          <w:rFonts w:ascii="Marianne" w:hAnsi="Marianne"/>
          <w:sz w:val="20"/>
        </w:rPr>
        <w:t xml:space="preserve"> compétente</w:t>
      </w:r>
      <w:r w:rsidR="005E35F0" w:rsidRPr="005F57C0">
        <w:rPr>
          <w:rFonts w:ascii="Marianne" w:hAnsi="Marianne"/>
          <w:sz w:val="20"/>
        </w:rPr>
        <w:t xml:space="preserve"> et au SIAF</w:t>
      </w:r>
      <w:r w:rsidR="006C342A" w:rsidRPr="005F57C0">
        <w:rPr>
          <w:rFonts w:ascii="Marianne" w:hAnsi="Marianne"/>
          <w:sz w:val="20"/>
        </w:rPr>
        <w:t>.</w:t>
      </w:r>
      <w:r w:rsidR="00B20853">
        <w:rPr>
          <w:rFonts w:ascii="Marianne" w:hAnsi="Marianne"/>
          <w:sz w:val="20"/>
        </w:rPr>
        <w:t xml:space="preserve"> </w:t>
      </w:r>
      <w:r w:rsidR="00567386" w:rsidRPr="00B20853">
        <w:rPr>
          <w:rFonts w:ascii="Marianne" w:hAnsi="Marianne"/>
          <w:sz w:val="20"/>
        </w:rPr>
        <w:t xml:space="preserve">Diffusion et partage </w:t>
      </w:r>
      <w:r w:rsidR="003451BB" w:rsidRPr="00B20853">
        <w:rPr>
          <w:rFonts w:ascii="Marianne" w:hAnsi="Marianne"/>
          <w:sz w:val="20"/>
        </w:rPr>
        <w:t xml:space="preserve">des </w:t>
      </w:r>
      <w:r w:rsidR="00F43D80">
        <w:rPr>
          <w:rFonts w:ascii="Marianne" w:hAnsi="Marianne"/>
          <w:sz w:val="20"/>
        </w:rPr>
        <w:t>livrables</w:t>
      </w:r>
      <w:r w:rsidR="00F43D80" w:rsidRPr="00B20853">
        <w:rPr>
          <w:rFonts w:ascii="Marianne" w:hAnsi="Marianne"/>
          <w:sz w:val="20"/>
        </w:rPr>
        <w:t xml:space="preserve"> </w:t>
      </w:r>
      <w:r w:rsidR="003451BB" w:rsidRPr="00B20853">
        <w:rPr>
          <w:rFonts w:ascii="Marianne" w:hAnsi="Marianne"/>
          <w:sz w:val="20"/>
        </w:rPr>
        <w:t>réalisés</w:t>
      </w:r>
      <w:r w:rsidR="006C342A" w:rsidRPr="00B20853">
        <w:rPr>
          <w:rFonts w:ascii="Marianne" w:hAnsi="Marianne"/>
          <w:sz w:val="20"/>
        </w:rPr>
        <w:t>.</w:t>
      </w:r>
    </w:p>
    <w:p w14:paraId="4E38ABA5" w14:textId="19686A58" w:rsidR="005931BC" w:rsidRPr="005F57C0" w:rsidRDefault="005931BC" w:rsidP="005931BC">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r w:rsidRPr="005F57C0">
        <w:rPr>
          <w:rFonts w:ascii="Marianne" w:hAnsi="Marianne"/>
          <w:noProof/>
          <w:sz w:val="20"/>
          <w:lang w:eastAsia="fr-FR"/>
        </w:rPr>
        <w:drawing>
          <wp:inline distT="0" distB="0" distL="0" distR="0" wp14:anchorId="55C468E4" wp14:editId="3F5A8F99">
            <wp:extent cx="5695950" cy="733425"/>
            <wp:effectExtent l="38100" t="0" r="38100" b="0"/>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42E63B3D" w14:textId="1FDDB687" w:rsidR="0046011E" w:rsidRPr="005F57C0" w:rsidRDefault="006F5404" w:rsidP="00036BF7">
      <w:pPr>
        <w:rPr>
          <w:rFonts w:ascii="Marianne" w:hAnsi="Marianne"/>
          <w:sz w:val="20"/>
        </w:rPr>
      </w:pPr>
      <w:proofErr w:type="gramStart"/>
      <w:r w:rsidRPr="005F57C0">
        <w:rPr>
          <w:rFonts w:ascii="Marianne" w:hAnsi="Marianne"/>
          <w:sz w:val="20"/>
        </w:rPr>
        <w:t>Suite à</w:t>
      </w:r>
      <w:proofErr w:type="gramEnd"/>
      <w:r w:rsidR="00B60FA5" w:rsidRPr="005F57C0">
        <w:rPr>
          <w:rFonts w:ascii="Marianne" w:hAnsi="Marianne"/>
          <w:sz w:val="20"/>
        </w:rPr>
        <w:t xml:space="preserve"> leur</w:t>
      </w:r>
      <w:r w:rsidRPr="005F57C0">
        <w:rPr>
          <w:rFonts w:ascii="Marianne" w:hAnsi="Marianne"/>
          <w:sz w:val="20"/>
        </w:rPr>
        <w:t xml:space="preserve"> instruction, les dossiers seront examinés par un jury pluridisciplinaire réuni par le SIAF composé d’archivistes, d’informaticiens et de représentants de</w:t>
      </w:r>
      <w:r w:rsidR="00F43D80">
        <w:rPr>
          <w:rFonts w:ascii="Marianne" w:hAnsi="Marianne"/>
          <w:sz w:val="20"/>
        </w:rPr>
        <w:t>s</w:t>
      </w:r>
      <w:r w:rsidRPr="005F57C0">
        <w:rPr>
          <w:rFonts w:ascii="Marianne" w:hAnsi="Marianne"/>
          <w:sz w:val="20"/>
        </w:rPr>
        <w:t xml:space="preserve"> DRAC</w:t>
      </w:r>
      <w:r w:rsidR="00036BF7" w:rsidRPr="005F57C0">
        <w:rPr>
          <w:rFonts w:ascii="Marianne" w:hAnsi="Marianne"/>
          <w:sz w:val="20"/>
        </w:rPr>
        <w:t>. En cas de sélection de leur dossier, les porteurs de projets retenus se verront notifier l’octroi de la subven</w:t>
      </w:r>
      <w:r w:rsidR="0046011E" w:rsidRPr="005F57C0">
        <w:rPr>
          <w:rFonts w:ascii="Marianne" w:hAnsi="Marianne"/>
          <w:sz w:val="20"/>
        </w:rPr>
        <w:t xml:space="preserve">tion et son montant en </w:t>
      </w:r>
      <w:r w:rsidR="008C0D9F">
        <w:rPr>
          <w:rFonts w:ascii="Marianne" w:hAnsi="Marianne"/>
          <w:sz w:val="20"/>
        </w:rPr>
        <w:t>décembre</w:t>
      </w:r>
      <w:r w:rsidR="00BF222C" w:rsidRPr="005F57C0">
        <w:rPr>
          <w:rFonts w:ascii="Marianne" w:hAnsi="Marianne"/>
          <w:sz w:val="20"/>
        </w:rPr>
        <w:t>. L</w:t>
      </w:r>
      <w:r w:rsidR="0046011E" w:rsidRPr="005F57C0">
        <w:rPr>
          <w:rFonts w:ascii="Marianne" w:hAnsi="Marianne"/>
          <w:sz w:val="20"/>
        </w:rPr>
        <w:t>e SIAF délèguera</w:t>
      </w:r>
      <w:r w:rsidR="00BF222C" w:rsidRPr="005F57C0">
        <w:rPr>
          <w:rFonts w:ascii="Marianne" w:hAnsi="Marianne"/>
          <w:sz w:val="20"/>
        </w:rPr>
        <w:t xml:space="preserve"> </w:t>
      </w:r>
      <w:r w:rsidR="0046011E" w:rsidRPr="005F57C0">
        <w:rPr>
          <w:rFonts w:ascii="Marianne" w:hAnsi="Marianne"/>
          <w:sz w:val="20"/>
        </w:rPr>
        <w:t>les crédits correspondants aux Directions régionales des affaires culturelles (DRAC)</w:t>
      </w:r>
      <w:r w:rsidR="009B57B3" w:rsidRPr="005F57C0">
        <w:rPr>
          <w:rFonts w:ascii="Marianne" w:hAnsi="Marianne"/>
          <w:sz w:val="20"/>
        </w:rPr>
        <w:t xml:space="preserve"> et Directions des affaires culturelles (DAC)</w:t>
      </w:r>
      <w:r w:rsidR="0046011E" w:rsidRPr="005F57C0">
        <w:rPr>
          <w:rFonts w:ascii="Marianne" w:hAnsi="Marianne"/>
          <w:sz w:val="20"/>
        </w:rPr>
        <w:t xml:space="preserve">. Les porteurs de projets devront alors </w:t>
      </w:r>
      <w:r w:rsidR="0030373E" w:rsidRPr="005F57C0">
        <w:rPr>
          <w:rFonts w:ascii="Marianne" w:hAnsi="Marianne"/>
          <w:sz w:val="20"/>
        </w:rPr>
        <w:t xml:space="preserve">transmettre </w:t>
      </w:r>
      <w:r w:rsidR="0046011E" w:rsidRPr="005F57C0">
        <w:rPr>
          <w:rFonts w:ascii="Marianne" w:hAnsi="Marianne"/>
          <w:sz w:val="20"/>
        </w:rPr>
        <w:t>un</w:t>
      </w:r>
      <w:r w:rsidR="00F105E3" w:rsidRPr="005F57C0">
        <w:rPr>
          <w:rFonts w:ascii="Marianne" w:hAnsi="Marianne"/>
          <w:sz w:val="20"/>
        </w:rPr>
        <w:t>e</w:t>
      </w:r>
      <w:r w:rsidR="0046011E" w:rsidRPr="005F57C0">
        <w:rPr>
          <w:rFonts w:ascii="Marianne" w:hAnsi="Marianne"/>
          <w:sz w:val="20"/>
        </w:rPr>
        <w:t xml:space="preserve"> demande de subvention auprès du conseiller Livre et lecture ou Archives de leur DRAC </w:t>
      </w:r>
      <w:r w:rsidR="009B57B3" w:rsidRPr="005F57C0">
        <w:rPr>
          <w:rFonts w:ascii="Marianne" w:hAnsi="Marianne"/>
          <w:sz w:val="20"/>
        </w:rPr>
        <w:t xml:space="preserve">ou DAC respective </w:t>
      </w:r>
      <w:r w:rsidR="0046011E" w:rsidRPr="005F57C0">
        <w:rPr>
          <w:rFonts w:ascii="Marianne" w:hAnsi="Marianne"/>
          <w:sz w:val="20"/>
        </w:rPr>
        <w:t>pour obtenir le versement des crédits. La liste indicative des pièces à fournir à la DRAC</w:t>
      </w:r>
      <w:r w:rsidR="009B57B3" w:rsidRPr="005F57C0">
        <w:rPr>
          <w:rFonts w:ascii="Marianne" w:hAnsi="Marianne"/>
          <w:sz w:val="20"/>
        </w:rPr>
        <w:t>/DAC</w:t>
      </w:r>
      <w:r w:rsidR="0046011E" w:rsidRPr="005F57C0">
        <w:rPr>
          <w:rFonts w:ascii="Marianne" w:hAnsi="Marianne"/>
          <w:sz w:val="20"/>
        </w:rPr>
        <w:t xml:space="preserve"> se trouve en </w:t>
      </w:r>
      <w:r w:rsidR="00EA1B88" w:rsidRPr="005F57C0">
        <w:rPr>
          <w:rFonts w:ascii="Marianne" w:hAnsi="Marianne"/>
          <w:sz w:val="20"/>
        </w:rPr>
        <w:t xml:space="preserve">annexe </w:t>
      </w:r>
      <w:r w:rsidR="0030373E" w:rsidRPr="005F57C0">
        <w:rPr>
          <w:rFonts w:ascii="Marianne" w:hAnsi="Marianne"/>
          <w:sz w:val="20"/>
        </w:rPr>
        <w:t>n°</w:t>
      </w:r>
      <w:r w:rsidR="002C3BF3" w:rsidRPr="005F57C0">
        <w:rPr>
          <w:rFonts w:ascii="Marianne" w:hAnsi="Marianne"/>
          <w:sz w:val="20"/>
        </w:rPr>
        <w:t>1</w:t>
      </w:r>
      <w:r w:rsidR="0046011E" w:rsidRPr="005F57C0">
        <w:rPr>
          <w:rFonts w:ascii="Marianne" w:hAnsi="Marianne"/>
          <w:sz w:val="20"/>
        </w:rPr>
        <w:t>.</w:t>
      </w:r>
    </w:p>
    <w:p w14:paraId="1EB0C772" w14:textId="365CD7B4" w:rsidR="001057FD" w:rsidRDefault="001057FD">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r>
        <w:rPr>
          <w:rFonts w:ascii="Marianne" w:hAnsi="Marianne"/>
          <w:sz w:val="20"/>
        </w:rPr>
        <w:br w:type="page"/>
      </w:r>
    </w:p>
    <w:p w14:paraId="7819E6E0" w14:textId="5CABBB00" w:rsidR="006949F3" w:rsidRPr="005F57C0" w:rsidRDefault="00176322" w:rsidP="008A42EB">
      <w:pPr>
        <w:pStyle w:val="Titre2"/>
        <w:rPr>
          <w:rFonts w:ascii="Marianne" w:hAnsi="Marianne"/>
          <w:sz w:val="18"/>
        </w:rPr>
      </w:pPr>
      <w:bookmarkStart w:id="16" w:name="_Toc50390024"/>
      <w:bookmarkStart w:id="17" w:name="_Toc50390084"/>
      <w:r w:rsidRPr="005F57C0">
        <w:rPr>
          <w:rFonts w:ascii="Marianne" w:hAnsi="Marianne"/>
          <w:sz w:val="18"/>
        </w:rPr>
        <w:lastRenderedPageBreak/>
        <w:t xml:space="preserve">C. </w:t>
      </w:r>
      <w:r w:rsidR="001821F8" w:rsidRPr="005F57C0">
        <w:rPr>
          <w:rFonts w:ascii="Marianne" w:hAnsi="Marianne"/>
          <w:sz w:val="18"/>
        </w:rPr>
        <w:t>O</w:t>
      </w:r>
      <w:r w:rsidR="005E35F0" w:rsidRPr="005F57C0">
        <w:rPr>
          <w:rFonts w:ascii="Marianne" w:hAnsi="Marianne"/>
          <w:sz w:val="18"/>
        </w:rPr>
        <w:t>bjet</w:t>
      </w:r>
      <w:r w:rsidR="00916682" w:rsidRPr="005F57C0">
        <w:rPr>
          <w:rFonts w:ascii="Marianne" w:hAnsi="Marianne"/>
          <w:sz w:val="18"/>
        </w:rPr>
        <w:t xml:space="preserve"> de</w:t>
      </w:r>
      <w:r w:rsidR="008603E8" w:rsidRPr="005F57C0">
        <w:rPr>
          <w:rFonts w:ascii="Marianne" w:hAnsi="Marianne"/>
          <w:sz w:val="18"/>
        </w:rPr>
        <w:t xml:space="preserve"> l’appel à projet</w:t>
      </w:r>
      <w:r w:rsidR="00916682" w:rsidRPr="005F57C0">
        <w:rPr>
          <w:rFonts w:ascii="Marianne" w:hAnsi="Marianne"/>
          <w:sz w:val="18"/>
        </w:rPr>
        <w:t>s</w:t>
      </w:r>
      <w:bookmarkEnd w:id="16"/>
      <w:bookmarkEnd w:id="17"/>
    </w:p>
    <w:p w14:paraId="37C0DCA2" w14:textId="5A94E7EF" w:rsidR="00F105E3" w:rsidRPr="005F57C0" w:rsidRDefault="00DC7BF7" w:rsidP="00B119BB">
      <w:pPr>
        <w:rPr>
          <w:rFonts w:ascii="Marianne" w:hAnsi="Marianne"/>
          <w:sz w:val="20"/>
        </w:rPr>
      </w:pPr>
      <w:r w:rsidRPr="005F57C0">
        <w:rPr>
          <w:rFonts w:ascii="Marianne" w:hAnsi="Marianne"/>
          <w:sz w:val="20"/>
        </w:rPr>
        <w:t xml:space="preserve">L’appel à projets est destiné à soutenir les différentes phases d’un projet d’archivage numérique. </w:t>
      </w:r>
      <w:r w:rsidR="00F53CA3" w:rsidRPr="005F57C0">
        <w:rPr>
          <w:rFonts w:ascii="Marianne" w:hAnsi="Marianne"/>
          <w:sz w:val="20"/>
        </w:rPr>
        <w:t xml:space="preserve">À ce titre, </w:t>
      </w:r>
      <w:r w:rsidR="00197B19" w:rsidRPr="005F57C0">
        <w:rPr>
          <w:rFonts w:ascii="Marianne" w:hAnsi="Marianne"/>
          <w:sz w:val="20"/>
        </w:rPr>
        <w:t>il</w:t>
      </w:r>
      <w:r w:rsidR="00F53CA3" w:rsidRPr="005F57C0">
        <w:rPr>
          <w:rFonts w:ascii="Marianne" w:hAnsi="Marianne"/>
          <w:sz w:val="20"/>
        </w:rPr>
        <w:t xml:space="preserve"> est orienté </w:t>
      </w:r>
      <w:r w:rsidR="00197B19" w:rsidRPr="005F57C0">
        <w:rPr>
          <w:rFonts w:ascii="Marianne" w:hAnsi="Marianne"/>
          <w:sz w:val="20"/>
        </w:rPr>
        <w:t>autour de</w:t>
      </w:r>
      <w:r w:rsidR="00F53CA3" w:rsidRPr="005F57C0">
        <w:rPr>
          <w:rFonts w:ascii="Marianne" w:hAnsi="Marianne"/>
          <w:sz w:val="20"/>
        </w:rPr>
        <w:t xml:space="preserve"> trois grands axes :</w:t>
      </w:r>
    </w:p>
    <w:p w14:paraId="61F3D46B" w14:textId="599CC141" w:rsidR="00F53CA3" w:rsidRPr="005F57C0" w:rsidRDefault="00176322" w:rsidP="00176322">
      <w:pPr>
        <w:pStyle w:val="Paragraphedeliste"/>
        <w:numPr>
          <w:ilvl w:val="0"/>
          <w:numId w:val="27"/>
        </w:numPr>
        <w:rPr>
          <w:rFonts w:ascii="Marianne" w:hAnsi="Marianne"/>
          <w:b/>
          <w:sz w:val="20"/>
        </w:rPr>
      </w:pPr>
      <w:bookmarkStart w:id="18" w:name="_Toc50389157"/>
      <w:bookmarkStart w:id="19" w:name="_Toc50390025"/>
      <w:r w:rsidRPr="005F57C0">
        <w:rPr>
          <w:rFonts w:ascii="Marianne" w:hAnsi="Marianne"/>
          <w:b/>
          <w:sz w:val="20"/>
        </w:rPr>
        <w:t>T</w:t>
      </w:r>
      <w:r w:rsidR="009233CF" w:rsidRPr="005F57C0">
        <w:rPr>
          <w:rFonts w:ascii="Marianne" w:hAnsi="Marianne"/>
          <w:b/>
          <w:sz w:val="20"/>
        </w:rPr>
        <w:t>raitement de données</w:t>
      </w:r>
      <w:r w:rsidR="00F105E3" w:rsidRPr="005F57C0">
        <w:rPr>
          <w:rFonts w:ascii="Marianne" w:hAnsi="Marianne"/>
          <w:b/>
          <w:sz w:val="20"/>
        </w:rPr>
        <w:t xml:space="preserve"> et documents</w:t>
      </w:r>
      <w:r w:rsidR="009233CF" w:rsidRPr="005F57C0">
        <w:rPr>
          <w:rFonts w:ascii="Marianne" w:hAnsi="Marianne"/>
          <w:b/>
          <w:sz w:val="20"/>
        </w:rPr>
        <w:t xml:space="preserve"> à archiver</w:t>
      </w:r>
      <w:bookmarkEnd w:id="18"/>
      <w:bookmarkEnd w:id="19"/>
    </w:p>
    <w:p w14:paraId="76360F56" w14:textId="4086B161" w:rsidR="00197B19" w:rsidRPr="005F57C0" w:rsidRDefault="00197B19" w:rsidP="00197B19">
      <w:pPr>
        <w:tabs>
          <w:tab w:val="clear" w:pos="1854"/>
          <w:tab w:val="left" w:pos="35"/>
          <w:tab w:val="left" w:pos="1889"/>
        </w:tabs>
        <w:ind w:left="35"/>
        <w:rPr>
          <w:rFonts w:ascii="Marianne" w:hAnsi="Marianne"/>
          <w:bCs/>
          <w:sz w:val="20"/>
        </w:rPr>
      </w:pPr>
      <w:r w:rsidRPr="005F57C0">
        <w:rPr>
          <w:rFonts w:ascii="Marianne" w:hAnsi="Marianne"/>
          <w:bCs/>
          <w:sz w:val="20"/>
        </w:rPr>
        <w:t>Mise en œuvre de procédures, de traitements, de développement</w:t>
      </w:r>
      <w:r w:rsidR="00143980" w:rsidRPr="005F57C0">
        <w:rPr>
          <w:rFonts w:ascii="Marianne" w:hAnsi="Marianne"/>
          <w:bCs/>
          <w:sz w:val="20"/>
        </w:rPr>
        <w:t>s</w:t>
      </w:r>
      <w:r w:rsidRPr="005F57C0">
        <w:rPr>
          <w:rFonts w:ascii="Marianne" w:hAnsi="Marianne"/>
          <w:bCs/>
          <w:sz w:val="20"/>
        </w:rPr>
        <w:t xml:space="preserve"> ou d’études pour l’archivage de</w:t>
      </w:r>
      <w:r w:rsidR="00CD648C">
        <w:rPr>
          <w:rFonts w:ascii="Marianne" w:hAnsi="Marianne"/>
          <w:bCs/>
          <w:sz w:val="20"/>
        </w:rPr>
        <w:t xml:space="preserve"> documents et</w:t>
      </w:r>
      <w:r w:rsidRPr="005F57C0">
        <w:rPr>
          <w:rFonts w:ascii="Marianne" w:hAnsi="Marianne"/>
          <w:bCs/>
          <w:sz w:val="20"/>
        </w:rPr>
        <w:t xml:space="preserve"> données à forte valeur patrimoniale ou juridique, ayant une DUA longue, qu’il s’agisse de données structurées ou non et quel que soit leur format</w:t>
      </w:r>
      <w:r w:rsidR="009233CF" w:rsidRPr="005F57C0">
        <w:rPr>
          <w:rFonts w:ascii="Marianne" w:hAnsi="Marianne"/>
          <w:bCs/>
          <w:sz w:val="20"/>
        </w:rPr>
        <w:t xml:space="preserve"> (extraction des données, </w:t>
      </w:r>
      <w:r w:rsidR="00F105E3" w:rsidRPr="005F57C0">
        <w:rPr>
          <w:rFonts w:ascii="Marianne" w:hAnsi="Marianne"/>
          <w:bCs/>
          <w:sz w:val="20"/>
        </w:rPr>
        <w:t xml:space="preserve">documents et métadonnées, </w:t>
      </w:r>
      <w:r w:rsidR="009233CF" w:rsidRPr="005F57C0">
        <w:rPr>
          <w:rFonts w:ascii="Marianne" w:hAnsi="Marianne"/>
          <w:bCs/>
          <w:sz w:val="20"/>
        </w:rPr>
        <w:t>préparation des paquets à archiver, réalisation de profils d’archivage, etc.)</w:t>
      </w:r>
      <w:r w:rsidRPr="005F57C0">
        <w:rPr>
          <w:rFonts w:ascii="Marianne" w:hAnsi="Marianne"/>
          <w:bCs/>
          <w:sz w:val="20"/>
        </w:rPr>
        <w:t>.</w:t>
      </w:r>
    </w:p>
    <w:p w14:paraId="453F7D0D" w14:textId="24280A6D" w:rsidR="008742A8" w:rsidRPr="005F57C0" w:rsidRDefault="00197B19" w:rsidP="00176877">
      <w:pPr>
        <w:tabs>
          <w:tab w:val="clear" w:pos="1854"/>
          <w:tab w:val="left" w:pos="35"/>
          <w:tab w:val="left" w:pos="1889"/>
        </w:tabs>
        <w:ind w:left="35"/>
        <w:rPr>
          <w:rFonts w:ascii="Marianne" w:hAnsi="Marianne"/>
          <w:bCs/>
          <w:sz w:val="20"/>
        </w:rPr>
      </w:pPr>
      <w:r w:rsidRPr="005F57C0">
        <w:rPr>
          <w:rFonts w:ascii="Marianne" w:hAnsi="Marianne"/>
          <w:bCs/>
          <w:sz w:val="20"/>
        </w:rPr>
        <w:t xml:space="preserve">Ex : </w:t>
      </w:r>
      <w:r w:rsidR="009233CF" w:rsidRPr="005F57C0">
        <w:rPr>
          <w:rFonts w:ascii="Marianne" w:hAnsi="Marianne"/>
          <w:bCs/>
          <w:sz w:val="20"/>
        </w:rPr>
        <w:t xml:space="preserve">versement dans un système d’archivage numérique de </w:t>
      </w:r>
      <w:r w:rsidRPr="005F57C0">
        <w:rPr>
          <w:rFonts w:ascii="Marianne" w:hAnsi="Marianne"/>
          <w:bCs/>
          <w:sz w:val="20"/>
        </w:rPr>
        <w:t xml:space="preserve">dossiers </w:t>
      </w:r>
      <w:r w:rsidR="009233CF" w:rsidRPr="005F57C0">
        <w:rPr>
          <w:rFonts w:ascii="Marianne" w:hAnsi="Marianne"/>
          <w:bCs/>
          <w:sz w:val="20"/>
        </w:rPr>
        <w:t xml:space="preserve">numériques </w:t>
      </w:r>
      <w:r w:rsidRPr="005F57C0">
        <w:rPr>
          <w:rFonts w:ascii="Marianne" w:hAnsi="Marianne"/>
          <w:bCs/>
          <w:sz w:val="20"/>
        </w:rPr>
        <w:t xml:space="preserve">d’aide sociale à l’enfance, </w:t>
      </w:r>
      <w:r w:rsidR="009233CF" w:rsidRPr="005F57C0">
        <w:rPr>
          <w:rFonts w:ascii="Marianne" w:hAnsi="Marianne"/>
          <w:bCs/>
          <w:sz w:val="20"/>
        </w:rPr>
        <w:t xml:space="preserve">de </w:t>
      </w:r>
      <w:r w:rsidRPr="005F57C0">
        <w:rPr>
          <w:rFonts w:ascii="Marianne" w:hAnsi="Marianne"/>
          <w:bCs/>
          <w:sz w:val="20"/>
        </w:rPr>
        <w:t xml:space="preserve">délibérations, </w:t>
      </w:r>
      <w:r w:rsidR="009233CF" w:rsidRPr="005F57C0">
        <w:rPr>
          <w:rFonts w:ascii="Marianne" w:hAnsi="Marianne"/>
          <w:bCs/>
          <w:sz w:val="20"/>
        </w:rPr>
        <w:t>d’</w:t>
      </w:r>
      <w:r w:rsidRPr="005F57C0">
        <w:rPr>
          <w:rFonts w:ascii="Marianne" w:hAnsi="Marianne"/>
          <w:bCs/>
          <w:sz w:val="20"/>
        </w:rPr>
        <w:t>enregistreme</w:t>
      </w:r>
      <w:r w:rsidR="00176877" w:rsidRPr="005F57C0">
        <w:rPr>
          <w:rFonts w:ascii="Marianne" w:hAnsi="Marianne"/>
          <w:bCs/>
          <w:sz w:val="20"/>
        </w:rPr>
        <w:t>nt</w:t>
      </w:r>
      <w:r w:rsidR="00F43D80">
        <w:rPr>
          <w:rFonts w:ascii="Marianne" w:hAnsi="Marianne"/>
          <w:bCs/>
          <w:sz w:val="20"/>
        </w:rPr>
        <w:t>s sonores ou audiovisuels</w:t>
      </w:r>
      <w:r w:rsidR="00176877" w:rsidRPr="005F57C0">
        <w:rPr>
          <w:rFonts w:ascii="Marianne" w:hAnsi="Marianne"/>
          <w:bCs/>
          <w:sz w:val="20"/>
        </w:rPr>
        <w:t xml:space="preserve"> des Assemblées,</w:t>
      </w:r>
      <w:r w:rsidR="009233CF" w:rsidRPr="005F57C0">
        <w:rPr>
          <w:rFonts w:ascii="Marianne" w:hAnsi="Marianne"/>
          <w:bCs/>
          <w:sz w:val="20"/>
        </w:rPr>
        <w:t xml:space="preserve"> de</w:t>
      </w:r>
      <w:r w:rsidR="00176877" w:rsidRPr="005F57C0">
        <w:rPr>
          <w:rFonts w:ascii="Marianne" w:hAnsi="Marianne"/>
          <w:bCs/>
          <w:sz w:val="20"/>
        </w:rPr>
        <w:t xml:space="preserve"> dossiers RH</w:t>
      </w:r>
      <w:r w:rsidR="00F50DAD" w:rsidRPr="005F57C0">
        <w:rPr>
          <w:rFonts w:ascii="Marianne" w:hAnsi="Marianne"/>
          <w:bCs/>
          <w:sz w:val="20"/>
        </w:rPr>
        <w:t xml:space="preserve">, </w:t>
      </w:r>
      <w:r w:rsidR="009233CF" w:rsidRPr="005F57C0">
        <w:rPr>
          <w:rFonts w:ascii="Marianne" w:hAnsi="Marianne"/>
          <w:bCs/>
          <w:sz w:val="20"/>
        </w:rPr>
        <w:t xml:space="preserve">de </w:t>
      </w:r>
      <w:r w:rsidR="00F50DAD" w:rsidRPr="005F57C0">
        <w:rPr>
          <w:rFonts w:ascii="Marianne" w:hAnsi="Marianne"/>
          <w:bCs/>
          <w:sz w:val="20"/>
        </w:rPr>
        <w:t>dossiers de patients</w:t>
      </w:r>
      <w:r w:rsidR="00176877" w:rsidRPr="005F57C0">
        <w:rPr>
          <w:rFonts w:ascii="Marianne" w:hAnsi="Marianne"/>
          <w:bCs/>
          <w:sz w:val="20"/>
        </w:rPr>
        <w:t>…</w:t>
      </w:r>
    </w:p>
    <w:p w14:paraId="4984EF29" w14:textId="5F8890EC" w:rsidR="00F53CA3" w:rsidRPr="005F57C0" w:rsidRDefault="00F53CA3" w:rsidP="00176322">
      <w:pPr>
        <w:pStyle w:val="Paragraphedeliste"/>
        <w:numPr>
          <w:ilvl w:val="0"/>
          <w:numId w:val="27"/>
        </w:numPr>
        <w:rPr>
          <w:rFonts w:ascii="Marianne" w:hAnsi="Marianne"/>
          <w:b/>
          <w:sz w:val="20"/>
        </w:rPr>
      </w:pPr>
      <w:bookmarkStart w:id="20" w:name="_Toc50389158"/>
      <w:bookmarkStart w:id="21" w:name="_Toc50390026"/>
      <w:r w:rsidRPr="005F57C0">
        <w:rPr>
          <w:rFonts w:ascii="Marianne" w:hAnsi="Marianne"/>
          <w:b/>
          <w:sz w:val="20"/>
        </w:rPr>
        <w:t>Mise en œuvre d’un système d’archivage numérique définitif</w:t>
      </w:r>
      <w:bookmarkEnd w:id="20"/>
      <w:bookmarkEnd w:id="21"/>
    </w:p>
    <w:p w14:paraId="6410BE53" w14:textId="009DBAD2" w:rsidR="008742A8" w:rsidRPr="005F57C0" w:rsidRDefault="00197B19" w:rsidP="00176877">
      <w:pPr>
        <w:tabs>
          <w:tab w:val="clear" w:pos="1854"/>
          <w:tab w:val="left" w:pos="35"/>
          <w:tab w:val="left" w:pos="1889"/>
        </w:tabs>
        <w:ind w:left="35"/>
        <w:rPr>
          <w:rFonts w:ascii="Marianne" w:hAnsi="Marianne"/>
          <w:bCs/>
          <w:sz w:val="20"/>
        </w:rPr>
      </w:pPr>
      <w:r w:rsidRPr="005F57C0">
        <w:rPr>
          <w:rFonts w:ascii="Marianne" w:hAnsi="Marianne"/>
          <w:bCs/>
          <w:sz w:val="20"/>
        </w:rPr>
        <w:t xml:space="preserve">Expérimentation ou mise en </w:t>
      </w:r>
      <w:r w:rsidR="009233CF" w:rsidRPr="005F57C0">
        <w:rPr>
          <w:rFonts w:ascii="Marianne" w:hAnsi="Marianne"/>
          <w:bCs/>
          <w:sz w:val="20"/>
        </w:rPr>
        <w:t xml:space="preserve">production </w:t>
      </w:r>
      <w:r w:rsidRPr="005F57C0">
        <w:rPr>
          <w:rFonts w:ascii="Marianne" w:hAnsi="Marianne"/>
          <w:bCs/>
          <w:sz w:val="20"/>
        </w:rPr>
        <w:t>d’un système permettant d’assurer la conservation, la gestion, la pérennisation, l’intégrité et l’accès à long terme aux archives numériques.</w:t>
      </w:r>
      <w:r w:rsidR="006C342A" w:rsidRPr="005F57C0">
        <w:rPr>
          <w:rFonts w:ascii="Marianne" w:hAnsi="Marianne"/>
          <w:bCs/>
          <w:sz w:val="20"/>
        </w:rPr>
        <w:t xml:space="preserve"> Seules les solutions logicielles libres sont subventionnées.</w:t>
      </w:r>
    </w:p>
    <w:p w14:paraId="3E14C7A8" w14:textId="3D806C76" w:rsidR="009B57B3" w:rsidRPr="005F57C0" w:rsidRDefault="009B57B3" w:rsidP="00176877">
      <w:pPr>
        <w:tabs>
          <w:tab w:val="clear" w:pos="1854"/>
          <w:tab w:val="left" w:pos="35"/>
          <w:tab w:val="left" w:pos="1889"/>
        </w:tabs>
        <w:ind w:left="35"/>
        <w:rPr>
          <w:rFonts w:ascii="Marianne" w:hAnsi="Marianne"/>
          <w:bCs/>
          <w:sz w:val="20"/>
        </w:rPr>
      </w:pPr>
      <w:r w:rsidRPr="005F57C0">
        <w:rPr>
          <w:rFonts w:ascii="Marianne" w:hAnsi="Marianne"/>
          <w:bCs/>
          <w:sz w:val="20"/>
        </w:rPr>
        <w:t xml:space="preserve">Étude pour </w:t>
      </w:r>
      <w:r w:rsidR="00087840">
        <w:rPr>
          <w:rFonts w:ascii="Marianne" w:hAnsi="Marianne"/>
          <w:bCs/>
          <w:sz w:val="20"/>
        </w:rPr>
        <w:t xml:space="preserve">évaluer ou améliorer le fonctionnement et </w:t>
      </w:r>
      <w:r w:rsidR="00E51D5D">
        <w:rPr>
          <w:rFonts w:ascii="Marianne" w:hAnsi="Marianne"/>
          <w:bCs/>
          <w:sz w:val="20"/>
        </w:rPr>
        <w:t>l’usage</w:t>
      </w:r>
      <w:r w:rsidRPr="005F57C0">
        <w:rPr>
          <w:rFonts w:ascii="Marianne" w:hAnsi="Marianne"/>
          <w:bCs/>
          <w:sz w:val="20"/>
        </w:rPr>
        <w:t xml:space="preserve"> du SAE (pérennisation des archives, mutualisation du SAE, </w:t>
      </w:r>
      <w:r w:rsidR="00830138">
        <w:rPr>
          <w:rFonts w:ascii="Marianne" w:hAnsi="Marianne"/>
          <w:bCs/>
          <w:sz w:val="20"/>
        </w:rPr>
        <w:t>étude de conformité à la norme</w:t>
      </w:r>
      <w:r w:rsidRPr="005F57C0">
        <w:rPr>
          <w:rFonts w:ascii="Marianne" w:hAnsi="Marianne"/>
          <w:bCs/>
          <w:sz w:val="20"/>
        </w:rPr>
        <w:t xml:space="preserve"> NF Z42-013, etc.). </w:t>
      </w:r>
    </w:p>
    <w:p w14:paraId="0C42AA5A" w14:textId="64BEBF8E" w:rsidR="00F53CA3" w:rsidRPr="005F57C0" w:rsidRDefault="00176322" w:rsidP="00176322">
      <w:pPr>
        <w:pStyle w:val="Paragraphedeliste"/>
        <w:numPr>
          <w:ilvl w:val="0"/>
          <w:numId w:val="27"/>
        </w:numPr>
        <w:rPr>
          <w:rFonts w:ascii="Marianne" w:hAnsi="Marianne"/>
          <w:b/>
          <w:sz w:val="20"/>
        </w:rPr>
      </w:pPr>
      <w:bookmarkStart w:id="22" w:name="_Toc50389159"/>
      <w:bookmarkStart w:id="23" w:name="_Toc50390027"/>
      <w:r w:rsidRPr="005F57C0">
        <w:rPr>
          <w:rFonts w:ascii="Marianne" w:hAnsi="Marianne"/>
          <w:b/>
          <w:sz w:val="20"/>
        </w:rPr>
        <w:t>D</w:t>
      </w:r>
      <w:r w:rsidR="008742A8" w:rsidRPr="005F57C0">
        <w:rPr>
          <w:rFonts w:ascii="Marianne" w:hAnsi="Marianne"/>
          <w:b/>
          <w:sz w:val="20"/>
        </w:rPr>
        <w:t>éploiement de la solution logicielle Vitam</w:t>
      </w:r>
      <w:bookmarkEnd w:id="22"/>
      <w:bookmarkEnd w:id="23"/>
    </w:p>
    <w:p w14:paraId="16C85BD2" w14:textId="2DFF885A" w:rsidR="00DC7BF7" w:rsidRPr="005F57C0" w:rsidRDefault="00143980" w:rsidP="00B119BB">
      <w:pPr>
        <w:rPr>
          <w:rFonts w:ascii="Marianne" w:hAnsi="Marianne"/>
          <w:sz w:val="20"/>
        </w:rPr>
      </w:pPr>
      <w:r w:rsidRPr="005F57C0">
        <w:rPr>
          <w:rFonts w:ascii="Marianne" w:hAnsi="Marianne"/>
          <w:sz w:val="20"/>
        </w:rPr>
        <w:t xml:space="preserve">Expérimentation ou </w:t>
      </w:r>
      <w:r w:rsidR="00DA1F6D" w:rsidRPr="005F57C0">
        <w:rPr>
          <w:rFonts w:ascii="Marianne" w:hAnsi="Marianne"/>
          <w:sz w:val="20"/>
        </w:rPr>
        <w:t xml:space="preserve">mise en production </w:t>
      </w:r>
      <w:r w:rsidRPr="005F57C0">
        <w:rPr>
          <w:rFonts w:ascii="Marianne" w:hAnsi="Marianne"/>
          <w:sz w:val="20"/>
        </w:rPr>
        <w:t>de la solution logicielle Vitam</w:t>
      </w:r>
      <w:r w:rsidR="009C3FB0" w:rsidRPr="005F57C0">
        <w:rPr>
          <w:rFonts w:ascii="Marianne" w:hAnsi="Marianne"/>
          <w:sz w:val="20"/>
        </w:rPr>
        <w:t xml:space="preserve"> pour l’archivage de données à forte valeur patrimoniale ou juridique</w:t>
      </w:r>
      <w:r w:rsidRPr="005F57C0">
        <w:rPr>
          <w:rFonts w:ascii="Marianne" w:hAnsi="Marianne"/>
          <w:sz w:val="20"/>
        </w:rPr>
        <w:t>.</w:t>
      </w:r>
    </w:p>
    <w:p w14:paraId="33AB6F11" w14:textId="7A23CF6C" w:rsidR="00143980" w:rsidRPr="005F57C0" w:rsidRDefault="00143980" w:rsidP="00B119BB">
      <w:pPr>
        <w:rPr>
          <w:rFonts w:ascii="Marianne" w:hAnsi="Marianne"/>
          <w:sz w:val="20"/>
        </w:rPr>
      </w:pPr>
      <w:r w:rsidRPr="005F57C0">
        <w:rPr>
          <w:rFonts w:ascii="Marianne" w:hAnsi="Marianne"/>
          <w:sz w:val="20"/>
        </w:rPr>
        <w:t>Participation au développement mutualisé d’interfaces frontales pour l’utilisation d</w:t>
      </w:r>
      <w:r w:rsidR="006C342A" w:rsidRPr="005F57C0">
        <w:rPr>
          <w:rFonts w:ascii="Marianne" w:hAnsi="Marianne"/>
          <w:sz w:val="20"/>
        </w:rPr>
        <w:t>e la solution</w:t>
      </w:r>
      <w:r w:rsidRPr="005F57C0">
        <w:rPr>
          <w:rFonts w:ascii="Marianne" w:hAnsi="Marianne"/>
          <w:sz w:val="20"/>
        </w:rPr>
        <w:t xml:space="preserve"> logiciel</w:t>
      </w:r>
      <w:r w:rsidR="006C342A" w:rsidRPr="005F57C0">
        <w:rPr>
          <w:rFonts w:ascii="Marianne" w:hAnsi="Marianne"/>
          <w:sz w:val="20"/>
        </w:rPr>
        <w:t>le</w:t>
      </w:r>
      <w:r w:rsidRPr="005F57C0">
        <w:rPr>
          <w:rFonts w:ascii="Marianne" w:hAnsi="Marianne"/>
          <w:sz w:val="20"/>
        </w:rPr>
        <w:t xml:space="preserve"> Vitam</w:t>
      </w:r>
      <w:r w:rsidR="00102B2F" w:rsidRPr="005F57C0">
        <w:rPr>
          <w:rFonts w:ascii="Marianne" w:hAnsi="Marianne"/>
          <w:sz w:val="20"/>
        </w:rPr>
        <w:t xml:space="preserve">, avec les membres du club utilisateurs et </w:t>
      </w:r>
      <w:r w:rsidR="006C342A" w:rsidRPr="005F57C0">
        <w:rPr>
          <w:rFonts w:ascii="Marianne" w:hAnsi="Marianne"/>
          <w:sz w:val="20"/>
        </w:rPr>
        <w:t>l’équipe</w:t>
      </w:r>
      <w:r w:rsidR="00102B2F" w:rsidRPr="005F57C0">
        <w:rPr>
          <w:rFonts w:ascii="Marianne" w:hAnsi="Marianne"/>
          <w:sz w:val="20"/>
        </w:rPr>
        <w:t xml:space="preserve"> Vitam</w:t>
      </w:r>
      <w:r w:rsidRPr="005F57C0">
        <w:rPr>
          <w:rFonts w:ascii="Marianne" w:hAnsi="Marianne"/>
          <w:sz w:val="20"/>
        </w:rPr>
        <w:t xml:space="preserve">. </w:t>
      </w:r>
    </w:p>
    <w:p w14:paraId="76FF6AEC" w14:textId="16847937" w:rsidR="009B57B3" w:rsidRPr="005F57C0" w:rsidRDefault="00143980" w:rsidP="009B57B3">
      <w:pPr>
        <w:rPr>
          <w:rFonts w:ascii="Marianne" w:hAnsi="Marianne"/>
          <w:sz w:val="20"/>
        </w:rPr>
      </w:pPr>
      <w:r w:rsidRPr="005F57C0">
        <w:rPr>
          <w:rFonts w:ascii="Marianne" w:hAnsi="Marianne"/>
          <w:sz w:val="20"/>
        </w:rPr>
        <w:t xml:space="preserve">Travaux relatifs à la mise en œuvre fonctionnelle du logiciel : définition de référentiels communs, </w:t>
      </w:r>
      <w:r w:rsidR="00F43D80">
        <w:rPr>
          <w:rFonts w:ascii="Marianne" w:hAnsi="Marianne"/>
          <w:sz w:val="20"/>
        </w:rPr>
        <w:t>rédaction</w:t>
      </w:r>
      <w:r w:rsidRPr="005F57C0">
        <w:rPr>
          <w:rFonts w:ascii="Marianne" w:hAnsi="Marianne"/>
          <w:sz w:val="20"/>
        </w:rPr>
        <w:t xml:space="preserve"> de profils (profils d’archivage ou profils d’unités archivistiques), etc.</w:t>
      </w:r>
    </w:p>
    <w:p w14:paraId="0936D38B" w14:textId="38EADA99" w:rsidR="00B119BB" w:rsidRPr="005F57C0" w:rsidRDefault="00B119BB" w:rsidP="00B119BB">
      <w:pPr>
        <w:rPr>
          <w:rFonts w:ascii="Marianne" w:hAnsi="Marianne"/>
          <w:sz w:val="20"/>
        </w:rPr>
      </w:pPr>
    </w:p>
    <w:p w14:paraId="10CC16B1" w14:textId="474397EF" w:rsidR="006949F3" w:rsidRPr="005F57C0" w:rsidRDefault="00176322" w:rsidP="006949F3">
      <w:pPr>
        <w:pStyle w:val="Titre1"/>
        <w:tabs>
          <w:tab w:val="left" w:pos="0"/>
        </w:tabs>
        <w:rPr>
          <w:rFonts w:ascii="Marianne" w:hAnsi="Marianne"/>
          <w:sz w:val="20"/>
        </w:rPr>
      </w:pPr>
      <w:bookmarkStart w:id="24" w:name="_Toc50390028"/>
      <w:bookmarkStart w:id="25" w:name="_Toc50390085"/>
      <w:r w:rsidRPr="005F57C0">
        <w:rPr>
          <w:rFonts w:ascii="Marianne" w:hAnsi="Marianne"/>
          <w:sz w:val="20"/>
        </w:rPr>
        <w:t xml:space="preserve">III. </w:t>
      </w:r>
      <w:r w:rsidR="00997CAC" w:rsidRPr="005F57C0">
        <w:rPr>
          <w:rFonts w:ascii="Marianne" w:hAnsi="Marianne"/>
          <w:sz w:val="20"/>
        </w:rPr>
        <w:t>ModalitÉs de sÉlection des bÉnÉ</w:t>
      </w:r>
      <w:r w:rsidR="006949F3" w:rsidRPr="005F57C0">
        <w:rPr>
          <w:rFonts w:ascii="Marianne" w:hAnsi="Marianne"/>
          <w:sz w:val="20"/>
        </w:rPr>
        <w:t>ficiaires</w:t>
      </w:r>
      <w:bookmarkEnd w:id="24"/>
      <w:bookmarkEnd w:id="25"/>
    </w:p>
    <w:p w14:paraId="1BA5DA1F" w14:textId="2B04B3AE" w:rsidR="002262E9" w:rsidRPr="005F57C0" w:rsidRDefault="00736FD1" w:rsidP="002262E9">
      <w:pPr>
        <w:pStyle w:val="Titre2"/>
        <w:rPr>
          <w:rFonts w:ascii="Marianne" w:hAnsi="Marianne"/>
          <w:sz w:val="18"/>
        </w:rPr>
      </w:pPr>
      <w:bookmarkStart w:id="26" w:name="_Toc50390029"/>
      <w:bookmarkStart w:id="27" w:name="_Toc50390086"/>
      <w:r w:rsidRPr="005F57C0">
        <w:rPr>
          <w:rFonts w:ascii="Marianne" w:hAnsi="Marianne"/>
          <w:sz w:val="18"/>
        </w:rPr>
        <w:t xml:space="preserve">A. </w:t>
      </w:r>
      <w:r w:rsidR="002262E9" w:rsidRPr="005F57C0">
        <w:rPr>
          <w:rFonts w:ascii="Marianne" w:hAnsi="Marianne"/>
          <w:sz w:val="18"/>
        </w:rPr>
        <w:t>Conditions d’attribution de la subvention</w:t>
      </w:r>
      <w:bookmarkEnd w:id="26"/>
      <w:bookmarkEnd w:id="27"/>
    </w:p>
    <w:p w14:paraId="44AD9DB2" w14:textId="6EEA8BC7" w:rsidR="002262E9" w:rsidRPr="005F57C0" w:rsidRDefault="002262E9" w:rsidP="002262E9">
      <w:pPr>
        <w:rPr>
          <w:rFonts w:ascii="Marianne" w:hAnsi="Marianne"/>
          <w:sz w:val="20"/>
        </w:rPr>
      </w:pPr>
      <w:r w:rsidRPr="005F57C0">
        <w:rPr>
          <w:rFonts w:ascii="Marianne" w:hAnsi="Marianne"/>
          <w:sz w:val="20"/>
        </w:rPr>
        <w:t xml:space="preserve">Les projets ou les phases d'un projet </w:t>
      </w:r>
      <w:r w:rsidR="007D28BB" w:rsidRPr="005F57C0">
        <w:rPr>
          <w:rFonts w:ascii="Marianne" w:hAnsi="Marianne"/>
          <w:sz w:val="20"/>
        </w:rPr>
        <w:t>pour lesquels des crédits sont déjà engagés et/ou versés</w:t>
      </w:r>
      <w:r w:rsidRPr="005F57C0">
        <w:rPr>
          <w:rFonts w:ascii="Marianne" w:hAnsi="Marianne"/>
          <w:sz w:val="20"/>
        </w:rPr>
        <w:t xml:space="preserve"> ne peuvent faire l'objet d'une subvention</w:t>
      </w:r>
      <w:r w:rsidR="000C0A16" w:rsidRPr="005F57C0">
        <w:rPr>
          <w:rFonts w:ascii="Marianne" w:hAnsi="Marianne"/>
          <w:sz w:val="20"/>
        </w:rPr>
        <w:t> : la demande de versement de la subvention doit être adressé</w:t>
      </w:r>
      <w:r w:rsidR="006B2086" w:rsidRPr="005F57C0">
        <w:rPr>
          <w:rFonts w:ascii="Marianne" w:hAnsi="Marianne"/>
          <w:sz w:val="20"/>
        </w:rPr>
        <w:t>e</w:t>
      </w:r>
      <w:r w:rsidR="000C0A16" w:rsidRPr="005F57C0">
        <w:rPr>
          <w:rFonts w:ascii="Marianne" w:hAnsi="Marianne"/>
          <w:sz w:val="20"/>
        </w:rPr>
        <w:t xml:space="preserve"> à la DRAC avant l’engagement </w:t>
      </w:r>
      <w:r w:rsidR="00087840">
        <w:rPr>
          <w:rFonts w:ascii="Marianne" w:hAnsi="Marianne"/>
          <w:sz w:val="20"/>
        </w:rPr>
        <w:t>budgétaire</w:t>
      </w:r>
      <w:r w:rsidR="000C0A16" w:rsidRPr="005F57C0">
        <w:rPr>
          <w:rFonts w:ascii="Marianne" w:hAnsi="Marianne"/>
          <w:sz w:val="20"/>
        </w:rPr>
        <w:t xml:space="preserve"> du projet.</w:t>
      </w:r>
    </w:p>
    <w:p w14:paraId="7B55A02E" w14:textId="139BF0D4" w:rsidR="007D28BB" w:rsidRPr="005F57C0" w:rsidRDefault="007D28BB" w:rsidP="002262E9">
      <w:pPr>
        <w:rPr>
          <w:rFonts w:ascii="Marianne" w:hAnsi="Marianne"/>
          <w:sz w:val="20"/>
        </w:rPr>
      </w:pPr>
      <w:r w:rsidRPr="005F57C0">
        <w:rPr>
          <w:rFonts w:ascii="Marianne" w:hAnsi="Marianne"/>
          <w:sz w:val="20"/>
        </w:rPr>
        <w:t>La subvention ANET est cumulable avec d’autres subventions (fonds FEDER, etc.).</w:t>
      </w:r>
    </w:p>
    <w:p w14:paraId="5387859D" w14:textId="294BA241" w:rsidR="002262E9" w:rsidRPr="005F57C0" w:rsidRDefault="002262E9" w:rsidP="002262E9">
      <w:pPr>
        <w:rPr>
          <w:rFonts w:ascii="Marianne" w:hAnsi="Marianne"/>
          <w:sz w:val="20"/>
        </w:rPr>
      </w:pPr>
      <w:r w:rsidRPr="005F57C0">
        <w:rPr>
          <w:rFonts w:ascii="Marianne" w:hAnsi="Marianne"/>
          <w:sz w:val="20"/>
        </w:rPr>
        <w:lastRenderedPageBreak/>
        <w:t>Les projets doivent être portés conjointement par le</w:t>
      </w:r>
      <w:r w:rsidR="00CD648C">
        <w:rPr>
          <w:rFonts w:ascii="Marianne" w:hAnsi="Marianne"/>
          <w:sz w:val="20"/>
        </w:rPr>
        <w:t xml:space="preserve"> service d’a</w:t>
      </w:r>
      <w:r w:rsidRPr="005F57C0">
        <w:rPr>
          <w:rFonts w:ascii="Marianne" w:hAnsi="Marianne"/>
          <w:sz w:val="20"/>
        </w:rPr>
        <w:t xml:space="preserve">rchives et la </w:t>
      </w:r>
      <w:r w:rsidR="00F43D80">
        <w:rPr>
          <w:rFonts w:ascii="Marianne" w:hAnsi="Marianne"/>
          <w:sz w:val="20"/>
        </w:rPr>
        <w:t>direction des systèmes d’information ou direction du numérique</w:t>
      </w:r>
      <w:r w:rsidRPr="005F57C0">
        <w:rPr>
          <w:rFonts w:ascii="Marianne" w:hAnsi="Marianne"/>
          <w:sz w:val="20"/>
        </w:rPr>
        <w:t>.</w:t>
      </w:r>
    </w:p>
    <w:p w14:paraId="3A26DC98" w14:textId="1F3307D3" w:rsidR="002262E9" w:rsidRPr="005F57C0" w:rsidRDefault="002262E9" w:rsidP="004801F4">
      <w:pPr>
        <w:rPr>
          <w:rFonts w:ascii="Marianne" w:hAnsi="Marianne"/>
          <w:sz w:val="20"/>
        </w:rPr>
      </w:pPr>
      <w:r w:rsidRPr="005F57C0">
        <w:rPr>
          <w:rFonts w:ascii="Marianne" w:hAnsi="Marianne"/>
          <w:sz w:val="20"/>
        </w:rPr>
        <w:t xml:space="preserve">Les projets portés par des structures soumises au contrôle scientifique et technique (CST) des archives départementales doivent </w:t>
      </w:r>
      <w:r w:rsidRPr="00E51D5D">
        <w:rPr>
          <w:rFonts w:ascii="Marianne" w:hAnsi="Marianne"/>
          <w:b/>
          <w:sz w:val="20"/>
        </w:rPr>
        <w:t>impérativement</w:t>
      </w:r>
      <w:r w:rsidRPr="005F57C0">
        <w:rPr>
          <w:rFonts w:ascii="Marianne" w:hAnsi="Marianne"/>
          <w:sz w:val="20"/>
        </w:rPr>
        <w:t xml:space="preserve"> obtenir l’avis de ces dernières sur leur dossier.</w:t>
      </w:r>
    </w:p>
    <w:p w14:paraId="56B3BC6D" w14:textId="747DB716" w:rsidR="004801F4" w:rsidRPr="005F57C0" w:rsidRDefault="004801F4" w:rsidP="004801F4">
      <w:pPr>
        <w:rPr>
          <w:rFonts w:ascii="Marianne" w:hAnsi="Marianne"/>
          <w:sz w:val="20"/>
        </w:rPr>
      </w:pPr>
      <w:r w:rsidRPr="005F57C0">
        <w:rPr>
          <w:rFonts w:ascii="Marianne" w:hAnsi="Marianne"/>
          <w:sz w:val="20"/>
        </w:rPr>
        <w:t>La structure candidate doit démontrer que le projet s’appuie sur des compétences</w:t>
      </w:r>
      <w:r w:rsidRPr="005F57C0">
        <w:rPr>
          <w:rStyle w:val="Appelnotedebasdep"/>
          <w:rFonts w:ascii="Marianne" w:hAnsi="Marianne"/>
          <w:sz w:val="20"/>
        </w:rPr>
        <w:footnoteReference w:id="5"/>
      </w:r>
      <w:r w:rsidRPr="005F57C0">
        <w:rPr>
          <w:rFonts w:ascii="Marianne" w:hAnsi="Marianne"/>
          <w:sz w:val="20"/>
        </w:rPr>
        <w:t xml:space="preserve"> professionnelles en matière de gestion de l</w:t>
      </w:r>
      <w:r w:rsidR="008D3AC5" w:rsidRPr="005F57C0">
        <w:rPr>
          <w:rFonts w:ascii="Marianne" w:hAnsi="Marianne"/>
          <w:sz w:val="20"/>
        </w:rPr>
        <w:t>’information et d’</w:t>
      </w:r>
      <w:r w:rsidRPr="005F57C0">
        <w:rPr>
          <w:rFonts w:ascii="Marianne" w:hAnsi="Marianne"/>
          <w:sz w:val="20"/>
        </w:rPr>
        <w:t>archivage nécessaires pour mener un projet d’archivage numérique</w:t>
      </w:r>
      <w:r w:rsidR="0070571E" w:rsidRPr="005F57C0">
        <w:rPr>
          <w:rFonts w:ascii="Marianne" w:hAnsi="Marianne"/>
          <w:sz w:val="20"/>
        </w:rPr>
        <w:t>.</w:t>
      </w:r>
      <w:r w:rsidRPr="005F57C0">
        <w:rPr>
          <w:rFonts w:ascii="Marianne" w:hAnsi="Marianne"/>
          <w:sz w:val="20"/>
        </w:rPr>
        <w:t xml:space="preserve"> </w:t>
      </w:r>
      <w:r w:rsidR="0070571E" w:rsidRPr="005F57C0">
        <w:rPr>
          <w:rFonts w:ascii="Marianne" w:hAnsi="Marianne"/>
          <w:sz w:val="20"/>
        </w:rPr>
        <w:t>C</w:t>
      </w:r>
      <w:r w:rsidRPr="005F57C0">
        <w:rPr>
          <w:rFonts w:ascii="Marianne" w:hAnsi="Marianne"/>
          <w:sz w:val="20"/>
        </w:rPr>
        <w:t xml:space="preserve">es compétences peuvent être </w:t>
      </w:r>
      <w:r w:rsidR="0070571E" w:rsidRPr="005F57C0">
        <w:rPr>
          <w:rFonts w:ascii="Marianne" w:hAnsi="Marianne"/>
          <w:sz w:val="20"/>
        </w:rPr>
        <w:t xml:space="preserve">internes (existence d’un service d’archives) ou </w:t>
      </w:r>
      <w:r w:rsidRPr="005F57C0">
        <w:rPr>
          <w:rFonts w:ascii="Marianne" w:hAnsi="Marianne"/>
          <w:sz w:val="20"/>
        </w:rPr>
        <w:t>externes à la structure (collaboration avec un service public d’archives disposant d’archivistes formés, prestataires disposant d’archivistes formés, etc.).</w:t>
      </w:r>
    </w:p>
    <w:p w14:paraId="2ACE22AB" w14:textId="77777777" w:rsidR="00830138" w:rsidRPr="005F57C0" w:rsidRDefault="00830138" w:rsidP="00830138">
      <w:pPr>
        <w:rPr>
          <w:rFonts w:ascii="Marianne" w:hAnsi="Marianne"/>
          <w:sz w:val="20"/>
        </w:rPr>
      </w:pPr>
      <w:r>
        <w:rPr>
          <w:rFonts w:ascii="Marianne" w:hAnsi="Marianne"/>
          <w:sz w:val="20"/>
        </w:rPr>
        <w:t xml:space="preserve">Les porteurs de projet s’engagent à partager </w:t>
      </w:r>
      <w:r w:rsidRPr="005F57C0">
        <w:rPr>
          <w:rFonts w:ascii="Marianne" w:hAnsi="Marianne"/>
          <w:sz w:val="20"/>
        </w:rPr>
        <w:t>le</w:t>
      </w:r>
      <w:r>
        <w:rPr>
          <w:rFonts w:ascii="Marianne" w:hAnsi="Marianne"/>
          <w:sz w:val="20"/>
        </w:rPr>
        <w:t>ur</w:t>
      </w:r>
      <w:r w:rsidRPr="005F57C0">
        <w:rPr>
          <w:rFonts w:ascii="Marianne" w:hAnsi="Marianne"/>
          <w:sz w:val="20"/>
        </w:rPr>
        <w:t xml:space="preserve">s retours d’expérience </w:t>
      </w:r>
      <w:r>
        <w:rPr>
          <w:rFonts w:ascii="Marianne" w:hAnsi="Marianne"/>
          <w:sz w:val="20"/>
        </w:rPr>
        <w:t>et l</w:t>
      </w:r>
      <w:r w:rsidRPr="005F57C0">
        <w:rPr>
          <w:rFonts w:ascii="Marianne" w:hAnsi="Marianne"/>
          <w:sz w:val="20"/>
        </w:rPr>
        <w:t>es livrables réalisés dans le cadre des projets subventionnés afin d</w:t>
      </w:r>
      <w:r>
        <w:rPr>
          <w:rFonts w:ascii="Marianne" w:hAnsi="Marianne"/>
          <w:sz w:val="20"/>
        </w:rPr>
        <w:t>’en faire</w:t>
      </w:r>
      <w:r w:rsidRPr="005F57C0">
        <w:rPr>
          <w:rFonts w:ascii="Marianne" w:hAnsi="Marianne"/>
          <w:sz w:val="20"/>
        </w:rPr>
        <w:t xml:space="preserve"> bénéficier l’ensemble du réseau des Archives de France et des collectivités </w:t>
      </w:r>
      <w:r>
        <w:rPr>
          <w:rFonts w:ascii="Marianne" w:hAnsi="Marianne"/>
          <w:sz w:val="20"/>
        </w:rPr>
        <w:t>engagées dans un projet d</w:t>
      </w:r>
      <w:r w:rsidRPr="005F57C0">
        <w:rPr>
          <w:rFonts w:ascii="Marianne" w:hAnsi="Marianne"/>
          <w:sz w:val="20"/>
        </w:rPr>
        <w:t>’archivage numérique.</w:t>
      </w:r>
    </w:p>
    <w:p w14:paraId="5F58BD5E" w14:textId="77777777" w:rsidR="001057FD" w:rsidRPr="005F57C0" w:rsidRDefault="001057FD" w:rsidP="002262E9">
      <w:pPr>
        <w:rPr>
          <w:rFonts w:ascii="Marianne" w:hAnsi="Marianne"/>
          <w:sz w:val="20"/>
        </w:rPr>
      </w:pPr>
    </w:p>
    <w:p w14:paraId="5B368B47" w14:textId="0AF20B78" w:rsidR="00131F65" w:rsidRPr="005F57C0" w:rsidRDefault="00736FD1" w:rsidP="007A51A0">
      <w:pPr>
        <w:pStyle w:val="Titre2"/>
        <w:rPr>
          <w:rFonts w:ascii="Marianne" w:hAnsi="Marianne"/>
          <w:sz w:val="18"/>
        </w:rPr>
      </w:pPr>
      <w:bookmarkStart w:id="28" w:name="_Toc50390030"/>
      <w:bookmarkStart w:id="29" w:name="_Toc50390087"/>
      <w:r w:rsidRPr="005F57C0">
        <w:rPr>
          <w:rFonts w:ascii="Marianne" w:hAnsi="Marianne"/>
          <w:sz w:val="18"/>
        </w:rPr>
        <w:t xml:space="preserve">B. </w:t>
      </w:r>
      <w:r w:rsidR="00131F65" w:rsidRPr="005F57C0">
        <w:rPr>
          <w:rFonts w:ascii="Marianne" w:hAnsi="Marianne"/>
          <w:sz w:val="18"/>
        </w:rPr>
        <w:t>Constitution et envoi du dossier</w:t>
      </w:r>
      <w:bookmarkEnd w:id="28"/>
      <w:bookmarkEnd w:id="29"/>
    </w:p>
    <w:p w14:paraId="3A1FFF30" w14:textId="076CE178" w:rsidR="004468C7" w:rsidRPr="005F57C0" w:rsidRDefault="00736FD1" w:rsidP="004468C7">
      <w:pPr>
        <w:pStyle w:val="Titre3"/>
        <w:rPr>
          <w:rFonts w:ascii="Marianne" w:hAnsi="Marianne"/>
          <w:sz w:val="18"/>
        </w:rPr>
      </w:pPr>
      <w:bookmarkStart w:id="30" w:name="_Toc50390031"/>
      <w:r w:rsidRPr="005F57C0">
        <w:rPr>
          <w:rFonts w:ascii="Marianne" w:hAnsi="Marianne"/>
          <w:sz w:val="18"/>
        </w:rPr>
        <w:t xml:space="preserve">1. </w:t>
      </w:r>
      <w:r w:rsidR="004468C7" w:rsidRPr="005F57C0">
        <w:rPr>
          <w:rFonts w:ascii="Marianne" w:hAnsi="Marianne"/>
          <w:sz w:val="18"/>
        </w:rPr>
        <w:t>Pièces à transmettre</w:t>
      </w:r>
      <w:bookmarkEnd w:id="30"/>
    </w:p>
    <w:p w14:paraId="6728A5BD" w14:textId="77777777" w:rsidR="00CE2EC4" w:rsidRPr="005F57C0" w:rsidRDefault="00CE2EC4" w:rsidP="00CE2EC4">
      <w:pPr>
        <w:tabs>
          <w:tab w:val="clear" w:pos="1854"/>
        </w:tabs>
        <w:spacing w:before="0" w:after="120"/>
        <w:rPr>
          <w:rFonts w:ascii="Marianne" w:hAnsi="Marianne"/>
          <w:sz w:val="20"/>
        </w:rPr>
      </w:pPr>
    </w:p>
    <w:p w14:paraId="4327807D" w14:textId="21136241" w:rsidR="00CE2EC4" w:rsidRPr="005F57C0" w:rsidRDefault="00CE2EC4" w:rsidP="00CE2EC4">
      <w:pPr>
        <w:tabs>
          <w:tab w:val="clear" w:pos="1854"/>
        </w:tabs>
        <w:spacing w:before="0" w:after="120"/>
        <w:rPr>
          <w:rFonts w:ascii="Marianne" w:hAnsi="Marianne"/>
          <w:sz w:val="20"/>
        </w:rPr>
      </w:pPr>
      <w:r w:rsidRPr="005F57C0">
        <w:rPr>
          <w:rFonts w:ascii="Marianne" w:hAnsi="Marianne"/>
          <w:sz w:val="20"/>
        </w:rPr>
        <w:t>Le dossier de candidature doit être constitué à partir des éléments suivants</w:t>
      </w:r>
      <w:r w:rsidR="009034AB" w:rsidRPr="005F57C0">
        <w:rPr>
          <w:rFonts w:ascii="Marianne" w:hAnsi="Marianne"/>
          <w:sz w:val="20"/>
        </w:rPr>
        <w:t> </w:t>
      </w:r>
      <w:r w:rsidR="009034AB" w:rsidRPr="005F57C0">
        <w:rPr>
          <w:rFonts w:ascii="Marianne" w:hAnsi="Marianne"/>
          <w:b/>
          <w:sz w:val="20"/>
        </w:rPr>
        <w:t>:</w:t>
      </w:r>
    </w:p>
    <w:p w14:paraId="5D791732" w14:textId="77777777" w:rsidR="00CE2EC4" w:rsidRPr="005F57C0" w:rsidRDefault="00CE2EC4" w:rsidP="00E572FB">
      <w:pPr>
        <w:pStyle w:val="Paragraphedeliste"/>
        <w:numPr>
          <w:ilvl w:val="0"/>
          <w:numId w:val="6"/>
        </w:numPr>
        <w:tabs>
          <w:tab w:val="clear" w:pos="1854"/>
          <w:tab w:val="left" w:pos="1985"/>
        </w:tabs>
        <w:spacing w:before="0" w:after="120"/>
        <w:rPr>
          <w:rFonts w:ascii="Marianne" w:hAnsi="Marianne"/>
          <w:sz w:val="20"/>
        </w:rPr>
      </w:pPr>
      <w:r w:rsidRPr="005F57C0">
        <w:rPr>
          <w:rFonts w:ascii="Marianne" w:hAnsi="Marianne"/>
          <w:sz w:val="20"/>
        </w:rPr>
        <w:t>Le présent formulaire signé par l’exécutif de la structure.</w:t>
      </w:r>
    </w:p>
    <w:p w14:paraId="097BC690" w14:textId="77777777" w:rsidR="00CE2EC4" w:rsidRPr="005F57C0" w:rsidRDefault="00CE2EC4" w:rsidP="00E572FB">
      <w:pPr>
        <w:pStyle w:val="Paragraphedeliste"/>
        <w:numPr>
          <w:ilvl w:val="0"/>
          <w:numId w:val="6"/>
        </w:numPr>
        <w:tabs>
          <w:tab w:val="clear" w:pos="1854"/>
          <w:tab w:val="left" w:pos="1558"/>
          <w:tab w:val="left" w:pos="2089"/>
        </w:tabs>
        <w:spacing w:before="0" w:after="120"/>
        <w:rPr>
          <w:rFonts w:ascii="Marianne" w:hAnsi="Marianne"/>
          <w:sz w:val="20"/>
        </w:rPr>
      </w:pPr>
      <w:r w:rsidRPr="005F57C0">
        <w:rPr>
          <w:rFonts w:ascii="Marianne" w:hAnsi="Marianne"/>
          <w:sz w:val="20"/>
        </w:rPr>
        <w:t>Une note annexe justifiant les coûts du projet accompagnée des reproductions des pièces afférentes (devis, comparaisons avec des projets similaires…).</w:t>
      </w:r>
    </w:p>
    <w:p w14:paraId="6C7D3D47" w14:textId="1936DD05" w:rsidR="00CE2EC4" w:rsidRPr="005F57C0" w:rsidRDefault="00CE2EC4" w:rsidP="00E572FB">
      <w:pPr>
        <w:pStyle w:val="Paragraphedeliste"/>
        <w:numPr>
          <w:ilvl w:val="0"/>
          <w:numId w:val="6"/>
        </w:numPr>
        <w:tabs>
          <w:tab w:val="clear" w:pos="1854"/>
          <w:tab w:val="left" w:pos="1558"/>
          <w:tab w:val="left" w:pos="2089"/>
        </w:tabs>
        <w:spacing w:before="0" w:after="120"/>
        <w:rPr>
          <w:rFonts w:ascii="Marianne" w:hAnsi="Marianne"/>
          <w:sz w:val="20"/>
        </w:rPr>
      </w:pPr>
      <w:r w:rsidRPr="005F57C0">
        <w:rPr>
          <w:rFonts w:ascii="Marianne" w:hAnsi="Marianne"/>
          <w:sz w:val="20"/>
        </w:rPr>
        <w:t xml:space="preserve">La feuille d’engagement des porteurs de </w:t>
      </w:r>
      <w:proofErr w:type="gramStart"/>
      <w:r w:rsidRPr="005F57C0">
        <w:rPr>
          <w:rFonts w:ascii="Marianne" w:hAnsi="Marianne"/>
          <w:sz w:val="20"/>
        </w:rPr>
        <w:t xml:space="preserve">projet </w:t>
      </w:r>
      <w:r w:rsidRPr="005F57C0">
        <w:rPr>
          <w:rFonts w:ascii="Marianne" w:hAnsi="Marianne"/>
          <w:b/>
          <w:sz w:val="20"/>
        </w:rPr>
        <w:t>cosignée</w:t>
      </w:r>
      <w:proofErr w:type="gramEnd"/>
      <w:r w:rsidRPr="005F57C0">
        <w:rPr>
          <w:rFonts w:ascii="Marianne" w:hAnsi="Marianne"/>
          <w:b/>
          <w:sz w:val="20"/>
        </w:rPr>
        <w:t xml:space="preserve"> par </w:t>
      </w:r>
      <w:r w:rsidR="0070571E" w:rsidRPr="005F57C0">
        <w:rPr>
          <w:rFonts w:ascii="Marianne" w:hAnsi="Marianne"/>
          <w:b/>
          <w:sz w:val="20"/>
        </w:rPr>
        <w:t>le responsable du service</w:t>
      </w:r>
      <w:r w:rsidRPr="005F57C0">
        <w:rPr>
          <w:rFonts w:ascii="Marianne" w:hAnsi="Marianne"/>
          <w:b/>
          <w:sz w:val="20"/>
        </w:rPr>
        <w:t xml:space="preserve"> des archives et </w:t>
      </w:r>
      <w:r w:rsidR="0070571E" w:rsidRPr="005F57C0">
        <w:rPr>
          <w:rFonts w:ascii="Marianne" w:hAnsi="Marianne"/>
          <w:b/>
          <w:sz w:val="20"/>
        </w:rPr>
        <w:t>le responsable du service</w:t>
      </w:r>
      <w:r w:rsidRPr="005F57C0">
        <w:rPr>
          <w:rFonts w:ascii="Marianne" w:hAnsi="Marianne"/>
          <w:b/>
          <w:sz w:val="20"/>
        </w:rPr>
        <w:t xml:space="preserve"> informatique.</w:t>
      </w:r>
    </w:p>
    <w:p w14:paraId="1BA4CB20" w14:textId="38C174A8" w:rsidR="00CE2EC4" w:rsidRPr="005F57C0" w:rsidRDefault="00CE2EC4" w:rsidP="00E572FB">
      <w:pPr>
        <w:pStyle w:val="Paragraphedeliste"/>
        <w:numPr>
          <w:ilvl w:val="0"/>
          <w:numId w:val="6"/>
        </w:numPr>
        <w:tabs>
          <w:tab w:val="clear" w:pos="1854"/>
          <w:tab w:val="left" w:pos="1558"/>
          <w:tab w:val="left" w:pos="2089"/>
        </w:tabs>
        <w:spacing w:before="0" w:after="120"/>
        <w:rPr>
          <w:rFonts w:ascii="Marianne" w:hAnsi="Marianne"/>
          <w:sz w:val="20"/>
        </w:rPr>
      </w:pPr>
      <w:r w:rsidRPr="005F57C0">
        <w:rPr>
          <w:rFonts w:ascii="Marianne" w:hAnsi="Marianne"/>
          <w:sz w:val="20"/>
        </w:rPr>
        <w:t>Toute pièce complémentaire utile (cahier des charges, études, lettres de mission, politique d'archivage, contrats de service, conventions, profils SEDA…).</w:t>
      </w:r>
    </w:p>
    <w:p w14:paraId="1C1147B2" w14:textId="1327611B" w:rsidR="00CE2EC4" w:rsidRPr="005F57C0" w:rsidRDefault="00CE2EC4" w:rsidP="00E572FB">
      <w:pPr>
        <w:pStyle w:val="Paragraphedeliste"/>
        <w:numPr>
          <w:ilvl w:val="0"/>
          <w:numId w:val="6"/>
        </w:numPr>
        <w:tabs>
          <w:tab w:val="clear" w:pos="1854"/>
          <w:tab w:val="left" w:pos="1558"/>
          <w:tab w:val="left" w:pos="2089"/>
        </w:tabs>
        <w:spacing w:before="0" w:after="120"/>
        <w:rPr>
          <w:rFonts w:ascii="Marianne" w:hAnsi="Marianne"/>
          <w:sz w:val="20"/>
        </w:rPr>
      </w:pPr>
      <w:r w:rsidRPr="005F57C0">
        <w:rPr>
          <w:rFonts w:ascii="Marianne" w:hAnsi="Marianne"/>
          <w:sz w:val="20"/>
        </w:rPr>
        <w:t xml:space="preserve">Pour les services soumis au contrôle scientifique et technique des </w:t>
      </w:r>
      <w:r w:rsidR="00754C23" w:rsidRPr="005F57C0">
        <w:rPr>
          <w:rFonts w:ascii="Marianne" w:hAnsi="Marianne"/>
          <w:sz w:val="20"/>
        </w:rPr>
        <w:t>a</w:t>
      </w:r>
      <w:r w:rsidRPr="005F57C0">
        <w:rPr>
          <w:rFonts w:ascii="Marianne" w:hAnsi="Marianne"/>
          <w:sz w:val="20"/>
        </w:rPr>
        <w:t>rchives départementales, avis</w:t>
      </w:r>
      <w:r w:rsidR="008E17EC" w:rsidRPr="005F57C0">
        <w:rPr>
          <w:rFonts w:ascii="Marianne" w:hAnsi="Marianne"/>
          <w:sz w:val="20"/>
        </w:rPr>
        <w:t xml:space="preserve"> motivé</w:t>
      </w:r>
      <w:r w:rsidRPr="005F57C0">
        <w:rPr>
          <w:rFonts w:ascii="Marianne" w:hAnsi="Marianne"/>
          <w:sz w:val="20"/>
        </w:rPr>
        <w:t xml:space="preserve"> de ces dernières.</w:t>
      </w:r>
    </w:p>
    <w:p w14:paraId="5DF82C90" w14:textId="0677543C" w:rsidR="00CE2EC4" w:rsidRPr="005F57C0" w:rsidRDefault="00CE2EC4" w:rsidP="00E572FB">
      <w:pPr>
        <w:pStyle w:val="Paragraphedeliste"/>
        <w:numPr>
          <w:ilvl w:val="0"/>
          <w:numId w:val="6"/>
        </w:numPr>
        <w:tabs>
          <w:tab w:val="clear" w:pos="1854"/>
          <w:tab w:val="left" w:pos="1558"/>
          <w:tab w:val="left" w:pos="2089"/>
        </w:tabs>
        <w:spacing w:before="0" w:after="120"/>
        <w:rPr>
          <w:rFonts w:ascii="Marianne" w:hAnsi="Marianne"/>
          <w:sz w:val="20"/>
        </w:rPr>
      </w:pPr>
      <w:r w:rsidRPr="005F57C0">
        <w:rPr>
          <w:rFonts w:ascii="Marianne" w:hAnsi="Marianne"/>
          <w:sz w:val="20"/>
        </w:rPr>
        <w:t>Pour les services ayant déposé un projet lors des différentes éditions des appels à projets AD-Essor et ANET, bilan des actions réalisées lors de ces éditions</w:t>
      </w:r>
      <w:r w:rsidR="00884DD5" w:rsidRPr="005F57C0">
        <w:rPr>
          <w:rStyle w:val="Appelnotedebasdep"/>
          <w:rFonts w:ascii="Marianne" w:hAnsi="Marianne"/>
          <w:sz w:val="20"/>
        </w:rPr>
        <w:footnoteReference w:id="6"/>
      </w:r>
      <w:r w:rsidRPr="005F57C0">
        <w:rPr>
          <w:rFonts w:ascii="Marianne" w:hAnsi="Marianne"/>
          <w:sz w:val="20"/>
        </w:rPr>
        <w:t>.</w:t>
      </w:r>
    </w:p>
    <w:p w14:paraId="14D2734C" w14:textId="5E6FC32E" w:rsidR="00CE2EC4" w:rsidRPr="005F57C0" w:rsidRDefault="00CE2EC4" w:rsidP="00E572FB">
      <w:pPr>
        <w:pStyle w:val="Paragraphedeliste"/>
        <w:numPr>
          <w:ilvl w:val="0"/>
          <w:numId w:val="6"/>
        </w:numPr>
        <w:tabs>
          <w:tab w:val="clear" w:pos="1854"/>
          <w:tab w:val="left" w:pos="1558"/>
          <w:tab w:val="left" w:pos="2089"/>
        </w:tabs>
        <w:spacing w:before="0" w:after="120"/>
        <w:rPr>
          <w:rFonts w:ascii="Marianne" w:hAnsi="Marianne"/>
          <w:sz w:val="20"/>
        </w:rPr>
      </w:pPr>
      <w:r w:rsidRPr="005F57C0">
        <w:rPr>
          <w:rFonts w:ascii="Marianne" w:hAnsi="Marianne"/>
          <w:sz w:val="20"/>
        </w:rPr>
        <w:t>Pour les projets menés par une structure ne disposant pas d’un service d’archives internalisé, toute pièce montrant l’implication du service d’archives partenaire (convention de mutualisation, lettre d’engagement du service d’archives, etc.) ou du prestataire associé au projet (CV des archivistes intervenant sur le projet, projets déjà réalisés par le prestataire…).</w:t>
      </w:r>
    </w:p>
    <w:p w14:paraId="009FB181" w14:textId="77777777" w:rsidR="009034AB" w:rsidRPr="005F57C0" w:rsidRDefault="009034AB" w:rsidP="00E51D5D">
      <w:pPr>
        <w:pStyle w:val="Paragraphedeliste"/>
        <w:tabs>
          <w:tab w:val="clear" w:pos="1854"/>
          <w:tab w:val="left" w:pos="1558"/>
          <w:tab w:val="left" w:pos="2089"/>
        </w:tabs>
        <w:spacing w:before="0" w:after="120"/>
        <w:ind w:left="360"/>
        <w:rPr>
          <w:rFonts w:ascii="Marianne" w:hAnsi="Marianne"/>
          <w:sz w:val="20"/>
        </w:rPr>
      </w:pPr>
    </w:p>
    <w:p w14:paraId="0E238CFA" w14:textId="5524881D" w:rsidR="009034AB" w:rsidRPr="005F57C0" w:rsidRDefault="009034AB" w:rsidP="00E51D5D">
      <w:pPr>
        <w:tabs>
          <w:tab w:val="clear" w:pos="1854"/>
        </w:tabs>
        <w:spacing w:before="0" w:after="120"/>
        <w:rPr>
          <w:rFonts w:ascii="Marianne" w:hAnsi="Marianne"/>
          <w:sz w:val="20"/>
        </w:rPr>
      </w:pPr>
      <w:r w:rsidRPr="005F57C0">
        <w:rPr>
          <w:rFonts w:ascii="Marianne" w:hAnsi="Marianne"/>
          <w:b/>
          <w:sz w:val="20"/>
        </w:rPr>
        <w:t>T</w:t>
      </w:r>
      <w:r w:rsidRPr="00E51D5D">
        <w:rPr>
          <w:rFonts w:ascii="Marianne" w:hAnsi="Marianne"/>
          <w:b/>
          <w:sz w:val="20"/>
        </w:rPr>
        <w:t>out dossier incomplet sera refus</w:t>
      </w:r>
      <w:r w:rsidRPr="005F57C0">
        <w:rPr>
          <w:rFonts w:ascii="Marianne" w:hAnsi="Marianne"/>
          <w:b/>
          <w:sz w:val="20"/>
        </w:rPr>
        <w:t xml:space="preserve">é. </w:t>
      </w:r>
    </w:p>
    <w:p w14:paraId="3DA52280" w14:textId="77777777" w:rsidR="009034AB" w:rsidRPr="005F57C0" w:rsidRDefault="009034AB" w:rsidP="00E51D5D">
      <w:pPr>
        <w:tabs>
          <w:tab w:val="clear" w:pos="1854"/>
          <w:tab w:val="left" w:pos="1558"/>
          <w:tab w:val="left" w:pos="2089"/>
        </w:tabs>
        <w:spacing w:before="0" w:after="120"/>
        <w:rPr>
          <w:rFonts w:ascii="Marianne" w:hAnsi="Marianne"/>
          <w:sz w:val="20"/>
        </w:rPr>
      </w:pPr>
    </w:p>
    <w:p w14:paraId="79EFEB09" w14:textId="2CAB7E20" w:rsidR="001F4B38" w:rsidRPr="005F57C0" w:rsidRDefault="00736FD1" w:rsidP="002A23B3">
      <w:pPr>
        <w:pStyle w:val="Titre3"/>
        <w:rPr>
          <w:rFonts w:ascii="Marianne" w:hAnsi="Marianne"/>
          <w:sz w:val="18"/>
        </w:rPr>
      </w:pPr>
      <w:bookmarkStart w:id="31" w:name="_Toc50390032"/>
      <w:r w:rsidRPr="005F57C0">
        <w:rPr>
          <w:rFonts w:ascii="Marianne" w:hAnsi="Marianne"/>
          <w:sz w:val="18"/>
        </w:rPr>
        <w:t xml:space="preserve">2. </w:t>
      </w:r>
      <w:r w:rsidR="004468C7" w:rsidRPr="005F57C0">
        <w:rPr>
          <w:rFonts w:ascii="Marianne" w:hAnsi="Marianne"/>
          <w:sz w:val="18"/>
        </w:rPr>
        <w:t>Détails des Co</w:t>
      </w:r>
      <w:r w:rsidR="002A23B3" w:rsidRPr="005F57C0">
        <w:rPr>
          <w:rFonts w:ascii="Marianne" w:hAnsi="Marianne"/>
          <w:sz w:val="18"/>
        </w:rPr>
        <w:t>Û</w:t>
      </w:r>
      <w:r w:rsidR="004468C7" w:rsidRPr="005F57C0">
        <w:rPr>
          <w:rFonts w:ascii="Marianne" w:hAnsi="Marianne"/>
          <w:sz w:val="18"/>
        </w:rPr>
        <w:t>ts du projet</w:t>
      </w:r>
      <w:bookmarkEnd w:id="31"/>
    </w:p>
    <w:p w14:paraId="15E48BF7" w14:textId="464108FC" w:rsidR="00155720" w:rsidRPr="005F57C0" w:rsidRDefault="00155720" w:rsidP="00155720">
      <w:pPr>
        <w:rPr>
          <w:rFonts w:ascii="Marianne" w:hAnsi="Marianne"/>
          <w:sz w:val="20"/>
        </w:rPr>
      </w:pPr>
      <w:r w:rsidRPr="005F57C0">
        <w:rPr>
          <w:rFonts w:ascii="Marianne" w:hAnsi="Marianne"/>
          <w:sz w:val="20"/>
        </w:rPr>
        <w:t xml:space="preserve">Les coûts </w:t>
      </w:r>
      <w:r w:rsidR="00087840">
        <w:rPr>
          <w:rFonts w:ascii="Marianne" w:hAnsi="Marianne"/>
          <w:sz w:val="20"/>
        </w:rPr>
        <w:t xml:space="preserve">du projet </w:t>
      </w:r>
      <w:r w:rsidRPr="005F57C0">
        <w:rPr>
          <w:rFonts w:ascii="Marianne" w:hAnsi="Marianne"/>
          <w:sz w:val="20"/>
        </w:rPr>
        <w:t xml:space="preserve">pour lesquels une subvention est demandée et le montant </w:t>
      </w:r>
      <w:r w:rsidR="00884DD5" w:rsidRPr="005F57C0">
        <w:rPr>
          <w:rFonts w:ascii="Marianne" w:hAnsi="Marianne"/>
          <w:sz w:val="20"/>
        </w:rPr>
        <w:t xml:space="preserve">souhaité pour </w:t>
      </w:r>
      <w:r w:rsidRPr="005F57C0">
        <w:rPr>
          <w:rFonts w:ascii="Marianne" w:hAnsi="Marianne"/>
          <w:sz w:val="20"/>
        </w:rPr>
        <w:t>celle-ci doivent clairement apparaître.</w:t>
      </w:r>
    </w:p>
    <w:p w14:paraId="7BDA3D79" w14:textId="77777777" w:rsidR="00155720" w:rsidRPr="005F57C0" w:rsidRDefault="00155720" w:rsidP="00155720">
      <w:pPr>
        <w:rPr>
          <w:rFonts w:ascii="Marianne" w:hAnsi="Marianne"/>
          <w:sz w:val="20"/>
        </w:rPr>
      </w:pPr>
      <w:r w:rsidRPr="005F57C0">
        <w:rPr>
          <w:rFonts w:ascii="Marianne" w:hAnsi="Marianne"/>
          <w:sz w:val="20"/>
        </w:rPr>
        <w:t>Le porteur de projet doit précisément différencier les actions déjà réalisées (non subventionnables) des actions prévues (subventionnables).</w:t>
      </w:r>
    </w:p>
    <w:p w14:paraId="7E753461" w14:textId="77777777" w:rsidR="00155720" w:rsidRPr="005F57C0" w:rsidRDefault="00155720" w:rsidP="00155720">
      <w:pPr>
        <w:rPr>
          <w:rFonts w:ascii="Marianne" w:hAnsi="Marianne"/>
          <w:sz w:val="20"/>
        </w:rPr>
      </w:pPr>
      <w:r w:rsidRPr="005F57C0">
        <w:rPr>
          <w:rFonts w:ascii="Marianne" w:hAnsi="Marianne"/>
          <w:sz w:val="20"/>
        </w:rPr>
        <w:t>Les coûts liés au projet devront être évalués TTC, le financement accordé étant attribué TTC. Le budget total devra distinctement identifier la répartition des charges entre la subvention demandée à l’État et celles prises en charge par le porteur du projet.</w:t>
      </w:r>
    </w:p>
    <w:p w14:paraId="46B25ABA" w14:textId="021F6DFE" w:rsidR="00155720" w:rsidRPr="005F57C0" w:rsidRDefault="00736FD1" w:rsidP="004468C7">
      <w:pPr>
        <w:pStyle w:val="Titre3"/>
        <w:rPr>
          <w:rFonts w:ascii="Marianne" w:hAnsi="Marianne"/>
          <w:sz w:val="18"/>
        </w:rPr>
      </w:pPr>
      <w:bookmarkStart w:id="32" w:name="_Toc50390033"/>
      <w:r w:rsidRPr="005F57C0">
        <w:rPr>
          <w:rFonts w:ascii="Marianne" w:hAnsi="Marianne"/>
          <w:sz w:val="18"/>
        </w:rPr>
        <w:t xml:space="preserve">3. </w:t>
      </w:r>
      <w:r w:rsidR="004468C7" w:rsidRPr="005F57C0">
        <w:rPr>
          <w:rFonts w:ascii="Marianne" w:hAnsi="Marianne"/>
          <w:sz w:val="18"/>
        </w:rPr>
        <w:t>Transmission du dossier</w:t>
      </w:r>
      <w:bookmarkEnd w:id="32"/>
    </w:p>
    <w:p w14:paraId="6C51B7ED" w14:textId="6DD5D29E" w:rsidR="00102B2F" w:rsidRPr="005F57C0" w:rsidRDefault="006949F3" w:rsidP="006949F3">
      <w:pPr>
        <w:rPr>
          <w:rFonts w:ascii="Marianne" w:hAnsi="Marianne"/>
          <w:color w:val="auto"/>
          <w:sz w:val="20"/>
        </w:rPr>
      </w:pPr>
      <w:r w:rsidRPr="005F57C0">
        <w:rPr>
          <w:rFonts w:ascii="Marianne" w:hAnsi="Marianne"/>
          <w:sz w:val="20"/>
        </w:rPr>
        <w:t xml:space="preserve">L'ensemble des documents doit parvenir avant le </w:t>
      </w:r>
      <w:r w:rsidR="001E6418">
        <w:rPr>
          <w:rFonts w:ascii="Marianne" w:hAnsi="Marianne"/>
          <w:b/>
          <w:bCs/>
          <w:color w:val="auto"/>
          <w:sz w:val="20"/>
        </w:rPr>
        <w:t>9</w:t>
      </w:r>
      <w:r w:rsidR="00E51D5D" w:rsidRPr="005F57C0">
        <w:rPr>
          <w:rFonts w:ascii="Marianne" w:hAnsi="Marianne"/>
          <w:b/>
          <w:bCs/>
          <w:color w:val="auto"/>
          <w:sz w:val="20"/>
        </w:rPr>
        <w:t xml:space="preserve"> </w:t>
      </w:r>
      <w:r w:rsidR="00884DD5" w:rsidRPr="005F57C0">
        <w:rPr>
          <w:rFonts w:ascii="Marianne" w:hAnsi="Marianne"/>
          <w:b/>
          <w:bCs/>
          <w:color w:val="auto"/>
          <w:sz w:val="20"/>
        </w:rPr>
        <w:t>octobre 202</w:t>
      </w:r>
      <w:r w:rsidR="001E6418">
        <w:rPr>
          <w:rFonts w:ascii="Marianne" w:hAnsi="Marianne"/>
          <w:b/>
          <w:bCs/>
          <w:color w:val="auto"/>
          <w:sz w:val="20"/>
        </w:rPr>
        <w:t>4</w:t>
      </w:r>
      <w:r w:rsidR="00B6088A" w:rsidRPr="005F57C0">
        <w:rPr>
          <w:rFonts w:ascii="Marianne" w:hAnsi="Marianne"/>
          <w:b/>
          <w:bCs/>
          <w:color w:val="FF0000"/>
          <w:sz w:val="20"/>
        </w:rPr>
        <w:t xml:space="preserve"> </w:t>
      </w:r>
      <w:r w:rsidRPr="005F57C0">
        <w:rPr>
          <w:rFonts w:ascii="Marianne" w:hAnsi="Marianne"/>
          <w:sz w:val="20"/>
        </w:rPr>
        <w:t xml:space="preserve">au format électronique au </w:t>
      </w:r>
      <w:r w:rsidRPr="005F57C0">
        <w:rPr>
          <w:rFonts w:ascii="Marianne" w:hAnsi="Marianne"/>
          <w:color w:val="auto"/>
          <w:sz w:val="20"/>
        </w:rPr>
        <w:t xml:space="preserve">Service interministériel des Archives de </w:t>
      </w:r>
      <w:r w:rsidR="00131F65" w:rsidRPr="005F57C0">
        <w:rPr>
          <w:rFonts w:ascii="Marianne" w:hAnsi="Marianne"/>
          <w:color w:val="auto"/>
          <w:sz w:val="20"/>
        </w:rPr>
        <w:t xml:space="preserve">France. </w:t>
      </w:r>
    </w:p>
    <w:p w14:paraId="78DB033E" w14:textId="6DE40517" w:rsidR="00102B2F" w:rsidRPr="005F57C0" w:rsidRDefault="00131F65" w:rsidP="006917F5">
      <w:pPr>
        <w:rPr>
          <w:rFonts w:ascii="Marianne" w:hAnsi="Marianne"/>
          <w:sz w:val="20"/>
        </w:rPr>
      </w:pPr>
      <w:r w:rsidRPr="005F57C0">
        <w:rPr>
          <w:rFonts w:ascii="Marianne" w:hAnsi="Marianne"/>
          <w:color w:val="auto"/>
          <w:sz w:val="20"/>
        </w:rPr>
        <w:t xml:space="preserve">L’envoi sera adressé </w:t>
      </w:r>
      <w:r w:rsidR="00102B2F" w:rsidRPr="005F57C0">
        <w:rPr>
          <w:rFonts w:ascii="Marianne" w:hAnsi="Marianne"/>
          <w:i/>
          <w:sz w:val="20"/>
        </w:rPr>
        <w:t>via</w:t>
      </w:r>
      <w:r w:rsidR="00102B2F" w:rsidRPr="005F57C0">
        <w:rPr>
          <w:rFonts w:ascii="Marianne" w:hAnsi="Marianne"/>
          <w:sz w:val="20"/>
        </w:rPr>
        <w:t xml:space="preserve"> le</w:t>
      </w:r>
      <w:r w:rsidR="00CE2EC4" w:rsidRPr="005F57C0">
        <w:rPr>
          <w:rFonts w:ascii="Marianne" w:hAnsi="Marianne"/>
          <w:sz w:val="20"/>
        </w:rPr>
        <w:t>s</w:t>
      </w:r>
      <w:r w:rsidR="00102B2F" w:rsidRPr="005F57C0">
        <w:rPr>
          <w:rFonts w:ascii="Marianne" w:hAnsi="Marianne"/>
          <w:sz w:val="20"/>
        </w:rPr>
        <w:t xml:space="preserve"> système</w:t>
      </w:r>
      <w:r w:rsidR="00CE2EC4" w:rsidRPr="005F57C0">
        <w:rPr>
          <w:rFonts w:ascii="Marianne" w:hAnsi="Marianne"/>
          <w:sz w:val="20"/>
        </w:rPr>
        <w:t>s de transmission de fichiers</w:t>
      </w:r>
      <w:r w:rsidR="00102B2F" w:rsidRPr="005F57C0">
        <w:rPr>
          <w:rFonts w:ascii="Marianne" w:hAnsi="Marianne"/>
          <w:sz w:val="20"/>
        </w:rPr>
        <w:t xml:space="preserve"> WeTransfer (</w:t>
      </w:r>
      <w:hyperlink r:id="rId28" w:history="1">
        <w:r w:rsidR="00CE2EC4" w:rsidRPr="005F57C0">
          <w:rPr>
            <w:rStyle w:val="Lienhypertexte"/>
            <w:rFonts w:ascii="Marianne" w:hAnsi="Marianne"/>
            <w:sz w:val="20"/>
          </w:rPr>
          <w:t>https://wetransfer.com</w:t>
        </w:r>
      </w:hyperlink>
      <w:r w:rsidR="00102B2F" w:rsidRPr="005F57C0">
        <w:rPr>
          <w:rFonts w:ascii="Marianne" w:hAnsi="Marianne"/>
          <w:sz w:val="20"/>
        </w:rPr>
        <w:t xml:space="preserve">) </w:t>
      </w:r>
      <w:r w:rsidR="00CE2EC4" w:rsidRPr="005F57C0">
        <w:rPr>
          <w:rFonts w:ascii="Marianne" w:hAnsi="Marianne"/>
          <w:sz w:val="20"/>
        </w:rPr>
        <w:t xml:space="preserve">ou </w:t>
      </w:r>
      <w:proofErr w:type="spellStart"/>
      <w:r w:rsidR="00CE2EC4" w:rsidRPr="005F57C0">
        <w:rPr>
          <w:rFonts w:ascii="Marianne" w:hAnsi="Marianne"/>
          <w:sz w:val="20"/>
        </w:rPr>
        <w:t>FranceTransfert</w:t>
      </w:r>
      <w:proofErr w:type="spellEnd"/>
      <w:r w:rsidR="00884DD5" w:rsidRPr="005F57C0">
        <w:rPr>
          <w:rFonts w:ascii="Marianne" w:hAnsi="Marianne"/>
          <w:sz w:val="20"/>
        </w:rPr>
        <w:t xml:space="preserve"> (</w:t>
      </w:r>
      <w:hyperlink r:id="rId29" w:history="1">
        <w:r w:rsidR="00884DD5" w:rsidRPr="005F57C0">
          <w:rPr>
            <w:rStyle w:val="Lienhypertexte"/>
            <w:rFonts w:ascii="Marianne" w:hAnsi="Marianne"/>
            <w:sz w:val="20"/>
          </w:rPr>
          <w:t>https://francetransfert.numerique.gouv.fr/upload</w:t>
        </w:r>
      </w:hyperlink>
      <w:r w:rsidR="00CE2EC4" w:rsidRPr="005F57C0">
        <w:rPr>
          <w:rFonts w:ascii="Marianne" w:hAnsi="Marianne"/>
          <w:sz w:val="20"/>
        </w:rPr>
        <w:t xml:space="preserve">) </w:t>
      </w:r>
      <w:r w:rsidRPr="005F57C0">
        <w:rPr>
          <w:rFonts w:ascii="Marianne" w:hAnsi="Marianne"/>
          <w:color w:val="auto"/>
          <w:sz w:val="20"/>
        </w:rPr>
        <w:t xml:space="preserve">à </w:t>
      </w:r>
      <w:r w:rsidR="001E6418">
        <w:rPr>
          <w:rFonts w:ascii="Marianne" w:hAnsi="Marianne"/>
          <w:color w:val="auto"/>
          <w:sz w:val="20"/>
        </w:rPr>
        <w:t xml:space="preserve">Lenaïg Payen de La </w:t>
      </w:r>
      <w:proofErr w:type="spellStart"/>
      <w:r w:rsidR="001E6418">
        <w:rPr>
          <w:rFonts w:ascii="Marianne" w:hAnsi="Marianne"/>
          <w:color w:val="auto"/>
          <w:sz w:val="20"/>
        </w:rPr>
        <w:t>Garanderie</w:t>
      </w:r>
      <w:proofErr w:type="spellEnd"/>
      <w:r w:rsidR="001E6418">
        <w:rPr>
          <w:rFonts w:ascii="Marianne" w:hAnsi="Marianne"/>
          <w:color w:val="auto"/>
          <w:sz w:val="20"/>
        </w:rPr>
        <w:t xml:space="preserve"> (</w:t>
      </w:r>
      <w:hyperlink r:id="rId30" w:history="1">
        <w:r w:rsidR="001E6418" w:rsidRPr="00EB140C">
          <w:rPr>
            <w:rStyle w:val="Lienhypertexte"/>
            <w:rFonts w:ascii="Marianne" w:hAnsi="Marianne"/>
            <w:sz w:val="20"/>
          </w:rPr>
          <w:t>lenaig.payen-de-la-garanderie@culture.gouv.fr</w:t>
        </w:r>
      </w:hyperlink>
      <w:r w:rsidR="001E6418">
        <w:rPr>
          <w:rFonts w:ascii="Marianne" w:hAnsi="Marianne"/>
          <w:color w:val="auto"/>
          <w:sz w:val="20"/>
        </w:rPr>
        <w:t>)</w:t>
      </w:r>
      <w:r w:rsidR="002F5D8B" w:rsidRPr="005F57C0">
        <w:rPr>
          <w:rStyle w:val="Lienhypertexte"/>
          <w:rFonts w:ascii="Marianne" w:hAnsi="Marianne"/>
          <w:color w:val="auto"/>
          <w:sz w:val="20"/>
          <w:u w:val="none"/>
        </w:rPr>
        <w:t>,</w:t>
      </w:r>
      <w:r w:rsidR="001E6418">
        <w:rPr>
          <w:rStyle w:val="Lienhypertexte"/>
          <w:rFonts w:ascii="Marianne" w:hAnsi="Marianne"/>
          <w:color w:val="auto"/>
          <w:sz w:val="20"/>
          <w:u w:val="none"/>
        </w:rPr>
        <w:t xml:space="preserve"> </w:t>
      </w:r>
      <w:r w:rsidR="002F5D8B" w:rsidRPr="005F57C0">
        <w:rPr>
          <w:rStyle w:val="Lienhypertexte"/>
          <w:rFonts w:ascii="Marianne" w:hAnsi="Marianne"/>
          <w:color w:val="auto"/>
          <w:sz w:val="20"/>
          <w:u w:val="none"/>
        </w:rPr>
        <w:t xml:space="preserve">avec copie à </w:t>
      </w:r>
      <w:r w:rsidR="001E6418">
        <w:rPr>
          <w:rStyle w:val="Lienhypertexte"/>
          <w:rFonts w:ascii="Marianne" w:hAnsi="Marianne"/>
          <w:color w:val="auto"/>
          <w:sz w:val="20"/>
          <w:u w:val="none"/>
        </w:rPr>
        <w:t>Violette Lévy</w:t>
      </w:r>
      <w:r w:rsidR="002F5D8B" w:rsidRPr="005F57C0">
        <w:rPr>
          <w:rStyle w:val="Lienhypertexte"/>
          <w:rFonts w:ascii="Marianne" w:hAnsi="Marianne"/>
          <w:color w:val="auto"/>
          <w:sz w:val="20"/>
          <w:u w:val="none"/>
        </w:rPr>
        <w:t xml:space="preserve"> (</w:t>
      </w:r>
      <w:hyperlink r:id="rId31" w:history="1">
        <w:r w:rsidR="001E6418" w:rsidRPr="00EB140C">
          <w:rPr>
            <w:rStyle w:val="Lienhypertexte"/>
            <w:rFonts w:ascii="Marianne" w:hAnsi="Marianne"/>
            <w:sz w:val="20"/>
          </w:rPr>
          <w:t>violette.levy@culture.gouv.fr</w:t>
        </w:r>
      </w:hyperlink>
      <w:r w:rsidR="002F5D8B" w:rsidRPr="005F57C0">
        <w:rPr>
          <w:rStyle w:val="Lienhypertexte"/>
          <w:rFonts w:ascii="Marianne" w:hAnsi="Marianne"/>
          <w:color w:val="auto"/>
          <w:sz w:val="20"/>
          <w:u w:val="none"/>
        </w:rPr>
        <w:t>)</w:t>
      </w:r>
      <w:r w:rsidR="00424A93" w:rsidRPr="005F57C0">
        <w:rPr>
          <w:rStyle w:val="Lienhypertexte"/>
          <w:rFonts w:ascii="Marianne" w:hAnsi="Marianne"/>
          <w:color w:val="2300DC"/>
          <w:sz w:val="20"/>
          <w:u w:val="none"/>
        </w:rPr>
        <w:t xml:space="preserve"> </w:t>
      </w:r>
      <w:r w:rsidR="00424A93" w:rsidRPr="005F57C0">
        <w:rPr>
          <w:rStyle w:val="Lienhypertexte"/>
          <w:rFonts w:ascii="Marianne" w:hAnsi="Marianne"/>
          <w:color w:val="auto"/>
          <w:sz w:val="20"/>
          <w:u w:val="none"/>
        </w:rPr>
        <w:t xml:space="preserve">et au conseiller </w:t>
      </w:r>
      <w:r w:rsidR="00CE2EC4" w:rsidRPr="005F57C0">
        <w:rPr>
          <w:rStyle w:val="Lienhypertexte"/>
          <w:rFonts w:ascii="Marianne" w:hAnsi="Marianne"/>
          <w:color w:val="auto"/>
          <w:sz w:val="20"/>
          <w:u w:val="none"/>
        </w:rPr>
        <w:t>archives</w:t>
      </w:r>
      <w:r w:rsidR="00424A93" w:rsidRPr="005F57C0">
        <w:rPr>
          <w:rStyle w:val="Lienhypertexte"/>
          <w:rFonts w:ascii="Marianne" w:hAnsi="Marianne"/>
          <w:color w:val="auto"/>
          <w:sz w:val="20"/>
          <w:u w:val="none"/>
        </w:rPr>
        <w:t xml:space="preserve"> de </w:t>
      </w:r>
      <w:r w:rsidRPr="005F57C0">
        <w:rPr>
          <w:rStyle w:val="Lienhypertexte"/>
          <w:rFonts w:ascii="Marianne" w:hAnsi="Marianne"/>
          <w:color w:val="auto"/>
          <w:sz w:val="20"/>
          <w:u w:val="none"/>
        </w:rPr>
        <w:t xml:space="preserve">la </w:t>
      </w:r>
      <w:r w:rsidR="00424A93" w:rsidRPr="005F57C0">
        <w:rPr>
          <w:rStyle w:val="Lienhypertexte"/>
          <w:rFonts w:ascii="Marianne" w:hAnsi="Marianne"/>
          <w:color w:val="auto"/>
          <w:sz w:val="20"/>
          <w:u w:val="none"/>
        </w:rPr>
        <w:t>DRAC</w:t>
      </w:r>
      <w:r w:rsidR="00CE2EC4" w:rsidRPr="005F57C0">
        <w:rPr>
          <w:rFonts w:ascii="Marianne" w:hAnsi="Marianne"/>
          <w:sz w:val="20"/>
        </w:rPr>
        <w:t>.</w:t>
      </w:r>
    </w:p>
    <w:p w14:paraId="151514B1" w14:textId="30B5E471" w:rsidR="00C32D2A" w:rsidRPr="005F57C0" w:rsidRDefault="006949F3" w:rsidP="006917F5">
      <w:pPr>
        <w:rPr>
          <w:rFonts w:ascii="Marianne" w:hAnsi="Marianne"/>
          <w:sz w:val="20"/>
        </w:rPr>
      </w:pPr>
      <w:r w:rsidRPr="005F57C0">
        <w:rPr>
          <w:rFonts w:ascii="Marianne" w:hAnsi="Marianne"/>
          <w:sz w:val="20"/>
        </w:rPr>
        <w:t xml:space="preserve">Un courriel simple </w:t>
      </w:r>
      <w:r w:rsidR="00102B2F" w:rsidRPr="005F57C0">
        <w:rPr>
          <w:rFonts w:ascii="Marianne" w:hAnsi="Marianne"/>
          <w:sz w:val="20"/>
        </w:rPr>
        <w:t xml:space="preserve">adressé à </w:t>
      </w:r>
      <w:r w:rsidR="001E6418">
        <w:rPr>
          <w:rFonts w:ascii="Marianne" w:hAnsi="Marianne"/>
          <w:color w:val="auto"/>
          <w:sz w:val="20"/>
        </w:rPr>
        <w:t xml:space="preserve">Lenaïg Payen de La </w:t>
      </w:r>
      <w:proofErr w:type="spellStart"/>
      <w:r w:rsidR="001E6418">
        <w:rPr>
          <w:rFonts w:ascii="Marianne" w:hAnsi="Marianne"/>
          <w:color w:val="auto"/>
          <w:sz w:val="20"/>
        </w:rPr>
        <w:t>Garanderie</w:t>
      </w:r>
      <w:proofErr w:type="spellEnd"/>
      <w:r w:rsidR="00E51D5D" w:rsidRPr="00E51D5D" w:rsidDel="00E51D5D">
        <w:rPr>
          <w:rFonts w:ascii="Marianne" w:hAnsi="Marianne"/>
          <w:color w:val="auto"/>
          <w:sz w:val="20"/>
        </w:rPr>
        <w:t xml:space="preserve"> </w:t>
      </w:r>
      <w:r w:rsidR="001E6418">
        <w:rPr>
          <w:rFonts w:ascii="Marianne" w:hAnsi="Marianne"/>
          <w:color w:val="auto"/>
          <w:sz w:val="20"/>
        </w:rPr>
        <w:t>(</w:t>
      </w:r>
      <w:hyperlink r:id="rId32" w:history="1">
        <w:r w:rsidR="001E6418" w:rsidRPr="00EB140C">
          <w:rPr>
            <w:rStyle w:val="Lienhypertexte"/>
            <w:rFonts w:ascii="Marianne" w:hAnsi="Marianne"/>
            <w:sz w:val="20"/>
          </w:rPr>
          <w:t>lenaig.payen-de-la-garanderie@culture.gouv.fr</w:t>
        </w:r>
      </w:hyperlink>
      <w:r w:rsidR="001E6418">
        <w:rPr>
          <w:rFonts w:ascii="Marianne" w:hAnsi="Marianne"/>
          <w:color w:val="auto"/>
          <w:sz w:val="20"/>
        </w:rPr>
        <w:t xml:space="preserve">) </w:t>
      </w:r>
      <w:r w:rsidR="00102B2F" w:rsidRPr="005F57C0">
        <w:rPr>
          <w:rStyle w:val="Lienhypertexte"/>
          <w:rFonts w:ascii="Marianne" w:hAnsi="Marianne"/>
          <w:color w:val="auto"/>
          <w:sz w:val="20"/>
          <w:u w:val="none"/>
        </w:rPr>
        <w:t xml:space="preserve">avec copie à </w:t>
      </w:r>
      <w:r w:rsidR="001E6418">
        <w:rPr>
          <w:rStyle w:val="Lienhypertexte"/>
          <w:rFonts w:ascii="Marianne" w:hAnsi="Marianne"/>
          <w:color w:val="auto"/>
          <w:sz w:val="20"/>
          <w:u w:val="none"/>
        </w:rPr>
        <w:t>Violette Lévy</w:t>
      </w:r>
      <w:r w:rsidR="001E6418" w:rsidRPr="005F57C0">
        <w:rPr>
          <w:rStyle w:val="Lienhypertexte"/>
          <w:rFonts w:ascii="Marianne" w:hAnsi="Marianne"/>
          <w:color w:val="auto"/>
          <w:sz w:val="20"/>
          <w:u w:val="none"/>
        </w:rPr>
        <w:t xml:space="preserve"> (</w:t>
      </w:r>
      <w:hyperlink r:id="rId33" w:history="1">
        <w:r w:rsidR="001E6418" w:rsidRPr="00EB140C">
          <w:rPr>
            <w:rStyle w:val="Lienhypertexte"/>
            <w:rFonts w:ascii="Marianne" w:hAnsi="Marianne"/>
            <w:sz w:val="20"/>
          </w:rPr>
          <w:t>violette.levy@culture.gouv.fr</w:t>
        </w:r>
      </w:hyperlink>
      <w:r w:rsidR="001E6418" w:rsidRPr="005F57C0">
        <w:rPr>
          <w:rStyle w:val="Lienhypertexte"/>
          <w:rFonts w:ascii="Marianne" w:hAnsi="Marianne"/>
          <w:color w:val="auto"/>
          <w:sz w:val="20"/>
          <w:u w:val="none"/>
        </w:rPr>
        <w:t>)</w:t>
      </w:r>
      <w:r w:rsidR="00102B2F" w:rsidRPr="005F57C0">
        <w:rPr>
          <w:rStyle w:val="Lienhypertexte"/>
          <w:rFonts w:ascii="Marianne" w:hAnsi="Marianne"/>
          <w:color w:val="auto"/>
          <w:sz w:val="20"/>
          <w:u w:val="none"/>
        </w:rPr>
        <w:t xml:space="preserve"> </w:t>
      </w:r>
      <w:r w:rsidRPr="005F57C0">
        <w:rPr>
          <w:rFonts w:ascii="Marianne" w:hAnsi="Marianne"/>
          <w:sz w:val="20"/>
        </w:rPr>
        <w:t xml:space="preserve">avertissant du dépôt </w:t>
      </w:r>
      <w:r w:rsidR="00102B2F" w:rsidRPr="005F57C0">
        <w:rPr>
          <w:rFonts w:ascii="Marianne" w:hAnsi="Marianne"/>
          <w:sz w:val="20"/>
        </w:rPr>
        <w:t>du dossier</w:t>
      </w:r>
      <w:r w:rsidRPr="005F57C0">
        <w:rPr>
          <w:rFonts w:ascii="Marianne" w:hAnsi="Marianne"/>
          <w:sz w:val="20"/>
        </w:rPr>
        <w:t xml:space="preserve">, avec le lien correspondant, </w:t>
      </w:r>
      <w:r w:rsidR="00131F65" w:rsidRPr="005F57C0">
        <w:rPr>
          <w:rFonts w:ascii="Marianne" w:hAnsi="Marianne"/>
          <w:sz w:val="20"/>
        </w:rPr>
        <w:t>devra venir</w:t>
      </w:r>
      <w:r w:rsidRPr="005F57C0">
        <w:rPr>
          <w:rFonts w:ascii="Marianne" w:hAnsi="Marianne"/>
          <w:sz w:val="20"/>
        </w:rPr>
        <w:t xml:space="preserve"> doubler le courriel de candidature</w:t>
      </w:r>
      <w:r w:rsidR="001A11FC" w:rsidRPr="005F57C0">
        <w:rPr>
          <w:rFonts w:ascii="Marianne" w:hAnsi="Marianne"/>
          <w:sz w:val="20"/>
        </w:rPr>
        <w:t xml:space="preserve"> afin de s’assurer que la transmission a bien été effectuée</w:t>
      </w:r>
      <w:r w:rsidRPr="005F57C0">
        <w:rPr>
          <w:rFonts w:ascii="Marianne" w:hAnsi="Marianne"/>
          <w:sz w:val="20"/>
        </w:rPr>
        <w:t xml:space="preserve">. </w:t>
      </w:r>
    </w:p>
    <w:p w14:paraId="6AC71F12" w14:textId="77777777" w:rsidR="00B23356" w:rsidRPr="005F57C0" w:rsidRDefault="00B23356" w:rsidP="00B23356">
      <w:pPr>
        <w:pStyle w:val="Paragraphedeliste"/>
        <w:rPr>
          <w:rFonts w:ascii="Marianne" w:hAnsi="Marianne"/>
          <w:sz w:val="20"/>
        </w:rPr>
      </w:pPr>
    </w:p>
    <w:p w14:paraId="28EEEC98" w14:textId="3EFDEAC7" w:rsidR="00131F65" w:rsidRPr="005F57C0" w:rsidRDefault="00E572FB" w:rsidP="007A51A0">
      <w:pPr>
        <w:pStyle w:val="Titre2"/>
        <w:rPr>
          <w:rFonts w:ascii="Marianne" w:hAnsi="Marianne"/>
          <w:sz w:val="18"/>
        </w:rPr>
      </w:pPr>
      <w:bookmarkStart w:id="33" w:name="_Toc50390034"/>
      <w:bookmarkStart w:id="34" w:name="_Toc50390088"/>
      <w:r w:rsidRPr="005F57C0">
        <w:rPr>
          <w:rFonts w:ascii="Marianne" w:hAnsi="Marianne"/>
          <w:sz w:val="18"/>
        </w:rPr>
        <w:t xml:space="preserve">C. </w:t>
      </w:r>
      <w:r w:rsidR="00131F65" w:rsidRPr="005F57C0">
        <w:rPr>
          <w:rFonts w:ascii="Marianne" w:hAnsi="Marianne"/>
          <w:sz w:val="18"/>
        </w:rPr>
        <w:t>Critères d’évaluation du projet</w:t>
      </w:r>
      <w:bookmarkEnd w:id="33"/>
      <w:bookmarkEnd w:id="34"/>
    </w:p>
    <w:p w14:paraId="3900DBAB" w14:textId="7ACF4122" w:rsidR="00102B2F" w:rsidRPr="005F57C0" w:rsidRDefault="006949F3" w:rsidP="006949F3">
      <w:pPr>
        <w:rPr>
          <w:rFonts w:ascii="Marianne" w:hAnsi="Marianne"/>
          <w:sz w:val="20"/>
        </w:rPr>
      </w:pPr>
      <w:r w:rsidRPr="005F57C0">
        <w:rPr>
          <w:rFonts w:ascii="Marianne" w:hAnsi="Marianne"/>
          <w:sz w:val="20"/>
        </w:rPr>
        <w:t xml:space="preserve">Les candidatures seront examinées à partir </w:t>
      </w:r>
      <w:r w:rsidR="00C350D1" w:rsidRPr="005F57C0">
        <w:rPr>
          <w:rFonts w:ascii="Marianne" w:hAnsi="Marianne"/>
          <w:sz w:val="20"/>
        </w:rPr>
        <w:t>d</w:t>
      </w:r>
      <w:r w:rsidRPr="005F57C0">
        <w:rPr>
          <w:rFonts w:ascii="Marianne" w:hAnsi="Marianne"/>
          <w:sz w:val="20"/>
        </w:rPr>
        <w:t>es critères suivants :</w:t>
      </w:r>
    </w:p>
    <w:p w14:paraId="3F894F85" w14:textId="77777777" w:rsidR="00102B2F" w:rsidRPr="005F57C0" w:rsidRDefault="00102B2F" w:rsidP="00E572FB">
      <w:pPr>
        <w:ind w:firstLine="708"/>
        <w:rPr>
          <w:rFonts w:ascii="Marianne" w:hAnsi="Marianne"/>
          <w:b/>
          <w:i/>
          <w:sz w:val="20"/>
        </w:rPr>
      </w:pPr>
      <w:r w:rsidRPr="005F57C0">
        <w:rPr>
          <w:rFonts w:ascii="Marianne" w:hAnsi="Marianne"/>
          <w:b/>
          <w:i/>
          <w:sz w:val="20"/>
        </w:rPr>
        <w:t>Critères d’éligibilité du projet</w:t>
      </w:r>
    </w:p>
    <w:p w14:paraId="0928E38C" w14:textId="4D098819" w:rsidR="00CE2EC4" w:rsidRPr="005F57C0" w:rsidRDefault="00807216" w:rsidP="00E572FB">
      <w:pPr>
        <w:pStyle w:val="Paragraphedeliste"/>
        <w:numPr>
          <w:ilvl w:val="0"/>
          <w:numId w:val="18"/>
        </w:numPr>
        <w:spacing w:before="0" w:after="120"/>
        <w:ind w:left="426"/>
        <w:rPr>
          <w:rFonts w:ascii="Marianne" w:hAnsi="Marianne"/>
          <w:sz w:val="20"/>
        </w:rPr>
      </w:pPr>
      <w:r>
        <w:rPr>
          <w:rFonts w:ascii="Marianne" w:hAnsi="Marianne"/>
          <w:sz w:val="20"/>
        </w:rPr>
        <w:t>Complétude du d</w:t>
      </w:r>
      <w:r w:rsidR="00CE2EC4" w:rsidRPr="005F57C0">
        <w:rPr>
          <w:rFonts w:ascii="Marianne" w:hAnsi="Marianne"/>
          <w:sz w:val="20"/>
        </w:rPr>
        <w:t>ossier (voir partie Pièces à transmettre)</w:t>
      </w:r>
    </w:p>
    <w:p w14:paraId="0917E4D3" w14:textId="53E491CC" w:rsidR="00102B2F" w:rsidRPr="005F57C0" w:rsidRDefault="00102B2F" w:rsidP="00E572FB">
      <w:pPr>
        <w:pStyle w:val="Paragraphedeliste"/>
        <w:numPr>
          <w:ilvl w:val="0"/>
          <w:numId w:val="18"/>
        </w:numPr>
        <w:spacing w:before="0" w:after="120"/>
        <w:ind w:left="426"/>
        <w:rPr>
          <w:rFonts w:ascii="Marianne" w:hAnsi="Marianne"/>
          <w:sz w:val="20"/>
        </w:rPr>
      </w:pPr>
      <w:r w:rsidRPr="005F57C0">
        <w:rPr>
          <w:rFonts w:ascii="Marianne" w:hAnsi="Marianne"/>
          <w:sz w:val="20"/>
        </w:rPr>
        <w:t xml:space="preserve">Portage conjoint du projet </w:t>
      </w:r>
      <w:r w:rsidR="00CF2864" w:rsidRPr="005F57C0">
        <w:rPr>
          <w:rFonts w:ascii="Marianne" w:hAnsi="Marianne"/>
          <w:sz w:val="20"/>
        </w:rPr>
        <w:t>par une équipe dotée des compétences techniques et des compétences archivistiques requises.</w:t>
      </w:r>
    </w:p>
    <w:p w14:paraId="74B228F9" w14:textId="5057469D" w:rsidR="00102B2F" w:rsidRPr="005F57C0" w:rsidRDefault="00102B2F" w:rsidP="00E572FB">
      <w:pPr>
        <w:pStyle w:val="Paragraphedeliste"/>
        <w:numPr>
          <w:ilvl w:val="0"/>
          <w:numId w:val="18"/>
        </w:numPr>
        <w:spacing w:before="0" w:after="120"/>
        <w:ind w:left="426"/>
        <w:rPr>
          <w:rFonts w:ascii="Marianne" w:hAnsi="Marianne"/>
          <w:sz w:val="20"/>
        </w:rPr>
      </w:pPr>
      <w:r w:rsidRPr="005F57C0">
        <w:rPr>
          <w:rFonts w:ascii="Marianne" w:hAnsi="Marianne"/>
          <w:sz w:val="20"/>
        </w:rPr>
        <w:t xml:space="preserve">Avis </w:t>
      </w:r>
      <w:r w:rsidR="00CF2864" w:rsidRPr="005F57C0">
        <w:rPr>
          <w:rFonts w:ascii="Marianne" w:hAnsi="Marianne"/>
          <w:sz w:val="20"/>
        </w:rPr>
        <w:t xml:space="preserve">favorable </w:t>
      </w:r>
      <w:r w:rsidRPr="005F57C0">
        <w:rPr>
          <w:rFonts w:ascii="Marianne" w:hAnsi="Marianne"/>
          <w:sz w:val="20"/>
        </w:rPr>
        <w:t xml:space="preserve">des </w:t>
      </w:r>
      <w:r w:rsidR="006A5455" w:rsidRPr="005F57C0">
        <w:rPr>
          <w:rFonts w:ascii="Marianne" w:hAnsi="Marianne"/>
          <w:sz w:val="20"/>
        </w:rPr>
        <w:t>a</w:t>
      </w:r>
      <w:r w:rsidRPr="005F57C0">
        <w:rPr>
          <w:rFonts w:ascii="Marianne" w:hAnsi="Marianne"/>
          <w:sz w:val="20"/>
        </w:rPr>
        <w:t xml:space="preserve">rchives départementales </w:t>
      </w:r>
      <w:r w:rsidR="00CF2864" w:rsidRPr="005F57C0">
        <w:rPr>
          <w:rFonts w:ascii="Marianne" w:hAnsi="Marianne"/>
          <w:sz w:val="20"/>
        </w:rPr>
        <w:t xml:space="preserve">sur le projet, </w:t>
      </w:r>
      <w:r w:rsidRPr="005F57C0">
        <w:rPr>
          <w:rFonts w:ascii="Marianne" w:hAnsi="Marianne"/>
          <w:sz w:val="20"/>
        </w:rPr>
        <w:t>pour les services soumis à leur contrôle scientifique et technique.</w:t>
      </w:r>
    </w:p>
    <w:p w14:paraId="71DACCBE" w14:textId="401D9BD5" w:rsidR="00102B2F" w:rsidRPr="005F57C0" w:rsidRDefault="00102B2F" w:rsidP="00E572FB">
      <w:pPr>
        <w:pStyle w:val="Paragraphedeliste"/>
        <w:numPr>
          <w:ilvl w:val="0"/>
          <w:numId w:val="18"/>
        </w:numPr>
        <w:spacing w:before="0" w:after="120"/>
        <w:ind w:left="426"/>
        <w:rPr>
          <w:rFonts w:ascii="Marianne" w:hAnsi="Marianne"/>
          <w:sz w:val="20"/>
        </w:rPr>
      </w:pPr>
      <w:r w:rsidRPr="005F57C0">
        <w:rPr>
          <w:rFonts w:ascii="Marianne" w:hAnsi="Marianne"/>
          <w:sz w:val="20"/>
        </w:rPr>
        <w:t xml:space="preserve">Contenu du projet </w:t>
      </w:r>
      <w:r w:rsidR="007D75C2" w:rsidRPr="005F57C0">
        <w:rPr>
          <w:rFonts w:ascii="Marianne" w:hAnsi="Marianne"/>
          <w:sz w:val="20"/>
        </w:rPr>
        <w:t>conforme au périmètre de l’appel à projets.</w:t>
      </w:r>
    </w:p>
    <w:p w14:paraId="41F8AA06" w14:textId="26ADBEFF" w:rsidR="00102B2F" w:rsidRPr="005F57C0" w:rsidRDefault="00102B2F" w:rsidP="00E572FB">
      <w:pPr>
        <w:pStyle w:val="Paragraphedeliste"/>
        <w:numPr>
          <w:ilvl w:val="0"/>
          <w:numId w:val="18"/>
        </w:numPr>
        <w:spacing w:before="0" w:after="120"/>
        <w:ind w:left="426"/>
        <w:rPr>
          <w:rFonts w:ascii="Marianne" w:hAnsi="Marianne"/>
          <w:sz w:val="20"/>
        </w:rPr>
      </w:pPr>
      <w:r w:rsidRPr="005F57C0">
        <w:rPr>
          <w:rFonts w:ascii="Marianne" w:hAnsi="Marianne"/>
          <w:sz w:val="20"/>
        </w:rPr>
        <w:t xml:space="preserve">Pertinence </w:t>
      </w:r>
      <w:r w:rsidR="00CF2864" w:rsidRPr="005F57C0">
        <w:rPr>
          <w:rFonts w:ascii="Marianne" w:hAnsi="Marianne"/>
          <w:sz w:val="20"/>
        </w:rPr>
        <w:t xml:space="preserve">et faisabilité </w:t>
      </w:r>
      <w:r w:rsidRPr="005F57C0">
        <w:rPr>
          <w:rFonts w:ascii="Marianne" w:hAnsi="Marianne"/>
          <w:sz w:val="20"/>
        </w:rPr>
        <w:t xml:space="preserve">des coûts et du calendrier. </w:t>
      </w:r>
      <w:r w:rsidRPr="005F57C0">
        <w:rPr>
          <w:rFonts w:ascii="Marianne" w:hAnsi="Marianne"/>
          <w:b/>
          <w:sz w:val="20"/>
        </w:rPr>
        <w:t>Les montants estimés doivent faire l’objet d’une justification précise (devis</w:t>
      </w:r>
      <w:r w:rsidR="0052340B" w:rsidRPr="005F57C0">
        <w:rPr>
          <w:rFonts w:ascii="Marianne" w:hAnsi="Marianne"/>
          <w:b/>
          <w:sz w:val="20"/>
        </w:rPr>
        <w:t>, estimation par rapport à d’autres projets similaires</w:t>
      </w:r>
      <w:r w:rsidRPr="005F57C0">
        <w:rPr>
          <w:rFonts w:ascii="Marianne" w:hAnsi="Marianne"/>
          <w:b/>
          <w:sz w:val="20"/>
        </w:rPr>
        <w:t>…).</w:t>
      </w:r>
    </w:p>
    <w:p w14:paraId="7B9F8E9A" w14:textId="09A3A579" w:rsidR="00102B2F" w:rsidRPr="005F57C0" w:rsidRDefault="007D75C2" w:rsidP="00E572FB">
      <w:pPr>
        <w:pStyle w:val="Paragraphedeliste"/>
        <w:numPr>
          <w:ilvl w:val="0"/>
          <w:numId w:val="18"/>
        </w:numPr>
        <w:spacing w:before="0" w:after="120"/>
        <w:ind w:left="426"/>
        <w:rPr>
          <w:rFonts w:ascii="Marianne" w:hAnsi="Marianne"/>
          <w:sz w:val="20"/>
        </w:rPr>
      </w:pPr>
      <w:r w:rsidRPr="005F57C0">
        <w:rPr>
          <w:rFonts w:ascii="Marianne" w:hAnsi="Marianne"/>
          <w:sz w:val="20"/>
        </w:rPr>
        <w:lastRenderedPageBreak/>
        <w:t>Description claire</w:t>
      </w:r>
      <w:r w:rsidR="00102B2F" w:rsidRPr="005F57C0">
        <w:rPr>
          <w:rFonts w:ascii="Marianne" w:hAnsi="Marianne"/>
          <w:sz w:val="20"/>
        </w:rPr>
        <w:t xml:space="preserve"> du contexte et du périmètre du projet</w:t>
      </w:r>
      <w:r w:rsidR="001D4A30" w:rsidRPr="005F57C0">
        <w:rPr>
          <w:rFonts w:ascii="Marianne" w:hAnsi="Marianne"/>
          <w:sz w:val="20"/>
        </w:rPr>
        <w:t>.</w:t>
      </w:r>
    </w:p>
    <w:p w14:paraId="04C92124" w14:textId="4836D0C9" w:rsidR="001D4A30" w:rsidRPr="005F57C0" w:rsidRDefault="00CF2864" w:rsidP="00E572FB">
      <w:pPr>
        <w:pStyle w:val="Paragraphedeliste"/>
        <w:numPr>
          <w:ilvl w:val="0"/>
          <w:numId w:val="18"/>
        </w:numPr>
        <w:spacing w:before="0" w:after="120"/>
        <w:ind w:left="426"/>
        <w:rPr>
          <w:rFonts w:ascii="Marianne" w:hAnsi="Marianne"/>
          <w:sz w:val="20"/>
        </w:rPr>
      </w:pPr>
      <w:r w:rsidRPr="005F57C0">
        <w:rPr>
          <w:rFonts w:ascii="Marianne" w:hAnsi="Marianne"/>
          <w:sz w:val="20"/>
        </w:rPr>
        <w:t>Accord pour le</w:t>
      </w:r>
      <w:r w:rsidR="007D75C2" w:rsidRPr="005F57C0">
        <w:rPr>
          <w:rFonts w:ascii="Marianne" w:hAnsi="Marianne"/>
          <w:sz w:val="20"/>
        </w:rPr>
        <w:t xml:space="preserve"> partage </w:t>
      </w:r>
      <w:r w:rsidR="001D4A30" w:rsidRPr="005F57C0">
        <w:rPr>
          <w:rFonts w:ascii="Marianne" w:hAnsi="Marianne"/>
          <w:sz w:val="20"/>
        </w:rPr>
        <w:t xml:space="preserve">des livrables réalisés (études fonctionnelles et techniques, documentation, </w:t>
      </w:r>
      <w:r w:rsidR="005A0AD7" w:rsidRPr="005F57C0">
        <w:rPr>
          <w:rFonts w:ascii="Marianne" w:hAnsi="Marianne"/>
          <w:sz w:val="20"/>
        </w:rPr>
        <w:t>connecteurs</w:t>
      </w:r>
      <w:r w:rsidR="001D4A30" w:rsidRPr="005F57C0">
        <w:rPr>
          <w:rFonts w:ascii="Marianne" w:hAnsi="Marianne"/>
          <w:sz w:val="20"/>
        </w:rPr>
        <w:t xml:space="preserve">, etc.) </w:t>
      </w:r>
      <w:r w:rsidRPr="005F57C0">
        <w:rPr>
          <w:rFonts w:ascii="Marianne" w:hAnsi="Marianne"/>
          <w:sz w:val="20"/>
        </w:rPr>
        <w:t>et leur</w:t>
      </w:r>
      <w:r w:rsidR="001D4A30" w:rsidRPr="005F57C0">
        <w:rPr>
          <w:rFonts w:ascii="Marianne" w:hAnsi="Marianne"/>
          <w:sz w:val="20"/>
        </w:rPr>
        <w:t xml:space="preserve"> diffusion au réseau des </w:t>
      </w:r>
      <w:r w:rsidR="005A0AD7" w:rsidRPr="005F57C0">
        <w:rPr>
          <w:rFonts w:ascii="Marianne" w:hAnsi="Marianne"/>
          <w:sz w:val="20"/>
        </w:rPr>
        <w:t>A</w:t>
      </w:r>
      <w:r w:rsidR="001D4A30" w:rsidRPr="005F57C0">
        <w:rPr>
          <w:rFonts w:ascii="Marianne" w:hAnsi="Marianne"/>
          <w:sz w:val="20"/>
        </w:rPr>
        <w:t>rchives de France.</w:t>
      </w:r>
    </w:p>
    <w:p w14:paraId="332EB5C3" w14:textId="00DC812F" w:rsidR="00102B2F" w:rsidRPr="005F57C0" w:rsidRDefault="00102B2F" w:rsidP="004468C7">
      <w:pPr>
        <w:spacing w:before="0" w:after="120"/>
        <w:ind w:left="426"/>
        <w:jc w:val="left"/>
        <w:rPr>
          <w:rFonts w:ascii="Marianne" w:hAnsi="Marianne"/>
          <w:sz w:val="20"/>
        </w:rPr>
      </w:pPr>
    </w:p>
    <w:p w14:paraId="2654AAC3" w14:textId="531A30AC" w:rsidR="00102B2F" w:rsidRPr="005F57C0" w:rsidRDefault="00102B2F" w:rsidP="00E572FB">
      <w:pPr>
        <w:ind w:firstLine="708"/>
        <w:rPr>
          <w:rFonts w:ascii="Marianne" w:hAnsi="Marianne"/>
          <w:b/>
          <w:i/>
          <w:sz w:val="20"/>
        </w:rPr>
      </w:pPr>
      <w:r w:rsidRPr="005F57C0">
        <w:rPr>
          <w:rFonts w:ascii="Marianne" w:hAnsi="Marianne"/>
          <w:b/>
          <w:i/>
          <w:sz w:val="20"/>
        </w:rPr>
        <w:t>Critères de sélection du projet</w:t>
      </w:r>
      <w:r w:rsidR="0070571E" w:rsidRPr="005F57C0">
        <w:rPr>
          <w:rFonts w:ascii="Marianne" w:hAnsi="Marianne"/>
          <w:b/>
          <w:i/>
          <w:sz w:val="20"/>
        </w:rPr>
        <w:t xml:space="preserve"> et éléments d’appréciation</w:t>
      </w:r>
    </w:p>
    <w:p w14:paraId="21FFD195" w14:textId="7A257983" w:rsidR="00102B2F" w:rsidRPr="005F57C0" w:rsidRDefault="00E64E40" w:rsidP="00E572FB">
      <w:pPr>
        <w:pStyle w:val="Paragraphedeliste"/>
        <w:numPr>
          <w:ilvl w:val="0"/>
          <w:numId w:val="19"/>
        </w:numPr>
        <w:spacing w:before="0" w:after="120"/>
        <w:ind w:left="426"/>
        <w:rPr>
          <w:rFonts w:ascii="Marianne" w:hAnsi="Marianne"/>
          <w:sz w:val="20"/>
        </w:rPr>
      </w:pPr>
      <w:r w:rsidRPr="005F57C0">
        <w:rPr>
          <w:rFonts w:ascii="Marianne" w:hAnsi="Marianne"/>
          <w:sz w:val="20"/>
        </w:rPr>
        <w:t xml:space="preserve"> Prise en compte</w:t>
      </w:r>
      <w:r w:rsidR="00102B2F" w:rsidRPr="005F57C0">
        <w:rPr>
          <w:rFonts w:ascii="Marianne" w:hAnsi="Marianne"/>
          <w:sz w:val="20"/>
        </w:rPr>
        <w:t xml:space="preserve"> des enjeux d’un projet d’archivage numérique et pertinence du projet :</w:t>
      </w:r>
    </w:p>
    <w:p w14:paraId="6E180F80" w14:textId="00F0B000" w:rsidR="00102B2F" w:rsidRPr="005F57C0" w:rsidRDefault="00102B2F" w:rsidP="00E572FB">
      <w:pPr>
        <w:pStyle w:val="Paragraphedeliste"/>
        <w:numPr>
          <w:ilvl w:val="0"/>
          <w:numId w:val="14"/>
        </w:numPr>
        <w:spacing w:before="0" w:after="120"/>
        <w:ind w:left="851"/>
        <w:rPr>
          <w:rFonts w:ascii="Marianne" w:hAnsi="Marianne"/>
          <w:sz w:val="20"/>
        </w:rPr>
      </w:pPr>
      <w:r w:rsidRPr="005F57C0">
        <w:rPr>
          <w:rFonts w:ascii="Marianne" w:hAnsi="Marianne"/>
          <w:sz w:val="20"/>
        </w:rPr>
        <w:t>Description complète de l’écosystème numérique dans lequel la plate-forme d’archivage numérique s’insère (application métier, GED…)</w:t>
      </w:r>
      <w:r w:rsidR="00B704EF" w:rsidRPr="005F57C0">
        <w:rPr>
          <w:rFonts w:ascii="Marianne" w:hAnsi="Marianne"/>
          <w:sz w:val="20"/>
        </w:rPr>
        <w:t> ;</w:t>
      </w:r>
    </w:p>
    <w:p w14:paraId="2C17A18E" w14:textId="122305F9" w:rsidR="00102B2F" w:rsidRPr="005F57C0" w:rsidRDefault="00102B2F" w:rsidP="00E572FB">
      <w:pPr>
        <w:pStyle w:val="Paragraphedeliste"/>
        <w:numPr>
          <w:ilvl w:val="0"/>
          <w:numId w:val="14"/>
        </w:numPr>
        <w:spacing w:before="0" w:after="120"/>
        <w:ind w:left="851"/>
        <w:rPr>
          <w:rFonts w:ascii="Marianne" w:hAnsi="Marianne"/>
          <w:sz w:val="20"/>
        </w:rPr>
      </w:pPr>
      <w:r w:rsidRPr="005F57C0">
        <w:rPr>
          <w:rFonts w:ascii="Marianne" w:hAnsi="Marianne"/>
          <w:sz w:val="20"/>
        </w:rPr>
        <w:t xml:space="preserve">Délimitation </w:t>
      </w:r>
      <w:r w:rsidR="002D47CE" w:rsidRPr="005F57C0">
        <w:rPr>
          <w:rFonts w:ascii="Marianne" w:hAnsi="Marianne"/>
          <w:sz w:val="20"/>
        </w:rPr>
        <w:t>du périmètre</w:t>
      </w:r>
      <w:r w:rsidRPr="005F57C0">
        <w:rPr>
          <w:rFonts w:ascii="Marianne" w:hAnsi="Marianne"/>
          <w:sz w:val="20"/>
        </w:rPr>
        <w:t xml:space="preserve"> de la plate-forme d’archivage numérique (archivage intermédiaire, définitif…)</w:t>
      </w:r>
      <w:r w:rsidR="00B704EF" w:rsidRPr="005F57C0">
        <w:rPr>
          <w:rFonts w:ascii="Marianne" w:hAnsi="Marianne"/>
          <w:sz w:val="20"/>
        </w:rPr>
        <w:t> ;</w:t>
      </w:r>
    </w:p>
    <w:p w14:paraId="219D8866" w14:textId="6DAD9890" w:rsidR="00102B2F" w:rsidRPr="005F57C0" w:rsidRDefault="00857A5B" w:rsidP="00E572FB">
      <w:pPr>
        <w:pStyle w:val="Paragraphedeliste"/>
        <w:numPr>
          <w:ilvl w:val="0"/>
          <w:numId w:val="14"/>
        </w:numPr>
        <w:spacing w:before="0" w:after="120"/>
        <w:ind w:left="851"/>
        <w:rPr>
          <w:rFonts w:ascii="Marianne" w:hAnsi="Marianne"/>
          <w:sz w:val="20"/>
        </w:rPr>
      </w:pPr>
      <w:r>
        <w:rPr>
          <w:rFonts w:ascii="Marianne" w:hAnsi="Marianne"/>
          <w:sz w:val="20"/>
        </w:rPr>
        <w:t xml:space="preserve">(Dans le cas d’un projet de déploiement de SAE) </w:t>
      </w:r>
      <w:r w:rsidR="00102B2F" w:rsidRPr="005F57C0">
        <w:rPr>
          <w:rFonts w:ascii="Marianne" w:hAnsi="Marianne"/>
          <w:sz w:val="20"/>
        </w:rPr>
        <w:t>Estimation de la</w:t>
      </w:r>
      <w:r w:rsidR="00FF6B7C" w:rsidRPr="005F57C0">
        <w:rPr>
          <w:rFonts w:ascii="Marianne" w:hAnsi="Marianne"/>
          <w:sz w:val="20"/>
        </w:rPr>
        <w:t xml:space="preserve"> typologie et de la</w:t>
      </w:r>
      <w:r w:rsidR="00102B2F" w:rsidRPr="005F57C0">
        <w:rPr>
          <w:rFonts w:ascii="Marianne" w:hAnsi="Marianne"/>
          <w:sz w:val="20"/>
        </w:rPr>
        <w:t xml:space="preserve"> volumétrie des premiers </w:t>
      </w:r>
      <w:r w:rsidR="002D47CE" w:rsidRPr="005F57C0">
        <w:rPr>
          <w:rFonts w:ascii="Marianne" w:hAnsi="Marianne"/>
          <w:sz w:val="20"/>
        </w:rPr>
        <w:t>versements</w:t>
      </w:r>
      <w:r w:rsidR="00B704EF" w:rsidRPr="005F57C0">
        <w:rPr>
          <w:rFonts w:ascii="Marianne" w:hAnsi="Marianne"/>
          <w:sz w:val="20"/>
        </w:rPr>
        <w:t> ;</w:t>
      </w:r>
    </w:p>
    <w:p w14:paraId="3386734B" w14:textId="73A8D68F" w:rsidR="00102B2F" w:rsidRPr="005F57C0" w:rsidRDefault="00102B2F" w:rsidP="00E572FB">
      <w:pPr>
        <w:pStyle w:val="Paragraphedeliste"/>
        <w:numPr>
          <w:ilvl w:val="0"/>
          <w:numId w:val="14"/>
        </w:numPr>
        <w:spacing w:before="0" w:after="120"/>
        <w:ind w:left="851"/>
        <w:rPr>
          <w:rFonts w:ascii="Marianne" w:hAnsi="Marianne"/>
          <w:sz w:val="20"/>
        </w:rPr>
      </w:pPr>
      <w:r w:rsidRPr="005F57C0">
        <w:rPr>
          <w:rFonts w:ascii="Marianne" w:hAnsi="Marianne"/>
          <w:sz w:val="20"/>
        </w:rPr>
        <w:t>Phasage du déploiement</w:t>
      </w:r>
      <w:r w:rsidR="00870E67" w:rsidRPr="005F57C0">
        <w:rPr>
          <w:rFonts w:ascii="Marianne" w:hAnsi="Marianne"/>
          <w:sz w:val="20"/>
        </w:rPr>
        <w:t>/du projet de collecte</w:t>
      </w:r>
      <w:r w:rsidR="00B704EF" w:rsidRPr="005F57C0">
        <w:rPr>
          <w:rFonts w:ascii="Marianne" w:hAnsi="Marianne"/>
          <w:sz w:val="20"/>
        </w:rPr>
        <w:t> ;</w:t>
      </w:r>
    </w:p>
    <w:p w14:paraId="4801CD9A" w14:textId="1A7913E5" w:rsidR="00102B2F" w:rsidRPr="005F57C0" w:rsidRDefault="00102B2F" w:rsidP="00E572FB">
      <w:pPr>
        <w:pStyle w:val="Paragraphedeliste"/>
        <w:numPr>
          <w:ilvl w:val="0"/>
          <w:numId w:val="14"/>
        </w:numPr>
        <w:spacing w:before="0" w:after="120"/>
        <w:ind w:left="851"/>
        <w:rPr>
          <w:rFonts w:ascii="Marianne" w:hAnsi="Marianne"/>
          <w:sz w:val="20"/>
        </w:rPr>
      </w:pPr>
      <w:r w:rsidRPr="005F57C0">
        <w:rPr>
          <w:rFonts w:ascii="Marianne" w:hAnsi="Marianne"/>
          <w:sz w:val="20"/>
        </w:rPr>
        <w:t>Réflexion sur les possibilités de mutualisatio</w:t>
      </w:r>
      <w:r w:rsidR="002D47CE" w:rsidRPr="005F57C0">
        <w:rPr>
          <w:rFonts w:ascii="Marianne" w:hAnsi="Marianne"/>
          <w:sz w:val="20"/>
        </w:rPr>
        <w:t>n</w:t>
      </w:r>
      <w:r w:rsidR="00B704EF" w:rsidRPr="005F57C0">
        <w:rPr>
          <w:rFonts w:ascii="Marianne" w:hAnsi="Marianne"/>
          <w:sz w:val="20"/>
        </w:rPr>
        <w:t> ;</w:t>
      </w:r>
    </w:p>
    <w:p w14:paraId="0839601F" w14:textId="3BCA9A8D" w:rsidR="00102B2F" w:rsidRDefault="00102B2F" w:rsidP="00E572FB">
      <w:pPr>
        <w:pStyle w:val="Paragraphedeliste"/>
        <w:numPr>
          <w:ilvl w:val="0"/>
          <w:numId w:val="14"/>
        </w:numPr>
        <w:spacing w:before="0" w:after="120"/>
        <w:ind w:left="851"/>
        <w:rPr>
          <w:rFonts w:ascii="Marianne" w:hAnsi="Marianne"/>
          <w:sz w:val="20"/>
        </w:rPr>
      </w:pPr>
      <w:r w:rsidRPr="005F57C0">
        <w:rPr>
          <w:rFonts w:ascii="Marianne" w:hAnsi="Marianne"/>
          <w:sz w:val="20"/>
        </w:rPr>
        <w:t>Dans le cadre d’une mutualisation existante, description de la nature des partenariats</w:t>
      </w:r>
      <w:r w:rsidR="00B704EF" w:rsidRPr="005F57C0">
        <w:rPr>
          <w:rFonts w:ascii="Marianne" w:hAnsi="Marianne"/>
          <w:sz w:val="20"/>
        </w:rPr>
        <w:t>.</w:t>
      </w:r>
    </w:p>
    <w:p w14:paraId="0867C72E" w14:textId="47588A5A" w:rsidR="001E6418" w:rsidRDefault="001E6418" w:rsidP="001E6418">
      <w:pPr>
        <w:pStyle w:val="Paragraphedeliste"/>
        <w:numPr>
          <w:ilvl w:val="0"/>
          <w:numId w:val="19"/>
        </w:numPr>
        <w:spacing w:before="0" w:after="120"/>
        <w:ind w:left="426" w:hanging="284"/>
        <w:rPr>
          <w:rFonts w:ascii="Marianne" w:hAnsi="Marianne"/>
          <w:sz w:val="20"/>
        </w:rPr>
      </w:pPr>
      <w:r>
        <w:rPr>
          <w:rFonts w:ascii="Marianne" w:hAnsi="Marianne"/>
          <w:sz w:val="20"/>
        </w:rPr>
        <w:t>Dans le cas d’un projet de versement :</w:t>
      </w:r>
    </w:p>
    <w:p w14:paraId="4663779C" w14:textId="1E46E800" w:rsidR="00857A5B" w:rsidRDefault="00857A5B" w:rsidP="001E6418">
      <w:pPr>
        <w:pStyle w:val="Paragraphedeliste"/>
        <w:numPr>
          <w:ilvl w:val="0"/>
          <w:numId w:val="14"/>
        </w:numPr>
        <w:spacing w:before="0" w:after="120"/>
        <w:ind w:left="851" w:hanging="425"/>
        <w:rPr>
          <w:rFonts w:ascii="Marianne" w:hAnsi="Marianne"/>
          <w:sz w:val="20"/>
        </w:rPr>
      </w:pPr>
      <w:r>
        <w:rPr>
          <w:rFonts w:ascii="Marianne" w:hAnsi="Marianne"/>
          <w:sz w:val="20"/>
        </w:rPr>
        <w:t>Identification claire des données et documents à verser ;</w:t>
      </w:r>
    </w:p>
    <w:p w14:paraId="6570146C" w14:textId="697E486E" w:rsidR="00857A5B" w:rsidRDefault="00EC3119" w:rsidP="001E6418">
      <w:pPr>
        <w:pStyle w:val="Paragraphedeliste"/>
        <w:numPr>
          <w:ilvl w:val="0"/>
          <w:numId w:val="14"/>
        </w:numPr>
        <w:spacing w:before="0" w:after="120"/>
        <w:ind w:left="851" w:hanging="425"/>
        <w:rPr>
          <w:rFonts w:ascii="Marianne" w:hAnsi="Marianne"/>
          <w:sz w:val="20"/>
        </w:rPr>
      </w:pPr>
      <w:r>
        <w:rPr>
          <w:rFonts w:ascii="Marianne" w:hAnsi="Marianne"/>
          <w:sz w:val="20"/>
        </w:rPr>
        <w:t>Evaluation de l’i</w:t>
      </w:r>
      <w:r w:rsidR="00857A5B">
        <w:rPr>
          <w:rFonts w:ascii="Marianne" w:hAnsi="Marianne"/>
          <w:sz w:val="20"/>
        </w:rPr>
        <w:t>ntérêt des données pour la collectivité et les usagers (</w:t>
      </w:r>
      <w:r w:rsidR="00857A5B">
        <w:rPr>
          <w:rFonts w:ascii="Marianne" w:hAnsi="Marianne"/>
          <w:bCs/>
          <w:sz w:val="20"/>
        </w:rPr>
        <w:t>documents et</w:t>
      </w:r>
      <w:r w:rsidR="00857A5B" w:rsidRPr="005F57C0">
        <w:rPr>
          <w:rFonts w:ascii="Marianne" w:hAnsi="Marianne"/>
          <w:bCs/>
          <w:sz w:val="20"/>
        </w:rPr>
        <w:t xml:space="preserve"> données à forte valeur patrimoniale ou juridique, ayant une DUA longue</w:t>
      </w:r>
      <w:r w:rsidR="00857A5B">
        <w:rPr>
          <w:rFonts w:ascii="Marianne" w:hAnsi="Marianne"/>
          <w:bCs/>
          <w:sz w:val="20"/>
        </w:rPr>
        <w:t>) ;</w:t>
      </w:r>
    </w:p>
    <w:p w14:paraId="55106E14" w14:textId="317A23CC" w:rsidR="001E6418" w:rsidRDefault="00857A5B" w:rsidP="001E6418">
      <w:pPr>
        <w:pStyle w:val="Paragraphedeliste"/>
        <w:numPr>
          <w:ilvl w:val="0"/>
          <w:numId w:val="14"/>
        </w:numPr>
        <w:spacing w:before="0" w:after="120"/>
        <w:ind w:left="851" w:hanging="425"/>
        <w:rPr>
          <w:rFonts w:ascii="Marianne" w:hAnsi="Marianne"/>
          <w:sz w:val="20"/>
        </w:rPr>
      </w:pPr>
      <w:r>
        <w:rPr>
          <w:rFonts w:ascii="Marianne" w:hAnsi="Marianne"/>
          <w:sz w:val="20"/>
        </w:rPr>
        <w:t xml:space="preserve">Description </w:t>
      </w:r>
      <w:r w:rsidR="00EC3119">
        <w:rPr>
          <w:rFonts w:ascii="Marianne" w:hAnsi="Marianne"/>
          <w:sz w:val="20"/>
        </w:rPr>
        <w:t xml:space="preserve">précise </w:t>
      </w:r>
      <w:r>
        <w:rPr>
          <w:rFonts w:ascii="Marianne" w:hAnsi="Marianne"/>
          <w:sz w:val="20"/>
        </w:rPr>
        <w:t>de l’écosystème de production des données à verser ;</w:t>
      </w:r>
    </w:p>
    <w:p w14:paraId="407409A8" w14:textId="591A618E" w:rsidR="00857A5B" w:rsidRPr="002F7DAC" w:rsidRDefault="002F7DAC" w:rsidP="002F7DAC">
      <w:pPr>
        <w:pStyle w:val="Paragraphedeliste"/>
        <w:numPr>
          <w:ilvl w:val="0"/>
          <w:numId w:val="14"/>
        </w:numPr>
        <w:spacing w:before="0" w:after="120"/>
        <w:ind w:left="851" w:hanging="425"/>
        <w:rPr>
          <w:rFonts w:ascii="Marianne" w:hAnsi="Marianne"/>
          <w:sz w:val="20"/>
        </w:rPr>
      </w:pPr>
      <w:r>
        <w:rPr>
          <w:rFonts w:ascii="Marianne" w:hAnsi="Marianne"/>
          <w:sz w:val="20"/>
        </w:rPr>
        <w:t>Description fonctionnelle et technique des modalités de versement</w:t>
      </w:r>
      <w:r w:rsidR="00857A5B">
        <w:rPr>
          <w:rFonts w:ascii="Marianne" w:hAnsi="Marianne"/>
          <w:sz w:val="20"/>
        </w:rPr>
        <w:t xml:space="preserve"> (mise en place d’un connecteur, extraction des données, etc.)</w:t>
      </w:r>
    </w:p>
    <w:p w14:paraId="1C292A34" w14:textId="561190F3" w:rsidR="00102B2F" w:rsidRPr="005F57C0" w:rsidRDefault="00102B2F" w:rsidP="00E572FB">
      <w:pPr>
        <w:pStyle w:val="Paragraphedeliste"/>
        <w:numPr>
          <w:ilvl w:val="0"/>
          <w:numId w:val="19"/>
        </w:numPr>
        <w:ind w:left="426" w:hanging="284"/>
        <w:rPr>
          <w:rFonts w:ascii="Marianne" w:hAnsi="Marianne"/>
          <w:sz w:val="20"/>
        </w:rPr>
      </w:pPr>
      <w:r w:rsidRPr="005F57C0">
        <w:rPr>
          <w:rFonts w:ascii="Marianne" w:hAnsi="Marianne"/>
          <w:sz w:val="20"/>
        </w:rPr>
        <w:t xml:space="preserve">Détermination des rôles et responsabilités </w:t>
      </w:r>
      <w:r w:rsidR="00EC3119">
        <w:rPr>
          <w:rFonts w:ascii="Marianne" w:hAnsi="Marianne"/>
          <w:sz w:val="20"/>
        </w:rPr>
        <w:t xml:space="preserve">au sein du </w:t>
      </w:r>
      <w:r w:rsidRPr="005F57C0">
        <w:rPr>
          <w:rFonts w:ascii="Marianne" w:hAnsi="Marianne"/>
          <w:sz w:val="20"/>
        </w:rPr>
        <w:t>projet :</w:t>
      </w:r>
    </w:p>
    <w:p w14:paraId="7244D56B" w14:textId="4F952A9F" w:rsidR="00102B2F" w:rsidRPr="005F57C0" w:rsidRDefault="00102B2F" w:rsidP="00E572FB">
      <w:pPr>
        <w:pStyle w:val="Paragraphedeliste"/>
        <w:numPr>
          <w:ilvl w:val="0"/>
          <w:numId w:val="15"/>
        </w:numPr>
        <w:spacing w:before="0" w:after="120"/>
        <w:ind w:left="851" w:hanging="425"/>
        <w:rPr>
          <w:rFonts w:ascii="Marianne" w:hAnsi="Marianne"/>
          <w:sz w:val="20"/>
        </w:rPr>
      </w:pPr>
      <w:r w:rsidRPr="005F57C0">
        <w:rPr>
          <w:rFonts w:ascii="Marianne" w:hAnsi="Marianne"/>
          <w:sz w:val="20"/>
        </w:rPr>
        <w:t>Présence d’un chef de projet clairement identifi</w:t>
      </w:r>
      <w:r w:rsidR="00B704EF" w:rsidRPr="005F57C0">
        <w:rPr>
          <w:rFonts w:ascii="Marianne" w:hAnsi="Marianne"/>
          <w:sz w:val="20"/>
        </w:rPr>
        <w:t>é et clairement dédié au projet ;</w:t>
      </w:r>
    </w:p>
    <w:p w14:paraId="10213B1E" w14:textId="7C886B21" w:rsidR="00E77ED7" w:rsidRPr="005F57C0" w:rsidRDefault="00822C87" w:rsidP="00E572FB">
      <w:pPr>
        <w:pStyle w:val="Paragraphedeliste"/>
        <w:numPr>
          <w:ilvl w:val="0"/>
          <w:numId w:val="15"/>
        </w:numPr>
        <w:spacing w:before="0" w:after="120"/>
        <w:ind w:left="851" w:hanging="425"/>
        <w:rPr>
          <w:rFonts w:ascii="Marianne" w:hAnsi="Marianne"/>
          <w:sz w:val="20"/>
        </w:rPr>
      </w:pPr>
      <w:r w:rsidRPr="005F57C0">
        <w:rPr>
          <w:rFonts w:ascii="Marianne" w:hAnsi="Marianne"/>
          <w:sz w:val="20"/>
        </w:rPr>
        <w:t xml:space="preserve">Présence </w:t>
      </w:r>
      <w:r w:rsidR="002D47CE" w:rsidRPr="005F57C0">
        <w:rPr>
          <w:rFonts w:ascii="Marianne" w:hAnsi="Marianne"/>
          <w:sz w:val="20"/>
        </w:rPr>
        <w:t>d’une compétence archives dans la s</w:t>
      </w:r>
      <w:r w:rsidR="00E77ED7" w:rsidRPr="005F57C0">
        <w:rPr>
          <w:rFonts w:ascii="Marianne" w:hAnsi="Marianne"/>
          <w:sz w:val="20"/>
        </w:rPr>
        <w:t>tructure</w:t>
      </w:r>
      <w:r w:rsidR="002D47CE" w:rsidRPr="005F57C0">
        <w:rPr>
          <w:rFonts w:ascii="Marianne" w:hAnsi="Marianne"/>
          <w:sz w:val="20"/>
        </w:rPr>
        <w:t xml:space="preserve"> porteuse ou dans une structure</w:t>
      </w:r>
      <w:r w:rsidR="00E77ED7" w:rsidRPr="005F57C0">
        <w:rPr>
          <w:rFonts w:ascii="Marianne" w:hAnsi="Marianne"/>
          <w:sz w:val="20"/>
        </w:rPr>
        <w:t xml:space="preserve"> associée au projet</w:t>
      </w:r>
      <w:r w:rsidRPr="005F57C0">
        <w:rPr>
          <w:rFonts w:ascii="Marianne" w:hAnsi="Marianne"/>
          <w:sz w:val="20"/>
        </w:rPr>
        <w:t xml:space="preserve"> </w:t>
      </w:r>
      <w:r w:rsidR="00870E67" w:rsidRPr="005F57C0">
        <w:rPr>
          <w:rFonts w:ascii="Marianne" w:hAnsi="Marianne"/>
          <w:sz w:val="20"/>
        </w:rPr>
        <w:t xml:space="preserve">bien </w:t>
      </w:r>
      <w:r w:rsidRPr="005F57C0">
        <w:rPr>
          <w:rFonts w:ascii="Marianne" w:hAnsi="Marianne"/>
          <w:sz w:val="20"/>
        </w:rPr>
        <w:t>identifiée et clairement dédiée au projet</w:t>
      </w:r>
      <w:r w:rsidR="00B704EF" w:rsidRPr="005F57C0">
        <w:rPr>
          <w:rFonts w:ascii="Marianne" w:hAnsi="Marianne"/>
          <w:sz w:val="20"/>
        </w:rPr>
        <w:t> ;</w:t>
      </w:r>
    </w:p>
    <w:p w14:paraId="55BC637B" w14:textId="1B7D75ED" w:rsidR="00102B2F" w:rsidRPr="005F57C0" w:rsidRDefault="00102B2F" w:rsidP="00E572FB">
      <w:pPr>
        <w:pStyle w:val="Paragraphedeliste"/>
        <w:numPr>
          <w:ilvl w:val="0"/>
          <w:numId w:val="15"/>
        </w:numPr>
        <w:spacing w:before="0" w:after="120"/>
        <w:ind w:left="851" w:hanging="425"/>
        <w:rPr>
          <w:rFonts w:ascii="Marianne" w:hAnsi="Marianne"/>
          <w:sz w:val="20"/>
        </w:rPr>
      </w:pPr>
      <w:r w:rsidRPr="005F57C0">
        <w:rPr>
          <w:rFonts w:ascii="Marianne" w:hAnsi="Marianne"/>
          <w:sz w:val="20"/>
        </w:rPr>
        <w:t>Organisation efficiente des instances de travail et de pilotage</w:t>
      </w:r>
      <w:r w:rsidR="00B704EF" w:rsidRPr="005F57C0">
        <w:rPr>
          <w:rFonts w:ascii="Marianne" w:hAnsi="Marianne"/>
          <w:sz w:val="20"/>
        </w:rPr>
        <w:t> ;</w:t>
      </w:r>
    </w:p>
    <w:p w14:paraId="37413808" w14:textId="575448BA" w:rsidR="00102B2F" w:rsidRPr="005F57C0" w:rsidRDefault="00102B2F" w:rsidP="00E572FB">
      <w:pPr>
        <w:pStyle w:val="Paragraphedeliste"/>
        <w:numPr>
          <w:ilvl w:val="0"/>
          <w:numId w:val="15"/>
        </w:numPr>
        <w:spacing w:before="0" w:after="120"/>
        <w:ind w:left="851" w:hanging="425"/>
        <w:rPr>
          <w:rFonts w:ascii="Marianne" w:hAnsi="Marianne"/>
          <w:sz w:val="20"/>
        </w:rPr>
      </w:pPr>
      <w:r w:rsidRPr="005F57C0">
        <w:rPr>
          <w:rFonts w:ascii="Marianne" w:hAnsi="Marianne"/>
          <w:sz w:val="20"/>
        </w:rPr>
        <w:t>Démarche collaborative et capacité de réutilisation des résultats</w:t>
      </w:r>
      <w:r w:rsidR="00B704EF" w:rsidRPr="005F57C0">
        <w:rPr>
          <w:rFonts w:ascii="Marianne" w:hAnsi="Marianne"/>
          <w:sz w:val="20"/>
        </w:rPr>
        <w:t>.</w:t>
      </w:r>
    </w:p>
    <w:p w14:paraId="5C0F5648" w14:textId="77777777" w:rsidR="00102B2F" w:rsidRPr="005F57C0" w:rsidRDefault="00102B2F" w:rsidP="00E572FB">
      <w:pPr>
        <w:pStyle w:val="Paragraphedeliste"/>
        <w:numPr>
          <w:ilvl w:val="0"/>
          <w:numId w:val="19"/>
        </w:numPr>
        <w:spacing w:before="0" w:after="120"/>
        <w:ind w:left="426" w:hanging="284"/>
        <w:rPr>
          <w:rFonts w:ascii="Marianne" w:hAnsi="Marianne"/>
          <w:sz w:val="20"/>
        </w:rPr>
      </w:pPr>
      <w:r w:rsidRPr="005F57C0">
        <w:rPr>
          <w:rFonts w:ascii="Marianne" w:hAnsi="Marianne"/>
          <w:sz w:val="20"/>
        </w:rPr>
        <w:t>Respect des normes, référentiels et bonnes pratiques du domaine :</w:t>
      </w:r>
    </w:p>
    <w:p w14:paraId="536DFE05" w14:textId="3BD348B5" w:rsidR="00102B2F" w:rsidRPr="005F57C0" w:rsidRDefault="00102B2F" w:rsidP="00E572FB">
      <w:pPr>
        <w:pStyle w:val="Paragraphedeliste"/>
        <w:numPr>
          <w:ilvl w:val="0"/>
          <w:numId w:val="16"/>
        </w:numPr>
        <w:spacing w:before="0" w:after="120"/>
        <w:ind w:left="851" w:hanging="425"/>
        <w:rPr>
          <w:rFonts w:ascii="Marianne" w:hAnsi="Marianne"/>
          <w:sz w:val="20"/>
        </w:rPr>
      </w:pPr>
      <w:r w:rsidRPr="005F57C0">
        <w:rPr>
          <w:rFonts w:ascii="Marianne" w:hAnsi="Marianne"/>
          <w:sz w:val="20"/>
        </w:rPr>
        <w:t>Respect des normes et standards (NF Z42-013, modèle OAIS, SEDA…)</w:t>
      </w:r>
      <w:r w:rsidR="00B704EF" w:rsidRPr="005F57C0">
        <w:rPr>
          <w:rFonts w:ascii="Marianne" w:hAnsi="Marianne"/>
          <w:sz w:val="20"/>
        </w:rPr>
        <w:t> ;</w:t>
      </w:r>
    </w:p>
    <w:p w14:paraId="3DB6D4F1" w14:textId="1904133F" w:rsidR="00102B2F" w:rsidRPr="005F57C0" w:rsidRDefault="00102B2F" w:rsidP="00E572FB">
      <w:pPr>
        <w:pStyle w:val="Paragraphedeliste"/>
        <w:numPr>
          <w:ilvl w:val="0"/>
          <w:numId w:val="16"/>
        </w:numPr>
        <w:spacing w:before="0" w:after="120"/>
        <w:ind w:left="851" w:hanging="425"/>
        <w:rPr>
          <w:rFonts w:ascii="Marianne" w:hAnsi="Marianne"/>
          <w:sz w:val="20"/>
        </w:rPr>
      </w:pPr>
      <w:r w:rsidRPr="005F57C0">
        <w:rPr>
          <w:rFonts w:ascii="Marianne" w:hAnsi="Marianne"/>
          <w:sz w:val="20"/>
        </w:rPr>
        <w:t xml:space="preserve">Respect des référentiels généraux pilotés par la </w:t>
      </w:r>
      <w:r w:rsidR="00090529" w:rsidRPr="005F57C0">
        <w:rPr>
          <w:rFonts w:ascii="Marianne" w:hAnsi="Marianne"/>
          <w:sz w:val="20"/>
        </w:rPr>
        <w:t xml:space="preserve">DINUM </w:t>
      </w:r>
      <w:r w:rsidR="00B704EF" w:rsidRPr="005F57C0">
        <w:rPr>
          <w:rFonts w:ascii="Marianne" w:hAnsi="Marianne"/>
          <w:sz w:val="20"/>
        </w:rPr>
        <w:t>et l’ANSSI (RGI, RGS, RGAA) ;</w:t>
      </w:r>
    </w:p>
    <w:p w14:paraId="5A8C096A" w14:textId="640A28CC" w:rsidR="00102B2F" w:rsidRPr="005F57C0" w:rsidRDefault="00102B2F" w:rsidP="00E572FB">
      <w:pPr>
        <w:pStyle w:val="Paragraphedeliste"/>
        <w:numPr>
          <w:ilvl w:val="0"/>
          <w:numId w:val="16"/>
        </w:numPr>
        <w:spacing w:before="0" w:after="120"/>
        <w:ind w:left="851" w:hanging="425"/>
        <w:rPr>
          <w:rFonts w:ascii="Marianne" w:hAnsi="Marianne"/>
          <w:sz w:val="20"/>
        </w:rPr>
      </w:pPr>
      <w:r w:rsidRPr="005F57C0">
        <w:rPr>
          <w:rFonts w:ascii="Marianne" w:hAnsi="Marianne"/>
          <w:sz w:val="20"/>
        </w:rPr>
        <w:t>Attention particulière portée à l’interopérabilité du système (communication avec d’autres systèmes comme les systèmes d’information archivistique, interfaçage aisé avec des briques logicielles</w:t>
      </w:r>
      <w:r w:rsidR="002D47CE" w:rsidRPr="005F57C0">
        <w:rPr>
          <w:rFonts w:ascii="Marianne" w:hAnsi="Marianne"/>
          <w:sz w:val="20"/>
        </w:rPr>
        <w:t xml:space="preserve"> ou avec d’autres SAE</w:t>
      </w:r>
      <w:r w:rsidRPr="005F57C0">
        <w:rPr>
          <w:rFonts w:ascii="Marianne" w:hAnsi="Marianne"/>
          <w:sz w:val="20"/>
        </w:rPr>
        <w:t>)</w:t>
      </w:r>
      <w:r w:rsidR="00B704EF" w:rsidRPr="005F57C0">
        <w:rPr>
          <w:rFonts w:ascii="Marianne" w:hAnsi="Marianne"/>
          <w:sz w:val="20"/>
        </w:rPr>
        <w:t>.</w:t>
      </w:r>
    </w:p>
    <w:p w14:paraId="49520CE3" w14:textId="4085973F" w:rsidR="00102B2F" w:rsidRPr="005F57C0" w:rsidRDefault="00E64E40" w:rsidP="00E572FB">
      <w:pPr>
        <w:pStyle w:val="Paragraphedeliste"/>
        <w:numPr>
          <w:ilvl w:val="0"/>
          <w:numId w:val="19"/>
        </w:numPr>
        <w:spacing w:before="0" w:after="120"/>
        <w:ind w:left="426" w:hanging="284"/>
        <w:rPr>
          <w:rFonts w:ascii="Marianne" w:hAnsi="Marianne"/>
          <w:sz w:val="20"/>
        </w:rPr>
      </w:pPr>
      <w:r w:rsidRPr="005F57C0">
        <w:rPr>
          <w:rFonts w:ascii="Marianne" w:hAnsi="Marianne"/>
          <w:sz w:val="20"/>
        </w:rPr>
        <w:t xml:space="preserve">Prise en compte </w:t>
      </w:r>
      <w:r w:rsidR="00102B2F" w:rsidRPr="005F57C0">
        <w:rPr>
          <w:rFonts w:ascii="Marianne" w:hAnsi="Marianne"/>
          <w:sz w:val="20"/>
        </w:rPr>
        <w:t>des fonctionnalités à long terme d’une plate-forme d’archivage numérique :</w:t>
      </w:r>
    </w:p>
    <w:p w14:paraId="3EE09CA4" w14:textId="204269E3" w:rsidR="00102B2F" w:rsidRPr="005F57C0" w:rsidRDefault="002D47CE" w:rsidP="00E572FB">
      <w:pPr>
        <w:pStyle w:val="Paragraphedeliste"/>
        <w:numPr>
          <w:ilvl w:val="0"/>
          <w:numId w:val="17"/>
        </w:numPr>
        <w:spacing w:before="0" w:after="120"/>
        <w:ind w:left="851" w:hanging="425"/>
        <w:rPr>
          <w:rFonts w:ascii="Marianne" w:hAnsi="Marianne"/>
          <w:sz w:val="20"/>
        </w:rPr>
      </w:pPr>
      <w:r w:rsidRPr="005F57C0">
        <w:rPr>
          <w:rFonts w:ascii="Marianne" w:hAnsi="Marianne"/>
          <w:sz w:val="20"/>
        </w:rPr>
        <w:t>E</w:t>
      </w:r>
      <w:r w:rsidR="00102B2F" w:rsidRPr="005F57C0">
        <w:rPr>
          <w:rFonts w:ascii="Marianne" w:hAnsi="Marianne"/>
          <w:sz w:val="20"/>
        </w:rPr>
        <w:t>njeux de pérennisation des données</w:t>
      </w:r>
      <w:r w:rsidR="00B704EF" w:rsidRPr="005F57C0">
        <w:rPr>
          <w:rFonts w:ascii="Marianne" w:hAnsi="Marianne"/>
          <w:sz w:val="20"/>
        </w:rPr>
        <w:t> ;</w:t>
      </w:r>
    </w:p>
    <w:p w14:paraId="06F903EB" w14:textId="3E840D76" w:rsidR="00102B2F" w:rsidRPr="005F57C0" w:rsidRDefault="00102B2F" w:rsidP="00E572FB">
      <w:pPr>
        <w:pStyle w:val="Paragraphedeliste"/>
        <w:numPr>
          <w:ilvl w:val="0"/>
          <w:numId w:val="17"/>
        </w:numPr>
        <w:spacing w:before="0" w:after="120"/>
        <w:ind w:left="851" w:hanging="425"/>
        <w:rPr>
          <w:rFonts w:ascii="Marianne" w:hAnsi="Marianne"/>
          <w:sz w:val="20"/>
        </w:rPr>
      </w:pPr>
      <w:r w:rsidRPr="005F57C0">
        <w:rPr>
          <w:rFonts w:ascii="Marianne" w:hAnsi="Marianne"/>
          <w:sz w:val="20"/>
        </w:rPr>
        <w:t>Réversibilité de la solution</w:t>
      </w:r>
      <w:r w:rsidR="00B704EF" w:rsidRPr="005F57C0">
        <w:rPr>
          <w:rFonts w:ascii="Marianne" w:hAnsi="Marianne"/>
          <w:sz w:val="20"/>
        </w:rPr>
        <w:t>.</w:t>
      </w:r>
    </w:p>
    <w:p w14:paraId="570EEF8B" w14:textId="7384705D" w:rsidR="00B23356" w:rsidRPr="005F57C0" w:rsidRDefault="00E572FB" w:rsidP="00B23356">
      <w:pPr>
        <w:pStyle w:val="Titre2"/>
        <w:rPr>
          <w:rFonts w:ascii="Marianne" w:hAnsi="Marianne"/>
          <w:sz w:val="18"/>
        </w:rPr>
      </w:pPr>
      <w:bookmarkStart w:id="35" w:name="_Toc50390035"/>
      <w:bookmarkStart w:id="36" w:name="_Toc50390089"/>
      <w:r w:rsidRPr="005F57C0">
        <w:rPr>
          <w:rFonts w:ascii="Marianne" w:hAnsi="Marianne"/>
          <w:sz w:val="18"/>
        </w:rPr>
        <w:t xml:space="preserve">D. </w:t>
      </w:r>
      <w:r w:rsidR="00B23356" w:rsidRPr="005F57C0">
        <w:rPr>
          <w:rFonts w:ascii="Marianne" w:hAnsi="Marianne"/>
          <w:sz w:val="18"/>
        </w:rPr>
        <w:t>Montant de la subvention</w:t>
      </w:r>
      <w:bookmarkEnd w:id="35"/>
      <w:bookmarkEnd w:id="36"/>
    </w:p>
    <w:p w14:paraId="7308823B" w14:textId="08868CF7" w:rsidR="00B23356" w:rsidRPr="005F57C0" w:rsidRDefault="00B23356" w:rsidP="00B23356">
      <w:pPr>
        <w:rPr>
          <w:rFonts w:ascii="Marianne" w:hAnsi="Marianne"/>
          <w:sz w:val="20"/>
        </w:rPr>
      </w:pPr>
      <w:r w:rsidRPr="005F57C0">
        <w:rPr>
          <w:rFonts w:ascii="Marianne" w:hAnsi="Marianne"/>
          <w:sz w:val="20"/>
        </w:rPr>
        <w:t xml:space="preserve">Les </w:t>
      </w:r>
      <w:r w:rsidR="00CF2864" w:rsidRPr="005F57C0">
        <w:rPr>
          <w:rFonts w:ascii="Marianne" w:hAnsi="Marianne"/>
          <w:sz w:val="20"/>
        </w:rPr>
        <w:t xml:space="preserve">candidats </w:t>
      </w:r>
      <w:r w:rsidRPr="005F57C0">
        <w:rPr>
          <w:rFonts w:ascii="Marianne" w:hAnsi="Marianne"/>
          <w:sz w:val="20"/>
        </w:rPr>
        <w:t xml:space="preserve">seront avisés en </w:t>
      </w:r>
      <w:r w:rsidR="00857A5B">
        <w:rPr>
          <w:rFonts w:ascii="Marianne" w:hAnsi="Marianne"/>
          <w:sz w:val="20"/>
        </w:rPr>
        <w:t>décembre</w:t>
      </w:r>
      <w:r w:rsidR="00857A5B" w:rsidRPr="005F57C0">
        <w:rPr>
          <w:rFonts w:ascii="Marianne" w:hAnsi="Marianne"/>
          <w:sz w:val="20"/>
        </w:rPr>
        <w:t xml:space="preserve"> </w:t>
      </w:r>
      <w:r w:rsidR="00561E0C" w:rsidRPr="005F57C0">
        <w:rPr>
          <w:rFonts w:ascii="Marianne" w:hAnsi="Marianne"/>
          <w:sz w:val="20"/>
        </w:rPr>
        <w:t>202</w:t>
      </w:r>
      <w:r w:rsidR="00884DD5" w:rsidRPr="005F57C0">
        <w:rPr>
          <w:rFonts w:ascii="Marianne" w:hAnsi="Marianne"/>
          <w:sz w:val="20"/>
        </w:rPr>
        <w:t>4</w:t>
      </w:r>
      <w:r w:rsidR="00561E0C" w:rsidRPr="005F57C0">
        <w:rPr>
          <w:rFonts w:ascii="Marianne" w:hAnsi="Marianne"/>
          <w:sz w:val="20"/>
        </w:rPr>
        <w:t xml:space="preserve"> </w:t>
      </w:r>
      <w:r w:rsidRPr="005F57C0">
        <w:rPr>
          <w:rFonts w:ascii="Marianne" w:hAnsi="Marianne"/>
          <w:sz w:val="20"/>
        </w:rPr>
        <w:t>de l’issue de leur demande ainsi que du montant qui leur sera attribué</w:t>
      </w:r>
      <w:r w:rsidR="00090529" w:rsidRPr="005F57C0">
        <w:rPr>
          <w:rFonts w:ascii="Marianne" w:hAnsi="Marianne"/>
          <w:sz w:val="20"/>
        </w:rPr>
        <w:t xml:space="preserve"> si leur dossier est retenu</w:t>
      </w:r>
      <w:r w:rsidRPr="005F57C0">
        <w:rPr>
          <w:rFonts w:ascii="Marianne" w:hAnsi="Marianne"/>
          <w:sz w:val="20"/>
        </w:rPr>
        <w:t>.</w:t>
      </w:r>
    </w:p>
    <w:p w14:paraId="4BD0EDB8" w14:textId="55FB1D94" w:rsidR="00B23356" w:rsidRPr="005F57C0" w:rsidRDefault="00B23356" w:rsidP="00B23356">
      <w:pPr>
        <w:rPr>
          <w:rFonts w:ascii="Marianne" w:hAnsi="Marianne"/>
          <w:sz w:val="20"/>
        </w:rPr>
      </w:pPr>
      <w:r w:rsidRPr="005F57C0">
        <w:rPr>
          <w:rFonts w:ascii="Marianne" w:hAnsi="Marianne"/>
          <w:sz w:val="20"/>
        </w:rPr>
        <w:lastRenderedPageBreak/>
        <w:t xml:space="preserve">Le montant de la subvention est décidé par le </w:t>
      </w:r>
      <w:r w:rsidR="00E77ED7" w:rsidRPr="005F57C0">
        <w:rPr>
          <w:rFonts w:ascii="Marianne" w:hAnsi="Marianne"/>
          <w:sz w:val="20"/>
        </w:rPr>
        <w:t xml:space="preserve">jury </w:t>
      </w:r>
      <w:r w:rsidRPr="005F57C0">
        <w:rPr>
          <w:rFonts w:ascii="Marianne" w:hAnsi="Marianne"/>
          <w:sz w:val="20"/>
        </w:rPr>
        <w:t xml:space="preserve">au prorata des coûts subventionnables, selon </w:t>
      </w:r>
      <w:r w:rsidR="00E77ED7" w:rsidRPr="005F57C0">
        <w:rPr>
          <w:rFonts w:ascii="Marianne" w:hAnsi="Marianne"/>
          <w:sz w:val="20"/>
        </w:rPr>
        <w:t>l’intérêt</w:t>
      </w:r>
      <w:r w:rsidRPr="005F57C0">
        <w:rPr>
          <w:rFonts w:ascii="Marianne" w:hAnsi="Marianne"/>
          <w:sz w:val="20"/>
        </w:rPr>
        <w:t xml:space="preserve"> du projet et les budgets disponibles. La subvention pourra aller jusqu’à</w:t>
      </w:r>
      <w:r w:rsidR="003B29F1" w:rsidRPr="005F57C0">
        <w:rPr>
          <w:rFonts w:ascii="Marianne" w:hAnsi="Marianne"/>
          <w:sz w:val="20"/>
        </w:rPr>
        <w:t xml:space="preserve"> 3</w:t>
      </w:r>
      <w:r w:rsidRPr="005F57C0">
        <w:rPr>
          <w:rFonts w:ascii="Marianne" w:hAnsi="Marianne"/>
          <w:sz w:val="20"/>
        </w:rPr>
        <w:t xml:space="preserve">0% du montant total subventionnable du projet, hors bonification éventuelle. </w:t>
      </w:r>
      <w:r w:rsidR="00E77ED7" w:rsidRPr="005F57C0">
        <w:rPr>
          <w:rFonts w:ascii="Marianne" w:hAnsi="Marianne"/>
          <w:sz w:val="20"/>
        </w:rPr>
        <w:t>Le jury est souverain pour décider du montant de la subvention accordée.</w:t>
      </w:r>
    </w:p>
    <w:p w14:paraId="5117D571" w14:textId="3DC49849" w:rsidR="006949F3" w:rsidRPr="005F57C0" w:rsidRDefault="00E572FB" w:rsidP="007A51A0">
      <w:pPr>
        <w:pStyle w:val="Titre2"/>
        <w:rPr>
          <w:rFonts w:ascii="Marianne" w:hAnsi="Marianne"/>
          <w:sz w:val="18"/>
        </w:rPr>
      </w:pPr>
      <w:bookmarkStart w:id="37" w:name="_Toc50390036"/>
      <w:bookmarkStart w:id="38" w:name="_Toc50390090"/>
      <w:r w:rsidRPr="005F57C0">
        <w:rPr>
          <w:rFonts w:ascii="Marianne" w:hAnsi="Marianne"/>
          <w:sz w:val="18"/>
        </w:rPr>
        <w:t xml:space="preserve">E. </w:t>
      </w:r>
      <w:r w:rsidR="00131F65" w:rsidRPr="005F57C0">
        <w:rPr>
          <w:rFonts w:ascii="Marianne" w:hAnsi="Marianne"/>
          <w:sz w:val="18"/>
        </w:rPr>
        <w:t>Critères de bonification</w:t>
      </w:r>
      <w:bookmarkEnd w:id="37"/>
      <w:bookmarkEnd w:id="38"/>
    </w:p>
    <w:p w14:paraId="1E9CF545" w14:textId="60D65757" w:rsidR="0070571E" w:rsidRPr="005F57C0" w:rsidRDefault="00180538" w:rsidP="00131F65">
      <w:pPr>
        <w:rPr>
          <w:rFonts w:ascii="Marianne" w:hAnsi="Marianne"/>
          <w:sz w:val="20"/>
        </w:rPr>
      </w:pPr>
      <w:r w:rsidRPr="005F57C0">
        <w:rPr>
          <w:rFonts w:ascii="Marianne" w:hAnsi="Marianne"/>
          <w:sz w:val="20"/>
        </w:rPr>
        <w:t>Le SIAF souhaite favoriser</w:t>
      </w:r>
      <w:r w:rsidR="002F7F31" w:rsidRPr="005F57C0">
        <w:rPr>
          <w:rFonts w:ascii="Marianne" w:hAnsi="Marianne"/>
          <w:sz w:val="20"/>
        </w:rPr>
        <w:t> :</w:t>
      </w:r>
    </w:p>
    <w:p w14:paraId="4CDE5BA7" w14:textId="171B5CBE" w:rsidR="00180538" w:rsidRPr="005F57C0" w:rsidRDefault="002F7F31" w:rsidP="00A47DA5">
      <w:pPr>
        <w:pStyle w:val="Paragraphedeliste"/>
        <w:numPr>
          <w:ilvl w:val="0"/>
          <w:numId w:val="17"/>
        </w:numPr>
        <w:rPr>
          <w:rFonts w:ascii="Marianne" w:hAnsi="Marianne"/>
          <w:sz w:val="20"/>
        </w:rPr>
      </w:pPr>
      <w:r w:rsidRPr="005F57C0">
        <w:rPr>
          <w:rFonts w:ascii="Marianne" w:hAnsi="Marianne"/>
          <w:sz w:val="20"/>
        </w:rPr>
        <w:t>Les projets orientés sur l</w:t>
      </w:r>
      <w:r w:rsidR="00180538" w:rsidRPr="005F57C0">
        <w:rPr>
          <w:rFonts w:ascii="Marianne" w:hAnsi="Marianne"/>
          <w:sz w:val="20"/>
        </w:rPr>
        <w:t>a mutualisation</w:t>
      </w:r>
      <w:r w:rsidR="00EB39E1" w:rsidRPr="005F57C0">
        <w:rPr>
          <w:rFonts w:ascii="Marianne" w:hAnsi="Marianne"/>
          <w:sz w:val="20"/>
        </w:rPr>
        <w:t>.</w:t>
      </w:r>
      <w:r w:rsidR="005C3C0A" w:rsidRPr="005F57C0">
        <w:rPr>
          <w:rFonts w:ascii="Marianne" w:hAnsi="Marianne"/>
          <w:sz w:val="20"/>
        </w:rPr>
        <w:t xml:space="preserve"> </w:t>
      </w:r>
      <w:r w:rsidR="00A47DA5" w:rsidRPr="005F57C0">
        <w:rPr>
          <w:rFonts w:ascii="Marianne" w:hAnsi="Marianne"/>
          <w:sz w:val="20"/>
        </w:rPr>
        <w:t>Il peut s’agir du</w:t>
      </w:r>
      <w:r w:rsidR="0075485E" w:rsidRPr="005F57C0">
        <w:rPr>
          <w:rFonts w:ascii="Marianne" w:hAnsi="Marianne"/>
          <w:sz w:val="20"/>
        </w:rPr>
        <w:t xml:space="preserve"> développement </w:t>
      </w:r>
      <w:r w:rsidR="00DD63DD" w:rsidRPr="005F57C0">
        <w:rPr>
          <w:rFonts w:ascii="Marianne" w:hAnsi="Marianne"/>
          <w:sz w:val="20"/>
        </w:rPr>
        <w:t>et</w:t>
      </w:r>
      <w:r w:rsidR="009F4C6D">
        <w:rPr>
          <w:rFonts w:ascii="Marianne" w:hAnsi="Marianne"/>
          <w:sz w:val="20"/>
        </w:rPr>
        <w:t>/ou</w:t>
      </w:r>
      <w:r w:rsidR="00DD63DD" w:rsidRPr="005F57C0">
        <w:rPr>
          <w:rFonts w:ascii="Marianne" w:hAnsi="Marianne"/>
          <w:sz w:val="20"/>
        </w:rPr>
        <w:t xml:space="preserve"> </w:t>
      </w:r>
      <w:r w:rsidR="00A47DA5" w:rsidRPr="005F57C0">
        <w:rPr>
          <w:rFonts w:ascii="Marianne" w:hAnsi="Marianne"/>
          <w:sz w:val="20"/>
        </w:rPr>
        <w:t xml:space="preserve">de </w:t>
      </w:r>
      <w:r w:rsidR="00DD63DD" w:rsidRPr="005F57C0">
        <w:rPr>
          <w:rFonts w:ascii="Marianne" w:hAnsi="Marianne"/>
          <w:sz w:val="20"/>
        </w:rPr>
        <w:t xml:space="preserve">l’usage </w:t>
      </w:r>
      <w:r w:rsidR="0075485E" w:rsidRPr="005F57C0">
        <w:rPr>
          <w:rFonts w:ascii="Marianne" w:hAnsi="Marianne"/>
          <w:sz w:val="20"/>
        </w:rPr>
        <w:t>mutualisé d’un système d’archivage électronique</w:t>
      </w:r>
      <w:r w:rsidR="009F4C6D">
        <w:rPr>
          <w:rFonts w:ascii="Marianne" w:hAnsi="Marianne"/>
          <w:sz w:val="20"/>
        </w:rPr>
        <w:t>,</w:t>
      </w:r>
      <w:r w:rsidR="0075485E" w:rsidRPr="005F57C0">
        <w:rPr>
          <w:rFonts w:ascii="Marianne" w:hAnsi="Marianne"/>
          <w:sz w:val="20"/>
        </w:rPr>
        <w:t xml:space="preserve"> mais aussi </w:t>
      </w:r>
      <w:r w:rsidR="00A47DA5" w:rsidRPr="005F57C0">
        <w:rPr>
          <w:rFonts w:ascii="Marianne" w:hAnsi="Marianne"/>
          <w:sz w:val="20"/>
        </w:rPr>
        <w:t xml:space="preserve">du </w:t>
      </w:r>
      <w:r w:rsidR="0075485E" w:rsidRPr="005F57C0">
        <w:rPr>
          <w:rFonts w:ascii="Marianne" w:hAnsi="Marianne"/>
          <w:sz w:val="20"/>
        </w:rPr>
        <w:t xml:space="preserve">développement mutualisé d’un connecteur, </w:t>
      </w:r>
      <w:r w:rsidR="00A47DA5" w:rsidRPr="005F57C0">
        <w:rPr>
          <w:rFonts w:ascii="Marianne" w:hAnsi="Marianne"/>
          <w:sz w:val="20"/>
        </w:rPr>
        <w:t xml:space="preserve">de </w:t>
      </w:r>
      <w:r w:rsidR="00DD63DD" w:rsidRPr="005F57C0">
        <w:rPr>
          <w:rFonts w:ascii="Marianne" w:hAnsi="Marianne"/>
          <w:sz w:val="20"/>
        </w:rPr>
        <w:t xml:space="preserve">la mutualisation des réflexions et études, </w:t>
      </w:r>
      <w:r w:rsidR="00A47DA5" w:rsidRPr="005F57C0">
        <w:rPr>
          <w:rFonts w:ascii="Marianne" w:hAnsi="Marianne"/>
          <w:sz w:val="20"/>
        </w:rPr>
        <w:t>d’</w:t>
      </w:r>
      <w:r w:rsidR="0075485E" w:rsidRPr="005F57C0">
        <w:rPr>
          <w:rFonts w:ascii="Marianne" w:hAnsi="Marianne"/>
          <w:sz w:val="20"/>
        </w:rPr>
        <w:t xml:space="preserve">une réflexion commune sur </w:t>
      </w:r>
      <w:r w:rsidR="009F4C6D">
        <w:rPr>
          <w:rFonts w:ascii="Marianne" w:hAnsi="Marianne"/>
          <w:sz w:val="20"/>
        </w:rPr>
        <w:t>l’archivage d’</w:t>
      </w:r>
      <w:r w:rsidR="0075485E" w:rsidRPr="005F57C0">
        <w:rPr>
          <w:rFonts w:ascii="Marianne" w:hAnsi="Marianne"/>
          <w:sz w:val="20"/>
        </w:rPr>
        <w:t xml:space="preserve">un même flux, </w:t>
      </w:r>
      <w:r w:rsidR="00A47DA5" w:rsidRPr="005F57C0">
        <w:rPr>
          <w:rFonts w:ascii="Marianne" w:hAnsi="Marianne"/>
          <w:sz w:val="20"/>
        </w:rPr>
        <w:t xml:space="preserve">de </w:t>
      </w:r>
      <w:r w:rsidR="00B03AE1" w:rsidRPr="005F57C0">
        <w:rPr>
          <w:rFonts w:ascii="Marianne" w:hAnsi="Marianne"/>
          <w:sz w:val="20"/>
        </w:rPr>
        <w:t xml:space="preserve">la constitution de référentiels communs, </w:t>
      </w:r>
      <w:r w:rsidR="0075485E" w:rsidRPr="005F57C0">
        <w:rPr>
          <w:rFonts w:ascii="Marianne" w:hAnsi="Marianne"/>
          <w:sz w:val="20"/>
        </w:rPr>
        <w:t>etc.</w:t>
      </w:r>
    </w:p>
    <w:p w14:paraId="59B21232" w14:textId="3E71F68E" w:rsidR="0084102A" w:rsidRPr="005F57C0" w:rsidRDefault="00A47DA5" w:rsidP="00A47DA5">
      <w:pPr>
        <w:pStyle w:val="Paragraphedeliste"/>
        <w:numPr>
          <w:ilvl w:val="0"/>
          <w:numId w:val="17"/>
        </w:numPr>
        <w:rPr>
          <w:rFonts w:ascii="Marianne" w:hAnsi="Marianne"/>
          <w:b/>
          <w:sz w:val="20"/>
        </w:rPr>
      </w:pPr>
      <w:r w:rsidRPr="005F57C0">
        <w:rPr>
          <w:rFonts w:ascii="Marianne" w:hAnsi="Marianne"/>
          <w:sz w:val="20"/>
        </w:rPr>
        <w:t xml:space="preserve">Les projets </w:t>
      </w:r>
      <w:r w:rsidR="00B03AE1" w:rsidRPr="005F57C0">
        <w:rPr>
          <w:rFonts w:ascii="Marianne" w:hAnsi="Marianne"/>
          <w:sz w:val="20"/>
        </w:rPr>
        <w:t xml:space="preserve">jugés </w:t>
      </w:r>
      <w:r w:rsidR="00807216">
        <w:rPr>
          <w:rFonts w:ascii="Marianne" w:hAnsi="Marianne"/>
          <w:sz w:val="20"/>
        </w:rPr>
        <w:t>comme « </w:t>
      </w:r>
      <w:r w:rsidR="005A0AD7" w:rsidRPr="005F57C0">
        <w:rPr>
          <w:rFonts w:ascii="Marianne" w:hAnsi="Marianne"/>
          <w:sz w:val="20"/>
        </w:rPr>
        <w:t>pilotes</w:t>
      </w:r>
      <w:r w:rsidR="00807216">
        <w:rPr>
          <w:rFonts w:ascii="Marianne" w:hAnsi="Marianne"/>
          <w:sz w:val="20"/>
        </w:rPr>
        <w:t> »</w:t>
      </w:r>
      <w:r w:rsidR="005A0AD7" w:rsidRPr="005F57C0">
        <w:rPr>
          <w:rFonts w:ascii="Marianne" w:hAnsi="Marianne"/>
          <w:sz w:val="20"/>
        </w:rPr>
        <w:t xml:space="preserve"> </w:t>
      </w:r>
      <w:r w:rsidR="00B03AE1" w:rsidRPr="005F57C0">
        <w:rPr>
          <w:rFonts w:ascii="Marianne" w:hAnsi="Marianne"/>
          <w:sz w:val="20"/>
        </w:rPr>
        <w:t>pour l’ensemble du réseau</w:t>
      </w:r>
      <w:r w:rsidR="005A0AD7" w:rsidRPr="005F57C0">
        <w:rPr>
          <w:rFonts w:ascii="Marianne" w:hAnsi="Marianne"/>
          <w:sz w:val="20"/>
        </w:rPr>
        <w:t xml:space="preserve"> des Archives de </w:t>
      </w:r>
      <w:r w:rsidRPr="005F57C0">
        <w:rPr>
          <w:rFonts w:ascii="Marianne" w:hAnsi="Marianne"/>
          <w:sz w:val="20"/>
        </w:rPr>
        <w:t xml:space="preserve">France. Ces projets doivent permettre un nouvel apport de connaissance ou </w:t>
      </w:r>
      <w:r w:rsidR="009F4C6D">
        <w:rPr>
          <w:rFonts w:ascii="Marianne" w:hAnsi="Marianne"/>
          <w:sz w:val="20"/>
        </w:rPr>
        <w:t xml:space="preserve">apporter </w:t>
      </w:r>
      <w:r w:rsidRPr="005F57C0">
        <w:rPr>
          <w:rFonts w:ascii="Marianne" w:hAnsi="Marianne"/>
          <w:sz w:val="20"/>
        </w:rPr>
        <w:t xml:space="preserve">une </w:t>
      </w:r>
      <w:r w:rsidR="009F4C6D">
        <w:rPr>
          <w:rFonts w:ascii="Marianne" w:hAnsi="Marianne"/>
          <w:sz w:val="20"/>
        </w:rPr>
        <w:t xml:space="preserve">réelle </w:t>
      </w:r>
      <w:r w:rsidRPr="005F57C0">
        <w:rPr>
          <w:rFonts w:ascii="Marianne" w:hAnsi="Marianne"/>
          <w:sz w:val="20"/>
        </w:rPr>
        <w:t xml:space="preserve">valeur ajoutée </w:t>
      </w:r>
      <w:r w:rsidR="009F4C6D">
        <w:rPr>
          <w:rFonts w:ascii="Marianne" w:hAnsi="Marianne"/>
          <w:sz w:val="20"/>
        </w:rPr>
        <w:t xml:space="preserve">pour </w:t>
      </w:r>
      <w:r w:rsidR="00DA1D37">
        <w:rPr>
          <w:rFonts w:ascii="Marianne" w:hAnsi="Marianne"/>
          <w:sz w:val="20"/>
        </w:rPr>
        <w:t>le</w:t>
      </w:r>
      <w:r w:rsidRPr="005F57C0">
        <w:rPr>
          <w:rFonts w:ascii="Marianne" w:hAnsi="Marianne"/>
          <w:sz w:val="20"/>
        </w:rPr>
        <w:t xml:space="preserve"> réseau des Archives de France. Il peut s’agir de</w:t>
      </w:r>
      <w:r w:rsidR="001D4A30" w:rsidRPr="005F57C0">
        <w:rPr>
          <w:rFonts w:ascii="Marianne" w:hAnsi="Marianne"/>
          <w:sz w:val="20"/>
        </w:rPr>
        <w:t xml:space="preserve"> projets portant sur la collecte d’archives à forte valeur patrimoniale </w:t>
      </w:r>
      <w:r w:rsidR="00DA1D37">
        <w:rPr>
          <w:rFonts w:ascii="Marianne" w:hAnsi="Marianne"/>
          <w:sz w:val="20"/>
        </w:rPr>
        <w:t>et/</w:t>
      </w:r>
      <w:r w:rsidR="001D4A30" w:rsidRPr="005F57C0">
        <w:rPr>
          <w:rFonts w:ascii="Marianne" w:hAnsi="Marianne"/>
          <w:sz w:val="20"/>
        </w:rPr>
        <w:t>ou juridique ou à DUA longue sur lesquelles peu de services se sont penchés (ex : dossiers d’aide sociale à l’enfance</w:t>
      </w:r>
      <w:r w:rsidR="00B03AE1" w:rsidRPr="005F57C0">
        <w:rPr>
          <w:rFonts w:ascii="Marianne" w:hAnsi="Marianne"/>
          <w:sz w:val="20"/>
        </w:rPr>
        <w:t>, dossier</w:t>
      </w:r>
      <w:r w:rsidR="006F5CB1" w:rsidRPr="005F57C0">
        <w:rPr>
          <w:rFonts w:ascii="Marianne" w:hAnsi="Marianne"/>
          <w:sz w:val="20"/>
        </w:rPr>
        <w:t>s</w:t>
      </w:r>
      <w:r w:rsidR="00B03AE1" w:rsidRPr="005F57C0">
        <w:rPr>
          <w:rFonts w:ascii="Marianne" w:hAnsi="Marianne"/>
          <w:sz w:val="20"/>
        </w:rPr>
        <w:t xml:space="preserve"> </w:t>
      </w:r>
      <w:r w:rsidR="00B704EF" w:rsidRPr="005F57C0">
        <w:rPr>
          <w:rFonts w:ascii="Marianne" w:hAnsi="Marianne"/>
          <w:sz w:val="20"/>
        </w:rPr>
        <w:t xml:space="preserve">de </w:t>
      </w:r>
      <w:r w:rsidR="00B03AE1" w:rsidRPr="005F57C0">
        <w:rPr>
          <w:rFonts w:ascii="Marianne" w:hAnsi="Marianne"/>
          <w:sz w:val="20"/>
        </w:rPr>
        <w:t>patient</w:t>
      </w:r>
      <w:r w:rsidR="001D4A30" w:rsidRPr="005F57C0">
        <w:rPr>
          <w:rFonts w:ascii="Marianne" w:hAnsi="Marianne"/>
          <w:sz w:val="20"/>
        </w:rPr>
        <w:t xml:space="preserve">). </w:t>
      </w:r>
      <w:r w:rsidR="00B03AE1" w:rsidRPr="005F57C0">
        <w:rPr>
          <w:rFonts w:ascii="Marianne" w:hAnsi="Marianne"/>
          <w:sz w:val="20"/>
        </w:rPr>
        <w:t>Il peut également s’agir d’une étude portant sur un sujet qui n’a</w:t>
      </w:r>
      <w:r w:rsidR="008B1622" w:rsidRPr="005F57C0">
        <w:rPr>
          <w:rFonts w:ascii="Marianne" w:hAnsi="Marianne"/>
          <w:sz w:val="20"/>
        </w:rPr>
        <w:t xml:space="preserve"> </w:t>
      </w:r>
      <w:r w:rsidR="00B03AE1" w:rsidRPr="005F57C0">
        <w:rPr>
          <w:rFonts w:ascii="Marianne" w:hAnsi="Marianne"/>
          <w:sz w:val="20"/>
        </w:rPr>
        <w:t>pas</w:t>
      </w:r>
      <w:r w:rsidR="005A0AD7" w:rsidRPr="005F57C0">
        <w:rPr>
          <w:rFonts w:ascii="Marianne" w:hAnsi="Marianne"/>
          <w:sz w:val="20"/>
        </w:rPr>
        <w:t xml:space="preserve"> (ou peu)</w:t>
      </w:r>
      <w:r w:rsidR="00B03AE1" w:rsidRPr="005F57C0">
        <w:rPr>
          <w:rFonts w:ascii="Marianne" w:hAnsi="Marianne"/>
          <w:sz w:val="20"/>
        </w:rPr>
        <w:t xml:space="preserve"> été traité jusqu</w:t>
      </w:r>
      <w:r w:rsidR="008B1622" w:rsidRPr="005F57C0">
        <w:rPr>
          <w:rFonts w:ascii="Marianne" w:hAnsi="Marianne"/>
          <w:sz w:val="20"/>
        </w:rPr>
        <w:t xml:space="preserve">’à présent et qui pourrait bénéficier à l’ensemble du réseau. </w:t>
      </w:r>
      <w:r w:rsidR="001D4A30" w:rsidRPr="005F57C0">
        <w:rPr>
          <w:rFonts w:ascii="Marianne" w:hAnsi="Marianne"/>
          <w:b/>
          <w:sz w:val="20"/>
        </w:rPr>
        <w:t>Ce bonus engage son bénéficiaire à communiquer largement sur ses résultats pour permettre à l’ensemble du réseau de lui emboîter le pas sur le sujet.</w:t>
      </w:r>
      <w:r w:rsidR="0084102A" w:rsidRPr="005F57C0">
        <w:rPr>
          <w:rFonts w:ascii="Marianne" w:hAnsi="Marianne"/>
          <w:b/>
          <w:sz w:val="20"/>
        </w:rPr>
        <w:t xml:space="preserve"> </w:t>
      </w:r>
    </w:p>
    <w:p w14:paraId="6278F102" w14:textId="74E8D6C4" w:rsidR="001D4A30" w:rsidRPr="005F57C0" w:rsidRDefault="002F7F31" w:rsidP="00180538">
      <w:pPr>
        <w:rPr>
          <w:rFonts w:ascii="Marianne" w:hAnsi="Marianne"/>
          <w:sz w:val="20"/>
        </w:rPr>
      </w:pPr>
      <w:r w:rsidRPr="005F57C0">
        <w:rPr>
          <w:rFonts w:ascii="Marianne" w:hAnsi="Marianne"/>
          <w:sz w:val="20"/>
        </w:rPr>
        <w:t xml:space="preserve">L’objectif est de partager les livrables et d’accélérer ainsi la mise en production de systèmes d’archivage </w:t>
      </w:r>
      <w:r w:rsidR="00B704EF" w:rsidRPr="005F57C0">
        <w:rPr>
          <w:rFonts w:ascii="Marianne" w:hAnsi="Marianne"/>
          <w:sz w:val="20"/>
        </w:rPr>
        <w:t>numér</w:t>
      </w:r>
      <w:r w:rsidRPr="005F57C0">
        <w:rPr>
          <w:rFonts w:ascii="Marianne" w:hAnsi="Marianne"/>
          <w:sz w:val="20"/>
        </w:rPr>
        <w:t>ique et les versements d’archives numériques</w:t>
      </w:r>
      <w:r w:rsidR="00E63809" w:rsidRPr="005F57C0">
        <w:rPr>
          <w:rFonts w:ascii="Marianne" w:hAnsi="Marianne"/>
          <w:sz w:val="20"/>
        </w:rPr>
        <w:t xml:space="preserve"> à forte valeur juridique et/ou patrimoniale</w:t>
      </w:r>
      <w:r w:rsidRPr="005F57C0">
        <w:rPr>
          <w:rFonts w:ascii="Marianne" w:hAnsi="Marianne"/>
          <w:sz w:val="20"/>
        </w:rPr>
        <w:t xml:space="preserve"> dans les territoires. À ce titre, une bonification sera accordée aux projets mutualisés ou « pilotes pour le réseau des Archives de France ». </w:t>
      </w:r>
      <w:r w:rsidR="0084102A" w:rsidRPr="005F57C0">
        <w:rPr>
          <w:rFonts w:ascii="Marianne" w:hAnsi="Marianne"/>
          <w:sz w:val="20"/>
        </w:rPr>
        <w:t>Le jury est souverain pour décider de l’attribution ou non du bonus.</w:t>
      </w:r>
    </w:p>
    <w:p w14:paraId="2AC4C275" w14:textId="2C454E9C" w:rsidR="00A47DA5" w:rsidRPr="005F57C0" w:rsidRDefault="00A47DA5" w:rsidP="00180538">
      <w:pPr>
        <w:rPr>
          <w:rFonts w:ascii="Marianne" w:hAnsi="Marianne"/>
          <w:sz w:val="20"/>
        </w:rPr>
      </w:pPr>
    </w:p>
    <w:p w14:paraId="759D46F8" w14:textId="070EFC8E" w:rsidR="00C12A4B" w:rsidRPr="005F57C0" w:rsidRDefault="00E572FB" w:rsidP="005C3C0A">
      <w:pPr>
        <w:pStyle w:val="Titre1"/>
        <w:rPr>
          <w:rFonts w:ascii="Marianne" w:hAnsi="Marianne"/>
          <w:sz w:val="20"/>
        </w:rPr>
      </w:pPr>
      <w:bookmarkStart w:id="39" w:name="_Toc50390037"/>
      <w:bookmarkStart w:id="40" w:name="_Toc50390091"/>
      <w:r w:rsidRPr="005F57C0">
        <w:rPr>
          <w:rFonts w:ascii="Marianne" w:hAnsi="Marianne"/>
          <w:sz w:val="20"/>
        </w:rPr>
        <w:t xml:space="preserve">IV. </w:t>
      </w:r>
      <w:r w:rsidR="00C06D5E" w:rsidRPr="005F57C0">
        <w:rPr>
          <w:rFonts w:ascii="Marianne" w:hAnsi="Marianne"/>
          <w:sz w:val="20"/>
        </w:rPr>
        <w:t>Suivi de la réalisation du projet</w:t>
      </w:r>
      <w:bookmarkEnd w:id="39"/>
      <w:bookmarkEnd w:id="40"/>
    </w:p>
    <w:p w14:paraId="0FB98E8F" w14:textId="4777526A" w:rsidR="00C06D5E" w:rsidRPr="005F57C0" w:rsidRDefault="00C06D5E" w:rsidP="00C06D5E">
      <w:pPr>
        <w:rPr>
          <w:rFonts w:ascii="Marianne" w:hAnsi="Marianne"/>
          <w:sz w:val="20"/>
        </w:rPr>
      </w:pPr>
    </w:p>
    <w:p w14:paraId="75E3980D" w14:textId="3BB7EC50" w:rsidR="00B829A6" w:rsidRPr="005F57C0" w:rsidRDefault="00B829A6" w:rsidP="00FA6D1F">
      <w:pPr>
        <w:rPr>
          <w:rFonts w:ascii="Marianne" w:hAnsi="Marianne"/>
          <w:sz w:val="20"/>
        </w:rPr>
      </w:pPr>
      <w:r w:rsidRPr="005F57C0">
        <w:rPr>
          <w:rFonts w:ascii="Marianne" w:hAnsi="Marianne"/>
          <w:sz w:val="20"/>
        </w:rPr>
        <w:t>Les projets subventionnés bénéficieront d’un suivi particulier du SIAF durant leur réalisation</w:t>
      </w:r>
      <w:r w:rsidR="00FA6D1F" w:rsidRPr="005F57C0">
        <w:rPr>
          <w:rFonts w:ascii="Marianne" w:hAnsi="Marianne"/>
          <w:sz w:val="20"/>
        </w:rPr>
        <w:t xml:space="preserve"> (points d’étapes ponctuels par mail)</w:t>
      </w:r>
      <w:r w:rsidRPr="005F57C0">
        <w:rPr>
          <w:rFonts w:ascii="Marianne" w:hAnsi="Marianne"/>
          <w:sz w:val="20"/>
        </w:rPr>
        <w:t>. La fréquence de ce suivi dépendra de la durée du projet</w:t>
      </w:r>
      <w:r w:rsidR="002F487C" w:rsidRPr="005F57C0">
        <w:rPr>
          <w:rFonts w:ascii="Marianne" w:hAnsi="Marianne"/>
          <w:sz w:val="20"/>
        </w:rPr>
        <w:t>.</w:t>
      </w:r>
    </w:p>
    <w:p w14:paraId="681B36B5" w14:textId="5A3E3733" w:rsidR="002262E9" w:rsidRPr="005F57C0" w:rsidRDefault="002262E9" w:rsidP="002262E9">
      <w:pPr>
        <w:tabs>
          <w:tab w:val="clear" w:pos="1854"/>
        </w:tabs>
        <w:spacing w:before="0" w:after="120"/>
        <w:rPr>
          <w:rFonts w:ascii="Marianne" w:hAnsi="Marianne"/>
          <w:sz w:val="20"/>
        </w:rPr>
      </w:pPr>
      <w:r w:rsidRPr="005F57C0">
        <w:rPr>
          <w:rFonts w:ascii="Marianne" w:hAnsi="Marianne"/>
          <w:sz w:val="20"/>
        </w:rPr>
        <w:t>Un bilan de réalisation de l’opération, de l’utilisation de la subvention et des résultats obtenus, ainsi que les livrables réalisés devront être envoyés au SIAF d'ici le 2</w:t>
      </w:r>
      <w:r w:rsidRPr="005F57C0">
        <w:rPr>
          <w:rFonts w:ascii="Marianne" w:hAnsi="Marianne"/>
          <w:sz w:val="20"/>
          <w:vertAlign w:val="superscript"/>
        </w:rPr>
        <w:t>e</w:t>
      </w:r>
      <w:r w:rsidRPr="005F57C0">
        <w:rPr>
          <w:rFonts w:ascii="Marianne" w:hAnsi="Marianne"/>
          <w:sz w:val="20"/>
        </w:rPr>
        <w:t xml:space="preserve"> semestre 202</w:t>
      </w:r>
      <w:r w:rsidR="00B43171">
        <w:rPr>
          <w:rFonts w:ascii="Marianne" w:hAnsi="Marianne"/>
          <w:sz w:val="20"/>
        </w:rPr>
        <w:t>6</w:t>
      </w:r>
      <w:r w:rsidRPr="005F57C0">
        <w:rPr>
          <w:rFonts w:ascii="Marianne" w:hAnsi="Marianne"/>
          <w:sz w:val="20"/>
        </w:rPr>
        <w:t xml:space="preserve"> </w:t>
      </w:r>
      <w:r w:rsidR="005C3C0A" w:rsidRPr="005F57C0">
        <w:rPr>
          <w:rFonts w:ascii="Marianne" w:hAnsi="Marianne"/>
          <w:sz w:val="20"/>
        </w:rPr>
        <w:t>au plus tard</w:t>
      </w:r>
      <w:r w:rsidRPr="005F57C0">
        <w:rPr>
          <w:rFonts w:ascii="Marianne" w:hAnsi="Marianne"/>
          <w:sz w:val="20"/>
        </w:rPr>
        <w:t>. Le bilan devra également être envoyé à la DRAC</w:t>
      </w:r>
      <w:r w:rsidR="006F5CB1" w:rsidRPr="005F57C0">
        <w:rPr>
          <w:rFonts w:ascii="Marianne" w:hAnsi="Marianne"/>
          <w:sz w:val="20"/>
        </w:rPr>
        <w:t xml:space="preserve"> ou DAC</w:t>
      </w:r>
      <w:r w:rsidRPr="005F57C0">
        <w:rPr>
          <w:rFonts w:ascii="Marianne" w:hAnsi="Marianne"/>
          <w:sz w:val="20"/>
        </w:rPr>
        <w:t xml:space="preserve"> territorialement compétente. Les projets </w:t>
      </w:r>
      <w:r w:rsidR="005C3C0A" w:rsidRPr="005F57C0">
        <w:rPr>
          <w:rFonts w:ascii="Marianne" w:hAnsi="Marianne"/>
          <w:sz w:val="20"/>
        </w:rPr>
        <w:t xml:space="preserve">retenus pourront </w:t>
      </w:r>
      <w:r w:rsidR="00B829A6" w:rsidRPr="005F57C0">
        <w:rPr>
          <w:rFonts w:ascii="Marianne" w:hAnsi="Marianne"/>
          <w:sz w:val="20"/>
        </w:rPr>
        <w:t>communiquer sur leurs réalisations</w:t>
      </w:r>
      <w:r w:rsidRPr="005F57C0">
        <w:rPr>
          <w:rFonts w:ascii="Marianne" w:hAnsi="Marianne"/>
          <w:sz w:val="20"/>
        </w:rPr>
        <w:t xml:space="preserve"> lors d</w:t>
      </w:r>
      <w:r w:rsidR="006F6DA4" w:rsidRPr="005F57C0">
        <w:rPr>
          <w:rFonts w:ascii="Marianne" w:hAnsi="Marianne"/>
          <w:sz w:val="20"/>
        </w:rPr>
        <w:t>’événements organisés par le SIAF (</w:t>
      </w:r>
      <w:r w:rsidRPr="005F57C0">
        <w:rPr>
          <w:rFonts w:ascii="Marianne" w:hAnsi="Marianne"/>
          <w:sz w:val="20"/>
        </w:rPr>
        <w:t>journée</w:t>
      </w:r>
      <w:r w:rsidR="006F6DA4" w:rsidRPr="005F57C0">
        <w:rPr>
          <w:rFonts w:ascii="Marianne" w:hAnsi="Marianne"/>
          <w:sz w:val="20"/>
        </w:rPr>
        <w:t>s</w:t>
      </w:r>
      <w:r w:rsidRPr="005F57C0">
        <w:rPr>
          <w:rFonts w:ascii="Marianne" w:hAnsi="Marianne"/>
          <w:sz w:val="20"/>
        </w:rPr>
        <w:t xml:space="preserve"> d’échanges</w:t>
      </w:r>
      <w:r w:rsidR="006F6DA4" w:rsidRPr="005F57C0">
        <w:rPr>
          <w:rFonts w:ascii="Marianne" w:hAnsi="Marianne"/>
          <w:sz w:val="20"/>
        </w:rPr>
        <w:t xml:space="preserve"> et de restitution, webinaires, ateliers,</w:t>
      </w:r>
      <w:r w:rsidR="005C3C0A" w:rsidRPr="005F57C0">
        <w:rPr>
          <w:rFonts w:ascii="Marianne" w:hAnsi="Marianne"/>
          <w:sz w:val="20"/>
        </w:rPr>
        <w:t xml:space="preserve"> séminaires, </w:t>
      </w:r>
      <w:r w:rsidR="006F6DA4" w:rsidRPr="005F57C0">
        <w:rPr>
          <w:rFonts w:ascii="Marianne" w:hAnsi="Marianne"/>
          <w:sz w:val="20"/>
        </w:rPr>
        <w:t>etc.)</w:t>
      </w:r>
      <w:r w:rsidRPr="005F57C0">
        <w:rPr>
          <w:rFonts w:ascii="Marianne" w:hAnsi="Marianne"/>
          <w:sz w:val="20"/>
        </w:rPr>
        <w:t xml:space="preserve">. </w:t>
      </w:r>
    </w:p>
    <w:p w14:paraId="63C6F43B" w14:textId="1468762F" w:rsidR="006F6DA4" w:rsidRPr="005F57C0" w:rsidRDefault="006F6DA4" w:rsidP="006F6DA4">
      <w:pPr>
        <w:rPr>
          <w:rFonts w:ascii="Marianne" w:hAnsi="Marianne"/>
          <w:sz w:val="20"/>
        </w:rPr>
      </w:pPr>
      <w:r w:rsidRPr="005F57C0">
        <w:rPr>
          <w:rFonts w:ascii="Marianne" w:hAnsi="Marianne"/>
          <w:sz w:val="20"/>
        </w:rPr>
        <w:t xml:space="preserve">La candidature à l’appel à projets ANET sous-tend l’engagement du porteur de projet à partager les contenus intellectuels </w:t>
      </w:r>
      <w:r w:rsidR="006777B5" w:rsidRPr="005F57C0">
        <w:rPr>
          <w:rFonts w:ascii="Marianne" w:hAnsi="Marianne"/>
          <w:sz w:val="20"/>
        </w:rPr>
        <w:t xml:space="preserve">réalisés </w:t>
      </w:r>
      <w:r w:rsidRPr="005F57C0">
        <w:rPr>
          <w:rFonts w:ascii="Marianne" w:hAnsi="Marianne"/>
          <w:sz w:val="20"/>
        </w:rPr>
        <w:t xml:space="preserve">(études fonctionnelles et techniques, documentation, </w:t>
      </w:r>
      <w:r w:rsidRPr="005F57C0">
        <w:rPr>
          <w:rFonts w:ascii="Marianne" w:hAnsi="Marianne"/>
          <w:sz w:val="20"/>
        </w:rPr>
        <w:lastRenderedPageBreak/>
        <w:t>support de formation) pour diffusion au réseau (après anonymisation si nécessaire ou suppression d’éléments jugés confidentiels). Le porteur de projet peut également s’engager à publier en licence libre pour réutilisation les développements spécifiques (éléments de code, connecteurs…) financés dans le cadre de l’appel à projets.</w:t>
      </w:r>
    </w:p>
    <w:p w14:paraId="4B28D2AB" w14:textId="6AB4EA6D" w:rsidR="002262E9" w:rsidRPr="005F57C0" w:rsidRDefault="002262E9" w:rsidP="002262E9">
      <w:pPr>
        <w:tabs>
          <w:tab w:val="clear" w:pos="1854"/>
        </w:tabs>
        <w:spacing w:before="0" w:after="120"/>
        <w:rPr>
          <w:rFonts w:ascii="Marianne" w:hAnsi="Marianne"/>
          <w:sz w:val="20"/>
        </w:rPr>
      </w:pPr>
      <w:r w:rsidRPr="005F57C0">
        <w:rPr>
          <w:rFonts w:ascii="Marianne" w:hAnsi="Marianne"/>
          <w:sz w:val="20"/>
          <w:szCs w:val="24"/>
        </w:rPr>
        <w:t xml:space="preserve">L’attention des porteurs de projets est attirée sur l’importance de faire figurer des clauses relatives à la cession des droits de propriété intellectuelle </w:t>
      </w:r>
      <w:r w:rsidR="001E010E" w:rsidRPr="005F57C0">
        <w:rPr>
          <w:rFonts w:ascii="Marianne" w:hAnsi="Marianne"/>
          <w:sz w:val="20"/>
          <w:szCs w:val="24"/>
        </w:rPr>
        <w:t xml:space="preserve">par le prestataire </w:t>
      </w:r>
      <w:r w:rsidR="005C3C0A" w:rsidRPr="005F57C0">
        <w:rPr>
          <w:rFonts w:ascii="Marianne" w:hAnsi="Marianne"/>
          <w:sz w:val="20"/>
          <w:szCs w:val="24"/>
        </w:rPr>
        <w:t xml:space="preserve">à leur structure </w:t>
      </w:r>
      <w:r w:rsidRPr="005F57C0">
        <w:rPr>
          <w:rFonts w:ascii="Marianne" w:hAnsi="Marianne"/>
          <w:sz w:val="20"/>
          <w:szCs w:val="24"/>
        </w:rPr>
        <w:t>dans le cahier des clauses administratives générales</w:t>
      </w:r>
      <w:r w:rsidR="00B704EF" w:rsidRPr="005F57C0">
        <w:rPr>
          <w:rFonts w:ascii="Marianne" w:hAnsi="Marianne"/>
          <w:sz w:val="20"/>
          <w:szCs w:val="24"/>
        </w:rPr>
        <w:t>,</w:t>
      </w:r>
      <w:r w:rsidRPr="005F57C0">
        <w:rPr>
          <w:rFonts w:ascii="Marianne" w:hAnsi="Marianne"/>
          <w:sz w:val="20"/>
          <w:szCs w:val="24"/>
        </w:rPr>
        <w:t xml:space="preserve"> afin de permettre cette mise en ligne. Un exemple de clause de cession des droits de propriété intellectuelle est disponible en annexe </w:t>
      </w:r>
      <w:r w:rsidR="00526857" w:rsidRPr="005F57C0">
        <w:rPr>
          <w:rFonts w:ascii="Marianne" w:hAnsi="Marianne"/>
          <w:sz w:val="20"/>
          <w:szCs w:val="24"/>
        </w:rPr>
        <w:t>2</w:t>
      </w:r>
      <w:r w:rsidRPr="005F57C0">
        <w:rPr>
          <w:rFonts w:ascii="Marianne" w:hAnsi="Marianne"/>
          <w:sz w:val="20"/>
          <w:szCs w:val="24"/>
        </w:rPr>
        <w:t xml:space="preserve">. </w:t>
      </w:r>
    </w:p>
    <w:p w14:paraId="311046E3" w14:textId="5F9C76B4" w:rsidR="002262E9" w:rsidRPr="005F57C0" w:rsidRDefault="002262E9" w:rsidP="00C06D5E">
      <w:pPr>
        <w:rPr>
          <w:rFonts w:ascii="Marianne" w:hAnsi="Marianne"/>
          <w:sz w:val="20"/>
        </w:rPr>
      </w:pPr>
    </w:p>
    <w:p w14:paraId="5DC234BA" w14:textId="744A509C" w:rsidR="00C12A4B" w:rsidRPr="005F57C0" w:rsidRDefault="00C12A4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r w:rsidRPr="005F57C0">
        <w:rPr>
          <w:rFonts w:ascii="Marianne" w:hAnsi="Marianne"/>
          <w:sz w:val="20"/>
        </w:rPr>
        <w:br w:type="page"/>
      </w:r>
    </w:p>
    <w:p w14:paraId="62035EE4" w14:textId="0C77D572" w:rsidR="00C12A4B" w:rsidRPr="005F57C0" w:rsidRDefault="00C12A4B" w:rsidP="00180538">
      <w:pPr>
        <w:rPr>
          <w:rFonts w:ascii="Marianne" w:hAnsi="Marianne"/>
          <w:sz w:val="20"/>
        </w:rPr>
      </w:pPr>
    </w:p>
    <w:p w14:paraId="480E3384" w14:textId="77777777" w:rsidR="0095637E" w:rsidRPr="005F57C0" w:rsidRDefault="0095637E" w:rsidP="0095637E">
      <w:pPr>
        <w:pStyle w:val="Titre"/>
        <w:jc w:val="right"/>
        <w:rPr>
          <w:rFonts w:ascii="Marianne" w:hAnsi="Marianne"/>
          <w:sz w:val="48"/>
        </w:rPr>
      </w:pPr>
    </w:p>
    <w:p w14:paraId="285918AA" w14:textId="77777777" w:rsidR="0095637E" w:rsidRPr="005F57C0" w:rsidRDefault="0095637E" w:rsidP="0095637E">
      <w:pPr>
        <w:pStyle w:val="Titre"/>
        <w:jc w:val="right"/>
        <w:rPr>
          <w:rFonts w:ascii="Marianne" w:hAnsi="Marianne"/>
          <w:sz w:val="48"/>
        </w:rPr>
      </w:pPr>
    </w:p>
    <w:p w14:paraId="04B6D7CE" w14:textId="77777777" w:rsidR="0095637E" w:rsidRPr="005F57C0" w:rsidRDefault="0095637E" w:rsidP="0095637E">
      <w:pPr>
        <w:pStyle w:val="Titre"/>
        <w:jc w:val="right"/>
        <w:rPr>
          <w:rFonts w:ascii="Marianne" w:hAnsi="Marianne"/>
          <w:sz w:val="48"/>
        </w:rPr>
      </w:pPr>
    </w:p>
    <w:p w14:paraId="4054A0C9" w14:textId="77777777" w:rsidR="0095637E" w:rsidRPr="005F57C0" w:rsidRDefault="0095637E" w:rsidP="0095637E">
      <w:pPr>
        <w:pStyle w:val="Titre"/>
        <w:jc w:val="right"/>
        <w:rPr>
          <w:rFonts w:ascii="Marianne" w:hAnsi="Marianne"/>
          <w:sz w:val="48"/>
        </w:rPr>
      </w:pPr>
    </w:p>
    <w:p w14:paraId="214642BB" w14:textId="77777777" w:rsidR="0095637E" w:rsidRPr="005F57C0" w:rsidRDefault="0095637E" w:rsidP="0095637E">
      <w:pPr>
        <w:pStyle w:val="Titre"/>
        <w:jc w:val="right"/>
        <w:rPr>
          <w:rFonts w:ascii="Marianne" w:hAnsi="Marianne"/>
          <w:sz w:val="48"/>
        </w:rPr>
      </w:pPr>
    </w:p>
    <w:p w14:paraId="28DBA0E1" w14:textId="77777777" w:rsidR="0095637E" w:rsidRPr="005F57C0" w:rsidRDefault="0095637E" w:rsidP="0095637E">
      <w:pPr>
        <w:pStyle w:val="Titre"/>
        <w:jc w:val="right"/>
        <w:rPr>
          <w:rFonts w:ascii="Marianne" w:hAnsi="Marianne"/>
          <w:sz w:val="48"/>
        </w:rPr>
      </w:pPr>
    </w:p>
    <w:p w14:paraId="46D8C6CD" w14:textId="77777777" w:rsidR="0095637E" w:rsidRPr="005F57C0" w:rsidRDefault="0095637E" w:rsidP="0095637E">
      <w:pPr>
        <w:pStyle w:val="Titre"/>
        <w:jc w:val="right"/>
        <w:rPr>
          <w:rFonts w:ascii="Marianne" w:hAnsi="Marianne"/>
          <w:sz w:val="48"/>
        </w:rPr>
      </w:pPr>
    </w:p>
    <w:p w14:paraId="103A391A" w14:textId="77777777" w:rsidR="0095637E" w:rsidRPr="005F57C0" w:rsidRDefault="0095637E" w:rsidP="0095637E">
      <w:pPr>
        <w:pStyle w:val="Titre"/>
        <w:jc w:val="right"/>
        <w:rPr>
          <w:rFonts w:ascii="Marianne" w:hAnsi="Marianne"/>
          <w:sz w:val="48"/>
        </w:rPr>
      </w:pPr>
    </w:p>
    <w:p w14:paraId="28E5ECDC" w14:textId="77777777" w:rsidR="0095637E" w:rsidRPr="005F57C0" w:rsidRDefault="0095637E" w:rsidP="0095637E">
      <w:pPr>
        <w:pStyle w:val="Titre"/>
        <w:jc w:val="right"/>
        <w:rPr>
          <w:rFonts w:ascii="Marianne" w:hAnsi="Marianne"/>
          <w:sz w:val="48"/>
        </w:rPr>
      </w:pPr>
    </w:p>
    <w:p w14:paraId="54932E23" w14:textId="38ECE4A6" w:rsidR="0095637E" w:rsidRPr="005F57C0" w:rsidRDefault="0095637E" w:rsidP="0095637E">
      <w:pPr>
        <w:pStyle w:val="Titre"/>
        <w:jc w:val="right"/>
        <w:rPr>
          <w:rFonts w:ascii="Marianne" w:hAnsi="Marianne"/>
          <w:b/>
          <w:sz w:val="48"/>
        </w:rPr>
      </w:pPr>
      <w:r w:rsidRPr="005F57C0">
        <w:rPr>
          <w:rFonts w:ascii="Marianne" w:hAnsi="Marianne"/>
          <w:b/>
          <w:sz w:val="48"/>
        </w:rPr>
        <w:t>Partie 2</w:t>
      </w:r>
    </w:p>
    <w:p w14:paraId="2D5DE3D6" w14:textId="3C828490" w:rsidR="0095637E" w:rsidRPr="005F57C0" w:rsidRDefault="0095637E" w:rsidP="0095637E">
      <w:pPr>
        <w:pStyle w:val="Titre"/>
        <w:jc w:val="right"/>
        <w:rPr>
          <w:rFonts w:ascii="Marianne" w:hAnsi="Marianne"/>
          <w:sz w:val="48"/>
        </w:rPr>
      </w:pPr>
      <w:r w:rsidRPr="005F57C0">
        <w:rPr>
          <w:rFonts w:ascii="Marianne" w:hAnsi="Marianne"/>
          <w:sz w:val="48"/>
        </w:rPr>
        <w:t xml:space="preserve">Formulaire à remplir et pièces à fournir en réponse à l’appel à projets </w:t>
      </w:r>
    </w:p>
    <w:p w14:paraId="69E3A8B3" w14:textId="77777777" w:rsidR="00C12A4B" w:rsidRPr="005F57C0" w:rsidRDefault="00C12A4B" w:rsidP="00180538">
      <w:pPr>
        <w:rPr>
          <w:rFonts w:ascii="Marianne" w:hAnsi="Marianne"/>
          <w:sz w:val="20"/>
        </w:rPr>
      </w:pPr>
    </w:p>
    <w:p w14:paraId="7B6CEF52" w14:textId="77777777" w:rsidR="00024EEB" w:rsidRPr="005F57C0" w:rsidRDefault="00024EEB" w:rsidP="00180538">
      <w:pPr>
        <w:tabs>
          <w:tab w:val="clear" w:pos="1854"/>
        </w:tabs>
        <w:spacing w:before="0" w:after="120"/>
        <w:rPr>
          <w:rFonts w:ascii="Marianne" w:hAnsi="Marianne"/>
          <w:sz w:val="20"/>
        </w:rPr>
        <w:sectPr w:rsidR="00024EEB" w:rsidRPr="005F57C0" w:rsidSect="005F59B5">
          <w:pgSz w:w="11906" w:h="16838"/>
          <w:pgMar w:top="720" w:right="1417" w:bottom="1417" w:left="1417" w:header="720" w:footer="567" w:gutter="0"/>
          <w:cols w:space="720"/>
          <w:docGrid w:linePitch="360"/>
        </w:sectPr>
      </w:pPr>
    </w:p>
    <w:p w14:paraId="1A642C97" w14:textId="201F6911" w:rsidR="006949F3" w:rsidRPr="000856F0" w:rsidRDefault="00940BEF" w:rsidP="007F7ED5">
      <w:pPr>
        <w:pStyle w:val="Titre1"/>
        <w:numPr>
          <w:ilvl w:val="0"/>
          <w:numId w:val="26"/>
        </w:numPr>
        <w:ind w:hanging="1080"/>
        <w:rPr>
          <w:rFonts w:ascii="Marianne" w:hAnsi="Marianne"/>
          <w:sz w:val="20"/>
          <w:szCs w:val="20"/>
        </w:rPr>
      </w:pPr>
      <w:bookmarkStart w:id="41" w:name="_Toc50390038"/>
      <w:bookmarkStart w:id="42" w:name="_Toc50390092"/>
      <w:r w:rsidRPr="000856F0">
        <w:rPr>
          <w:rFonts w:ascii="Marianne" w:hAnsi="Marianne"/>
          <w:sz w:val="20"/>
          <w:szCs w:val="20"/>
        </w:rPr>
        <w:lastRenderedPageBreak/>
        <w:t>Form</w:t>
      </w:r>
      <w:r w:rsidR="006949F3" w:rsidRPr="000856F0">
        <w:rPr>
          <w:rFonts w:ascii="Marianne" w:hAnsi="Marianne"/>
          <w:sz w:val="20"/>
          <w:szCs w:val="20"/>
        </w:rPr>
        <w:t>ulaire de soumission d'un projet</w:t>
      </w:r>
      <w:bookmarkEnd w:id="41"/>
      <w:bookmarkEnd w:id="42"/>
    </w:p>
    <w:p w14:paraId="33711A57" w14:textId="34C080B5" w:rsidR="00D03603" w:rsidRPr="000856F0" w:rsidRDefault="006949F3" w:rsidP="006949F3">
      <w:pPr>
        <w:rPr>
          <w:rFonts w:ascii="Marianne" w:hAnsi="Marianne"/>
          <w:i/>
          <w:iCs/>
          <w:sz w:val="20"/>
        </w:rPr>
      </w:pPr>
      <w:r w:rsidRPr="000856F0">
        <w:rPr>
          <w:rFonts w:ascii="Marianne" w:hAnsi="Marianne"/>
          <w:i/>
          <w:iCs/>
          <w:sz w:val="20"/>
        </w:rPr>
        <w:t xml:space="preserve">Les </w:t>
      </w:r>
      <w:r w:rsidR="00B7762B" w:rsidRPr="000856F0">
        <w:rPr>
          <w:rFonts w:ascii="Marianne" w:hAnsi="Marianne"/>
          <w:i/>
          <w:iCs/>
          <w:sz w:val="20"/>
        </w:rPr>
        <w:t xml:space="preserve">candidats </w:t>
      </w:r>
      <w:r w:rsidRPr="000856F0">
        <w:rPr>
          <w:rFonts w:ascii="Marianne" w:hAnsi="Marianne"/>
          <w:i/>
          <w:iCs/>
          <w:sz w:val="20"/>
        </w:rPr>
        <w:t>doivent remplir ce formulaire et signer</w:t>
      </w:r>
      <w:r w:rsidR="00B60E67" w:rsidRPr="000856F0">
        <w:rPr>
          <w:rFonts w:ascii="Marianne" w:hAnsi="Marianne"/>
          <w:i/>
          <w:iCs/>
          <w:sz w:val="20"/>
        </w:rPr>
        <w:t xml:space="preserve"> l’acte d’engagement</w:t>
      </w:r>
      <w:r w:rsidRPr="000856F0">
        <w:rPr>
          <w:rFonts w:ascii="Marianne" w:hAnsi="Marianne"/>
          <w:i/>
          <w:iCs/>
          <w:sz w:val="20"/>
        </w:rPr>
        <w:t>, en y joignant une note justificative sur les coûts ainsi que tout document complémentaire utile.</w:t>
      </w:r>
    </w:p>
    <w:p w14:paraId="648E1199" w14:textId="5E53443F" w:rsidR="00750115" w:rsidRPr="000856F0" w:rsidRDefault="00E572FB" w:rsidP="00B7762B">
      <w:pPr>
        <w:pStyle w:val="Titre2"/>
        <w:rPr>
          <w:rFonts w:ascii="Marianne" w:hAnsi="Marianne"/>
          <w:sz w:val="20"/>
          <w:szCs w:val="20"/>
        </w:rPr>
      </w:pPr>
      <w:bookmarkStart w:id="43" w:name="_Toc50389172"/>
      <w:bookmarkStart w:id="44" w:name="_Toc50390039"/>
      <w:bookmarkStart w:id="45" w:name="_Toc50390093"/>
      <w:r w:rsidRPr="000856F0">
        <w:rPr>
          <w:rFonts w:ascii="Marianne" w:hAnsi="Marianne"/>
          <w:sz w:val="20"/>
          <w:szCs w:val="20"/>
        </w:rPr>
        <w:t>A</w:t>
      </w:r>
      <w:r w:rsidR="00750115" w:rsidRPr="000856F0">
        <w:rPr>
          <w:rFonts w:ascii="Marianne" w:hAnsi="Marianne"/>
          <w:sz w:val="20"/>
          <w:szCs w:val="20"/>
        </w:rPr>
        <w:t>. Carte d’identité du projet</w:t>
      </w:r>
      <w:bookmarkEnd w:id="43"/>
      <w:bookmarkEnd w:id="44"/>
      <w:bookmarkEnd w:id="45"/>
    </w:p>
    <w:p w14:paraId="78D6FE20" w14:textId="2D718DA3" w:rsidR="00750115" w:rsidRPr="000856F0" w:rsidRDefault="00750115">
      <w:pPr>
        <w:rPr>
          <w:rFonts w:ascii="Marianne" w:hAnsi="Marianne"/>
          <w:i/>
          <w:sz w:val="20"/>
        </w:rPr>
      </w:pPr>
      <w:r w:rsidRPr="000856F0">
        <w:rPr>
          <w:rFonts w:ascii="Marianne" w:hAnsi="Marianne"/>
          <w:i/>
          <w:sz w:val="20"/>
        </w:rPr>
        <w:t xml:space="preserve">Cette « carte d’identité » a vocation à être mise en ligne sur </w:t>
      </w:r>
      <w:r w:rsidR="00747ABF" w:rsidRPr="000856F0">
        <w:rPr>
          <w:rFonts w:ascii="Marianne" w:hAnsi="Marianne"/>
          <w:i/>
          <w:sz w:val="20"/>
        </w:rPr>
        <w:t>la plateforme collaborative OSMOSE</w:t>
      </w:r>
      <w:r w:rsidR="003B07BF" w:rsidRPr="000856F0">
        <w:rPr>
          <w:rStyle w:val="Appelnotedebasdep"/>
          <w:rFonts w:ascii="Marianne" w:hAnsi="Marianne"/>
          <w:i/>
          <w:sz w:val="20"/>
        </w:rPr>
        <w:footnoteReference w:id="7"/>
      </w:r>
      <w:r w:rsidR="00747ABF" w:rsidRPr="000856F0">
        <w:rPr>
          <w:rFonts w:ascii="Marianne" w:hAnsi="Marianne"/>
          <w:i/>
          <w:sz w:val="20"/>
        </w:rPr>
        <w:t xml:space="preserve"> du SIAF</w:t>
      </w:r>
      <w:r w:rsidR="006F5CB1" w:rsidRPr="000856F0">
        <w:rPr>
          <w:rFonts w:ascii="Marianne" w:hAnsi="Marianne"/>
          <w:i/>
          <w:sz w:val="20"/>
        </w:rPr>
        <w:t xml:space="preserve"> ainsi que sur la page </w:t>
      </w:r>
      <w:proofErr w:type="spellStart"/>
      <w:r w:rsidR="006F5CB1" w:rsidRPr="000856F0">
        <w:rPr>
          <w:rFonts w:ascii="Marianne" w:hAnsi="Marianne"/>
          <w:i/>
          <w:sz w:val="20"/>
        </w:rPr>
        <w:t>FranceArchives</w:t>
      </w:r>
      <w:proofErr w:type="spellEnd"/>
      <w:r w:rsidR="006F5CB1" w:rsidRPr="000856F0">
        <w:rPr>
          <w:rFonts w:ascii="Marianne" w:hAnsi="Marianne"/>
          <w:i/>
          <w:sz w:val="20"/>
        </w:rPr>
        <w:t xml:space="preserve"> consacrée à l’appel à projets ANET</w:t>
      </w:r>
      <w:r w:rsidR="006F5CB1" w:rsidRPr="000856F0">
        <w:rPr>
          <w:rStyle w:val="Appelnotedebasdep"/>
          <w:rFonts w:ascii="Marianne" w:hAnsi="Marianne"/>
          <w:i/>
          <w:sz w:val="20"/>
        </w:rPr>
        <w:footnoteReference w:id="8"/>
      </w:r>
      <w:r w:rsidR="00747ABF" w:rsidRPr="000856F0">
        <w:rPr>
          <w:rFonts w:ascii="Marianne" w:hAnsi="Marianne"/>
          <w:i/>
          <w:sz w:val="20"/>
        </w:rPr>
        <w:t xml:space="preserve"> </w:t>
      </w:r>
      <w:r w:rsidRPr="000856F0">
        <w:rPr>
          <w:rFonts w:ascii="Marianne" w:hAnsi="Marianne"/>
          <w:i/>
          <w:sz w:val="20"/>
        </w:rPr>
        <w:t>pour présenter votre projet au réseau des Archives de France. La mise à disposition de ces fiches permettra à chaque porteur de projet d’identifier les projets similaires et les personnes à contacter pour échanger sur un sujet. Seule cette partie « carte d’identité » sera mise en ligne, le reste du formulaire est strictement réservé au SIAF et aux membres du jury pour évaluer et sélectionner les dossiers.</w:t>
      </w:r>
    </w:p>
    <w:p w14:paraId="290C111E" w14:textId="4C5DAB0F" w:rsidR="00750115" w:rsidRPr="000856F0" w:rsidRDefault="00A42EEE">
      <w:pPr>
        <w:rPr>
          <w:rFonts w:ascii="Marianne" w:hAnsi="Marianne"/>
          <w:b/>
          <w:sz w:val="20"/>
        </w:rPr>
      </w:pPr>
      <w:r w:rsidRPr="000856F0">
        <w:rPr>
          <w:rFonts w:ascii="Marianne" w:hAnsi="Marianne"/>
          <w:b/>
          <w:sz w:val="20"/>
        </w:rPr>
        <w:t>Structure porteuse du</w:t>
      </w:r>
      <w:r w:rsidR="00750115" w:rsidRPr="000856F0">
        <w:rPr>
          <w:rFonts w:ascii="Marianne" w:hAnsi="Marianne"/>
          <w:b/>
          <w:sz w:val="20"/>
        </w:rPr>
        <w:t xml:space="preserve"> projet : </w:t>
      </w:r>
    </w:p>
    <w:p w14:paraId="14A50F27" w14:textId="422C156E" w:rsidR="00750115" w:rsidRPr="000856F0" w:rsidRDefault="00750115">
      <w:pPr>
        <w:rPr>
          <w:rFonts w:ascii="Marianne" w:hAnsi="Marianne"/>
          <w:b/>
          <w:sz w:val="20"/>
        </w:rPr>
      </w:pPr>
      <w:r w:rsidRPr="000856F0">
        <w:rPr>
          <w:rFonts w:ascii="Marianne" w:hAnsi="Marianne"/>
          <w:b/>
          <w:sz w:val="20"/>
        </w:rPr>
        <w:t>Nom du projet :</w:t>
      </w:r>
    </w:p>
    <w:p w14:paraId="303EFA8C" w14:textId="6646BA2C" w:rsidR="00A42EEE" w:rsidRPr="000856F0" w:rsidRDefault="00A42EEE">
      <w:pPr>
        <w:rPr>
          <w:rFonts w:ascii="Marianne" w:hAnsi="Marianne"/>
          <w:b/>
          <w:sz w:val="20"/>
        </w:rPr>
      </w:pPr>
      <w:r w:rsidRPr="000856F0">
        <w:rPr>
          <w:rFonts w:ascii="Marianne" w:hAnsi="Marianne"/>
          <w:b/>
          <w:sz w:val="20"/>
        </w:rPr>
        <w:t>Date de lancement :</w:t>
      </w:r>
    </w:p>
    <w:p w14:paraId="5B8659F3" w14:textId="1ED74E95" w:rsidR="00750115" w:rsidRPr="000856F0" w:rsidRDefault="00750115">
      <w:pPr>
        <w:rPr>
          <w:rFonts w:ascii="Marianne" w:hAnsi="Marianne"/>
          <w:b/>
          <w:sz w:val="20"/>
        </w:rPr>
      </w:pPr>
      <w:r w:rsidRPr="000856F0">
        <w:rPr>
          <w:rFonts w:ascii="Marianne" w:hAnsi="Marianne"/>
          <w:b/>
          <w:sz w:val="20"/>
        </w:rPr>
        <w:t>Description synthétique du projet :</w:t>
      </w:r>
    </w:p>
    <w:p w14:paraId="68CC50EE" w14:textId="67BCBF80" w:rsidR="00750115" w:rsidRPr="000856F0" w:rsidRDefault="00750115">
      <w:pPr>
        <w:rPr>
          <w:rFonts w:ascii="Marianne" w:hAnsi="Marianne"/>
          <w:b/>
          <w:sz w:val="20"/>
        </w:rPr>
      </w:pPr>
      <w:r w:rsidRPr="000856F0">
        <w:rPr>
          <w:rFonts w:ascii="Marianne" w:hAnsi="Marianne"/>
          <w:b/>
          <w:sz w:val="20"/>
        </w:rPr>
        <w:t xml:space="preserve">Adresse </w:t>
      </w:r>
      <w:r w:rsidR="00B7762B" w:rsidRPr="000856F0">
        <w:rPr>
          <w:rFonts w:ascii="Marianne" w:hAnsi="Marianne"/>
          <w:b/>
          <w:sz w:val="20"/>
        </w:rPr>
        <w:t xml:space="preserve">mail </w:t>
      </w:r>
      <w:r w:rsidRPr="000856F0">
        <w:rPr>
          <w:rFonts w:ascii="Marianne" w:hAnsi="Marianne"/>
          <w:b/>
          <w:sz w:val="20"/>
        </w:rPr>
        <w:t xml:space="preserve">de contact : </w:t>
      </w:r>
    </w:p>
    <w:p w14:paraId="3869A8F4" w14:textId="04B6B58C" w:rsidR="006949F3" w:rsidRPr="000856F0" w:rsidRDefault="00E572FB" w:rsidP="006949F3">
      <w:pPr>
        <w:pStyle w:val="Titre2"/>
        <w:tabs>
          <w:tab w:val="left" w:pos="0"/>
        </w:tabs>
        <w:jc w:val="left"/>
        <w:rPr>
          <w:rFonts w:ascii="Marianne" w:hAnsi="Marianne"/>
          <w:sz w:val="20"/>
          <w:szCs w:val="20"/>
        </w:rPr>
      </w:pPr>
      <w:bookmarkStart w:id="46" w:name="_Toc50389173"/>
      <w:bookmarkStart w:id="47" w:name="_Toc50390040"/>
      <w:bookmarkStart w:id="48" w:name="_Toc50390094"/>
      <w:r w:rsidRPr="000856F0">
        <w:rPr>
          <w:rFonts w:ascii="Marianne" w:hAnsi="Marianne"/>
          <w:sz w:val="20"/>
          <w:szCs w:val="20"/>
        </w:rPr>
        <w:t>B</w:t>
      </w:r>
      <w:r w:rsidR="006949F3" w:rsidRPr="000856F0">
        <w:rPr>
          <w:rFonts w:ascii="Marianne" w:hAnsi="Marianne"/>
          <w:sz w:val="20"/>
          <w:szCs w:val="20"/>
        </w:rPr>
        <w:t xml:space="preserve">. </w:t>
      </w:r>
      <w:r w:rsidR="00B21769" w:rsidRPr="000856F0">
        <w:rPr>
          <w:rFonts w:ascii="Marianne" w:hAnsi="Marianne"/>
          <w:sz w:val="20"/>
          <w:szCs w:val="20"/>
        </w:rPr>
        <w:t xml:space="preserve">Porteur de </w:t>
      </w:r>
      <w:r w:rsidR="006949F3" w:rsidRPr="000856F0">
        <w:rPr>
          <w:rFonts w:ascii="Marianne" w:hAnsi="Marianne"/>
          <w:sz w:val="20"/>
          <w:szCs w:val="20"/>
        </w:rPr>
        <w:t>projet</w:t>
      </w:r>
      <w:bookmarkEnd w:id="46"/>
      <w:bookmarkEnd w:id="47"/>
      <w:bookmarkEnd w:id="48"/>
    </w:p>
    <w:p w14:paraId="311E1747" w14:textId="77777777" w:rsidR="00D03603" w:rsidRPr="000856F0" w:rsidRDefault="00D03603" w:rsidP="00B21769">
      <w:pPr>
        <w:pStyle w:val="Titre3"/>
        <w:rPr>
          <w:rStyle w:val="Policepardfaut1"/>
          <w:rFonts w:ascii="Marianne" w:hAnsi="Marianne"/>
          <w:sz w:val="20"/>
          <w:szCs w:val="20"/>
        </w:rPr>
      </w:pPr>
      <w:bookmarkStart w:id="49" w:name="_Toc50389174"/>
      <w:bookmarkStart w:id="50" w:name="_Toc50390041"/>
      <w:r w:rsidRPr="000856F0">
        <w:rPr>
          <w:rStyle w:val="Policepardfaut1"/>
          <w:rFonts w:ascii="Marianne" w:hAnsi="Marianne"/>
          <w:sz w:val="20"/>
          <w:szCs w:val="20"/>
        </w:rPr>
        <w:t>1. Collectivité</w:t>
      </w:r>
      <w:bookmarkEnd w:id="49"/>
      <w:bookmarkEnd w:id="50"/>
    </w:p>
    <w:p w14:paraId="42E2FADD" w14:textId="3C0DDF36" w:rsidR="00D03603" w:rsidRPr="000856F0" w:rsidRDefault="00D03603" w:rsidP="00D03603">
      <w:pPr>
        <w:rPr>
          <w:rFonts w:ascii="Marianne" w:hAnsi="Marianne"/>
          <w:sz w:val="20"/>
        </w:rPr>
      </w:pPr>
      <w:r w:rsidRPr="000856F0">
        <w:rPr>
          <w:rFonts w:ascii="Marianne" w:hAnsi="Marianne"/>
          <w:sz w:val="20"/>
        </w:rPr>
        <w:t>1.1. Nom de la collectivité</w:t>
      </w:r>
    </w:p>
    <w:p w14:paraId="18BECFBF" w14:textId="17DAC80D" w:rsidR="00D03603" w:rsidRPr="000856F0" w:rsidRDefault="00D03603" w:rsidP="00D03603">
      <w:pPr>
        <w:rPr>
          <w:rFonts w:ascii="Marianne" w:hAnsi="Marianne"/>
          <w:sz w:val="20"/>
        </w:rPr>
      </w:pPr>
      <w:r w:rsidRPr="000856F0">
        <w:rPr>
          <w:rFonts w:ascii="Marianne" w:hAnsi="Marianne"/>
          <w:sz w:val="20"/>
        </w:rPr>
        <w:t>1.2. Nombre d’agents</w:t>
      </w:r>
    </w:p>
    <w:p w14:paraId="6B349598" w14:textId="77777777" w:rsidR="00D03603" w:rsidRPr="000856F0" w:rsidRDefault="00D03603" w:rsidP="00D03603">
      <w:pPr>
        <w:rPr>
          <w:rFonts w:ascii="Marianne" w:hAnsi="Marianne"/>
          <w:sz w:val="20"/>
        </w:rPr>
      </w:pPr>
    </w:p>
    <w:p w14:paraId="5B5BE5CC" w14:textId="0042CBF2" w:rsidR="00D03603" w:rsidRPr="000856F0" w:rsidRDefault="00B21769" w:rsidP="00B21769">
      <w:pPr>
        <w:pStyle w:val="Titre3"/>
        <w:rPr>
          <w:rFonts w:ascii="Marianne" w:hAnsi="Marianne"/>
          <w:sz w:val="20"/>
          <w:szCs w:val="20"/>
        </w:rPr>
      </w:pPr>
      <w:bookmarkStart w:id="51" w:name="_Toc50389175"/>
      <w:bookmarkStart w:id="52" w:name="_Toc50390042"/>
      <w:r w:rsidRPr="000856F0">
        <w:rPr>
          <w:rStyle w:val="Policepardfaut1"/>
          <w:rFonts w:ascii="Marianne" w:hAnsi="Marianne"/>
          <w:b w:val="0"/>
          <w:sz w:val="20"/>
          <w:szCs w:val="20"/>
        </w:rPr>
        <w:t>2</w:t>
      </w:r>
      <w:r w:rsidRPr="000856F0">
        <w:rPr>
          <w:rFonts w:ascii="Marianne" w:hAnsi="Marianne"/>
          <w:sz w:val="20"/>
          <w:szCs w:val="20"/>
        </w:rPr>
        <w:t xml:space="preserve">. </w:t>
      </w:r>
      <w:r w:rsidR="00D03603" w:rsidRPr="000856F0">
        <w:rPr>
          <w:rFonts w:ascii="Marianne" w:hAnsi="Marianne"/>
          <w:sz w:val="20"/>
          <w:szCs w:val="20"/>
        </w:rPr>
        <w:t>Coordonnées du service d’archives</w:t>
      </w:r>
      <w:bookmarkEnd w:id="51"/>
      <w:bookmarkEnd w:id="52"/>
    </w:p>
    <w:p w14:paraId="6F8BAD6E" w14:textId="4DD66437" w:rsidR="00D03603" w:rsidRPr="000856F0" w:rsidRDefault="00D03603" w:rsidP="00D03603">
      <w:pPr>
        <w:tabs>
          <w:tab w:val="clear" w:pos="1854"/>
          <w:tab w:val="left" w:leader="dot" w:pos="9072"/>
        </w:tabs>
        <w:rPr>
          <w:rFonts w:ascii="Marianne" w:hAnsi="Marianne"/>
          <w:sz w:val="20"/>
        </w:rPr>
      </w:pPr>
      <w:r w:rsidRPr="000856F0">
        <w:rPr>
          <w:rStyle w:val="Policepardfaut1"/>
          <w:rFonts w:ascii="Marianne" w:hAnsi="Marianne"/>
          <w:sz w:val="20"/>
        </w:rPr>
        <w:t>2.1. Nom du service</w:t>
      </w:r>
    </w:p>
    <w:p w14:paraId="5C894B7F" w14:textId="04C53971" w:rsidR="00D03603" w:rsidRPr="000856F0" w:rsidRDefault="00D03603" w:rsidP="00D03603">
      <w:pPr>
        <w:tabs>
          <w:tab w:val="clear" w:pos="1854"/>
          <w:tab w:val="left" w:leader="dot" w:pos="9072"/>
        </w:tabs>
        <w:rPr>
          <w:rStyle w:val="Policepardfaut1"/>
          <w:rFonts w:ascii="Marianne" w:hAnsi="Marianne"/>
          <w:sz w:val="20"/>
        </w:rPr>
      </w:pPr>
      <w:r w:rsidRPr="000856F0">
        <w:rPr>
          <w:rStyle w:val="Policepardfaut1"/>
          <w:rFonts w:ascii="Marianne" w:hAnsi="Marianne"/>
          <w:sz w:val="20"/>
        </w:rPr>
        <w:t xml:space="preserve">2.2. </w:t>
      </w:r>
      <w:r w:rsidR="00A42EEE" w:rsidRPr="000856F0">
        <w:rPr>
          <w:rStyle w:val="Policepardfaut1"/>
          <w:rFonts w:ascii="Marianne" w:hAnsi="Marianne"/>
          <w:sz w:val="20"/>
        </w:rPr>
        <w:t>Responsable</w:t>
      </w:r>
      <w:r w:rsidRPr="000856F0">
        <w:rPr>
          <w:rStyle w:val="Policepardfaut1"/>
          <w:rFonts w:ascii="Marianne" w:hAnsi="Marianne"/>
          <w:sz w:val="20"/>
        </w:rPr>
        <w:t xml:space="preserve"> du service </w:t>
      </w:r>
      <w:r w:rsidR="00A42EEE" w:rsidRPr="000856F0">
        <w:rPr>
          <w:rStyle w:val="Policepardfaut1"/>
          <w:rFonts w:ascii="Marianne" w:hAnsi="Marianne"/>
          <w:sz w:val="20"/>
        </w:rPr>
        <w:t xml:space="preserve">d’archives </w:t>
      </w:r>
      <w:r w:rsidRPr="000856F0">
        <w:rPr>
          <w:rStyle w:val="Policepardfaut1"/>
          <w:rFonts w:ascii="Marianne" w:hAnsi="Marianne"/>
          <w:sz w:val="20"/>
        </w:rPr>
        <w:t xml:space="preserve">(le signataire) </w:t>
      </w:r>
    </w:p>
    <w:p w14:paraId="2F99D1F1" w14:textId="77777777" w:rsidR="00A42EEE" w:rsidRPr="000856F0" w:rsidRDefault="00A42EEE" w:rsidP="00B7762B">
      <w:pPr>
        <w:tabs>
          <w:tab w:val="clear" w:pos="1854"/>
          <w:tab w:val="left" w:leader="dot" w:pos="9072"/>
        </w:tabs>
        <w:ind w:firstLine="426"/>
        <w:rPr>
          <w:rFonts w:ascii="Marianne" w:hAnsi="Marianne"/>
          <w:i/>
          <w:sz w:val="20"/>
        </w:rPr>
      </w:pPr>
      <w:r w:rsidRPr="000856F0">
        <w:rPr>
          <w:rFonts w:ascii="Marianne" w:hAnsi="Marianne"/>
          <w:i/>
          <w:sz w:val="20"/>
        </w:rPr>
        <w:t>Nom</w:t>
      </w:r>
    </w:p>
    <w:p w14:paraId="3B17E7C3" w14:textId="77777777" w:rsidR="00A42EEE" w:rsidRPr="000856F0" w:rsidRDefault="00A42EEE" w:rsidP="00B7762B">
      <w:pPr>
        <w:tabs>
          <w:tab w:val="clear" w:pos="1854"/>
          <w:tab w:val="left" w:leader="dot" w:pos="9072"/>
        </w:tabs>
        <w:ind w:firstLine="426"/>
        <w:rPr>
          <w:rFonts w:ascii="Marianne" w:hAnsi="Marianne"/>
          <w:i/>
          <w:sz w:val="20"/>
        </w:rPr>
      </w:pPr>
      <w:r w:rsidRPr="000856F0">
        <w:rPr>
          <w:rFonts w:ascii="Marianne" w:hAnsi="Marianne"/>
          <w:i/>
          <w:sz w:val="20"/>
        </w:rPr>
        <w:t>Statut et titre</w:t>
      </w:r>
    </w:p>
    <w:p w14:paraId="1A222EC4" w14:textId="6932A4E8" w:rsidR="00D03603" w:rsidRPr="000856F0" w:rsidRDefault="00D03603" w:rsidP="00D03603">
      <w:pPr>
        <w:tabs>
          <w:tab w:val="clear" w:pos="1854"/>
          <w:tab w:val="left" w:leader="dot" w:pos="9072"/>
        </w:tabs>
        <w:rPr>
          <w:rFonts w:ascii="Marianne" w:hAnsi="Marianne"/>
          <w:sz w:val="20"/>
        </w:rPr>
      </w:pPr>
      <w:r w:rsidRPr="000856F0">
        <w:rPr>
          <w:rStyle w:val="Policepardfaut1"/>
          <w:rFonts w:ascii="Marianne" w:hAnsi="Marianne"/>
          <w:sz w:val="20"/>
        </w:rPr>
        <w:t>2.3. Personnel (équivalent temps plein) affecté au service</w:t>
      </w:r>
    </w:p>
    <w:p w14:paraId="2C68D0B3" w14:textId="690F0CEE" w:rsidR="00D03603" w:rsidRPr="000856F0" w:rsidRDefault="00D03603" w:rsidP="00D03603">
      <w:pPr>
        <w:tabs>
          <w:tab w:val="clear" w:pos="1854"/>
          <w:tab w:val="left" w:leader="dot" w:pos="9072"/>
        </w:tabs>
        <w:rPr>
          <w:rFonts w:ascii="Marianne" w:hAnsi="Marianne"/>
          <w:sz w:val="20"/>
        </w:rPr>
      </w:pPr>
      <w:r w:rsidRPr="000856F0">
        <w:rPr>
          <w:rStyle w:val="Policepardfaut1"/>
          <w:rFonts w:ascii="Marianne" w:hAnsi="Marianne"/>
          <w:sz w:val="20"/>
        </w:rPr>
        <w:lastRenderedPageBreak/>
        <w:t>2.4. Personne référente (chef de projet fonctionnel, responsable de la subvention...)</w:t>
      </w:r>
    </w:p>
    <w:p w14:paraId="4C1B1F0B" w14:textId="63123D73" w:rsidR="00D03603" w:rsidRPr="000856F0" w:rsidRDefault="00D03603" w:rsidP="00B7762B">
      <w:pPr>
        <w:tabs>
          <w:tab w:val="clear" w:pos="1854"/>
          <w:tab w:val="left" w:leader="dot" w:pos="9072"/>
        </w:tabs>
        <w:ind w:firstLine="426"/>
        <w:rPr>
          <w:rFonts w:ascii="Marianne" w:hAnsi="Marianne"/>
          <w:i/>
          <w:sz w:val="20"/>
        </w:rPr>
      </w:pPr>
      <w:r w:rsidRPr="000856F0">
        <w:rPr>
          <w:rFonts w:ascii="Marianne" w:hAnsi="Marianne"/>
          <w:i/>
          <w:sz w:val="20"/>
        </w:rPr>
        <w:t>Nom</w:t>
      </w:r>
    </w:p>
    <w:p w14:paraId="5016A6F2" w14:textId="2E9B2951" w:rsidR="009076FE" w:rsidRPr="000856F0" w:rsidRDefault="002202EE" w:rsidP="00B7762B">
      <w:pPr>
        <w:tabs>
          <w:tab w:val="clear" w:pos="1854"/>
          <w:tab w:val="left" w:leader="dot" w:pos="9072"/>
        </w:tabs>
        <w:ind w:firstLine="426"/>
        <w:rPr>
          <w:rFonts w:ascii="Marianne" w:hAnsi="Marianne"/>
          <w:i/>
          <w:sz w:val="20"/>
        </w:rPr>
      </w:pPr>
      <w:r w:rsidRPr="000856F0">
        <w:rPr>
          <w:rFonts w:ascii="Marianne" w:hAnsi="Marianne"/>
          <w:i/>
          <w:sz w:val="20"/>
        </w:rPr>
        <w:t xml:space="preserve">Statut </w:t>
      </w:r>
      <w:r w:rsidR="007A51A0" w:rsidRPr="000856F0">
        <w:rPr>
          <w:rFonts w:ascii="Marianne" w:hAnsi="Marianne"/>
          <w:i/>
          <w:sz w:val="20"/>
        </w:rPr>
        <w:t>et titre</w:t>
      </w:r>
      <w:r w:rsidR="00B24E5E" w:rsidRPr="000856F0">
        <w:rPr>
          <w:rStyle w:val="Appelnotedebasdep"/>
          <w:rFonts w:ascii="Marianne" w:hAnsi="Marianne"/>
          <w:i/>
          <w:sz w:val="20"/>
        </w:rPr>
        <w:footnoteReference w:id="9"/>
      </w:r>
    </w:p>
    <w:p w14:paraId="6AE5F415" w14:textId="510AAAEC" w:rsidR="009076FE" w:rsidRPr="000856F0" w:rsidRDefault="00014F67" w:rsidP="00B7762B">
      <w:pPr>
        <w:tabs>
          <w:tab w:val="clear" w:pos="1854"/>
          <w:tab w:val="left" w:leader="dot" w:pos="9072"/>
        </w:tabs>
        <w:ind w:firstLine="426"/>
        <w:rPr>
          <w:rFonts w:ascii="Marianne" w:hAnsi="Marianne"/>
          <w:i/>
          <w:sz w:val="20"/>
        </w:rPr>
      </w:pPr>
      <w:r>
        <w:rPr>
          <w:rFonts w:ascii="Marianne" w:hAnsi="Marianne"/>
          <w:i/>
          <w:sz w:val="20"/>
        </w:rPr>
        <w:t>T</w:t>
      </w:r>
      <w:r w:rsidR="009076FE" w:rsidRPr="000856F0">
        <w:rPr>
          <w:rFonts w:ascii="Marianne" w:hAnsi="Marianne"/>
          <w:i/>
          <w:sz w:val="20"/>
        </w:rPr>
        <w:t xml:space="preserve">emps </w:t>
      </w:r>
      <w:r w:rsidR="00854857">
        <w:rPr>
          <w:rFonts w:ascii="Marianne" w:hAnsi="Marianne"/>
          <w:i/>
          <w:sz w:val="20"/>
        </w:rPr>
        <w:t xml:space="preserve">de travail </w:t>
      </w:r>
      <w:r w:rsidR="009076FE" w:rsidRPr="000856F0">
        <w:rPr>
          <w:rFonts w:ascii="Marianne" w:hAnsi="Marianne"/>
          <w:i/>
          <w:sz w:val="20"/>
        </w:rPr>
        <w:t>consacré au projet</w:t>
      </w:r>
    </w:p>
    <w:p w14:paraId="4782D5CB" w14:textId="77777777" w:rsidR="00D03603" w:rsidRPr="000856F0" w:rsidRDefault="00D03603" w:rsidP="00B7762B">
      <w:pPr>
        <w:tabs>
          <w:tab w:val="clear" w:pos="1854"/>
          <w:tab w:val="left" w:leader="dot" w:pos="9072"/>
        </w:tabs>
        <w:ind w:left="426"/>
        <w:rPr>
          <w:rFonts w:ascii="Marianne" w:hAnsi="Marianne"/>
          <w:sz w:val="20"/>
        </w:rPr>
      </w:pPr>
      <w:r w:rsidRPr="000856F0">
        <w:rPr>
          <w:rFonts w:ascii="Marianne" w:hAnsi="Marianne"/>
          <w:i/>
          <w:sz w:val="20"/>
        </w:rPr>
        <w:t>Coordonnées téléphoniques (ligne directe si possible)</w:t>
      </w:r>
    </w:p>
    <w:p w14:paraId="01509CB3" w14:textId="571F7F02" w:rsidR="00D03603" w:rsidRPr="000856F0" w:rsidRDefault="00D03603" w:rsidP="00B7762B">
      <w:pPr>
        <w:tabs>
          <w:tab w:val="clear" w:pos="1854"/>
          <w:tab w:val="left" w:leader="dot" w:pos="9072"/>
        </w:tabs>
        <w:ind w:firstLine="426"/>
        <w:rPr>
          <w:rFonts w:ascii="Marianne" w:hAnsi="Marianne"/>
          <w:i/>
          <w:sz w:val="20"/>
        </w:rPr>
      </w:pPr>
      <w:r w:rsidRPr="000856F0">
        <w:rPr>
          <w:rFonts w:ascii="Marianne" w:hAnsi="Marianne"/>
          <w:i/>
          <w:sz w:val="20"/>
        </w:rPr>
        <w:t>Courriel</w:t>
      </w:r>
    </w:p>
    <w:p w14:paraId="6E585121" w14:textId="77777777" w:rsidR="00B60E67" w:rsidRPr="000856F0" w:rsidRDefault="00B60E67" w:rsidP="00D03603">
      <w:pPr>
        <w:tabs>
          <w:tab w:val="clear" w:pos="1854"/>
          <w:tab w:val="left" w:leader="dot" w:pos="9072"/>
        </w:tabs>
        <w:rPr>
          <w:rFonts w:ascii="Marianne" w:hAnsi="Marianne"/>
          <w:i/>
          <w:sz w:val="20"/>
        </w:rPr>
      </w:pPr>
    </w:p>
    <w:p w14:paraId="0C982B3D" w14:textId="4C9A6EE5" w:rsidR="00D03603" w:rsidRPr="000856F0" w:rsidRDefault="00D03603" w:rsidP="00B21769">
      <w:pPr>
        <w:pStyle w:val="Titre3"/>
        <w:rPr>
          <w:rFonts w:ascii="Marianne" w:hAnsi="Marianne"/>
          <w:sz w:val="20"/>
          <w:szCs w:val="20"/>
        </w:rPr>
      </w:pPr>
      <w:bookmarkStart w:id="53" w:name="_Toc50389176"/>
      <w:bookmarkStart w:id="54" w:name="_Toc50390043"/>
      <w:r w:rsidRPr="000856F0">
        <w:rPr>
          <w:rStyle w:val="Policepardfaut1"/>
          <w:rFonts w:ascii="Marianne" w:hAnsi="Marianne"/>
          <w:b w:val="0"/>
          <w:sz w:val="20"/>
          <w:szCs w:val="20"/>
        </w:rPr>
        <w:t>3</w:t>
      </w:r>
      <w:r w:rsidRPr="000856F0">
        <w:rPr>
          <w:rFonts w:ascii="Marianne" w:hAnsi="Marianne"/>
          <w:sz w:val="20"/>
          <w:szCs w:val="20"/>
        </w:rPr>
        <w:t>. Coordonnées du service informatique</w:t>
      </w:r>
      <w:bookmarkEnd w:id="53"/>
      <w:bookmarkEnd w:id="54"/>
    </w:p>
    <w:p w14:paraId="44BF7D15" w14:textId="54BFADC9" w:rsidR="00D03603" w:rsidRPr="000856F0" w:rsidRDefault="00D03603" w:rsidP="00D03603">
      <w:pPr>
        <w:tabs>
          <w:tab w:val="clear" w:pos="1854"/>
          <w:tab w:val="left" w:leader="dot" w:pos="9072"/>
        </w:tabs>
        <w:rPr>
          <w:rFonts w:ascii="Marianne" w:hAnsi="Marianne"/>
          <w:sz w:val="20"/>
        </w:rPr>
      </w:pPr>
      <w:r w:rsidRPr="000856F0">
        <w:rPr>
          <w:rStyle w:val="Policepardfaut1"/>
          <w:rFonts w:ascii="Marianne" w:hAnsi="Marianne"/>
          <w:sz w:val="20"/>
        </w:rPr>
        <w:t>3.1. Nom du service</w:t>
      </w:r>
    </w:p>
    <w:p w14:paraId="012E5D45" w14:textId="67BD4D17" w:rsidR="00D03603" w:rsidRPr="000856F0" w:rsidRDefault="00D03603" w:rsidP="00D03603">
      <w:pPr>
        <w:tabs>
          <w:tab w:val="clear" w:pos="1854"/>
          <w:tab w:val="left" w:leader="dot" w:pos="9072"/>
        </w:tabs>
        <w:rPr>
          <w:rStyle w:val="Policepardfaut1"/>
          <w:rFonts w:ascii="Marianne" w:hAnsi="Marianne"/>
          <w:sz w:val="20"/>
        </w:rPr>
      </w:pPr>
      <w:r w:rsidRPr="000856F0">
        <w:rPr>
          <w:rStyle w:val="Policepardfaut1"/>
          <w:rFonts w:ascii="Marianne" w:hAnsi="Marianne"/>
          <w:sz w:val="20"/>
        </w:rPr>
        <w:t xml:space="preserve">3.2. </w:t>
      </w:r>
      <w:r w:rsidR="00A42EEE" w:rsidRPr="000856F0">
        <w:rPr>
          <w:rStyle w:val="Policepardfaut1"/>
          <w:rFonts w:ascii="Marianne" w:hAnsi="Marianne"/>
          <w:sz w:val="20"/>
        </w:rPr>
        <w:t>R</w:t>
      </w:r>
      <w:r w:rsidRPr="000856F0">
        <w:rPr>
          <w:rStyle w:val="Policepardfaut1"/>
          <w:rFonts w:ascii="Marianne" w:hAnsi="Marianne"/>
          <w:sz w:val="20"/>
        </w:rPr>
        <w:t>esponsable du service informatique (le signataire)</w:t>
      </w:r>
    </w:p>
    <w:p w14:paraId="33062371" w14:textId="77777777" w:rsidR="00A42EEE" w:rsidRPr="000856F0" w:rsidRDefault="00A42EEE" w:rsidP="00B7762B">
      <w:pPr>
        <w:tabs>
          <w:tab w:val="clear" w:pos="1854"/>
          <w:tab w:val="left" w:leader="dot" w:pos="9072"/>
        </w:tabs>
        <w:ind w:firstLine="426"/>
        <w:rPr>
          <w:rFonts w:ascii="Marianne" w:hAnsi="Marianne"/>
          <w:i/>
          <w:sz w:val="20"/>
        </w:rPr>
      </w:pPr>
      <w:r w:rsidRPr="000856F0">
        <w:rPr>
          <w:rFonts w:ascii="Marianne" w:hAnsi="Marianne"/>
          <w:i/>
          <w:sz w:val="20"/>
        </w:rPr>
        <w:t>Nom</w:t>
      </w:r>
    </w:p>
    <w:p w14:paraId="0D8A7DB8" w14:textId="77777777" w:rsidR="00A42EEE" w:rsidRPr="000856F0" w:rsidRDefault="00A42EEE" w:rsidP="00B7762B">
      <w:pPr>
        <w:tabs>
          <w:tab w:val="clear" w:pos="1854"/>
          <w:tab w:val="left" w:leader="dot" w:pos="9072"/>
        </w:tabs>
        <w:ind w:firstLine="426"/>
        <w:rPr>
          <w:rFonts w:ascii="Marianne" w:hAnsi="Marianne"/>
          <w:i/>
          <w:sz w:val="20"/>
        </w:rPr>
      </w:pPr>
      <w:r w:rsidRPr="000856F0">
        <w:rPr>
          <w:rFonts w:ascii="Marianne" w:hAnsi="Marianne"/>
          <w:i/>
          <w:sz w:val="20"/>
        </w:rPr>
        <w:t>Statut et titre</w:t>
      </w:r>
    </w:p>
    <w:p w14:paraId="6ABCD88F" w14:textId="48039800" w:rsidR="00D03603" w:rsidRPr="000856F0" w:rsidRDefault="00D03603" w:rsidP="00D03603">
      <w:pPr>
        <w:tabs>
          <w:tab w:val="clear" w:pos="1854"/>
          <w:tab w:val="left" w:leader="dot" w:pos="9072"/>
        </w:tabs>
        <w:rPr>
          <w:rFonts w:ascii="Marianne" w:hAnsi="Marianne"/>
          <w:sz w:val="20"/>
        </w:rPr>
      </w:pPr>
      <w:r w:rsidRPr="000856F0">
        <w:rPr>
          <w:rStyle w:val="Policepardfaut1"/>
          <w:rFonts w:ascii="Marianne" w:hAnsi="Marianne"/>
          <w:sz w:val="20"/>
        </w:rPr>
        <w:t>3.3. Personnel (équivalent temps plein) affecté au service</w:t>
      </w:r>
    </w:p>
    <w:p w14:paraId="69CCE481" w14:textId="57F18325" w:rsidR="00D03603" w:rsidRPr="000856F0" w:rsidRDefault="00D03603" w:rsidP="00D03603">
      <w:pPr>
        <w:tabs>
          <w:tab w:val="clear" w:pos="1854"/>
          <w:tab w:val="left" w:leader="dot" w:pos="9072"/>
        </w:tabs>
        <w:rPr>
          <w:rFonts w:ascii="Marianne" w:hAnsi="Marianne"/>
          <w:sz w:val="20"/>
        </w:rPr>
      </w:pPr>
      <w:r w:rsidRPr="000856F0">
        <w:rPr>
          <w:rStyle w:val="Policepardfaut1"/>
          <w:rFonts w:ascii="Marianne" w:hAnsi="Marianne"/>
          <w:sz w:val="20"/>
        </w:rPr>
        <w:t>3.4. Personne référente (chef de projet technique)</w:t>
      </w:r>
    </w:p>
    <w:p w14:paraId="74670625" w14:textId="73992C74" w:rsidR="00D03603" w:rsidRPr="000856F0" w:rsidRDefault="00D03603" w:rsidP="00B7762B">
      <w:pPr>
        <w:tabs>
          <w:tab w:val="clear" w:pos="1854"/>
          <w:tab w:val="left" w:leader="dot" w:pos="9072"/>
        </w:tabs>
        <w:ind w:firstLine="426"/>
        <w:rPr>
          <w:rFonts w:ascii="Marianne" w:hAnsi="Marianne"/>
          <w:i/>
          <w:sz w:val="20"/>
        </w:rPr>
      </w:pPr>
      <w:r w:rsidRPr="000856F0">
        <w:rPr>
          <w:rFonts w:ascii="Marianne" w:hAnsi="Marianne"/>
          <w:i/>
          <w:sz w:val="20"/>
        </w:rPr>
        <w:t>Nom</w:t>
      </w:r>
    </w:p>
    <w:p w14:paraId="564B58CC" w14:textId="088DEAE0" w:rsidR="002202EE" w:rsidRPr="000856F0" w:rsidRDefault="002202EE" w:rsidP="00B7762B">
      <w:pPr>
        <w:tabs>
          <w:tab w:val="clear" w:pos="1854"/>
          <w:tab w:val="left" w:leader="dot" w:pos="9072"/>
        </w:tabs>
        <w:ind w:firstLine="426"/>
        <w:rPr>
          <w:rFonts w:ascii="Marianne" w:hAnsi="Marianne"/>
          <w:i/>
          <w:sz w:val="20"/>
        </w:rPr>
      </w:pPr>
      <w:r w:rsidRPr="000856F0">
        <w:rPr>
          <w:rFonts w:ascii="Marianne" w:hAnsi="Marianne"/>
          <w:i/>
          <w:sz w:val="20"/>
        </w:rPr>
        <w:t>Statut</w:t>
      </w:r>
      <w:r w:rsidR="007A51A0" w:rsidRPr="000856F0">
        <w:rPr>
          <w:rFonts w:ascii="Marianne" w:hAnsi="Marianne"/>
          <w:i/>
          <w:sz w:val="20"/>
        </w:rPr>
        <w:t xml:space="preserve"> et titre</w:t>
      </w:r>
      <w:r w:rsidR="001923E9" w:rsidRPr="000856F0">
        <w:rPr>
          <w:rStyle w:val="Appelnotedebasdep"/>
          <w:rFonts w:ascii="Marianne" w:hAnsi="Marianne"/>
          <w:i/>
          <w:sz w:val="20"/>
        </w:rPr>
        <w:footnoteReference w:id="10"/>
      </w:r>
    </w:p>
    <w:p w14:paraId="4A0F2539" w14:textId="6BBC21A6" w:rsidR="00B60E67" w:rsidRPr="000856F0" w:rsidRDefault="00014F67" w:rsidP="00B7762B">
      <w:pPr>
        <w:tabs>
          <w:tab w:val="clear" w:pos="1854"/>
          <w:tab w:val="left" w:leader="dot" w:pos="9072"/>
        </w:tabs>
        <w:ind w:firstLine="426"/>
        <w:rPr>
          <w:rFonts w:ascii="Marianne" w:hAnsi="Marianne"/>
          <w:sz w:val="20"/>
        </w:rPr>
      </w:pPr>
      <w:r>
        <w:rPr>
          <w:rFonts w:ascii="Marianne" w:hAnsi="Marianne"/>
          <w:i/>
          <w:sz w:val="20"/>
        </w:rPr>
        <w:t>T</w:t>
      </w:r>
      <w:r w:rsidR="00B60E67" w:rsidRPr="000856F0">
        <w:rPr>
          <w:rFonts w:ascii="Marianne" w:hAnsi="Marianne"/>
          <w:i/>
          <w:sz w:val="20"/>
        </w:rPr>
        <w:t xml:space="preserve">emps </w:t>
      </w:r>
      <w:r w:rsidR="00854857">
        <w:rPr>
          <w:rFonts w:ascii="Marianne" w:hAnsi="Marianne"/>
          <w:i/>
          <w:sz w:val="20"/>
        </w:rPr>
        <w:t xml:space="preserve">de travail </w:t>
      </w:r>
      <w:r w:rsidR="00B60E67" w:rsidRPr="000856F0">
        <w:rPr>
          <w:rFonts w:ascii="Marianne" w:hAnsi="Marianne"/>
          <w:i/>
          <w:sz w:val="20"/>
        </w:rPr>
        <w:t>consacré au projet</w:t>
      </w:r>
    </w:p>
    <w:p w14:paraId="2F63BF1D" w14:textId="77777777" w:rsidR="00D03603" w:rsidRPr="000856F0" w:rsidRDefault="00D03603" w:rsidP="00B7762B">
      <w:pPr>
        <w:tabs>
          <w:tab w:val="clear" w:pos="1854"/>
          <w:tab w:val="left" w:leader="dot" w:pos="9072"/>
        </w:tabs>
        <w:ind w:firstLine="426"/>
        <w:rPr>
          <w:rFonts w:ascii="Marianne" w:hAnsi="Marianne"/>
          <w:sz w:val="20"/>
        </w:rPr>
      </w:pPr>
      <w:r w:rsidRPr="000856F0">
        <w:rPr>
          <w:rFonts w:ascii="Marianne" w:hAnsi="Marianne"/>
          <w:i/>
          <w:sz w:val="20"/>
        </w:rPr>
        <w:t>Coordonnées téléphoniques (ligne directe si possible)</w:t>
      </w:r>
    </w:p>
    <w:p w14:paraId="20A7972D" w14:textId="77777777" w:rsidR="00D03603" w:rsidRPr="000856F0" w:rsidRDefault="00D03603" w:rsidP="00B7762B">
      <w:pPr>
        <w:tabs>
          <w:tab w:val="clear" w:pos="1854"/>
          <w:tab w:val="left" w:leader="dot" w:pos="9072"/>
        </w:tabs>
        <w:ind w:firstLine="426"/>
        <w:rPr>
          <w:rFonts w:ascii="Marianne" w:hAnsi="Marianne"/>
          <w:sz w:val="20"/>
        </w:rPr>
      </w:pPr>
      <w:r w:rsidRPr="000856F0">
        <w:rPr>
          <w:rFonts w:ascii="Marianne" w:hAnsi="Marianne"/>
          <w:i/>
          <w:sz w:val="20"/>
        </w:rPr>
        <w:t>Courriel</w:t>
      </w:r>
    </w:p>
    <w:p w14:paraId="04C8EAE7" w14:textId="0D7B14A8" w:rsidR="00D03603" w:rsidRPr="000856F0" w:rsidRDefault="00D03603" w:rsidP="007A51A0">
      <w:pPr>
        <w:rPr>
          <w:rFonts w:ascii="Marianne" w:hAnsi="Marianne"/>
          <w:sz w:val="20"/>
        </w:rPr>
      </w:pPr>
    </w:p>
    <w:p w14:paraId="236FB7EA" w14:textId="1C88FBC5" w:rsidR="006949F3" w:rsidRPr="000856F0" w:rsidRDefault="00E572FB" w:rsidP="006949F3">
      <w:pPr>
        <w:pStyle w:val="Titre2"/>
        <w:tabs>
          <w:tab w:val="left" w:pos="0"/>
        </w:tabs>
        <w:rPr>
          <w:rFonts w:ascii="Marianne" w:hAnsi="Marianne"/>
          <w:sz w:val="20"/>
          <w:szCs w:val="20"/>
        </w:rPr>
      </w:pPr>
      <w:bookmarkStart w:id="55" w:name="_Toc50389177"/>
      <w:bookmarkStart w:id="56" w:name="_Toc50390044"/>
      <w:bookmarkStart w:id="57" w:name="_Toc50390095"/>
      <w:r w:rsidRPr="000856F0">
        <w:rPr>
          <w:rFonts w:ascii="Marianne" w:hAnsi="Marianne"/>
          <w:sz w:val="20"/>
          <w:szCs w:val="20"/>
        </w:rPr>
        <w:t>C</w:t>
      </w:r>
      <w:r w:rsidR="00E85EB8" w:rsidRPr="000856F0">
        <w:rPr>
          <w:rFonts w:ascii="Marianne" w:hAnsi="Marianne"/>
          <w:sz w:val="20"/>
          <w:szCs w:val="20"/>
        </w:rPr>
        <w:t xml:space="preserve">. </w:t>
      </w:r>
      <w:r w:rsidR="00C70533" w:rsidRPr="000856F0">
        <w:rPr>
          <w:rFonts w:ascii="Marianne" w:hAnsi="Marianne"/>
          <w:sz w:val="20"/>
          <w:szCs w:val="20"/>
        </w:rPr>
        <w:t>L’archivage électronique au sein de la structure</w:t>
      </w:r>
      <w:bookmarkEnd w:id="55"/>
      <w:bookmarkEnd w:id="56"/>
      <w:bookmarkEnd w:id="57"/>
      <w:r w:rsidR="00E85EB8" w:rsidRPr="000856F0">
        <w:rPr>
          <w:rFonts w:ascii="Marianne" w:hAnsi="Marianne"/>
          <w:sz w:val="20"/>
          <w:szCs w:val="20"/>
        </w:rPr>
        <w:t xml:space="preserve"> </w:t>
      </w:r>
    </w:p>
    <w:p w14:paraId="0FEF41CF" w14:textId="2F891130" w:rsidR="006949F3" w:rsidRPr="000856F0" w:rsidRDefault="009E1CF2" w:rsidP="006949F3">
      <w:pPr>
        <w:pStyle w:val="Titre3"/>
        <w:tabs>
          <w:tab w:val="left" w:pos="0"/>
        </w:tabs>
        <w:rPr>
          <w:rFonts w:ascii="Marianne" w:hAnsi="Marianne"/>
          <w:sz w:val="20"/>
          <w:szCs w:val="20"/>
        </w:rPr>
      </w:pPr>
      <w:bookmarkStart w:id="58" w:name="_Toc50389178"/>
      <w:bookmarkStart w:id="59" w:name="_Toc50390045"/>
      <w:r w:rsidRPr="000856F0">
        <w:rPr>
          <w:rFonts w:ascii="Marianne" w:hAnsi="Marianne"/>
          <w:sz w:val="20"/>
          <w:szCs w:val="20"/>
        </w:rPr>
        <w:t>1. C</w:t>
      </w:r>
      <w:r w:rsidR="006949F3" w:rsidRPr="000856F0">
        <w:rPr>
          <w:rFonts w:ascii="Marianne" w:hAnsi="Marianne"/>
          <w:sz w:val="20"/>
          <w:szCs w:val="20"/>
        </w:rPr>
        <w:t xml:space="preserve">ontexte </w:t>
      </w:r>
      <w:r w:rsidRPr="000856F0">
        <w:rPr>
          <w:rFonts w:ascii="Marianne" w:hAnsi="Marianne"/>
          <w:sz w:val="20"/>
          <w:szCs w:val="20"/>
        </w:rPr>
        <w:t>du projet</w:t>
      </w:r>
      <w:bookmarkEnd w:id="58"/>
      <w:bookmarkEnd w:id="59"/>
    </w:p>
    <w:p w14:paraId="1E96C3D9" w14:textId="63503C5F" w:rsidR="006949F3" w:rsidRPr="000856F0" w:rsidRDefault="00D50264" w:rsidP="006917F5">
      <w:pPr>
        <w:tabs>
          <w:tab w:val="clear" w:pos="1854"/>
          <w:tab w:val="left" w:leader="dot" w:pos="9072"/>
        </w:tabs>
        <w:rPr>
          <w:rFonts w:ascii="Marianne" w:hAnsi="Marianne"/>
          <w:sz w:val="20"/>
        </w:rPr>
      </w:pPr>
      <w:r w:rsidRPr="000856F0">
        <w:rPr>
          <w:rFonts w:ascii="Marianne" w:hAnsi="Marianne"/>
          <w:b/>
          <w:bCs/>
          <w:sz w:val="20"/>
        </w:rPr>
        <w:t>1.</w:t>
      </w:r>
      <w:r w:rsidR="00F7224C" w:rsidRPr="000856F0">
        <w:rPr>
          <w:rFonts w:ascii="Marianne" w:hAnsi="Marianne"/>
          <w:b/>
          <w:bCs/>
          <w:sz w:val="20"/>
        </w:rPr>
        <w:t>1</w:t>
      </w:r>
      <w:r w:rsidRPr="000856F0">
        <w:rPr>
          <w:rFonts w:ascii="Marianne" w:hAnsi="Marianne"/>
          <w:b/>
          <w:bCs/>
          <w:sz w:val="20"/>
        </w:rPr>
        <w:t xml:space="preserve">. </w:t>
      </w:r>
      <w:r w:rsidR="006949F3" w:rsidRPr="000856F0">
        <w:rPr>
          <w:rFonts w:ascii="Marianne" w:hAnsi="Marianne"/>
          <w:b/>
          <w:bCs/>
          <w:sz w:val="20"/>
        </w:rPr>
        <w:t>Contexte et calendrier du projet</w:t>
      </w:r>
    </w:p>
    <w:p w14:paraId="18E40F4F" w14:textId="1844C0CC" w:rsidR="006949F3" w:rsidRDefault="006949F3" w:rsidP="007A51A0">
      <w:pPr>
        <w:tabs>
          <w:tab w:val="clear" w:pos="1854"/>
          <w:tab w:val="left" w:leader="dot" w:pos="10152"/>
        </w:tabs>
        <w:rPr>
          <w:rFonts w:ascii="Marianne" w:hAnsi="Marianne"/>
          <w:i/>
          <w:iCs/>
          <w:sz w:val="20"/>
        </w:rPr>
      </w:pPr>
      <w:r w:rsidRPr="000856F0">
        <w:rPr>
          <w:rFonts w:ascii="Marianne" w:hAnsi="Marianne"/>
          <w:i/>
          <w:iCs/>
          <w:sz w:val="20"/>
        </w:rPr>
        <w:t>Préciser l'historique du projet, l'articulation avec des projets antérieurs,</w:t>
      </w:r>
      <w:r w:rsidR="00E56D4F" w:rsidRPr="000856F0">
        <w:rPr>
          <w:rFonts w:ascii="Marianne" w:hAnsi="Marianne"/>
          <w:i/>
          <w:iCs/>
          <w:sz w:val="20"/>
        </w:rPr>
        <w:t xml:space="preserve"> </w:t>
      </w:r>
      <w:r w:rsidRPr="000856F0">
        <w:rPr>
          <w:rFonts w:ascii="Marianne" w:hAnsi="Marianne"/>
          <w:i/>
          <w:iCs/>
          <w:sz w:val="20"/>
        </w:rPr>
        <w:t xml:space="preserve">les étapes éventuellement déjà franchies dans le cadre d'un projet pluriannuel, les étapes à venir. </w:t>
      </w:r>
      <w:r w:rsidR="00E56D4F" w:rsidRPr="000856F0">
        <w:rPr>
          <w:rFonts w:ascii="Marianne" w:hAnsi="Marianne"/>
          <w:i/>
          <w:iCs/>
          <w:sz w:val="20"/>
        </w:rPr>
        <w:t xml:space="preserve">Préciser si les réalisations </w:t>
      </w:r>
      <w:r w:rsidR="00E56D4F" w:rsidRPr="000856F0">
        <w:rPr>
          <w:rFonts w:ascii="Marianne" w:hAnsi="Marianne"/>
          <w:i/>
          <w:iCs/>
          <w:sz w:val="20"/>
        </w:rPr>
        <w:lastRenderedPageBreak/>
        <w:t xml:space="preserve">antérieures avaient fait l’objet d’une subvention AD-ESSOR ou ANET. </w:t>
      </w:r>
      <w:r w:rsidRPr="000856F0">
        <w:rPr>
          <w:rFonts w:ascii="Marianne" w:hAnsi="Marianne"/>
          <w:i/>
          <w:iCs/>
          <w:sz w:val="20"/>
        </w:rPr>
        <w:t>Délimiter clairement la phase pour laquelle la subvention est demandée.</w:t>
      </w:r>
    </w:p>
    <w:p w14:paraId="647FCA48" w14:textId="77777777" w:rsidR="00B43171" w:rsidRPr="000856F0" w:rsidRDefault="00B43171" w:rsidP="007A51A0">
      <w:pPr>
        <w:tabs>
          <w:tab w:val="clear" w:pos="1854"/>
          <w:tab w:val="left" w:leader="dot" w:pos="10152"/>
        </w:tabs>
        <w:rPr>
          <w:rFonts w:ascii="Marianne" w:hAnsi="Marianne"/>
          <w:i/>
          <w:iCs/>
          <w:sz w:val="20"/>
        </w:rPr>
      </w:pPr>
    </w:p>
    <w:p w14:paraId="241B7DBB" w14:textId="5E5FC6A1" w:rsidR="001923E9" w:rsidRPr="000856F0" w:rsidRDefault="001923E9" w:rsidP="001923E9">
      <w:pPr>
        <w:tabs>
          <w:tab w:val="clear" w:pos="1854"/>
          <w:tab w:val="left" w:leader="dot" w:pos="9072"/>
        </w:tabs>
        <w:rPr>
          <w:rFonts w:ascii="Marianne" w:hAnsi="Marianne"/>
          <w:sz w:val="20"/>
        </w:rPr>
      </w:pPr>
      <w:r w:rsidRPr="000856F0">
        <w:rPr>
          <w:rFonts w:ascii="Marianne" w:hAnsi="Marianne"/>
          <w:b/>
          <w:bCs/>
          <w:sz w:val="20"/>
        </w:rPr>
        <w:t>1.</w:t>
      </w:r>
      <w:r w:rsidR="00F7224C" w:rsidRPr="000856F0">
        <w:rPr>
          <w:rFonts w:ascii="Marianne" w:hAnsi="Marianne"/>
          <w:b/>
          <w:bCs/>
          <w:sz w:val="20"/>
        </w:rPr>
        <w:t>2</w:t>
      </w:r>
      <w:r w:rsidRPr="000856F0">
        <w:rPr>
          <w:rFonts w:ascii="Marianne" w:hAnsi="Marianne"/>
          <w:b/>
          <w:bCs/>
          <w:sz w:val="20"/>
        </w:rPr>
        <w:t xml:space="preserve">. Périmètre de la plate-forme d'archivage numérique </w:t>
      </w:r>
    </w:p>
    <w:p w14:paraId="0D9107A6" w14:textId="77777777" w:rsidR="00C179B6" w:rsidRDefault="001923E9" w:rsidP="007A51A0">
      <w:pPr>
        <w:tabs>
          <w:tab w:val="clear" w:pos="1854"/>
          <w:tab w:val="left" w:leader="dot" w:pos="10152"/>
        </w:tabs>
        <w:rPr>
          <w:rFonts w:ascii="Marianne" w:hAnsi="Marianne"/>
          <w:i/>
          <w:iCs/>
          <w:sz w:val="20"/>
        </w:rPr>
      </w:pPr>
      <w:r w:rsidRPr="000856F0">
        <w:rPr>
          <w:rFonts w:ascii="Marianne" w:hAnsi="Marianne"/>
          <w:i/>
          <w:iCs/>
          <w:sz w:val="20"/>
        </w:rPr>
        <w:t>Établir le périmètre de la plate-forme (archivage intermédiaire, archivage définitif), son lien avec d'autres systèmes d'information documentaires (GED, ECM...) ou des outils métier</w:t>
      </w:r>
      <w:r w:rsidR="00B43171">
        <w:rPr>
          <w:rFonts w:ascii="Marianne" w:hAnsi="Marianne"/>
          <w:i/>
          <w:iCs/>
          <w:sz w:val="20"/>
        </w:rPr>
        <w:t xml:space="preserve">. </w:t>
      </w:r>
    </w:p>
    <w:p w14:paraId="3DEF972F" w14:textId="77777777" w:rsidR="00C179B6" w:rsidRDefault="00B43171" w:rsidP="007A51A0">
      <w:pPr>
        <w:tabs>
          <w:tab w:val="clear" w:pos="1854"/>
          <w:tab w:val="left" w:leader="dot" w:pos="10152"/>
        </w:tabs>
        <w:rPr>
          <w:rFonts w:ascii="Marianne" w:hAnsi="Marianne"/>
          <w:i/>
          <w:iCs/>
          <w:sz w:val="20"/>
        </w:rPr>
      </w:pPr>
      <w:r>
        <w:rPr>
          <w:rFonts w:ascii="Marianne" w:hAnsi="Marianne"/>
          <w:i/>
          <w:iCs/>
          <w:sz w:val="20"/>
        </w:rPr>
        <w:t xml:space="preserve">Préciser </w:t>
      </w:r>
      <w:r w:rsidR="001923E9" w:rsidRPr="000856F0">
        <w:rPr>
          <w:rFonts w:ascii="Marianne" w:hAnsi="Marianne"/>
          <w:i/>
          <w:iCs/>
          <w:sz w:val="20"/>
        </w:rPr>
        <w:t>la typologie des premiers versements visés</w:t>
      </w:r>
      <w:r>
        <w:rPr>
          <w:rFonts w:ascii="Marianne" w:hAnsi="Marianne"/>
          <w:i/>
          <w:iCs/>
          <w:sz w:val="20"/>
        </w:rPr>
        <w:t xml:space="preserve"> dans le cas d’un projet d’étude préalable ou de déploiement </w:t>
      </w:r>
      <w:proofErr w:type="gramStart"/>
      <w:r>
        <w:rPr>
          <w:rFonts w:ascii="Marianne" w:hAnsi="Marianne"/>
          <w:i/>
          <w:iCs/>
          <w:sz w:val="20"/>
        </w:rPr>
        <w:t>d’un SAE</w:t>
      </w:r>
      <w:proofErr w:type="gramEnd"/>
      <w:r w:rsidR="001923E9" w:rsidRPr="000856F0">
        <w:rPr>
          <w:rFonts w:ascii="Marianne" w:hAnsi="Marianne"/>
          <w:i/>
          <w:iCs/>
          <w:sz w:val="20"/>
        </w:rPr>
        <w:t xml:space="preserve"> (producteurs, nature, estimation de la volumétrie...).</w:t>
      </w:r>
    </w:p>
    <w:p w14:paraId="20A51EFD" w14:textId="6AF30EFC" w:rsidR="001923E9" w:rsidRPr="000856F0" w:rsidRDefault="00B43171" w:rsidP="007A51A0">
      <w:pPr>
        <w:tabs>
          <w:tab w:val="clear" w:pos="1854"/>
          <w:tab w:val="left" w:leader="dot" w:pos="10152"/>
        </w:tabs>
        <w:rPr>
          <w:rFonts w:ascii="Marianne" w:hAnsi="Marianne"/>
          <w:i/>
          <w:iCs/>
          <w:sz w:val="20"/>
        </w:rPr>
      </w:pPr>
      <w:r>
        <w:rPr>
          <w:rFonts w:ascii="Marianne" w:hAnsi="Marianne"/>
          <w:i/>
          <w:iCs/>
          <w:sz w:val="20"/>
        </w:rPr>
        <w:t xml:space="preserve">Préciser </w:t>
      </w:r>
      <w:r w:rsidR="00F403EF">
        <w:rPr>
          <w:rFonts w:ascii="Marianne" w:hAnsi="Marianne"/>
          <w:i/>
          <w:iCs/>
          <w:sz w:val="20"/>
        </w:rPr>
        <w:t xml:space="preserve">les versements déjà réalisés (typologies, volumétrie) </w:t>
      </w:r>
      <w:r w:rsidR="00C179B6">
        <w:rPr>
          <w:rFonts w:ascii="Marianne" w:hAnsi="Marianne"/>
          <w:i/>
          <w:iCs/>
          <w:sz w:val="20"/>
        </w:rPr>
        <w:t xml:space="preserve">et la méthodologie employée (déploiement d’un connecteur, versement manuel, etc.) </w:t>
      </w:r>
      <w:r w:rsidR="00F403EF">
        <w:rPr>
          <w:rFonts w:ascii="Marianne" w:hAnsi="Marianne"/>
          <w:i/>
          <w:iCs/>
          <w:sz w:val="20"/>
        </w:rPr>
        <w:t>dans le cas où le SAE est déjà déployé.</w:t>
      </w:r>
    </w:p>
    <w:p w14:paraId="37C13C0C" w14:textId="0D5191AF" w:rsidR="00D50264" w:rsidRPr="000856F0" w:rsidRDefault="00D50264" w:rsidP="006917F5">
      <w:pPr>
        <w:tabs>
          <w:tab w:val="clear" w:pos="1854"/>
          <w:tab w:val="left" w:leader="dot" w:pos="9072"/>
        </w:tabs>
        <w:rPr>
          <w:rFonts w:ascii="Marianne" w:hAnsi="Marianne"/>
          <w:sz w:val="20"/>
        </w:rPr>
      </w:pPr>
      <w:r w:rsidRPr="000856F0">
        <w:rPr>
          <w:rFonts w:ascii="Marianne" w:hAnsi="Marianne"/>
          <w:b/>
          <w:bCs/>
          <w:sz w:val="20"/>
        </w:rPr>
        <w:t>1.</w:t>
      </w:r>
      <w:r w:rsidR="00F7224C" w:rsidRPr="000856F0">
        <w:rPr>
          <w:rFonts w:ascii="Marianne" w:hAnsi="Marianne"/>
          <w:b/>
          <w:bCs/>
          <w:sz w:val="20"/>
        </w:rPr>
        <w:t>3</w:t>
      </w:r>
      <w:r w:rsidRPr="000856F0">
        <w:rPr>
          <w:rFonts w:ascii="Marianne" w:hAnsi="Marianne"/>
          <w:b/>
          <w:bCs/>
          <w:sz w:val="20"/>
        </w:rPr>
        <w:t xml:space="preserve">. </w:t>
      </w:r>
      <w:r w:rsidR="006949F3" w:rsidRPr="000856F0">
        <w:rPr>
          <w:rFonts w:ascii="Marianne" w:hAnsi="Marianne"/>
          <w:b/>
          <w:bCs/>
          <w:sz w:val="20"/>
        </w:rPr>
        <w:t>Gouvernance du projet</w:t>
      </w:r>
      <w:r w:rsidRPr="000856F0">
        <w:rPr>
          <w:rFonts w:ascii="Marianne" w:hAnsi="Marianne"/>
          <w:b/>
          <w:bCs/>
          <w:sz w:val="20"/>
        </w:rPr>
        <w:t>, rôle et responsabilités des acteurs</w:t>
      </w:r>
    </w:p>
    <w:p w14:paraId="0D1AF6D2" w14:textId="39E355D0" w:rsidR="006949F3" w:rsidRPr="000856F0" w:rsidRDefault="00D50264" w:rsidP="00D50264">
      <w:pPr>
        <w:tabs>
          <w:tab w:val="clear" w:pos="1854"/>
          <w:tab w:val="left" w:leader="dot" w:pos="9072"/>
        </w:tabs>
        <w:rPr>
          <w:rFonts w:ascii="Marianne" w:hAnsi="Marianne"/>
          <w:sz w:val="20"/>
        </w:rPr>
      </w:pPr>
      <w:r w:rsidRPr="000856F0">
        <w:rPr>
          <w:rFonts w:ascii="Marianne" w:hAnsi="Marianne"/>
          <w:i/>
          <w:iCs/>
          <w:sz w:val="20"/>
        </w:rPr>
        <w:t>I</w:t>
      </w:r>
      <w:r w:rsidR="006949F3" w:rsidRPr="000856F0">
        <w:rPr>
          <w:rFonts w:ascii="Marianne" w:hAnsi="Marianne"/>
          <w:i/>
          <w:iCs/>
          <w:sz w:val="20"/>
        </w:rPr>
        <w:t>dentifier la maîtrise d'ouvrage, la maîtrise d’œuvre, les assistances éventuelles, les comités, les groupes de travail, les experts associés.</w:t>
      </w:r>
    </w:p>
    <w:p w14:paraId="1A058179" w14:textId="77777777" w:rsidR="00B21769" w:rsidRPr="000856F0" w:rsidRDefault="006949F3" w:rsidP="007A51A0">
      <w:pPr>
        <w:tabs>
          <w:tab w:val="clear" w:pos="1854"/>
          <w:tab w:val="left" w:leader="dot" w:pos="10152"/>
        </w:tabs>
        <w:rPr>
          <w:rFonts w:ascii="Marianne" w:hAnsi="Marianne"/>
          <w:i/>
          <w:iCs/>
          <w:sz w:val="20"/>
        </w:rPr>
      </w:pPr>
      <w:r w:rsidRPr="000856F0">
        <w:rPr>
          <w:rFonts w:ascii="Marianne" w:hAnsi="Marianne"/>
          <w:i/>
          <w:iCs/>
          <w:sz w:val="20"/>
        </w:rPr>
        <w:t xml:space="preserve">Décrire les modalités d'exercice du contrôle scientifique et technique de l’État dans le cadre du projet. </w:t>
      </w:r>
    </w:p>
    <w:p w14:paraId="05154B86" w14:textId="77777777" w:rsidR="00B21769" w:rsidRPr="000856F0" w:rsidRDefault="006949F3" w:rsidP="007A51A0">
      <w:pPr>
        <w:tabs>
          <w:tab w:val="clear" w:pos="1854"/>
          <w:tab w:val="left" w:leader="dot" w:pos="10152"/>
        </w:tabs>
        <w:rPr>
          <w:rFonts w:ascii="Marianne" w:hAnsi="Marianne"/>
          <w:i/>
          <w:iCs/>
          <w:sz w:val="20"/>
        </w:rPr>
      </w:pPr>
      <w:r w:rsidRPr="000856F0">
        <w:rPr>
          <w:rFonts w:ascii="Marianne" w:hAnsi="Marianne"/>
          <w:i/>
          <w:iCs/>
          <w:sz w:val="20"/>
        </w:rPr>
        <w:t xml:space="preserve">Estimer le travail à fournir par les principaux acteurs dont le chef de projet. </w:t>
      </w:r>
    </w:p>
    <w:p w14:paraId="4BC64928" w14:textId="1DB72523" w:rsidR="00B21769" w:rsidRPr="000856F0" w:rsidRDefault="00B21769" w:rsidP="007A51A0">
      <w:pPr>
        <w:tabs>
          <w:tab w:val="clear" w:pos="1854"/>
          <w:tab w:val="left" w:leader="dot" w:pos="10152"/>
        </w:tabs>
        <w:rPr>
          <w:rFonts w:ascii="Marianne" w:hAnsi="Marianne"/>
          <w:i/>
          <w:iCs/>
          <w:sz w:val="20"/>
        </w:rPr>
      </w:pPr>
      <w:r w:rsidRPr="000856F0">
        <w:rPr>
          <w:rFonts w:ascii="Marianne" w:hAnsi="Marianne"/>
          <w:i/>
          <w:iCs/>
          <w:sz w:val="20"/>
        </w:rPr>
        <w:t>P</w:t>
      </w:r>
      <w:r w:rsidR="006949F3" w:rsidRPr="000856F0">
        <w:rPr>
          <w:rFonts w:ascii="Marianne" w:hAnsi="Marianne"/>
          <w:i/>
          <w:iCs/>
          <w:sz w:val="20"/>
        </w:rPr>
        <w:t xml:space="preserve">résenter l'équipe chargée du </w:t>
      </w:r>
      <w:r w:rsidRPr="000856F0">
        <w:rPr>
          <w:rFonts w:ascii="Marianne" w:hAnsi="Marianne"/>
          <w:i/>
          <w:iCs/>
          <w:sz w:val="20"/>
        </w:rPr>
        <w:t xml:space="preserve">déploiement et du </w:t>
      </w:r>
      <w:r w:rsidR="006949F3" w:rsidRPr="000856F0">
        <w:rPr>
          <w:rFonts w:ascii="Marianne" w:hAnsi="Marianne"/>
          <w:i/>
          <w:iCs/>
          <w:sz w:val="20"/>
        </w:rPr>
        <w:t>fonctionnement de la plate-forme (nombre, qualité, compétences).</w:t>
      </w:r>
      <w:r w:rsidR="004821AE" w:rsidRPr="000856F0">
        <w:rPr>
          <w:rFonts w:ascii="Marianne" w:hAnsi="Marianne"/>
          <w:i/>
          <w:iCs/>
          <w:sz w:val="20"/>
        </w:rPr>
        <w:t xml:space="preserve"> </w:t>
      </w:r>
    </w:p>
    <w:p w14:paraId="45E7E449" w14:textId="0D9F9CA6" w:rsidR="006949F3" w:rsidRPr="000856F0" w:rsidRDefault="004821AE" w:rsidP="007A51A0">
      <w:pPr>
        <w:tabs>
          <w:tab w:val="clear" w:pos="1854"/>
          <w:tab w:val="left" w:leader="dot" w:pos="10152"/>
        </w:tabs>
        <w:rPr>
          <w:rFonts w:ascii="Marianne" w:hAnsi="Marianne"/>
          <w:sz w:val="20"/>
        </w:rPr>
      </w:pPr>
      <w:r w:rsidRPr="000856F0">
        <w:rPr>
          <w:rFonts w:ascii="Marianne" w:hAnsi="Marianne"/>
          <w:i/>
          <w:iCs/>
          <w:sz w:val="20"/>
        </w:rPr>
        <w:t xml:space="preserve">Préciser la place et l’implication </w:t>
      </w:r>
      <w:r w:rsidR="004D4DC8" w:rsidRPr="000856F0">
        <w:rPr>
          <w:rFonts w:ascii="Marianne" w:hAnsi="Marianne"/>
          <w:i/>
          <w:iCs/>
          <w:sz w:val="20"/>
        </w:rPr>
        <w:t>des archivistes</w:t>
      </w:r>
      <w:r w:rsidRPr="000856F0">
        <w:rPr>
          <w:rFonts w:ascii="Marianne" w:hAnsi="Marianne"/>
          <w:i/>
          <w:iCs/>
          <w:sz w:val="20"/>
        </w:rPr>
        <w:t xml:space="preserve"> </w:t>
      </w:r>
      <w:r w:rsidR="00B21769" w:rsidRPr="000856F0">
        <w:rPr>
          <w:rFonts w:ascii="Marianne" w:hAnsi="Marianne"/>
          <w:i/>
          <w:iCs/>
          <w:sz w:val="20"/>
        </w:rPr>
        <w:t>(y compris si la structure porteuse ne dispose</w:t>
      </w:r>
      <w:r w:rsidRPr="000856F0">
        <w:rPr>
          <w:rFonts w:ascii="Marianne" w:hAnsi="Marianne"/>
          <w:i/>
          <w:iCs/>
          <w:sz w:val="20"/>
        </w:rPr>
        <w:t xml:space="preserve"> pas d’un service d’archives </w:t>
      </w:r>
      <w:r w:rsidR="004D4DC8" w:rsidRPr="000856F0">
        <w:rPr>
          <w:rFonts w:ascii="Marianne" w:hAnsi="Marianne"/>
          <w:i/>
          <w:iCs/>
          <w:sz w:val="20"/>
        </w:rPr>
        <w:t>public</w:t>
      </w:r>
      <w:r w:rsidR="00B21769" w:rsidRPr="000856F0">
        <w:rPr>
          <w:rFonts w:ascii="Marianne" w:hAnsi="Marianne"/>
          <w:i/>
          <w:iCs/>
          <w:sz w:val="20"/>
        </w:rPr>
        <w:t>)</w:t>
      </w:r>
      <w:r w:rsidRPr="000856F0">
        <w:rPr>
          <w:rFonts w:ascii="Marianne" w:hAnsi="Marianne"/>
          <w:i/>
          <w:iCs/>
          <w:sz w:val="20"/>
        </w:rPr>
        <w:t>.</w:t>
      </w:r>
    </w:p>
    <w:p w14:paraId="6C2DACE4" w14:textId="66FA5E0D" w:rsidR="006949F3" w:rsidRPr="000856F0" w:rsidRDefault="00D50264" w:rsidP="006917F5">
      <w:pPr>
        <w:tabs>
          <w:tab w:val="clear" w:pos="1854"/>
          <w:tab w:val="left" w:leader="dot" w:pos="9072"/>
        </w:tabs>
        <w:rPr>
          <w:rFonts w:ascii="Marianne" w:hAnsi="Marianne"/>
          <w:sz w:val="20"/>
        </w:rPr>
      </w:pPr>
      <w:r w:rsidRPr="000856F0">
        <w:rPr>
          <w:rFonts w:ascii="Marianne" w:hAnsi="Marianne"/>
          <w:b/>
          <w:bCs/>
          <w:sz w:val="20"/>
        </w:rPr>
        <w:t>1.</w:t>
      </w:r>
      <w:r w:rsidR="00F7224C" w:rsidRPr="000856F0">
        <w:rPr>
          <w:rFonts w:ascii="Marianne" w:hAnsi="Marianne"/>
          <w:b/>
          <w:bCs/>
          <w:sz w:val="20"/>
        </w:rPr>
        <w:t>4</w:t>
      </w:r>
      <w:r w:rsidRPr="000856F0">
        <w:rPr>
          <w:rFonts w:ascii="Marianne" w:hAnsi="Marianne"/>
          <w:b/>
          <w:bCs/>
          <w:sz w:val="20"/>
        </w:rPr>
        <w:t xml:space="preserve">. </w:t>
      </w:r>
      <w:r w:rsidR="006949F3" w:rsidRPr="000856F0">
        <w:rPr>
          <w:rFonts w:ascii="Marianne" w:hAnsi="Marianne"/>
          <w:b/>
          <w:bCs/>
          <w:sz w:val="20"/>
        </w:rPr>
        <w:t>Fonctions mutualisées</w:t>
      </w:r>
    </w:p>
    <w:p w14:paraId="2F4EA801" w14:textId="1B4E7903" w:rsidR="006949F3" w:rsidRPr="000856F0" w:rsidRDefault="006949F3" w:rsidP="007A51A0">
      <w:pPr>
        <w:tabs>
          <w:tab w:val="clear" w:pos="1854"/>
          <w:tab w:val="left" w:leader="dot" w:pos="10152"/>
        </w:tabs>
        <w:rPr>
          <w:rFonts w:ascii="Marianne" w:hAnsi="Marianne"/>
          <w:sz w:val="20"/>
        </w:rPr>
      </w:pPr>
      <w:r w:rsidRPr="000856F0">
        <w:rPr>
          <w:rFonts w:ascii="Marianne" w:hAnsi="Marianne"/>
          <w:i/>
          <w:iCs/>
          <w:sz w:val="20"/>
        </w:rPr>
        <w:t>Si une mutualisation est mise en œuvre, présenter les différents partenaires et l'organisation proposée.</w:t>
      </w:r>
    </w:p>
    <w:p w14:paraId="6BACD18A" w14:textId="77777777" w:rsidR="006949F3" w:rsidRPr="000856F0" w:rsidRDefault="006949F3" w:rsidP="006949F3">
      <w:pPr>
        <w:tabs>
          <w:tab w:val="clear" w:pos="1854"/>
          <w:tab w:val="left" w:leader="dot" w:pos="10152"/>
        </w:tabs>
        <w:ind w:left="1080"/>
        <w:rPr>
          <w:rFonts w:ascii="Marianne" w:hAnsi="Marianne"/>
          <w:i/>
          <w:iCs/>
          <w:sz w:val="20"/>
        </w:rPr>
      </w:pPr>
    </w:p>
    <w:p w14:paraId="5FEF93D7" w14:textId="5B466084" w:rsidR="006949F3" w:rsidRDefault="00997CAC" w:rsidP="006949F3">
      <w:pPr>
        <w:pStyle w:val="Titre3"/>
        <w:tabs>
          <w:tab w:val="left" w:pos="0"/>
        </w:tabs>
        <w:rPr>
          <w:rFonts w:ascii="Marianne" w:hAnsi="Marianne"/>
          <w:sz w:val="20"/>
          <w:szCs w:val="20"/>
        </w:rPr>
      </w:pPr>
      <w:bookmarkStart w:id="60" w:name="_Toc50389179"/>
      <w:bookmarkStart w:id="61" w:name="_Toc50390046"/>
      <w:r w:rsidRPr="000856F0">
        <w:rPr>
          <w:rFonts w:ascii="Marianne" w:hAnsi="Marianne"/>
          <w:sz w:val="20"/>
          <w:szCs w:val="20"/>
        </w:rPr>
        <w:t xml:space="preserve">2. </w:t>
      </w:r>
      <w:r w:rsidR="00F7224C" w:rsidRPr="000856F0">
        <w:rPr>
          <w:rFonts w:ascii="Marianne" w:hAnsi="Marianne"/>
          <w:sz w:val="20"/>
          <w:szCs w:val="20"/>
        </w:rPr>
        <w:t>Logiciel et f</w:t>
      </w:r>
      <w:r w:rsidRPr="000856F0">
        <w:rPr>
          <w:rFonts w:ascii="Marianne" w:hAnsi="Marianne"/>
          <w:sz w:val="20"/>
          <w:szCs w:val="20"/>
        </w:rPr>
        <w:t>onctionnalitÉ</w:t>
      </w:r>
      <w:r w:rsidR="006949F3" w:rsidRPr="000856F0">
        <w:rPr>
          <w:rFonts w:ascii="Marianne" w:hAnsi="Marianne"/>
          <w:sz w:val="20"/>
          <w:szCs w:val="20"/>
        </w:rPr>
        <w:t>s</w:t>
      </w:r>
      <w:r w:rsidR="004468C7" w:rsidRPr="000856F0">
        <w:rPr>
          <w:rFonts w:ascii="Marianne" w:hAnsi="Marianne"/>
          <w:sz w:val="20"/>
          <w:szCs w:val="20"/>
        </w:rPr>
        <w:t xml:space="preserve"> de la plate-forme</w:t>
      </w:r>
      <w:r w:rsidR="006949F3" w:rsidRPr="000856F0">
        <w:rPr>
          <w:rFonts w:ascii="Marianne" w:hAnsi="Marianne"/>
          <w:sz w:val="20"/>
          <w:szCs w:val="20"/>
        </w:rPr>
        <w:t xml:space="preserve"> </w:t>
      </w:r>
      <w:r w:rsidR="007061CC" w:rsidRPr="000856F0">
        <w:rPr>
          <w:rFonts w:ascii="Marianne" w:hAnsi="Marianne"/>
          <w:sz w:val="20"/>
          <w:szCs w:val="20"/>
        </w:rPr>
        <w:t xml:space="preserve">d’archivage </w:t>
      </w:r>
      <w:r w:rsidR="00F7224C" w:rsidRPr="000856F0">
        <w:rPr>
          <w:rFonts w:ascii="Marianne" w:hAnsi="Marianne"/>
          <w:sz w:val="20"/>
          <w:szCs w:val="20"/>
        </w:rPr>
        <w:t>É</w:t>
      </w:r>
      <w:r w:rsidR="007061CC" w:rsidRPr="000856F0">
        <w:rPr>
          <w:rFonts w:ascii="Marianne" w:hAnsi="Marianne"/>
          <w:sz w:val="20"/>
          <w:szCs w:val="20"/>
        </w:rPr>
        <w:t>lectronique</w:t>
      </w:r>
      <w:r w:rsidR="004468C7" w:rsidRPr="000856F0">
        <w:rPr>
          <w:rStyle w:val="Appelnotedebasdep"/>
          <w:rFonts w:ascii="Marianne" w:hAnsi="Marianne"/>
          <w:sz w:val="20"/>
          <w:szCs w:val="20"/>
        </w:rPr>
        <w:footnoteReference w:id="11"/>
      </w:r>
      <w:bookmarkEnd w:id="60"/>
      <w:bookmarkEnd w:id="61"/>
    </w:p>
    <w:p w14:paraId="6DC7DC94" w14:textId="51957193" w:rsidR="00F403EF" w:rsidRPr="00B10019" w:rsidRDefault="00F403EF" w:rsidP="00B10019">
      <w:pPr>
        <w:rPr>
          <w:rFonts w:ascii="Marianne" w:hAnsi="Marianne"/>
          <w:sz w:val="16"/>
          <w:szCs w:val="16"/>
        </w:rPr>
      </w:pPr>
      <w:r w:rsidRPr="00B10019">
        <w:rPr>
          <w:rFonts w:ascii="Marianne" w:hAnsi="Marianne"/>
          <w:i/>
          <w:iCs/>
          <w:sz w:val="20"/>
          <w:szCs w:val="16"/>
        </w:rPr>
        <w:t>Pour les projets encore en phase d’étude, préciser les fonctionnalités attendues de la future plate-forme d’archivage électronique. Pour les projets de versements dans un SAE déjà déployé, renseigner le nom du logiciel utilisé et préciser les fonctionnalités du SAE existant.</w:t>
      </w:r>
    </w:p>
    <w:p w14:paraId="31254042" w14:textId="6E0CDB46" w:rsidR="00F7224C" w:rsidRPr="000856F0" w:rsidRDefault="00870E67" w:rsidP="005A6782">
      <w:pPr>
        <w:pStyle w:val="Paragraphedeliste"/>
        <w:numPr>
          <w:ilvl w:val="1"/>
          <w:numId w:val="35"/>
        </w:numPr>
        <w:spacing w:after="0"/>
        <w:rPr>
          <w:rFonts w:ascii="Marianne" w:hAnsi="Marianne"/>
          <w:sz w:val="20"/>
        </w:rPr>
      </w:pPr>
      <w:r w:rsidRPr="000856F0">
        <w:rPr>
          <w:rFonts w:ascii="Marianne" w:hAnsi="Marianne"/>
          <w:b/>
          <w:bCs/>
          <w:sz w:val="20"/>
        </w:rPr>
        <w:t xml:space="preserve"> </w:t>
      </w:r>
      <w:r w:rsidR="00F7224C" w:rsidRPr="000856F0">
        <w:rPr>
          <w:rFonts w:ascii="Marianne" w:hAnsi="Marianne"/>
          <w:b/>
          <w:bCs/>
          <w:sz w:val="20"/>
        </w:rPr>
        <w:t>La plate-forme repose-t-elle sur un logiciel déjà existant ? Si oui, lequel ?</w:t>
      </w:r>
    </w:p>
    <w:p w14:paraId="7D1EFA71" w14:textId="77777777" w:rsidR="00F7224C" w:rsidRPr="000856F0" w:rsidRDefault="00F7224C" w:rsidP="00F7224C">
      <w:pPr>
        <w:spacing w:before="0" w:after="0"/>
        <w:rPr>
          <w:rFonts w:ascii="Marianne" w:hAnsi="Marianne"/>
          <w:sz w:val="20"/>
        </w:rPr>
      </w:pPr>
    </w:p>
    <w:p w14:paraId="287AB26B" w14:textId="60E96A5D" w:rsidR="00F7224C" w:rsidRPr="000856F0" w:rsidRDefault="00870E67" w:rsidP="00F7224C">
      <w:pPr>
        <w:pStyle w:val="Paragraphedeliste"/>
        <w:numPr>
          <w:ilvl w:val="1"/>
          <w:numId w:val="35"/>
        </w:numPr>
        <w:tabs>
          <w:tab w:val="num" w:pos="426"/>
        </w:tabs>
        <w:spacing w:before="0"/>
        <w:rPr>
          <w:rFonts w:ascii="Marianne" w:hAnsi="Marianne"/>
          <w:sz w:val="20"/>
        </w:rPr>
      </w:pPr>
      <w:r w:rsidRPr="000856F0">
        <w:rPr>
          <w:rFonts w:ascii="Marianne" w:hAnsi="Marianne"/>
          <w:b/>
          <w:bCs/>
          <w:sz w:val="20"/>
        </w:rPr>
        <w:lastRenderedPageBreak/>
        <w:t xml:space="preserve"> </w:t>
      </w:r>
      <w:r w:rsidR="00F7224C" w:rsidRPr="000856F0">
        <w:rPr>
          <w:rFonts w:ascii="Marianne" w:hAnsi="Marianne"/>
          <w:b/>
          <w:bCs/>
          <w:sz w:val="20"/>
        </w:rPr>
        <w:t>La possibilité de réutiliser la brique logicielle VITAM a-t-elle été étudiée ou le sera-t-elle ? Sur quelles parties du système et à quelle échéance ?</w:t>
      </w:r>
    </w:p>
    <w:p w14:paraId="0A9D160C" w14:textId="77777777" w:rsidR="00F7224C" w:rsidRPr="000856F0" w:rsidRDefault="00F7224C" w:rsidP="005A6782">
      <w:pPr>
        <w:spacing w:before="0" w:after="0"/>
        <w:rPr>
          <w:rFonts w:ascii="Marianne" w:hAnsi="Marianne"/>
          <w:sz w:val="20"/>
        </w:rPr>
      </w:pPr>
    </w:p>
    <w:p w14:paraId="0D6F6B00" w14:textId="545C158F" w:rsidR="005A2E47" w:rsidRPr="000856F0" w:rsidRDefault="00870E67" w:rsidP="00870E67">
      <w:pPr>
        <w:pStyle w:val="Paragraphedeliste"/>
        <w:numPr>
          <w:ilvl w:val="1"/>
          <w:numId w:val="35"/>
        </w:numPr>
        <w:tabs>
          <w:tab w:val="clear" w:pos="1854"/>
          <w:tab w:val="left" w:leader="dot" w:pos="9072"/>
        </w:tabs>
        <w:spacing w:before="0"/>
        <w:rPr>
          <w:rStyle w:val="Policepardfaut1"/>
          <w:rFonts w:ascii="Marianne" w:hAnsi="Marianne"/>
          <w:b/>
          <w:bCs/>
          <w:sz w:val="20"/>
        </w:rPr>
      </w:pPr>
      <w:r w:rsidRPr="000856F0">
        <w:rPr>
          <w:rStyle w:val="Policepardfaut1"/>
          <w:rFonts w:ascii="Marianne" w:hAnsi="Marianne"/>
          <w:b/>
          <w:bCs/>
          <w:sz w:val="20"/>
        </w:rPr>
        <w:t xml:space="preserve"> </w:t>
      </w:r>
      <w:r w:rsidR="005A2E47" w:rsidRPr="000856F0">
        <w:rPr>
          <w:rStyle w:val="Policepardfaut1"/>
          <w:rFonts w:ascii="Marianne" w:hAnsi="Marianne"/>
          <w:b/>
          <w:bCs/>
          <w:sz w:val="20"/>
        </w:rPr>
        <w:t>Gestion du cycle de vie et échange des données et documents</w:t>
      </w:r>
    </w:p>
    <w:p w14:paraId="448176EB" w14:textId="77777777" w:rsidR="005A2E47" w:rsidRPr="000856F0" w:rsidRDefault="005A2E47" w:rsidP="005A2E47">
      <w:pPr>
        <w:tabs>
          <w:tab w:val="clear" w:pos="1854"/>
          <w:tab w:val="left" w:leader="dot" w:pos="10152"/>
        </w:tabs>
        <w:rPr>
          <w:rStyle w:val="Policepardfaut1"/>
          <w:rFonts w:ascii="Marianne" w:hAnsi="Marianne"/>
          <w:i/>
          <w:sz w:val="20"/>
        </w:rPr>
      </w:pPr>
      <w:r w:rsidRPr="000856F0">
        <w:rPr>
          <w:rStyle w:val="Policepardfaut1"/>
          <w:rFonts w:ascii="Marianne" w:hAnsi="Marianne"/>
          <w:i/>
          <w:sz w:val="20"/>
        </w:rPr>
        <w:t xml:space="preserve">Décrire les éléments </w:t>
      </w:r>
    </w:p>
    <w:p w14:paraId="1EB34325" w14:textId="7EA71923" w:rsidR="005A2E47" w:rsidRPr="000856F0" w:rsidRDefault="005A2E47" w:rsidP="00E572FB">
      <w:pPr>
        <w:pStyle w:val="Paragraphedeliste"/>
        <w:numPr>
          <w:ilvl w:val="0"/>
          <w:numId w:val="17"/>
        </w:numPr>
        <w:tabs>
          <w:tab w:val="clear" w:pos="1854"/>
          <w:tab w:val="left" w:leader="dot" w:pos="10152"/>
        </w:tabs>
        <w:rPr>
          <w:rStyle w:val="Policepardfaut1"/>
          <w:rFonts w:ascii="Marianne" w:hAnsi="Marianne"/>
          <w:i/>
          <w:iCs/>
          <w:sz w:val="20"/>
        </w:rPr>
      </w:pPr>
      <w:proofErr w:type="gramStart"/>
      <w:r w:rsidRPr="000856F0">
        <w:rPr>
          <w:rStyle w:val="Policepardfaut1"/>
          <w:rFonts w:ascii="Marianne" w:hAnsi="Marianne"/>
          <w:i/>
          <w:sz w:val="20"/>
        </w:rPr>
        <w:t>de</w:t>
      </w:r>
      <w:proofErr w:type="gramEnd"/>
      <w:r w:rsidRPr="000856F0">
        <w:rPr>
          <w:rStyle w:val="Policepardfaut1"/>
          <w:rFonts w:ascii="Marianne" w:hAnsi="Marianne"/>
          <w:i/>
          <w:sz w:val="20"/>
        </w:rPr>
        <w:t xml:space="preserve"> prise en compte du cycle de vie</w:t>
      </w:r>
      <w:r w:rsidRPr="000856F0">
        <w:rPr>
          <w:rStyle w:val="Policepardfaut1"/>
          <w:rFonts w:ascii="Marianne" w:hAnsi="Marianne"/>
          <w:sz w:val="20"/>
        </w:rPr>
        <w:t xml:space="preserve"> </w:t>
      </w:r>
      <w:r w:rsidRPr="000856F0">
        <w:rPr>
          <w:rStyle w:val="Policepardfaut1"/>
          <w:rFonts w:ascii="Marianne" w:hAnsi="Marianne"/>
          <w:i/>
          <w:iCs/>
          <w:sz w:val="20"/>
        </w:rPr>
        <w:t xml:space="preserve">des archives, de leur confidentialité et de leur disponibilité, les modalités d'export ou d'élimination, </w:t>
      </w:r>
    </w:p>
    <w:p w14:paraId="6B7C6273" w14:textId="51775072" w:rsidR="005A2E47" w:rsidRPr="000856F0" w:rsidRDefault="005A2E47" w:rsidP="00E572FB">
      <w:pPr>
        <w:pStyle w:val="Paragraphedeliste"/>
        <w:numPr>
          <w:ilvl w:val="0"/>
          <w:numId w:val="17"/>
        </w:numPr>
        <w:tabs>
          <w:tab w:val="clear" w:pos="1854"/>
          <w:tab w:val="left" w:leader="dot" w:pos="10152"/>
        </w:tabs>
        <w:rPr>
          <w:rStyle w:val="Policepardfaut1"/>
          <w:rFonts w:ascii="Marianne" w:hAnsi="Marianne"/>
          <w:i/>
          <w:iCs/>
          <w:sz w:val="20"/>
        </w:rPr>
      </w:pPr>
      <w:proofErr w:type="gramStart"/>
      <w:r w:rsidRPr="000856F0">
        <w:rPr>
          <w:rStyle w:val="Policepardfaut1"/>
          <w:rFonts w:ascii="Marianne" w:hAnsi="Marianne"/>
          <w:i/>
          <w:iCs/>
          <w:sz w:val="20"/>
        </w:rPr>
        <w:t>d’utilisation</w:t>
      </w:r>
      <w:proofErr w:type="gramEnd"/>
      <w:r w:rsidRPr="000856F0">
        <w:rPr>
          <w:rStyle w:val="Policepardfaut1"/>
          <w:rFonts w:ascii="Marianne" w:hAnsi="Marianne"/>
          <w:i/>
          <w:iCs/>
          <w:sz w:val="20"/>
        </w:rPr>
        <w:t xml:space="preserve"> du SEDA (séquence, forme des messages, profils d’archivage)</w:t>
      </w:r>
    </w:p>
    <w:p w14:paraId="4E923216" w14:textId="75A85A29" w:rsidR="005A6782" w:rsidRPr="000856F0" w:rsidRDefault="005A2E47" w:rsidP="005A6782">
      <w:pPr>
        <w:pStyle w:val="Paragraphedeliste"/>
        <w:numPr>
          <w:ilvl w:val="0"/>
          <w:numId w:val="17"/>
        </w:numPr>
        <w:tabs>
          <w:tab w:val="clear" w:pos="1854"/>
          <w:tab w:val="left" w:leader="dot" w:pos="10152"/>
        </w:tabs>
        <w:rPr>
          <w:rStyle w:val="Policepardfaut1"/>
          <w:rFonts w:ascii="Marianne" w:hAnsi="Marianne"/>
          <w:sz w:val="20"/>
        </w:rPr>
      </w:pPr>
      <w:proofErr w:type="gramStart"/>
      <w:r w:rsidRPr="000856F0">
        <w:rPr>
          <w:rStyle w:val="Policepardfaut1"/>
          <w:rFonts w:ascii="Marianne" w:hAnsi="Marianne"/>
          <w:i/>
          <w:iCs/>
          <w:sz w:val="20"/>
        </w:rPr>
        <w:t>de</w:t>
      </w:r>
      <w:proofErr w:type="gramEnd"/>
      <w:r w:rsidRPr="000856F0">
        <w:rPr>
          <w:rStyle w:val="Policepardfaut1"/>
          <w:rFonts w:ascii="Marianne" w:hAnsi="Marianne"/>
          <w:i/>
          <w:iCs/>
          <w:sz w:val="20"/>
        </w:rPr>
        <w:t xml:space="preserve"> gestion des métadonnées (mode de captation, d’enrichissement et de conservation des métadonnées).</w:t>
      </w:r>
    </w:p>
    <w:p w14:paraId="5697C32A" w14:textId="77777777" w:rsidR="005A6782" w:rsidRPr="000856F0" w:rsidRDefault="005A6782" w:rsidP="005A6782">
      <w:pPr>
        <w:pStyle w:val="Paragraphedeliste"/>
        <w:tabs>
          <w:tab w:val="clear" w:pos="1854"/>
          <w:tab w:val="left" w:leader="dot" w:pos="10152"/>
        </w:tabs>
        <w:ind w:left="1004"/>
        <w:rPr>
          <w:rStyle w:val="Policepardfaut1"/>
          <w:rFonts w:ascii="Marianne" w:hAnsi="Marianne"/>
          <w:sz w:val="20"/>
        </w:rPr>
      </w:pPr>
    </w:p>
    <w:p w14:paraId="33851D0F" w14:textId="5507E704" w:rsidR="00CB3A92" w:rsidRPr="000856F0" w:rsidRDefault="00CB3A92" w:rsidP="00870E67">
      <w:pPr>
        <w:pStyle w:val="Paragraphedeliste"/>
        <w:numPr>
          <w:ilvl w:val="1"/>
          <w:numId w:val="35"/>
        </w:numPr>
        <w:tabs>
          <w:tab w:val="left" w:pos="993"/>
        </w:tabs>
        <w:ind w:left="426" w:hanging="426"/>
        <w:rPr>
          <w:rStyle w:val="Policepardfaut1"/>
          <w:rFonts w:ascii="Marianne" w:hAnsi="Marianne"/>
          <w:sz w:val="20"/>
        </w:rPr>
      </w:pPr>
      <w:r w:rsidRPr="000856F0">
        <w:rPr>
          <w:rStyle w:val="Policepardfaut1"/>
          <w:rFonts w:ascii="Marianne" w:hAnsi="Marianne"/>
          <w:b/>
          <w:bCs/>
          <w:sz w:val="20"/>
        </w:rPr>
        <w:t>Accès aux données et aux métadonnées</w:t>
      </w:r>
    </w:p>
    <w:p w14:paraId="71492D53" w14:textId="24AE05E4" w:rsidR="005A2E47" w:rsidRPr="000856F0" w:rsidRDefault="006949F3" w:rsidP="00CB3A92">
      <w:pPr>
        <w:rPr>
          <w:rStyle w:val="Policepardfaut1"/>
          <w:rFonts w:ascii="Marianne" w:hAnsi="Marianne"/>
          <w:i/>
          <w:iCs/>
          <w:sz w:val="20"/>
        </w:rPr>
      </w:pPr>
      <w:r w:rsidRPr="000856F0">
        <w:rPr>
          <w:rStyle w:val="Policepardfaut1"/>
          <w:rFonts w:ascii="Marianne" w:hAnsi="Marianne"/>
          <w:i/>
          <w:iCs/>
          <w:sz w:val="20"/>
        </w:rPr>
        <w:t xml:space="preserve">Décrire les modes de </w:t>
      </w:r>
      <w:r w:rsidR="00D50264" w:rsidRPr="000856F0">
        <w:rPr>
          <w:rStyle w:val="Policepardfaut1"/>
          <w:rFonts w:ascii="Marianne" w:hAnsi="Marianne"/>
          <w:i/>
          <w:iCs/>
          <w:sz w:val="20"/>
        </w:rPr>
        <w:t xml:space="preserve">requête et de </w:t>
      </w:r>
      <w:r w:rsidRPr="000856F0">
        <w:rPr>
          <w:rStyle w:val="Policepardfaut1"/>
          <w:rFonts w:ascii="Marianne" w:hAnsi="Marianne"/>
          <w:i/>
          <w:iCs/>
          <w:sz w:val="20"/>
        </w:rPr>
        <w:t xml:space="preserve">consultation des données </w:t>
      </w:r>
      <w:r w:rsidR="00CB3A92" w:rsidRPr="000856F0">
        <w:rPr>
          <w:rStyle w:val="Policepardfaut1"/>
          <w:rFonts w:ascii="Marianne" w:hAnsi="Marianne"/>
          <w:i/>
          <w:iCs/>
          <w:sz w:val="20"/>
        </w:rPr>
        <w:t xml:space="preserve">et métadonnées </w:t>
      </w:r>
      <w:r w:rsidRPr="000856F0">
        <w:rPr>
          <w:rStyle w:val="Policepardfaut1"/>
          <w:rFonts w:ascii="Marianne" w:hAnsi="Marianne"/>
          <w:i/>
          <w:iCs/>
          <w:sz w:val="20"/>
        </w:rPr>
        <w:t>(outils de recherche, connecteur avec le système d'information archivistique, entrepôt OAI-PMH...)</w:t>
      </w:r>
      <w:r w:rsidR="005A2E47" w:rsidRPr="000856F0">
        <w:rPr>
          <w:rStyle w:val="Policepardfaut1"/>
          <w:rFonts w:ascii="Marianne" w:hAnsi="Marianne"/>
          <w:i/>
          <w:iCs/>
          <w:sz w:val="20"/>
        </w:rPr>
        <w:t>.</w:t>
      </w:r>
    </w:p>
    <w:p w14:paraId="2868472E" w14:textId="3C965651" w:rsidR="006949F3" w:rsidRPr="000856F0" w:rsidRDefault="006949F3" w:rsidP="00870E67">
      <w:pPr>
        <w:pStyle w:val="Paragraphedeliste"/>
        <w:numPr>
          <w:ilvl w:val="1"/>
          <w:numId w:val="35"/>
        </w:numPr>
        <w:ind w:left="426" w:hanging="426"/>
        <w:rPr>
          <w:rFonts w:ascii="Marianne" w:hAnsi="Marianne"/>
          <w:sz w:val="20"/>
        </w:rPr>
      </w:pPr>
      <w:r w:rsidRPr="000856F0">
        <w:rPr>
          <w:rStyle w:val="Policepardfaut1"/>
          <w:rFonts w:ascii="Marianne" w:hAnsi="Marianne"/>
          <w:b/>
          <w:bCs/>
          <w:sz w:val="20"/>
        </w:rPr>
        <w:t>Intégrité, sécurité et traçabilité des données</w:t>
      </w:r>
      <w:r w:rsidR="005A2E47" w:rsidRPr="000856F0">
        <w:rPr>
          <w:rStyle w:val="Policepardfaut1"/>
          <w:rFonts w:ascii="Marianne" w:hAnsi="Marianne"/>
          <w:b/>
          <w:bCs/>
          <w:sz w:val="20"/>
        </w:rPr>
        <w:t xml:space="preserve"> et de la plateforme d’archivage numérique</w:t>
      </w:r>
    </w:p>
    <w:p w14:paraId="44A7CB79" w14:textId="77777777" w:rsidR="00D50264" w:rsidRPr="000856F0" w:rsidRDefault="005A2E47" w:rsidP="007A51A0">
      <w:pPr>
        <w:tabs>
          <w:tab w:val="clear" w:pos="1854"/>
          <w:tab w:val="left" w:leader="dot" w:pos="10152"/>
        </w:tabs>
        <w:rPr>
          <w:rStyle w:val="Policepardfaut1"/>
          <w:rFonts w:ascii="Marianne" w:hAnsi="Marianne"/>
          <w:i/>
          <w:iCs/>
          <w:sz w:val="20"/>
        </w:rPr>
      </w:pPr>
      <w:r w:rsidRPr="000856F0">
        <w:rPr>
          <w:rStyle w:val="Policepardfaut1"/>
          <w:rFonts w:ascii="Marianne" w:hAnsi="Marianne"/>
          <w:i/>
          <w:iCs/>
          <w:sz w:val="20"/>
        </w:rPr>
        <w:t xml:space="preserve">Préciser la gestion des droits d'accès à la plate-forme. </w:t>
      </w:r>
    </w:p>
    <w:p w14:paraId="437F892D" w14:textId="7CFEC582" w:rsidR="006949F3" w:rsidRPr="000856F0" w:rsidRDefault="006949F3" w:rsidP="007A51A0">
      <w:pPr>
        <w:tabs>
          <w:tab w:val="clear" w:pos="1854"/>
          <w:tab w:val="left" w:leader="dot" w:pos="10152"/>
        </w:tabs>
        <w:rPr>
          <w:rFonts w:ascii="Marianne" w:hAnsi="Marianne"/>
          <w:sz w:val="20"/>
        </w:rPr>
      </w:pPr>
      <w:r w:rsidRPr="000856F0">
        <w:rPr>
          <w:rStyle w:val="Policepardfaut1"/>
          <w:rFonts w:ascii="Marianne" w:hAnsi="Marianne"/>
          <w:i/>
          <w:iCs/>
          <w:sz w:val="20"/>
        </w:rPr>
        <w:t xml:space="preserve">Énumérer les </w:t>
      </w:r>
      <w:r w:rsidR="00197043">
        <w:rPr>
          <w:rStyle w:val="Policepardfaut1"/>
          <w:rFonts w:ascii="Marianne" w:hAnsi="Marianne"/>
          <w:i/>
          <w:iCs/>
          <w:sz w:val="20"/>
        </w:rPr>
        <w:t>fonctionnalité</w:t>
      </w:r>
      <w:r w:rsidR="00197043" w:rsidRPr="000856F0">
        <w:rPr>
          <w:rStyle w:val="Policepardfaut1"/>
          <w:rFonts w:ascii="Marianne" w:hAnsi="Marianne"/>
          <w:i/>
          <w:iCs/>
          <w:sz w:val="20"/>
        </w:rPr>
        <w:t xml:space="preserve">s </w:t>
      </w:r>
      <w:r w:rsidRPr="000856F0">
        <w:rPr>
          <w:rStyle w:val="Policepardfaut1"/>
          <w:rFonts w:ascii="Marianne" w:hAnsi="Marianne"/>
          <w:i/>
          <w:iCs/>
          <w:sz w:val="20"/>
        </w:rPr>
        <w:t>assurant la sécurité, la traçabilité et l'intégrité des données</w:t>
      </w:r>
      <w:r w:rsidR="00CB3A92" w:rsidRPr="000856F0">
        <w:rPr>
          <w:rStyle w:val="Policepardfaut1"/>
          <w:rFonts w:ascii="Marianne" w:hAnsi="Marianne"/>
          <w:i/>
          <w:iCs/>
          <w:sz w:val="20"/>
        </w:rPr>
        <w:t xml:space="preserve"> et métadonnées</w:t>
      </w:r>
      <w:r w:rsidRPr="000856F0">
        <w:rPr>
          <w:rStyle w:val="Policepardfaut1"/>
          <w:rFonts w:ascii="Marianne" w:hAnsi="Marianne"/>
          <w:i/>
          <w:iCs/>
          <w:sz w:val="20"/>
        </w:rPr>
        <w:t xml:space="preserve"> et de leur force probante (empreinte, horodatage, journalisation, gestion des certificats, protection antivirus, contrôles, audits, mesures de réversibilité).</w:t>
      </w:r>
    </w:p>
    <w:p w14:paraId="0EBE588B" w14:textId="1FE32B97" w:rsidR="006949F3" w:rsidRPr="000856F0" w:rsidRDefault="006949F3" w:rsidP="00B91896">
      <w:pPr>
        <w:pStyle w:val="Paragraphedeliste"/>
        <w:numPr>
          <w:ilvl w:val="1"/>
          <w:numId w:val="35"/>
        </w:numPr>
        <w:tabs>
          <w:tab w:val="clear" w:pos="1854"/>
          <w:tab w:val="left" w:leader="dot" w:pos="9072"/>
        </w:tabs>
        <w:rPr>
          <w:rFonts w:ascii="Marianne" w:hAnsi="Marianne"/>
          <w:sz w:val="20"/>
        </w:rPr>
      </w:pPr>
      <w:r w:rsidRPr="000856F0">
        <w:rPr>
          <w:rStyle w:val="Policepardfaut1"/>
          <w:rFonts w:ascii="Marianne" w:hAnsi="Marianne"/>
          <w:b/>
          <w:bCs/>
          <w:sz w:val="20"/>
        </w:rPr>
        <w:t>Pérennisation des données</w:t>
      </w:r>
    </w:p>
    <w:p w14:paraId="37579421" w14:textId="13CD7197" w:rsidR="006949F3" w:rsidRPr="000856F0" w:rsidRDefault="006949F3" w:rsidP="007A51A0">
      <w:pPr>
        <w:tabs>
          <w:tab w:val="clear" w:pos="1854"/>
          <w:tab w:val="left" w:leader="dot" w:pos="10152"/>
        </w:tabs>
        <w:rPr>
          <w:rFonts w:ascii="Marianne" w:hAnsi="Marianne"/>
          <w:sz w:val="20"/>
        </w:rPr>
      </w:pPr>
      <w:r w:rsidRPr="000856F0">
        <w:rPr>
          <w:rStyle w:val="Policepardfaut1"/>
          <w:rFonts w:ascii="Marianne" w:hAnsi="Marianne"/>
          <w:i/>
          <w:iCs/>
          <w:sz w:val="20"/>
        </w:rPr>
        <w:t>Présenter les fonctionnalités d'identification, de contrôle et de validation des formats, de planification de la migration vers des formats pérennes, d'alerte en cas de dysfonctionnement, de conservation du dossier de description technique de la plate-forme.</w:t>
      </w:r>
    </w:p>
    <w:p w14:paraId="64488A01" w14:textId="5618DF2C" w:rsidR="006949F3" w:rsidRPr="000856F0" w:rsidRDefault="00D50264" w:rsidP="00B91896">
      <w:pPr>
        <w:pStyle w:val="Paragraphedeliste"/>
        <w:numPr>
          <w:ilvl w:val="1"/>
          <w:numId w:val="35"/>
        </w:numPr>
        <w:tabs>
          <w:tab w:val="clear" w:pos="1854"/>
          <w:tab w:val="left" w:leader="dot" w:pos="9072"/>
        </w:tabs>
        <w:rPr>
          <w:rStyle w:val="Policepardfaut1"/>
          <w:rFonts w:ascii="Marianne" w:hAnsi="Marianne"/>
          <w:sz w:val="20"/>
        </w:rPr>
      </w:pPr>
      <w:r w:rsidRPr="000856F0">
        <w:rPr>
          <w:rStyle w:val="Policepardfaut1"/>
          <w:rFonts w:ascii="Marianne" w:hAnsi="Marianne"/>
          <w:b/>
          <w:bCs/>
          <w:sz w:val="20"/>
        </w:rPr>
        <w:t>Respect des n</w:t>
      </w:r>
      <w:r w:rsidR="006949F3" w:rsidRPr="000856F0">
        <w:rPr>
          <w:rStyle w:val="Policepardfaut1"/>
          <w:rFonts w:ascii="Marianne" w:hAnsi="Marianne"/>
          <w:b/>
          <w:bCs/>
          <w:sz w:val="20"/>
        </w:rPr>
        <w:t xml:space="preserve">ormes </w:t>
      </w:r>
    </w:p>
    <w:p w14:paraId="4286BD94" w14:textId="30425CEF" w:rsidR="00D50264" w:rsidRPr="000856F0" w:rsidRDefault="00D50264" w:rsidP="00D50264">
      <w:pPr>
        <w:tabs>
          <w:tab w:val="clear" w:pos="1854"/>
          <w:tab w:val="left" w:leader="dot" w:pos="9072"/>
        </w:tabs>
        <w:rPr>
          <w:rStyle w:val="Policepardfaut1"/>
          <w:rFonts w:ascii="Marianne" w:hAnsi="Marianne"/>
          <w:i/>
          <w:sz w:val="20"/>
        </w:rPr>
      </w:pPr>
      <w:r w:rsidRPr="000856F0">
        <w:rPr>
          <w:rStyle w:val="Policepardfaut1"/>
          <w:rFonts w:ascii="Marianne" w:hAnsi="Marianne"/>
          <w:i/>
          <w:sz w:val="20"/>
        </w:rPr>
        <w:t>Lister les normes auxquelles se conforme la plate-forme.</w:t>
      </w:r>
    </w:p>
    <w:p w14:paraId="7762723E" w14:textId="6604E9F4" w:rsidR="004976EC" w:rsidRPr="000856F0" w:rsidRDefault="004976EC" w:rsidP="007A51A0">
      <w:pPr>
        <w:pStyle w:val="Titre3"/>
        <w:rPr>
          <w:rStyle w:val="Policepardfaut1"/>
          <w:rFonts w:ascii="Marianne" w:hAnsi="Marianne"/>
          <w:sz w:val="20"/>
          <w:szCs w:val="20"/>
        </w:rPr>
      </w:pPr>
      <w:bookmarkStart w:id="62" w:name="_Toc50389180"/>
      <w:bookmarkStart w:id="63" w:name="_Toc50390047"/>
      <w:r w:rsidRPr="000856F0">
        <w:rPr>
          <w:rStyle w:val="Policepardfaut1"/>
          <w:rFonts w:ascii="Marianne" w:hAnsi="Marianne"/>
          <w:sz w:val="20"/>
          <w:szCs w:val="20"/>
        </w:rPr>
        <w:t>3. Infrastructures de stockage</w:t>
      </w:r>
      <w:bookmarkEnd w:id="62"/>
      <w:bookmarkEnd w:id="63"/>
    </w:p>
    <w:p w14:paraId="1774A728" w14:textId="21BDFE26" w:rsidR="004976EC" w:rsidRPr="000856F0" w:rsidRDefault="004976EC" w:rsidP="007A51A0">
      <w:pPr>
        <w:rPr>
          <w:rStyle w:val="Policepardfaut1"/>
          <w:rFonts w:ascii="Marianne" w:hAnsi="Marianne"/>
          <w:b/>
          <w:sz w:val="20"/>
        </w:rPr>
      </w:pPr>
      <w:r w:rsidRPr="000856F0">
        <w:rPr>
          <w:rStyle w:val="Policepardfaut1"/>
          <w:rFonts w:ascii="Marianne" w:hAnsi="Marianne"/>
          <w:b/>
          <w:sz w:val="20"/>
        </w:rPr>
        <w:t xml:space="preserve">3.1 Type </w:t>
      </w:r>
      <w:r w:rsidR="00CB3A92" w:rsidRPr="000856F0">
        <w:rPr>
          <w:rStyle w:val="Policepardfaut1"/>
          <w:rFonts w:ascii="Marianne" w:hAnsi="Marianne"/>
          <w:b/>
          <w:sz w:val="20"/>
        </w:rPr>
        <w:t xml:space="preserve">de support </w:t>
      </w:r>
      <w:r w:rsidRPr="000856F0">
        <w:rPr>
          <w:rStyle w:val="Policepardfaut1"/>
          <w:rFonts w:ascii="Marianne" w:hAnsi="Marianne"/>
          <w:b/>
          <w:sz w:val="20"/>
        </w:rPr>
        <w:t>de stockage</w:t>
      </w:r>
    </w:p>
    <w:p w14:paraId="4607542D" w14:textId="6CD15B3B" w:rsidR="007027A3" w:rsidRPr="000856F0" w:rsidRDefault="007027A3" w:rsidP="007A51A0">
      <w:pPr>
        <w:rPr>
          <w:rStyle w:val="Policepardfaut1"/>
          <w:rFonts w:ascii="Marianne" w:hAnsi="Marianne"/>
          <w:i/>
          <w:iCs/>
          <w:sz w:val="20"/>
        </w:rPr>
      </w:pPr>
      <w:r w:rsidRPr="000856F0">
        <w:rPr>
          <w:rStyle w:val="Policepardfaut1"/>
          <w:rFonts w:ascii="Marianne" w:hAnsi="Marianne"/>
          <w:i/>
          <w:iCs/>
          <w:sz w:val="20"/>
        </w:rPr>
        <w:t xml:space="preserve">Quel type de </w:t>
      </w:r>
      <w:r w:rsidR="00CB3A92" w:rsidRPr="000856F0">
        <w:rPr>
          <w:rStyle w:val="Policepardfaut1"/>
          <w:rFonts w:ascii="Marianne" w:hAnsi="Marianne"/>
          <w:i/>
          <w:iCs/>
          <w:sz w:val="20"/>
        </w:rPr>
        <w:t xml:space="preserve">support de </w:t>
      </w:r>
      <w:r w:rsidRPr="000856F0">
        <w:rPr>
          <w:rStyle w:val="Policepardfaut1"/>
          <w:rFonts w:ascii="Marianne" w:hAnsi="Marianne"/>
          <w:i/>
          <w:iCs/>
          <w:sz w:val="20"/>
        </w:rPr>
        <w:t xml:space="preserve">stockage est envisagé / mis en œuvre pour le SAE </w:t>
      </w:r>
      <w:r w:rsidR="00D50264" w:rsidRPr="000856F0">
        <w:rPr>
          <w:rStyle w:val="Policepardfaut1"/>
          <w:rFonts w:ascii="Marianne" w:hAnsi="Marianne"/>
          <w:i/>
          <w:iCs/>
          <w:sz w:val="20"/>
        </w:rPr>
        <w:t>(</w:t>
      </w:r>
      <w:r w:rsidRPr="000856F0">
        <w:rPr>
          <w:rStyle w:val="Policepardfaut1"/>
          <w:rFonts w:ascii="Marianne" w:hAnsi="Marianne"/>
          <w:i/>
          <w:iCs/>
          <w:sz w:val="20"/>
        </w:rPr>
        <w:t>file system, virtualisé, stockage sur bandes</w:t>
      </w:r>
      <w:r w:rsidR="00942760" w:rsidRPr="000856F0">
        <w:rPr>
          <w:rStyle w:val="Policepardfaut1"/>
          <w:rFonts w:ascii="Marianne" w:hAnsi="Marianne"/>
          <w:i/>
          <w:iCs/>
          <w:sz w:val="20"/>
        </w:rPr>
        <w:t>…</w:t>
      </w:r>
      <w:r w:rsidR="00D50264" w:rsidRPr="000856F0">
        <w:rPr>
          <w:rStyle w:val="Policepardfaut1"/>
          <w:rFonts w:ascii="Marianne" w:hAnsi="Marianne"/>
          <w:i/>
          <w:iCs/>
          <w:sz w:val="20"/>
        </w:rPr>
        <w:t>) ?</w:t>
      </w:r>
    </w:p>
    <w:p w14:paraId="21943826" w14:textId="0B543093" w:rsidR="006949F3" w:rsidRPr="000856F0" w:rsidRDefault="006949F3" w:rsidP="00E572FB">
      <w:pPr>
        <w:pStyle w:val="Paragraphedeliste"/>
        <w:numPr>
          <w:ilvl w:val="1"/>
          <w:numId w:val="11"/>
        </w:numPr>
        <w:tabs>
          <w:tab w:val="clear" w:pos="1854"/>
          <w:tab w:val="left" w:leader="dot" w:pos="9072"/>
        </w:tabs>
        <w:rPr>
          <w:rFonts w:ascii="Marianne" w:hAnsi="Marianne"/>
          <w:sz w:val="20"/>
        </w:rPr>
      </w:pPr>
      <w:r w:rsidRPr="000856F0">
        <w:rPr>
          <w:rStyle w:val="Policepardfaut1"/>
          <w:rFonts w:ascii="Marianne" w:hAnsi="Marianne"/>
          <w:b/>
          <w:bCs/>
          <w:sz w:val="20"/>
        </w:rPr>
        <w:t>Responsabilité des infrastructures</w:t>
      </w:r>
    </w:p>
    <w:p w14:paraId="4E3ACFA3" w14:textId="54208AA4" w:rsidR="006949F3" w:rsidRPr="000856F0" w:rsidRDefault="006949F3" w:rsidP="007A51A0">
      <w:pPr>
        <w:tabs>
          <w:tab w:val="clear" w:pos="1854"/>
          <w:tab w:val="left" w:leader="dot" w:pos="10152"/>
        </w:tabs>
        <w:rPr>
          <w:rFonts w:ascii="Marianne" w:hAnsi="Marianne"/>
          <w:sz w:val="20"/>
        </w:rPr>
      </w:pPr>
      <w:r w:rsidRPr="000856F0">
        <w:rPr>
          <w:rStyle w:val="Policepardfaut1"/>
          <w:rFonts w:ascii="Marianne" w:hAnsi="Marianne"/>
          <w:i/>
          <w:iCs/>
          <w:sz w:val="20"/>
        </w:rPr>
        <w:t xml:space="preserve">Préciser si le dispositif de stockage </w:t>
      </w:r>
      <w:r w:rsidR="00FF3467" w:rsidRPr="000856F0">
        <w:rPr>
          <w:rStyle w:val="Policepardfaut1"/>
          <w:rFonts w:ascii="Marianne" w:hAnsi="Marianne"/>
          <w:i/>
          <w:iCs/>
          <w:sz w:val="20"/>
        </w:rPr>
        <w:t xml:space="preserve">envisagé / mis en œuvre </w:t>
      </w:r>
      <w:r w:rsidRPr="000856F0">
        <w:rPr>
          <w:rStyle w:val="Policepardfaut1"/>
          <w:rFonts w:ascii="Marianne" w:hAnsi="Marianne"/>
          <w:i/>
          <w:iCs/>
          <w:sz w:val="20"/>
        </w:rPr>
        <w:t>est interne, externalisé (tiers-archivage</w:t>
      </w:r>
      <w:r w:rsidR="00C940D6" w:rsidRPr="000856F0">
        <w:rPr>
          <w:rStyle w:val="Policepardfaut1"/>
          <w:rFonts w:ascii="Marianne" w:hAnsi="Marianne"/>
          <w:i/>
          <w:iCs/>
          <w:sz w:val="20"/>
        </w:rPr>
        <w:t>, tiers-hébergement</w:t>
      </w:r>
      <w:r w:rsidRPr="000856F0">
        <w:rPr>
          <w:rStyle w:val="Policepardfaut1"/>
          <w:rFonts w:ascii="Marianne" w:hAnsi="Marianne"/>
          <w:i/>
          <w:iCs/>
          <w:sz w:val="20"/>
        </w:rPr>
        <w:t>...) ou mutualisé.</w:t>
      </w:r>
    </w:p>
    <w:p w14:paraId="413C8525" w14:textId="79B82FB0" w:rsidR="006949F3" w:rsidRPr="000856F0" w:rsidRDefault="006949F3" w:rsidP="00E572FB">
      <w:pPr>
        <w:pStyle w:val="Paragraphedeliste"/>
        <w:numPr>
          <w:ilvl w:val="1"/>
          <w:numId w:val="11"/>
        </w:numPr>
        <w:tabs>
          <w:tab w:val="clear" w:pos="1854"/>
          <w:tab w:val="left" w:leader="dot" w:pos="9072"/>
        </w:tabs>
        <w:rPr>
          <w:rFonts w:ascii="Marianne" w:hAnsi="Marianne"/>
          <w:sz w:val="20"/>
        </w:rPr>
      </w:pPr>
      <w:r w:rsidRPr="000856F0">
        <w:rPr>
          <w:rStyle w:val="Policepardfaut1"/>
          <w:rFonts w:ascii="Marianne" w:hAnsi="Marianne"/>
          <w:b/>
          <w:bCs/>
          <w:sz w:val="20"/>
        </w:rPr>
        <w:t>Sécurité des infrastructures</w:t>
      </w:r>
    </w:p>
    <w:p w14:paraId="1793C51E" w14:textId="69278502" w:rsidR="00D50264" w:rsidRPr="000856F0" w:rsidRDefault="00CB3A92" w:rsidP="007A51A0">
      <w:pPr>
        <w:tabs>
          <w:tab w:val="clear" w:pos="1854"/>
          <w:tab w:val="left" w:leader="dot" w:pos="10152"/>
        </w:tabs>
        <w:rPr>
          <w:rStyle w:val="Policepardfaut1"/>
          <w:rFonts w:ascii="Marianne" w:hAnsi="Marianne"/>
          <w:i/>
          <w:iCs/>
          <w:sz w:val="20"/>
        </w:rPr>
      </w:pPr>
      <w:r w:rsidRPr="000856F0">
        <w:rPr>
          <w:rStyle w:val="Policepardfaut1"/>
          <w:rFonts w:ascii="Marianne" w:hAnsi="Marianne"/>
          <w:i/>
          <w:iCs/>
          <w:sz w:val="20"/>
        </w:rPr>
        <w:lastRenderedPageBreak/>
        <w:t xml:space="preserve">Décrire les locaux accueillant les infrastructures, </w:t>
      </w:r>
      <w:r w:rsidR="006949F3" w:rsidRPr="000856F0">
        <w:rPr>
          <w:rStyle w:val="Policepardfaut1"/>
          <w:rFonts w:ascii="Marianne" w:hAnsi="Marianne"/>
          <w:i/>
          <w:iCs/>
          <w:sz w:val="20"/>
        </w:rPr>
        <w:t>les modalités d'accès physique et de protection</w:t>
      </w:r>
      <w:r w:rsidRPr="000856F0">
        <w:rPr>
          <w:rStyle w:val="Policepardfaut1"/>
          <w:rFonts w:ascii="Marianne" w:hAnsi="Marianne"/>
          <w:i/>
          <w:iCs/>
          <w:sz w:val="20"/>
        </w:rPr>
        <w:t xml:space="preserve">. </w:t>
      </w:r>
    </w:p>
    <w:p w14:paraId="49CCA99E" w14:textId="22DA8D00" w:rsidR="006949F3" w:rsidRPr="000856F0" w:rsidRDefault="00CB3A92" w:rsidP="007A51A0">
      <w:pPr>
        <w:tabs>
          <w:tab w:val="clear" w:pos="1854"/>
          <w:tab w:val="left" w:leader="dot" w:pos="10152"/>
        </w:tabs>
        <w:rPr>
          <w:rFonts w:ascii="Marianne" w:hAnsi="Marianne"/>
          <w:sz w:val="20"/>
        </w:rPr>
      </w:pPr>
      <w:r w:rsidRPr="000856F0">
        <w:rPr>
          <w:rStyle w:val="Policepardfaut1"/>
          <w:rFonts w:ascii="Marianne" w:hAnsi="Marianne"/>
          <w:i/>
          <w:iCs/>
          <w:sz w:val="20"/>
        </w:rPr>
        <w:t>Présenter les modalités</w:t>
      </w:r>
      <w:r w:rsidR="006949F3" w:rsidRPr="000856F0">
        <w:rPr>
          <w:rStyle w:val="Policepardfaut1"/>
          <w:rFonts w:ascii="Marianne" w:hAnsi="Marianne"/>
          <w:i/>
          <w:iCs/>
          <w:sz w:val="20"/>
        </w:rPr>
        <w:t xml:space="preserve"> de duplication et de réplication des archives</w:t>
      </w:r>
      <w:r w:rsidR="008F600C">
        <w:rPr>
          <w:rStyle w:val="Policepardfaut1"/>
          <w:rFonts w:ascii="Marianne" w:hAnsi="Marianne"/>
          <w:i/>
          <w:iCs/>
          <w:sz w:val="20"/>
        </w:rPr>
        <w:t>, de reprise</w:t>
      </w:r>
      <w:r w:rsidR="006949F3" w:rsidRPr="000856F0">
        <w:rPr>
          <w:rStyle w:val="Policepardfaut1"/>
          <w:rFonts w:ascii="Marianne" w:hAnsi="Marianne"/>
          <w:i/>
          <w:iCs/>
          <w:sz w:val="20"/>
        </w:rPr>
        <w:t xml:space="preserve"> et de continuité d'activité en cas de dysfonctionnement.</w:t>
      </w:r>
    </w:p>
    <w:p w14:paraId="134A73E0" w14:textId="396E0DCF" w:rsidR="006949F3" w:rsidRPr="000856F0" w:rsidRDefault="00432388" w:rsidP="006949F3">
      <w:pPr>
        <w:pStyle w:val="Titre3"/>
        <w:tabs>
          <w:tab w:val="left" w:pos="0"/>
        </w:tabs>
        <w:rPr>
          <w:rFonts w:ascii="Marianne" w:hAnsi="Marianne"/>
          <w:sz w:val="20"/>
          <w:szCs w:val="20"/>
        </w:rPr>
      </w:pPr>
      <w:bookmarkStart w:id="64" w:name="_Toc50389183"/>
      <w:bookmarkStart w:id="65" w:name="_Toc50390050"/>
      <w:r w:rsidRPr="000856F0">
        <w:rPr>
          <w:rFonts w:ascii="Marianne" w:hAnsi="Marianne"/>
          <w:sz w:val="20"/>
          <w:szCs w:val="20"/>
        </w:rPr>
        <w:t>4</w:t>
      </w:r>
      <w:r w:rsidR="006949F3" w:rsidRPr="000856F0">
        <w:rPr>
          <w:rFonts w:ascii="Marianne" w:hAnsi="Marianne"/>
          <w:sz w:val="20"/>
          <w:szCs w:val="20"/>
        </w:rPr>
        <w:t>. Interfaçage</w:t>
      </w:r>
      <w:bookmarkEnd w:id="64"/>
      <w:bookmarkEnd w:id="65"/>
      <w:r w:rsidRPr="000856F0">
        <w:rPr>
          <w:rFonts w:ascii="Marianne" w:hAnsi="Marianne"/>
          <w:sz w:val="20"/>
          <w:szCs w:val="20"/>
        </w:rPr>
        <w:t xml:space="preserve"> du SAE</w:t>
      </w:r>
    </w:p>
    <w:p w14:paraId="1AF07A6F" w14:textId="004217DF" w:rsidR="00C70533" w:rsidRPr="000856F0" w:rsidRDefault="006949F3" w:rsidP="00B91896">
      <w:pPr>
        <w:pStyle w:val="Paragraphedeliste"/>
        <w:numPr>
          <w:ilvl w:val="1"/>
          <w:numId w:val="19"/>
        </w:numPr>
        <w:tabs>
          <w:tab w:val="num" w:pos="426"/>
        </w:tabs>
        <w:ind w:hanging="720"/>
        <w:rPr>
          <w:rFonts w:ascii="Marianne" w:hAnsi="Marianne"/>
          <w:sz w:val="20"/>
        </w:rPr>
      </w:pPr>
      <w:r w:rsidRPr="000856F0">
        <w:rPr>
          <w:rFonts w:ascii="Marianne" w:hAnsi="Marianne"/>
          <w:b/>
          <w:bCs/>
          <w:sz w:val="20"/>
        </w:rPr>
        <w:t xml:space="preserve">Des connecteurs et interfaces sont-ils </w:t>
      </w:r>
      <w:r w:rsidR="00FF3467" w:rsidRPr="000856F0">
        <w:rPr>
          <w:rFonts w:ascii="Marianne" w:hAnsi="Marianne"/>
          <w:b/>
          <w:bCs/>
          <w:sz w:val="20"/>
        </w:rPr>
        <w:t xml:space="preserve">mis en œuvre / </w:t>
      </w:r>
      <w:r w:rsidRPr="000856F0">
        <w:rPr>
          <w:rFonts w:ascii="Marianne" w:hAnsi="Marianne"/>
          <w:b/>
          <w:bCs/>
          <w:sz w:val="20"/>
        </w:rPr>
        <w:t>prévus ?</w:t>
      </w:r>
    </w:p>
    <w:p w14:paraId="33EB49B4" w14:textId="77777777" w:rsidR="00CA4484" w:rsidRPr="000856F0" w:rsidRDefault="00CA4484" w:rsidP="00CA4484">
      <w:pPr>
        <w:pStyle w:val="Paragraphedeliste"/>
        <w:rPr>
          <w:rFonts w:ascii="Marianne" w:hAnsi="Marianne"/>
          <w:sz w:val="20"/>
        </w:rPr>
      </w:pPr>
    </w:p>
    <w:p w14:paraId="1FC5B40E" w14:textId="62723234" w:rsidR="00C70533" w:rsidRPr="000856F0" w:rsidRDefault="006949F3" w:rsidP="00B91896">
      <w:pPr>
        <w:pStyle w:val="Paragraphedeliste"/>
        <w:numPr>
          <w:ilvl w:val="1"/>
          <w:numId w:val="19"/>
        </w:numPr>
        <w:tabs>
          <w:tab w:val="num" w:pos="426"/>
        </w:tabs>
        <w:spacing w:after="0"/>
        <w:ind w:left="0" w:firstLine="0"/>
        <w:rPr>
          <w:rFonts w:ascii="Marianne" w:hAnsi="Marianne"/>
          <w:sz w:val="20"/>
        </w:rPr>
      </w:pPr>
      <w:r w:rsidRPr="000856F0">
        <w:rPr>
          <w:rFonts w:ascii="Marianne" w:hAnsi="Marianne"/>
          <w:b/>
          <w:bCs/>
          <w:sz w:val="20"/>
        </w:rPr>
        <w:t>Avec quels outils ?</w:t>
      </w:r>
    </w:p>
    <w:p w14:paraId="4E0DB0F1" w14:textId="7C37DB21" w:rsidR="00C70533" w:rsidRPr="000856F0" w:rsidRDefault="00C70533" w:rsidP="00C70533">
      <w:pPr>
        <w:spacing w:before="0" w:after="0"/>
        <w:rPr>
          <w:rFonts w:ascii="Marianne" w:hAnsi="Marianne"/>
          <w:sz w:val="20"/>
        </w:rPr>
      </w:pPr>
    </w:p>
    <w:p w14:paraId="4029AF56" w14:textId="7B24CEFB" w:rsidR="00FE438A" w:rsidRPr="000856F0" w:rsidRDefault="00C70533" w:rsidP="00B91896">
      <w:pPr>
        <w:pStyle w:val="Paragraphedeliste"/>
        <w:numPr>
          <w:ilvl w:val="1"/>
          <w:numId w:val="19"/>
        </w:numPr>
        <w:spacing w:before="0"/>
        <w:ind w:left="426" w:hanging="426"/>
        <w:rPr>
          <w:rFonts w:ascii="Marianne" w:hAnsi="Marianne"/>
          <w:b/>
          <w:sz w:val="20"/>
        </w:rPr>
      </w:pPr>
      <w:r w:rsidRPr="000856F0">
        <w:rPr>
          <w:rFonts w:ascii="Marianne" w:hAnsi="Marianne"/>
          <w:b/>
          <w:sz w:val="20"/>
        </w:rPr>
        <w:t xml:space="preserve">Un interfaçage avec le SIA est-il </w:t>
      </w:r>
      <w:r w:rsidR="00B43171">
        <w:rPr>
          <w:rFonts w:ascii="Marianne" w:hAnsi="Marianne"/>
          <w:b/>
          <w:sz w:val="20"/>
        </w:rPr>
        <w:t xml:space="preserve">mis en œuvre / </w:t>
      </w:r>
      <w:r w:rsidRPr="000856F0">
        <w:rPr>
          <w:rFonts w:ascii="Marianne" w:hAnsi="Marianne"/>
          <w:b/>
          <w:sz w:val="20"/>
        </w:rPr>
        <w:t>à l’étude ?</w:t>
      </w:r>
    </w:p>
    <w:p w14:paraId="0A897490" w14:textId="77777777" w:rsidR="00C70533" w:rsidRPr="000856F0" w:rsidRDefault="00C70533" w:rsidP="00C70533">
      <w:pPr>
        <w:pStyle w:val="Paragraphedeliste"/>
        <w:spacing w:before="0"/>
        <w:ind w:left="360"/>
        <w:rPr>
          <w:rFonts w:ascii="Marianne" w:hAnsi="Marianne"/>
          <w:b/>
          <w:sz w:val="20"/>
        </w:rPr>
      </w:pPr>
    </w:p>
    <w:p w14:paraId="4DAFCA15" w14:textId="77777777" w:rsidR="001923E9" w:rsidRPr="000856F0" w:rsidRDefault="001923E9" w:rsidP="001923E9">
      <w:pPr>
        <w:pStyle w:val="Titre2"/>
        <w:tabs>
          <w:tab w:val="left" w:pos="0"/>
        </w:tabs>
        <w:rPr>
          <w:rFonts w:ascii="Marianne" w:hAnsi="Marianne"/>
          <w:sz w:val="20"/>
          <w:szCs w:val="20"/>
        </w:rPr>
      </w:pPr>
      <w:r w:rsidRPr="000856F0">
        <w:rPr>
          <w:rFonts w:ascii="Marianne" w:hAnsi="Marianne"/>
          <w:sz w:val="20"/>
          <w:szCs w:val="20"/>
        </w:rPr>
        <w:t>D. Description de l’action pour laquelle la subvention est demandée</w:t>
      </w:r>
    </w:p>
    <w:p w14:paraId="1AB59B2A" w14:textId="1E47D181" w:rsidR="00774E95" w:rsidRPr="000856F0" w:rsidRDefault="00774E95" w:rsidP="00774E95">
      <w:pPr>
        <w:tabs>
          <w:tab w:val="clear" w:pos="1854"/>
          <w:tab w:val="left" w:leader="dot" w:pos="9072"/>
        </w:tabs>
        <w:rPr>
          <w:rFonts w:ascii="Marianne" w:hAnsi="Marianne"/>
          <w:b/>
          <w:bCs/>
          <w:sz w:val="20"/>
        </w:rPr>
      </w:pPr>
      <w:r w:rsidRPr="000856F0">
        <w:rPr>
          <w:rFonts w:ascii="Marianne" w:hAnsi="Marianne"/>
          <w:b/>
          <w:bCs/>
          <w:sz w:val="20"/>
        </w:rPr>
        <w:t>1. Description succincte de l’action pour laquelle la subvention est demandée</w:t>
      </w:r>
    </w:p>
    <w:p w14:paraId="440E6B7B" w14:textId="5223F59D" w:rsidR="00774E95" w:rsidRPr="000856F0" w:rsidRDefault="00774E95" w:rsidP="00774E95">
      <w:pPr>
        <w:tabs>
          <w:tab w:val="clear" w:pos="1854"/>
          <w:tab w:val="left" w:leader="dot" w:pos="9072"/>
        </w:tabs>
        <w:rPr>
          <w:rFonts w:ascii="Marianne" w:hAnsi="Marianne"/>
          <w:i/>
          <w:sz w:val="20"/>
        </w:rPr>
      </w:pPr>
      <w:r w:rsidRPr="000856F0">
        <w:rPr>
          <w:rFonts w:ascii="Marianne" w:hAnsi="Marianne"/>
          <w:bCs/>
          <w:i/>
          <w:sz w:val="20"/>
        </w:rPr>
        <w:t xml:space="preserve">Résumer la phase du projet </w:t>
      </w:r>
      <w:r w:rsidR="005A6782" w:rsidRPr="000856F0">
        <w:rPr>
          <w:rFonts w:ascii="Marianne" w:hAnsi="Marianne"/>
          <w:bCs/>
          <w:i/>
          <w:sz w:val="20"/>
        </w:rPr>
        <w:t>pour la</w:t>
      </w:r>
      <w:r w:rsidRPr="000856F0">
        <w:rPr>
          <w:rFonts w:ascii="Marianne" w:hAnsi="Marianne"/>
          <w:bCs/>
          <w:i/>
          <w:sz w:val="20"/>
        </w:rPr>
        <w:t>quel</w:t>
      </w:r>
      <w:r w:rsidR="005A6782" w:rsidRPr="000856F0">
        <w:rPr>
          <w:rFonts w:ascii="Marianne" w:hAnsi="Marianne"/>
          <w:bCs/>
          <w:i/>
          <w:sz w:val="20"/>
        </w:rPr>
        <w:t>le</w:t>
      </w:r>
      <w:r w:rsidRPr="000856F0">
        <w:rPr>
          <w:rFonts w:ascii="Marianne" w:hAnsi="Marianne"/>
          <w:bCs/>
          <w:i/>
          <w:sz w:val="20"/>
        </w:rPr>
        <w:t xml:space="preserve"> la subvention est demandée en quelques phrases.</w:t>
      </w:r>
    </w:p>
    <w:p w14:paraId="783E23A0" w14:textId="3DF4063C" w:rsidR="00774E95" w:rsidRPr="000856F0" w:rsidRDefault="00774E95" w:rsidP="005A6782">
      <w:pPr>
        <w:tabs>
          <w:tab w:val="clear" w:pos="1854"/>
          <w:tab w:val="left" w:leader="dot" w:pos="9072"/>
        </w:tabs>
        <w:rPr>
          <w:rFonts w:ascii="Marianne" w:hAnsi="Marianne"/>
          <w:sz w:val="20"/>
        </w:rPr>
      </w:pPr>
      <w:r w:rsidRPr="000856F0">
        <w:rPr>
          <w:rFonts w:ascii="Marianne" w:hAnsi="Marianne"/>
          <w:b/>
          <w:bCs/>
          <w:sz w:val="20"/>
        </w:rPr>
        <w:t>2. Cas d'une étude (assistance à maîtrise d'ouvrage)</w:t>
      </w:r>
    </w:p>
    <w:p w14:paraId="02E99815" w14:textId="02EFC55C" w:rsidR="00774E95" w:rsidRPr="000856F0" w:rsidRDefault="00774E95" w:rsidP="00774E95">
      <w:pPr>
        <w:tabs>
          <w:tab w:val="clear" w:pos="1854"/>
          <w:tab w:val="left" w:leader="dot" w:pos="10152"/>
        </w:tabs>
        <w:rPr>
          <w:rFonts w:ascii="Marianne" w:hAnsi="Marianne"/>
          <w:i/>
          <w:iCs/>
          <w:sz w:val="20"/>
        </w:rPr>
      </w:pPr>
      <w:r w:rsidRPr="000856F0">
        <w:rPr>
          <w:rFonts w:ascii="Marianne" w:hAnsi="Marianne"/>
          <w:i/>
          <w:iCs/>
          <w:sz w:val="20"/>
        </w:rPr>
        <w:t>Préciser les objectifs poursuivis par l'étude (évaluation des besoins, mise en place d’une stratégie d’archivage</w:t>
      </w:r>
      <w:r w:rsidR="005A6782" w:rsidRPr="000856F0">
        <w:rPr>
          <w:rFonts w:ascii="Marianne" w:hAnsi="Marianne"/>
          <w:i/>
          <w:iCs/>
          <w:sz w:val="20"/>
        </w:rPr>
        <w:t>, aide à la préparation de données</w:t>
      </w:r>
      <w:r w:rsidRPr="000856F0">
        <w:rPr>
          <w:rFonts w:ascii="Marianne" w:hAnsi="Marianne"/>
          <w:i/>
          <w:iCs/>
          <w:sz w:val="20"/>
        </w:rPr>
        <w:t>...), sa portée, son calendrier global et les livrables attendus.</w:t>
      </w:r>
    </w:p>
    <w:p w14:paraId="73F91204" w14:textId="4F07F569" w:rsidR="005A6782" w:rsidRPr="000856F0" w:rsidRDefault="005A6782" w:rsidP="00774E95">
      <w:pPr>
        <w:tabs>
          <w:tab w:val="clear" w:pos="1854"/>
          <w:tab w:val="left" w:leader="dot" w:pos="10152"/>
        </w:tabs>
        <w:rPr>
          <w:rFonts w:ascii="Marianne" w:hAnsi="Marianne"/>
          <w:b/>
          <w:iCs/>
          <w:sz w:val="20"/>
        </w:rPr>
      </w:pPr>
      <w:r w:rsidRPr="000856F0">
        <w:rPr>
          <w:rFonts w:ascii="Marianne" w:hAnsi="Marianne"/>
          <w:b/>
          <w:iCs/>
          <w:sz w:val="20"/>
        </w:rPr>
        <w:t xml:space="preserve">3. Cas de l’intégration </w:t>
      </w:r>
      <w:proofErr w:type="gramStart"/>
      <w:r w:rsidRPr="000856F0">
        <w:rPr>
          <w:rFonts w:ascii="Marianne" w:hAnsi="Marianne"/>
          <w:b/>
          <w:iCs/>
          <w:sz w:val="20"/>
        </w:rPr>
        <w:t>d’un SAE</w:t>
      </w:r>
      <w:proofErr w:type="gramEnd"/>
    </w:p>
    <w:p w14:paraId="4715E671" w14:textId="7C67850E" w:rsidR="005A6782" w:rsidRPr="000856F0" w:rsidRDefault="00397969" w:rsidP="00774E95">
      <w:pPr>
        <w:tabs>
          <w:tab w:val="clear" w:pos="1854"/>
          <w:tab w:val="left" w:leader="dot" w:pos="10152"/>
        </w:tabs>
        <w:rPr>
          <w:rFonts w:ascii="Marianne" w:hAnsi="Marianne"/>
          <w:sz w:val="20"/>
        </w:rPr>
      </w:pPr>
      <w:r w:rsidRPr="000856F0">
        <w:rPr>
          <w:rFonts w:ascii="Marianne" w:hAnsi="Marianne"/>
          <w:i/>
          <w:sz w:val="20"/>
        </w:rPr>
        <w:t>Rappel</w:t>
      </w:r>
      <w:r w:rsidR="00432388" w:rsidRPr="000856F0">
        <w:rPr>
          <w:rFonts w:ascii="Marianne" w:hAnsi="Marianne"/>
          <w:i/>
          <w:sz w:val="20"/>
        </w:rPr>
        <w:t>er le logiciel choisi le cas échéant.</w:t>
      </w:r>
      <w:r w:rsidR="00432388" w:rsidRPr="000856F0">
        <w:rPr>
          <w:rFonts w:ascii="Marianne" w:hAnsi="Marianne"/>
          <w:sz w:val="20"/>
        </w:rPr>
        <w:t xml:space="preserve"> </w:t>
      </w:r>
      <w:r w:rsidR="00432388" w:rsidRPr="000856F0">
        <w:rPr>
          <w:rFonts w:ascii="Marianne" w:hAnsi="Marianne"/>
          <w:bCs/>
          <w:i/>
          <w:sz w:val="20"/>
        </w:rPr>
        <w:t>Préciser le calendrier et la méthodologie envisagés.</w:t>
      </w:r>
    </w:p>
    <w:p w14:paraId="567C00EB" w14:textId="56FEE359" w:rsidR="00774E95" w:rsidRPr="000856F0" w:rsidRDefault="005A6782" w:rsidP="005A6782">
      <w:pPr>
        <w:tabs>
          <w:tab w:val="clear" w:pos="1854"/>
          <w:tab w:val="left" w:leader="dot" w:pos="9072"/>
        </w:tabs>
        <w:rPr>
          <w:rFonts w:ascii="Marianne" w:hAnsi="Marianne"/>
          <w:b/>
          <w:bCs/>
          <w:sz w:val="20"/>
        </w:rPr>
      </w:pPr>
      <w:r w:rsidRPr="000856F0">
        <w:rPr>
          <w:rFonts w:ascii="Marianne" w:hAnsi="Marianne"/>
          <w:b/>
          <w:bCs/>
          <w:sz w:val="20"/>
        </w:rPr>
        <w:t>4</w:t>
      </w:r>
      <w:r w:rsidR="00774E95" w:rsidRPr="000856F0">
        <w:rPr>
          <w:rFonts w:ascii="Marianne" w:hAnsi="Marianne"/>
          <w:b/>
          <w:bCs/>
          <w:sz w:val="20"/>
        </w:rPr>
        <w:t>. Cas d’un projet de versement</w:t>
      </w:r>
      <w:r w:rsidR="003F313A">
        <w:rPr>
          <w:rFonts w:ascii="Marianne" w:hAnsi="Marianne"/>
          <w:b/>
          <w:bCs/>
          <w:sz w:val="20"/>
        </w:rPr>
        <w:t xml:space="preserve"> (assistance à maîtrise d’ouvrage pour la préparation et la réalisation du versement)</w:t>
      </w:r>
    </w:p>
    <w:p w14:paraId="6E3C266A" w14:textId="02AE5A6A" w:rsidR="00774E95" w:rsidRPr="000856F0" w:rsidRDefault="00774E95" w:rsidP="00774E95">
      <w:pPr>
        <w:tabs>
          <w:tab w:val="clear" w:pos="1854"/>
          <w:tab w:val="left" w:pos="35"/>
          <w:tab w:val="left" w:pos="1889"/>
        </w:tabs>
        <w:ind w:left="35"/>
        <w:rPr>
          <w:rFonts w:ascii="Marianne" w:hAnsi="Marianne"/>
          <w:bCs/>
          <w:i/>
          <w:sz w:val="20"/>
        </w:rPr>
      </w:pPr>
      <w:r w:rsidRPr="000856F0">
        <w:rPr>
          <w:rFonts w:ascii="Marianne" w:hAnsi="Marianne"/>
          <w:bCs/>
          <w:i/>
          <w:sz w:val="20"/>
        </w:rPr>
        <w:t xml:space="preserve">Préciser la ou les typologie(s) d’archives concernée(s) par le projet de versement et la volumétrie correspondante. Préciser le système de production </w:t>
      </w:r>
      <w:r w:rsidR="00432388" w:rsidRPr="000856F0">
        <w:rPr>
          <w:rFonts w:ascii="Marianne" w:hAnsi="Marianne"/>
          <w:bCs/>
          <w:i/>
          <w:sz w:val="20"/>
        </w:rPr>
        <w:t xml:space="preserve">des données </w:t>
      </w:r>
      <w:r w:rsidRPr="000856F0">
        <w:rPr>
          <w:rFonts w:ascii="Marianne" w:hAnsi="Marianne"/>
          <w:bCs/>
          <w:i/>
          <w:sz w:val="20"/>
        </w:rPr>
        <w:t>et le mode d’extraction envisagé. Préciser le calendrier et la méthodologie envisagés</w:t>
      </w:r>
      <w:r w:rsidR="0098439C">
        <w:rPr>
          <w:rFonts w:ascii="Marianne" w:hAnsi="Marianne"/>
          <w:bCs/>
          <w:i/>
          <w:sz w:val="20"/>
        </w:rPr>
        <w:t>.</w:t>
      </w:r>
      <w:r w:rsidR="008F600C">
        <w:rPr>
          <w:rFonts w:ascii="Marianne" w:hAnsi="Marianne"/>
          <w:bCs/>
          <w:i/>
          <w:sz w:val="20"/>
        </w:rPr>
        <w:t xml:space="preserve"> </w:t>
      </w:r>
      <w:r w:rsidR="00F403EF">
        <w:rPr>
          <w:rFonts w:ascii="Marianne" w:hAnsi="Marianne"/>
          <w:bCs/>
          <w:i/>
          <w:sz w:val="20"/>
        </w:rPr>
        <w:t>Préciser la méthodologie employée dans le cas de versements précédents, cette méthodologie est-elle reproductible dans le cas présent ?</w:t>
      </w:r>
    </w:p>
    <w:p w14:paraId="743227C6" w14:textId="4DE4EE23" w:rsidR="00397969" w:rsidRPr="000856F0" w:rsidRDefault="002703CB" w:rsidP="00774E95">
      <w:pPr>
        <w:tabs>
          <w:tab w:val="clear" w:pos="1854"/>
          <w:tab w:val="left" w:pos="35"/>
          <w:tab w:val="left" w:pos="1889"/>
        </w:tabs>
        <w:ind w:left="35"/>
        <w:rPr>
          <w:rFonts w:ascii="Marianne" w:hAnsi="Marianne"/>
          <w:bCs/>
          <w:i/>
          <w:sz w:val="20"/>
        </w:rPr>
      </w:pPr>
      <w:r w:rsidRPr="000856F0">
        <w:rPr>
          <w:rFonts w:ascii="Marianne" w:hAnsi="Marianne"/>
          <w:b/>
          <w:bCs/>
          <w:sz w:val="20"/>
        </w:rPr>
        <w:t xml:space="preserve">5. </w:t>
      </w:r>
      <w:r w:rsidR="00397969" w:rsidRPr="000856F0">
        <w:rPr>
          <w:rFonts w:ascii="Marianne" w:hAnsi="Marianne"/>
          <w:b/>
          <w:bCs/>
          <w:sz w:val="20"/>
        </w:rPr>
        <w:t>Gouvernance de l’action subventionnée, rôle et responsabilités des acteurs</w:t>
      </w:r>
    </w:p>
    <w:p w14:paraId="52A98379" w14:textId="6CA246EE" w:rsidR="001923E9" w:rsidRPr="000856F0" w:rsidRDefault="00397969" w:rsidP="005A6782">
      <w:pPr>
        <w:rPr>
          <w:rFonts w:ascii="Marianne" w:hAnsi="Marianne"/>
          <w:i/>
          <w:sz w:val="20"/>
        </w:rPr>
      </w:pPr>
      <w:r w:rsidRPr="000856F0">
        <w:rPr>
          <w:rFonts w:ascii="Marianne" w:hAnsi="Marianne"/>
          <w:i/>
          <w:sz w:val="20"/>
        </w:rPr>
        <w:t>Préciser les modalités de gouvernance de l’action subventionnée, si elle</w:t>
      </w:r>
      <w:r w:rsidR="00320EBF" w:rsidRPr="000856F0">
        <w:rPr>
          <w:rFonts w:ascii="Marianne" w:hAnsi="Marianne"/>
          <w:i/>
          <w:sz w:val="20"/>
        </w:rPr>
        <w:t>s</w:t>
      </w:r>
      <w:r w:rsidRPr="000856F0">
        <w:rPr>
          <w:rFonts w:ascii="Marianne" w:hAnsi="Marianne"/>
          <w:i/>
          <w:sz w:val="20"/>
        </w:rPr>
        <w:t xml:space="preserve"> diffère</w:t>
      </w:r>
      <w:r w:rsidR="00320EBF" w:rsidRPr="000856F0">
        <w:rPr>
          <w:rFonts w:ascii="Marianne" w:hAnsi="Marianne"/>
          <w:i/>
          <w:sz w:val="20"/>
        </w:rPr>
        <w:t>nt</w:t>
      </w:r>
      <w:r w:rsidRPr="000856F0">
        <w:rPr>
          <w:rFonts w:ascii="Marianne" w:hAnsi="Marianne"/>
          <w:i/>
          <w:sz w:val="20"/>
        </w:rPr>
        <w:t xml:space="preserve"> de celle</w:t>
      </w:r>
      <w:r w:rsidR="00320EBF" w:rsidRPr="000856F0">
        <w:rPr>
          <w:rFonts w:ascii="Marianne" w:hAnsi="Marianne"/>
          <w:i/>
          <w:sz w:val="20"/>
        </w:rPr>
        <w:t>s</w:t>
      </w:r>
      <w:r w:rsidRPr="000856F0">
        <w:rPr>
          <w:rFonts w:ascii="Marianne" w:hAnsi="Marianne"/>
          <w:i/>
          <w:sz w:val="20"/>
        </w:rPr>
        <w:t xml:space="preserve"> du projet global.</w:t>
      </w:r>
    </w:p>
    <w:p w14:paraId="7CFF2644" w14:textId="77777777" w:rsidR="00397969" w:rsidRPr="000856F0" w:rsidRDefault="00397969" w:rsidP="005A6782">
      <w:pPr>
        <w:rPr>
          <w:rFonts w:ascii="Marianne" w:hAnsi="Marianne"/>
          <w:sz w:val="20"/>
        </w:rPr>
      </w:pPr>
    </w:p>
    <w:p w14:paraId="2FFF1524" w14:textId="6D310F2B" w:rsidR="006949F3" w:rsidRPr="000856F0" w:rsidRDefault="00E572FB" w:rsidP="006949F3">
      <w:pPr>
        <w:pStyle w:val="Titre2"/>
        <w:tabs>
          <w:tab w:val="left" w:pos="0"/>
        </w:tabs>
        <w:rPr>
          <w:rFonts w:ascii="Marianne" w:hAnsi="Marianne"/>
          <w:sz w:val="20"/>
          <w:szCs w:val="20"/>
        </w:rPr>
      </w:pPr>
      <w:bookmarkStart w:id="66" w:name="_Toc50389184"/>
      <w:bookmarkStart w:id="67" w:name="_Toc50390051"/>
      <w:bookmarkStart w:id="68" w:name="_Toc50390097"/>
      <w:r w:rsidRPr="000856F0">
        <w:rPr>
          <w:rFonts w:ascii="Marianne" w:hAnsi="Marianne"/>
          <w:sz w:val="20"/>
          <w:szCs w:val="20"/>
        </w:rPr>
        <w:t>E</w:t>
      </w:r>
      <w:r w:rsidR="006949F3" w:rsidRPr="000856F0">
        <w:rPr>
          <w:rFonts w:ascii="Marianne" w:hAnsi="Marianne"/>
          <w:sz w:val="20"/>
          <w:szCs w:val="20"/>
        </w:rPr>
        <w:t>. Plan de financement</w:t>
      </w:r>
      <w:bookmarkEnd w:id="66"/>
      <w:bookmarkEnd w:id="67"/>
      <w:bookmarkEnd w:id="68"/>
    </w:p>
    <w:p w14:paraId="67DACBC2" w14:textId="77777777" w:rsidR="006949F3" w:rsidRPr="000856F0" w:rsidRDefault="006949F3" w:rsidP="006949F3">
      <w:pPr>
        <w:pStyle w:val="Titre3"/>
        <w:tabs>
          <w:tab w:val="left" w:pos="0"/>
        </w:tabs>
        <w:rPr>
          <w:rFonts w:ascii="Marianne" w:hAnsi="Marianne"/>
          <w:sz w:val="20"/>
          <w:szCs w:val="20"/>
        </w:rPr>
      </w:pPr>
      <w:bookmarkStart w:id="69" w:name="_Toc50389185"/>
      <w:bookmarkStart w:id="70" w:name="_Toc50390052"/>
      <w:r w:rsidRPr="000856F0">
        <w:rPr>
          <w:rFonts w:ascii="Marianne" w:hAnsi="Marianne"/>
          <w:sz w:val="20"/>
          <w:szCs w:val="20"/>
        </w:rPr>
        <w:t>1. Montants</w:t>
      </w:r>
      <w:bookmarkEnd w:id="69"/>
      <w:bookmarkEnd w:id="70"/>
    </w:p>
    <w:p w14:paraId="4FC7CED5" w14:textId="6225B6CB" w:rsidR="006949F3" w:rsidRPr="000856F0" w:rsidRDefault="006949F3" w:rsidP="00E572FB">
      <w:pPr>
        <w:pStyle w:val="Paragraphedeliste"/>
        <w:numPr>
          <w:ilvl w:val="1"/>
          <w:numId w:val="5"/>
        </w:numPr>
        <w:tabs>
          <w:tab w:val="clear" w:pos="1353"/>
        </w:tabs>
        <w:ind w:left="426" w:hanging="426"/>
        <w:rPr>
          <w:rFonts w:ascii="Marianne" w:hAnsi="Marianne"/>
          <w:sz w:val="20"/>
        </w:rPr>
      </w:pPr>
      <w:r w:rsidRPr="000856F0">
        <w:rPr>
          <w:rFonts w:ascii="Marianne" w:hAnsi="Marianne"/>
          <w:b/>
          <w:bCs/>
          <w:sz w:val="20"/>
        </w:rPr>
        <w:lastRenderedPageBreak/>
        <w:t>Montant d</w:t>
      </w:r>
      <w:r w:rsidR="00942760" w:rsidRPr="000856F0">
        <w:rPr>
          <w:rFonts w:ascii="Marianne" w:hAnsi="Marianne"/>
          <w:b/>
          <w:bCs/>
          <w:sz w:val="20"/>
        </w:rPr>
        <w:t>u projet</w:t>
      </w:r>
    </w:p>
    <w:p w14:paraId="5BE27604" w14:textId="32714B5C" w:rsidR="00E56D4F" w:rsidRPr="000856F0" w:rsidRDefault="00E56D4F" w:rsidP="00E56D4F">
      <w:pPr>
        <w:rPr>
          <w:rFonts w:ascii="Marianne" w:hAnsi="Marianne"/>
          <w:i/>
          <w:sz w:val="20"/>
        </w:rPr>
      </w:pPr>
      <w:r w:rsidRPr="000856F0">
        <w:rPr>
          <w:rFonts w:ascii="Marianne" w:hAnsi="Marianne"/>
          <w:i/>
          <w:sz w:val="20"/>
        </w:rPr>
        <w:t xml:space="preserve">Préciser si le </w:t>
      </w:r>
      <w:r w:rsidR="00381BF9" w:rsidRPr="000856F0">
        <w:rPr>
          <w:rFonts w:ascii="Marianne" w:hAnsi="Marianne"/>
          <w:i/>
          <w:sz w:val="20"/>
        </w:rPr>
        <w:t>financement a déjà été arbitré</w:t>
      </w:r>
      <w:r w:rsidRPr="000856F0">
        <w:rPr>
          <w:rFonts w:ascii="Marianne" w:hAnsi="Marianne"/>
          <w:i/>
          <w:sz w:val="20"/>
        </w:rPr>
        <w:t xml:space="preserve"> </w:t>
      </w:r>
      <w:r w:rsidR="00377F69" w:rsidRPr="000856F0">
        <w:rPr>
          <w:rFonts w:ascii="Marianne" w:hAnsi="Marianne"/>
          <w:i/>
          <w:sz w:val="20"/>
        </w:rPr>
        <w:t xml:space="preserve">ou voté </w:t>
      </w:r>
      <w:r w:rsidRPr="000856F0">
        <w:rPr>
          <w:rFonts w:ascii="Marianne" w:hAnsi="Marianne"/>
          <w:i/>
          <w:sz w:val="20"/>
        </w:rPr>
        <w:t>par la collectivité.</w:t>
      </w:r>
    </w:p>
    <w:p w14:paraId="5CAEB055" w14:textId="4B2DA1E8" w:rsidR="008250A5" w:rsidRPr="000856F0" w:rsidRDefault="006949F3" w:rsidP="00E572FB">
      <w:pPr>
        <w:pStyle w:val="Paragraphedeliste"/>
        <w:numPr>
          <w:ilvl w:val="1"/>
          <w:numId w:val="5"/>
        </w:numPr>
        <w:tabs>
          <w:tab w:val="clear" w:pos="1353"/>
        </w:tabs>
        <w:ind w:left="426" w:hanging="426"/>
        <w:rPr>
          <w:rFonts w:ascii="Marianne" w:hAnsi="Marianne"/>
          <w:sz w:val="20"/>
        </w:rPr>
      </w:pPr>
      <w:r w:rsidRPr="000856F0">
        <w:rPr>
          <w:rFonts w:ascii="Marianne" w:hAnsi="Marianne"/>
          <w:b/>
          <w:bCs/>
          <w:sz w:val="20"/>
        </w:rPr>
        <w:t>Montant et pourcentage de la subvention demandée</w:t>
      </w:r>
    </w:p>
    <w:p w14:paraId="44ECAFFA" w14:textId="3EF0627B" w:rsidR="008250A5" w:rsidRPr="000856F0" w:rsidRDefault="00774E95" w:rsidP="00C940D6">
      <w:pPr>
        <w:pStyle w:val="Paragraphedeliste"/>
        <w:ind w:left="0"/>
        <w:rPr>
          <w:rFonts w:ascii="Marianne" w:hAnsi="Marianne"/>
          <w:i/>
          <w:sz w:val="20"/>
        </w:rPr>
      </w:pPr>
      <w:r w:rsidRPr="000856F0">
        <w:rPr>
          <w:rFonts w:ascii="Marianne" w:hAnsi="Marianne"/>
          <w:i/>
          <w:sz w:val="20"/>
        </w:rPr>
        <w:t>En fonction du coût global subventionnable de l’action, p</w:t>
      </w:r>
      <w:r w:rsidR="00452D12" w:rsidRPr="000856F0">
        <w:rPr>
          <w:rFonts w:ascii="Marianne" w:hAnsi="Marianne"/>
          <w:i/>
          <w:sz w:val="20"/>
        </w:rPr>
        <w:t xml:space="preserve">réciser le </w:t>
      </w:r>
      <w:r w:rsidR="003F313A">
        <w:rPr>
          <w:rFonts w:ascii="Marianne" w:hAnsi="Marianne"/>
          <w:i/>
          <w:sz w:val="20"/>
        </w:rPr>
        <w:t xml:space="preserve">pourcentage et le </w:t>
      </w:r>
      <w:r w:rsidR="00452D12" w:rsidRPr="000856F0">
        <w:rPr>
          <w:rFonts w:ascii="Marianne" w:hAnsi="Marianne"/>
          <w:i/>
          <w:sz w:val="20"/>
        </w:rPr>
        <w:t xml:space="preserve">montant </w:t>
      </w:r>
      <w:r w:rsidRPr="000856F0">
        <w:rPr>
          <w:rFonts w:ascii="Marianne" w:hAnsi="Marianne"/>
          <w:i/>
          <w:sz w:val="20"/>
        </w:rPr>
        <w:t>demandé</w:t>
      </w:r>
      <w:r w:rsidR="00452D12" w:rsidRPr="000856F0">
        <w:rPr>
          <w:rFonts w:ascii="Marianne" w:hAnsi="Marianne"/>
          <w:i/>
          <w:sz w:val="20"/>
        </w:rPr>
        <w:t xml:space="preserve"> pour la subvention. </w:t>
      </w:r>
      <w:r w:rsidR="00C940D6" w:rsidRPr="000856F0">
        <w:rPr>
          <w:rFonts w:ascii="Marianne" w:hAnsi="Marianne"/>
          <w:i/>
          <w:sz w:val="20"/>
        </w:rPr>
        <w:t>Ce montant est donné à titre indicatif par le porteur de projet. Le jury de sélection des dossiers est souverain pour décider de la somme accordée aux projets lauréats.</w:t>
      </w:r>
    </w:p>
    <w:p w14:paraId="035D2959" w14:textId="77777777" w:rsidR="00C940D6" w:rsidRPr="000856F0" w:rsidRDefault="00C940D6" w:rsidP="00C940D6">
      <w:pPr>
        <w:pStyle w:val="Paragraphedeliste"/>
        <w:ind w:left="0"/>
        <w:rPr>
          <w:rFonts w:ascii="Marianne" w:hAnsi="Marianne"/>
          <w:i/>
          <w:sz w:val="20"/>
          <w:u w:val="single"/>
        </w:rPr>
      </w:pPr>
    </w:p>
    <w:p w14:paraId="7DFA5C4A" w14:textId="116B7344" w:rsidR="006949F3" w:rsidRPr="000856F0" w:rsidRDefault="00E2672A" w:rsidP="006949F3">
      <w:pPr>
        <w:pStyle w:val="Titre3"/>
        <w:tabs>
          <w:tab w:val="left" w:pos="0"/>
        </w:tabs>
        <w:rPr>
          <w:rFonts w:ascii="Marianne" w:hAnsi="Marianne"/>
          <w:sz w:val="20"/>
          <w:szCs w:val="20"/>
        </w:rPr>
      </w:pPr>
      <w:bookmarkStart w:id="71" w:name="_Toc50389186"/>
      <w:bookmarkStart w:id="72" w:name="_Toc50390053"/>
      <w:r w:rsidRPr="000856F0">
        <w:rPr>
          <w:rFonts w:ascii="Marianne" w:hAnsi="Marianne"/>
          <w:sz w:val="20"/>
          <w:szCs w:val="20"/>
        </w:rPr>
        <w:t>2. DÉtail des coÛ</w:t>
      </w:r>
      <w:r w:rsidR="006949F3" w:rsidRPr="000856F0">
        <w:rPr>
          <w:rFonts w:ascii="Marianne" w:hAnsi="Marianne"/>
          <w:sz w:val="20"/>
          <w:szCs w:val="20"/>
        </w:rPr>
        <w:t>ts</w:t>
      </w:r>
      <w:bookmarkEnd w:id="71"/>
      <w:bookmarkEnd w:id="72"/>
    </w:p>
    <w:p w14:paraId="08B387E2" w14:textId="53359532" w:rsidR="006949F3" w:rsidRPr="000856F0" w:rsidRDefault="006949F3" w:rsidP="006949F3">
      <w:pPr>
        <w:rPr>
          <w:rFonts w:ascii="Marianne" w:hAnsi="Marianne"/>
          <w:sz w:val="20"/>
        </w:rPr>
      </w:pPr>
      <w:r w:rsidRPr="000856F0">
        <w:rPr>
          <w:rFonts w:ascii="Marianne" w:hAnsi="Marianne"/>
          <w:sz w:val="20"/>
        </w:rPr>
        <w:t xml:space="preserve">Chaque chiffre doit être justifié </w:t>
      </w:r>
      <w:r w:rsidRPr="000856F0">
        <w:rPr>
          <w:rFonts w:ascii="Marianne" w:hAnsi="Marianne"/>
          <w:b/>
          <w:bCs/>
          <w:sz w:val="20"/>
        </w:rPr>
        <w:t>dans une note annexe</w:t>
      </w:r>
      <w:r w:rsidRPr="000856F0">
        <w:rPr>
          <w:rFonts w:ascii="Marianne" w:hAnsi="Marianne"/>
          <w:sz w:val="20"/>
        </w:rPr>
        <w:t xml:space="preserve"> accompagnant le formulaire en s’appuyant sur des éléments précis : devis de prestataires, chiffres établis d’après les coûts de précédentes opérations ou des comparaisons avec des exemples similaires</w:t>
      </w:r>
      <w:r w:rsidR="000845A7">
        <w:rPr>
          <w:rFonts w:ascii="Marianne" w:hAnsi="Marianne"/>
          <w:sz w:val="20"/>
        </w:rPr>
        <w:t>…</w:t>
      </w:r>
      <w:r w:rsidRPr="000856F0">
        <w:rPr>
          <w:rFonts w:ascii="Marianne" w:hAnsi="Marianne"/>
          <w:sz w:val="20"/>
        </w:rPr>
        <w:t xml:space="preserve"> Il est demandé de fournir dans cette note les reproductions de ces pièces (devis, bilan financier d’opérations antérieures…).</w:t>
      </w:r>
    </w:p>
    <w:p w14:paraId="6A70AC76" w14:textId="3B3A9C5C" w:rsidR="00A02C1F" w:rsidRPr="000856F0" w:rsidRDefault="006949F3" w:rsidP="006949F3">
      <w:pPr>
        <w:rPr>
          <w:rFonts w:ascii="Marianne" w:hAnsi="Marianne"/>
          <w:sz w:val="20"/>
        </w:rPr>
      </w:pPr>
      <w:r w:rsidRPr="000856F0">
        <w:rPr>
          <w:rFonts w:ascii="Marianne" w:hAnsi="Marianne"/>
          <w:sz w:val="20"/>
        </w:rPr>
        <w:t>La subvention concernera un ou plusieurs de ces postes de dépenses.</w:t>
      </w:r>
    </w:p>
    <w:p w14:paraId="528D5122" w14:textId="77777777" w:rsidR="00A02C1F" w:rsidRPr="000856F0" w:rsidRDefault="00A02C1F">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r w:rsidRPr="000856F0">
        <w:rPr>
          <w:rFonts w:ascii="Marianne" w:hAnsi="Marianne"/>
          <w:sz w:val="20"/>
        </w:rPr>
        <w:br w:type="page"/>
      </w:r>
    </w:p>
    <w:p w14:paraId="4A911760" w14:textId="77777777" w:rsidR="006949F3" w:rsidRPr="000856F0" w:rsidRDefault="006949F3" w:rsidP="006949F3">
      <w:pPr>
        <w:rPr>
          <w:rFonts w:ascii="Marianne" w:hAnsi="Marianne"/>
          <w:sz w:val="20"/>
        </w:rPr>
      </w:pPr>
    </w:p>
    <w:tbl>
      <w:tblPr>
        <w:tblW w:w="9262" w:type="dxa"/>
        <w:tblInd w:w="-63" w:type="dxa"/>
        <w:tblLayout w:type="fixed"/>
        <w:tblCellMar>
          <w:left w:w="70" w:type="dxa"/>
          <w:right w:w="70" w:type="dxa"/>
        </w:tblCellMar>
        <w:tblLook w:val="0000" w:firstRow="0" w:lastRow="0" w:firstColumn="0" w:lastColumn="0" w:noHBand="0" w:noVBand="0"/>
      </w:tblPr>
      <w:tblGrid>
        <w:gridCol w:w="4606"/>
        <w:gridCol w:w="4656"/>
      </w:tblGrid>
      <w:tr w:rsidR="006949F3" w:rsidRPr="000856F0" w14:paraId="1DE2558E" w14:textId="77777777" w:rsidTr="007A51A0">
        <w:tc>
          <w:tcPr>
            <w:tcW w:w="4606" w:type="dxa"/>
            <w:tcBorders>
              <w:top w:val="single" w:sz="4" w:space="0" w:color="000000"/>
              <w:left w:val="single" w:sz="4" w:space="0" w:color="000000"/>
              <w:bottom w:val="single" w:sz="4" w:space="0" w:color="000000"/>
            </w:tcBorders>
            <w:shd w:val="clear" w:color="auto" w:fill="auto"/>
          </w:tcPr>
          <w:p w14:paraId="7F951004" w14:textId="77777777" w:rsidR="006949F3" w:rsidRPr="000856F0" w:rsidRDefault="006949F3" w:rsidP="00180538">
            <w:pPr>
              <w:pBdr>
                <w:top w:val="none" w:sz="2" w:space="0" w:color="000000"/>
                <w:left w:val="none" w:sz="2" w:space="0" w:color="000000"/>
                <w:bottom w:val="none" w:sz="2" w:space="0" w:color="000000"/>
                <w:right w:val="none" w:sz="2" w:space="0" w:color="000000"/>
              </w:pBdr>
              <w:tabs>
                <w:tab w:val="clear" w:pos="1854"/>
                <w:tab w:val="left" w:pos="1260"/>
              </w:tabs>
              <w:spacing w:before="136" w:after="136"/>
              <w:jc w:val="center"/>
              <w:rPr>
                <w:rFonts w:ascii="Marianne" w:hAnsi="Marianne"/>
                <w:sz w:val="20"/>
              </w:rPr>
            </w:pPr>
            <w:r w:rsidRPr="000856F0">
              <w:rPr>
                <w:rFonts w:ascii="Marianne" w:hAnsi="Marianne"/>
                <w:b/>
                <w:sz w:val="20"/>
              </w:rPr>
              <w:t>Postes de dépense</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149471E7" w14:textId="77777777" w:rsidR="006949F3" w:rsidRPr="000856F0" w:rsidRDefault="006949F3" w:rsidP="00180538">
            <w:pPr>
              <w:pBdr>
                <w:top w:val="none" w:sz="2" w:space="0" w:color="000000"/>
                <w:left w:val="none" w:sz="2" w:space="0" w:color="000000"/>
                <w:bottom w:val="none" w:sz="2" w:space="0" w:color="000000"/>
                <w:right w:val="none" w:sz="2" w:space="0" w:color="000000"/>
              </w:pBdr>
              <w:tabs>
                <w:tab w:val="clear" w:pos="1854"/>
                <w:tab w:val="left" w:pos="1260"/>
              </w:tabs>
              <w:spacing w:before="136" w:after="136"/>
              <w:jc w:val="center"/>
              <w:rPr>
                <w:rFonts w:ascii="Marianne" w:hAnsi="Marianne"/>
                <w:sz w:val="20"/>
              </w:rPr>
            </w:pPr>
            <w:r w:rsidRPr="000856F0">
              <w:rPr>
                <w:rFonts w:ascii="Marianne" w:hAnsi="Marianne"/>
                <w:b/>
                <w:sz w:val="20"/>
              </w:rPr>
              <w:t>Montant TTC</w:t>
            </w:r>
          </w:p>
        </w:tc>
      </w:tr>
      <w:tr w:rsidR="006949F3" w:rsidRPr="000856F0" w14:paraId="496A03A5" w14:textId="77777777" w:rsidTr="007A51A0">
        <w:tc>
          <w:tcPr>
            <w:tcW w:w="4606" w:type="dxa"/>
            <w:tcBorders>
              <w:left w:val="single" w:sz="4" w:space="0" w:color="000000"/>
              <w:bottom w:val="single" w:sz="4" w:space="0" w:color="000000"/>
            </w:tcBorders>
            <w:shd w:val="clear" w:color="auto" w:fill="auto"/>
          </w:tcPr>
          <w:p w14:paraId="0EF8E9A1" w14:textId="7421DED7" w:rsidR="006949F3" w:rsidRPr="000856F0" w:rsidRDefault="006949F3" w:rsidP="00377F69">
            <w:pPr>
              <w:pStyle w:val="Sansinterligne"/>
              <w:pBdr>
                <w:top w:val="none" w:sz="2" w:space="0" w:color="000000"/>
                <w:left w:val="none" w:sz="2" w:space="0" w:color="000000"/>
                <w:bottom w:val="none" w:sz="2" w:space="0" w:color="000000"/>
                <w:right w:val="none" w:sz="2" w:space="0" w:color="000000"/>
              </w:pBdr>
              <w:tabs>
                <w:tab w:val="clear" w:pos="1854"/>
                <w:tab w:val="left" w:pos="1260"/>
              </w:tabs>
              <w:rPr>
                <w:rFonts w:ascii="Marianne" w:hAnsi="Marianne"/>
                <w:sz w:val="20"/>
              </w:rPr>
            </w:pPr>
            <w:r w:rsidRPr="000856F0">
              <w:rPr>
                <w:rFonts w:ascii="Marianne" w:hAnsi="Marianne"/>
                <w:sz w:val="20"/>
              </w:rPr>
              <w:t>Coûts de réalisation d'études (assistance à maîtrise d’ouvrage) : étude d'opportunité, stratégie et organisation du projet...</w:t>
            </w:r>
          </w:p>
        </w:tc>
        <w:tc>
          <w:tcPr>
            <w:tcW w:w="4656" w:type="dxa"/>
            <w:tcBorders>
              <w:left w:val="single" w:sz="4" w:space="0" w:color="000000"/>
              <w:bottom w:val="single" w:sz="4" w:space="0" w:color="000000"/>
              <w:right w:val="single" w:sz="4" w:space="0" w:color="000000"/>
            </w:tcBorders>
            <w:shd w:val="clear" w:color="auto" w:fill="auto"/>
          </w:tcPr>
          <w:p w14:paraId="7E276C13" w14:textId="77777777" w:rsidR="006949F3" w:rsidRPr="000856F0" w:rsidRDefault="006949F3" w:rsidP="00180538">
            <w:pPr>
              <w:pStyle w:val="Sansinterligne"/>
              <w:pBdr>
                <w:top w:val="none" w:sz="2" w:space="0" w:color="000000"/>
                <w:left w:val="none" w:sz="2" w:space="0" w:color="000000"/>
                <w:bottom w:val="none" w:sz="2" w:space="0" w:color="000000"/>
                <w:right w:val="none" w:sz="2" w:space="0" w:color="000000"/>
              </w:pBdr>
              <w:tabs>
                <w:tab w:val="clear" w:pos="1854"/>
                <w:tab w:val="left" w:pos="1260"/>
              </w:tabs>
              <w:snapToGrid w:val="0"/>
              <w:rPr>
                <w:rFonts w:ascii="Marianne" w:hAnsi="Marianne"/>
                <w:sz w:val="20"/>
              </w:rPr>
            </w:pPr>
          </w:p>
        </w:tc>
      </w:tr>
      <w:tr w:rsidR="006949F3" w:rsidRPr="000856F0" w14:paraId="2B1591AB" w14:textId="77777777" w:rsidTr="007A51A0">
        <w:tc>
          <w:tcPr>
            <w:tcW w:w="4606" w:type="dxa"/>
            <w:tcBorders>
              <w:top w:val="single" w:sz="4" w:space="0" w:color="000000"/>
              <w:left w:val="single" w:sz="4" w:space="0" w:color="000000"/>
              <w:bottom w:val="single" w:sz="4" w:space="0" w:color="000000"/>
            </w:tcBorders>
            <w:shd w:val="clear" w:color="auto" w:fill="auto"/>
          </w:tcPr>
          <w:p w14:paraId="031ABCC4" w14:textId="77777777" w:rsidR="006949F3" w:rsidRPr="000856F0" w:rsidRDefault="006949F3" w:rsidP="00180538">
            <w:pPr>
              <w:pStyle w:val="Sansinterligne"/>
              <w:pBdr>
                <w:top w:val="none" w:sz="2" w:space="0" w:color="000000"/>
                <w:left w:val="none" w:sz="2" w:space="0" w:color="000000"/>
                <w:bottom w:val="none" w:sz="2" w:space="0" w:color="000000"/>
                <w:right w:val="none" w:sz="2" w:space="0" w:color="000000"/>
              </w:pBdr>
              <w:tabs>
                <w:tab w:val="clear" w:pos="1854"/>
                <w:tab w:val="left" w:pos="1260"/>
              </w:tabs>
              <w:rPr>
                <w:rFonts w:ascii="Marianne" w:hAnsi="Marianne"/>
                <w:sz w:val="20"/>
              </w:rPr>
            </w:pPr>
            <w:r w:rsidRPr="000856F0">
              <w:rPr>
                <w:rFonts w:ascii="Marianne" w:hAnsi="Marianne"/>
                <w:sz w:val="20"/>
              </w:rPr>
              <w:t>Coûts de réalisation de prototypes</w:t>
            </w:r>
          </w:p>
        </w:tc>
        <w:tc>
          <w:tcPr>
            <w:tcW w:w="4656" w:type="dxa"/>
            <w:tcBorders>
              <w:top w:val="single" w:sz="4" w:space="0" w:color="000000"/>
              <w:left w:val="single" w:sz="4" w:space="0" w:color="000000"/>
              <w:bottom w:val="single" w:sz="4" w:space="0" w:color="000000"/>
              <w:right w:val="single" w:sz="4" w:space="0" w:color="000000"/>
            </w:tcBorders>
            <w:shd w:val="clear" w:color="auto" w:fill="auto"/>
          </w:tcPr>
          <w:p w14:paraId="33C86D4A" w14:textId="77777777" w:rsidR="006949F3" w:rsidRPr="000856F0" w:rsidRDefault="006949F3" w:rsidP="00180538">
            <w:pPr>
              <w:pStyle w:val="Sansinterligne"/>
              <w:pBdr>
                <w:top w:val="none" w:sz="2" w:space="0" w:color="000000"/>
                <w:left w:val="none" w:sz="2" w:space="0" w:color="000000"/>
                <w:bottom w:val="none" w:sz="2" w:space="0" w:color="000000"/>
                <w:right w:val="none" w:sz="2" w:space="0" w:color="000000"/>
              </w:pBdr>
              <w:tabs>
                <w:tab w:val="clear" w:pos="1854"/>
                <w:tab w:val="left" w:pos="1260"/>
              </w:tabs>
              <w:snapToGrid w:val="0"/>
              <w:rPr>
                <w:rFonts w:ascii="Marianne" w:hAnsi="Marianne"/>
                <w:sz w:val="20"/>
              </w:rPr>
            </w:pPr>
          </w:p>
        </w:tc>
      </w:tr>
      <w:tr w:rsidR="006949F3" w:rsidRPr="000856F0" w14:paraId="4CB6A64A" w14:textId="77777777" w:rsidTr="007A51A0">
        <w:tc>
          <w:tcPr>
            <w:tcW w:w="4606" w:type="dxa"/>
            <w:tcBorders>
              <w:left w:val="single" w:sz="4" w:space="0" w:color="000000"/>
              <w:bottom w:val="single" w:sz="4" w:space="0" w:color="000000"/>
            </w:tcBorders>
            <w:shd w:val="clear" w:color="auto" w:fill="auto"/>
          </w:tcPr>
          <w:p w14:paraId="7582192C" w14:textId="105FCF5E" w:rsidR="006949F3" w:rsidRPr="000856F0" w:rsidRDefault="006949F3" w:rsidP="00377F69">
            <w:pPr>
              <w:pStyle w:val="Sansinterligne"/>
              <w:pBdr>
                <w:top w:val="none" w:sz="2" w:space="0" w:color="000000"/>
                <w:left w:val="none" w:sz="2" w:space="0" w:color="000000"/>
                <w:bottom w:val="none" w:sz="2" w:space="0" w:color="000000"/>
                <w:right w:val="none" w:sz="2" w:space="0" w:color="000000"/>
              </w:pBdr>
              <w:tabs>
                <w:tab w:val="clear" w:pos="1854"/>
                <w:tab w:val="left" w:pos="1260"/>
              </w:tabs>
              <w:rPr>
                <w:rFonts w:ascii="Marianne" w:hAnsi="Marianne"/>
                <w:sz w:val="20"/>
              </w:rPr>
            </w:pPr>
            <w:r w:rsidRPr="000856F0">
              <w:rPr>
                <w:rFonts w:ascii="Marianne" w:hAnsi="Marianne"/>
                <w:sz w:val="20"/>
              </w:rPr>
              <w:t xml:space="preserve">Coûts de </w:t>
            </w:r>
            <w:r w:rsidR="00377F69" w:rsidRPr="000856F0">
              <w:rPr>
                <w:rFonts w:ascii="Marianne" w:hAnsi="Marianne"/>
                <w:sz w:val="20"/>
              </w:rPr>
              <w:t xml:space="preserve">traitement </w:t>
            </w:r>
            <w:r w:rsidRPr="000856F0">
              <w:rPr>
                <w:rFonts w:ascii="Marianne" w:hAnsi="Marianne"/>
                <w:sz w:val="20"/>
              </w:rPr>
              <w:t>de données</w:t>
            </w:r>
            <w:r w:rsidR="00377F69" w:rsidRPr="000856F0">
              <w:rPr>
                <w:rFonts w:ascii="Marianne" w:hAnsi="Marianne"/>
                <w:sz w:val="20"/>
              </w:rPr>
              <w:t xml:space="preserve"> (reprise, extraction, préparation de paquets, réalisation de profils, etc.)</w:t>
            </w:r>
          </w:p>
        </w:tc>
        <w:tc>
          <w:tcPr>
            <w:tcW w:w="4656" w:type="dxa"/>
            <w:tcBorders>
              <w:left w:val="single" w:sz="4" w:space="0" w:color="000000"/>
              <w:bottom w:val="single" w:sz="4" w:space="0" w:color="000000"/>
              <w:right w:val="single" w:sz="4" w:space="0" w:color="000000"/>
            </w:tcBorders>
            <w:shd w:val="clear" w:color="auto" w:fill="auto"/>
          </w:tcPr>
          <w:p w14:paraId="1B0C94D6" w14:textId="77777777" w:rsidR="006949F3" w:rsidRPr="000856F0" w:rsidRDefault="006949F3" w:rsidP="00180538">
            <w:pPr>
              <w:pStyle w:val="Sansinterligne"/>
              <w:pBdr>
                <w:top w:val="none" w:sz="2" w:space="0" w:color="000000"/>
                <w:left w:val="none" w:sz="2" w:space="0" w:color="000000"/>
                <w:bottom w:val="none" w:sz="2" w:space="0" w:color="000000"/>
                <w:right w:val="none" w:sz="2" w:space="0" w:color="000000"/>
              </w:pBdr>
              <w:tabs>
                <w:tab w:val="clear" w:pos="1854"/>
                <w:tab w:val="left" w:pos="1260"/>
              </w:tabs>
              <w:snapToGrid w:val="0"/>
              <w:rPr>
                <w:rFonts w:ascii="Marianne" w:hAnsi="Marianne"/>
                <w:sz w:val="20"/>
              </w:rPr>
            </w:pPr>
          </w:p>
        </w:tc>
      </w:tr>
      <w:tr w:rsidR="006949F3" w:rsidRPr="000856F0" w14:paraId="29C3385E" w14:textId="77777777" w:rsidTr="008F517C">
        <w:tc>
          <w:tcPr>
            <w:tcW w:w="4606" w:type="dxa"/>
            <w:tcBorders>
              <w:left w:val="single" w:sz="4" w:space="0" w:color="000000"/>
              <w:bottom w:val="single" w:sz="4" w:space="0" w:color="auto"/>
            </w:tcBorders>
            <w:shd w:val="clear" w:color="auto" w:fill="auto"/>
          </w:tcPr>
          <w:p w14:paraId="161648D7" w14:textId="6BC6D588" w:rsidR="006949F3" w:rsidRPr="000856F0" w:rsidRDefault="006949F3" w:rsidP="00180538">
            <w:pPr>
              <w:pStyle w:val="Sansinterligne"/>
              <w:pBdr>
                <w:top w:val="none" w:sz="2" w:space="0" w:color="000000"/>
                <w:left w:val="none" w:sz="2" w:space="0" w:color="000000"/>
                <w:bottom w:val="none" w:sz="2" w:space="0" w:color="000000"/>
                <w:right w:val="none" w:sz="2" w:space="0" w:color="000000"/>
              </w:pBdr>
              <w:tabs>
                <w:tab w:val="clear" w:pos="1854"/>
                <w:tab w:val="left" w:pos="1260"/>
              </w:tabs>
              <w:rPr>
                <w:rFonts w:ascii="Marianne" w:hAnsi="Marianne"/>
                <w:sz w:val="20"/>
              </w:rPr>
            </w:pPr>
            <w:r w:rsidRPr="000856F0">
              <w:rPr>
                <w:rFonts w:ascii="Marianne" w:hAnsi="Marianne"/>
                <w:sz w:val="20"/>
              </w:rPr>
              <w:t>Coûts d'i</w:t>
            </w:r>
            <w:r w:rsidR="00892B4A" w:rsidRPr="000856F0">
              <w:rPr>
                <w:rFonts w:ascii="Marianne" w:hAnsi="Marianne"/>
                <w:sz w:val="20"/>
              </w:rPr>
              <w:t>nstallation et d’i</w:t>
            </w:r>
            <w:r w:rsidRPr="000856F0">
              <w:rPr>
                <w:rFonts w:ascii="Marianne" w:hAnsi="Marianne"/>
                <w:sz w:val="20"/>
              </w:rPr>
              <w:t>nterfaçage (avec les systèmes d'information archivistiques existants, avec les solutions de stockage</w:t>
            </w:r>
            <w:r w:rsidR="000845A7">
              <w:rPr>
                <w:rFonts w:ascii="Marianne" w:hAnsi="Marianne"/>
                <w:sz w:val="20"/>
              </w:rPr>
              <w:t>…</w:t>
            </w:r>
            <w:r w:rsidRPr="000856F0">
              <w:rPr>
                <w:rFonts w:ascii="Marianne" w:hAnsi="Marianne"/>
                <w:sz w:val="20"/>
              </w:rPr>
              <w:t>)</w:t>
            </w:r>
          </w:p>
        </w:tc>
        <w:tc>
          <w:tcPr>
            <w:tcW w:w="4656" w:type="dxa"/>
            <w:tcBorders>
              <w:left w:val="single" w:sz="4" w:space="0" w:color="000000"/>
              <w:bottom w:val="single" w:sz="4" w:space="0" w:color="auto"/>
              <w:right w:val="single" w:sz="4" w:space="0" w:color="000000"/>
            </w:tcBorders>
            <w:shd w:val="clear" w:color="auto" w:fill="auto"/>
          </w:tcPr>
          <w:p w14:paraId="6FF51F6B" w14:textId="77777777" w:rsidR="006949F3" w:rsidRPr="000856F0" w:rsidRDefault="006949F3" w:rsidP="00180538">
            <w:pPr>
              <w:pStyle w:val="Sansinterligne"/>
              <w:pBdr>
                <w:top w:val="none" w:sz="2" w:space="0" w:color="000000"/>
                <w:left w:val="none" w:sz="2" w:space="0" w:color="000000"/>
                <w:bottom w:val="none" w:sz="2" w:space="0" w:color="000000"/>
                <w:right w:val="none" w:sz="2" w:space="0" w:color="000000"/>
              </w:pBdr>
              <w:tabs>
                <w:tab w:val="clear" w:pos="1854"/>
                <w:tab w:val="left" w:pos="1260"/>
              </w:tabs>
              <w:snapToGrid w:val="0"/>
              <w:rPr>
                <w:rFonts w:ascii="Marianne" w:hAnsi="Marianne"/>
                <w:sz w:val="20"/>
              </w:rPr>
            </w:pPr>
          </w:p>
        </w:tc>
      </w:tr>
      <w:tr w:rsidR="006949F3" w:rsidRPr="000856F0" w14:paraId="6EAF2AA4" w14:textId="77777777" w:rsidTr="008F517C">
        <w:tc>
          <w:tcPr>
            <w:tcW w:w="4606" w:type="dxa"/>
            <w:tcBorders>
              <w:top w:val="single" w:sz="4" w:space="0" w:color="auto"/>
              <w:left w:val="single" w:sz="4" w:space="0" w:color="auto"/>
              <w:bottom w:val="single" w:sz="4" w:space="0" w:color="auto"/>
              <w:right w:val="single" w:sz="4" w:space="0" w:color="auto"/>
            </w:tcBorders>
            <w:shd w:val="clear" w:color="auto" w:fill="auto"/>
          </w:tcPr>
          <w:p w14:paraId="41564896" w14:textId="77777777" w:rsidR="006949F3" w:rsidRPr="000856F0" w:rsidRDefault="006949F3" w:rsidP="00180538">
            <w:pPr>
              <w:pStyle w:val="Sansinterligne"/>
              <w:pBdr>
                <w:top w:val="none" w:sz="2" w:space="0" w:color="000000"/>
                <w:left w:val="none" w:sz="2" w:space="0" w:color="000000"/>
                <w:bottom w:val="none" w:sz="2" w:space="0" w:color="000000"/>
                <w:right w:val="none" w:sz="2" w:space="0" w:color="000000"/>
              </w:pBdr>
              <w:tabs>
                <w:tab w:val="clear" w:pos="1854"/>
                <w:tab w:val="left" w:pos="1260"/>
              </w:tabs>
              <w:rPr>
                <w:rFonts w:ascii="Marianne" w:hAnsi="Marianne"/>
                <w:sz w:val="20"/>
              </w:rPr>
            </w:pPr>
            <w:r w:rsidRPr="000856F0">
              <w:rPr>
                <w:rFonts w:ascii="Marianne" w:hAnsi="Marianne"/>
                <w:sz w:val="20"/>
              </w:rPr>
              <w:t>Mise en place de connecteurs (avec les applications métier)</w:t>
            </w: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262B858D" w14:textId="77777777" w:rsidR="006949F3" w:rsidRPr="000856F0" w:rsidRDefault="006949F3" w:rsidP="00180538">
            <w:pPr>
              <w:pStyle w:val="Sansinterligne"/>
              <w:pBdr>
                <w:top w:val="none" w:sz="2" w:space="0" w:color="000000"/>
                <w:left w:val="none" w:sz="2" w:space="0" w:color="000000"/>
                <w:bottom w:val="none" w:sz="2" w:space="0" w:color="000000"/>
                <w:right w:val="none" w:sz="2" w:space="0" w:color="000000"/>
              </w:pBdr>
              <w:tabs>
                <w:tab w:val="clear" w:pos="1854"/>
                <w:tab w:val="left" w:pos="1260"/>
              </w:tabs>
              <w:snapToGrid w:val="0"/>
              <w:rPr>
                <w:rFonts w:ascii="Marianne" w:hAnsi="Marianne"/>
                <w:sz w:val="20"/>
              </w:rPr>
            </w:pPr>
          </w:p>
        </w:tc>
      </w:tr>
      <w:tr w:rsidR="00377F69" w:rsidRPr="000856F0" w14:paraId="4190C426" w14:textId="77777777" w:rsidTr="008F517C">
        <w:tc>
          <w:tcPr>
            <w:tcW w:w="4606" w:type="dxa"/>
            <w:tcBorders>
              <w:top w:val="single" w:sz="4" w:space="0" w:color="auto"/>
              <w:left w:val="single" w:sz="4" w:space="0" w:color="auto"/>
              <w:bottom w:val="single" w:sz="4" w:space="0" w:color="auto"/>
              <w:right w:val="single" w:sz="4" w:space="0" w:color="auto"/>
            </w:tcBorders>
            <w:shd w:val="clear" w:color="auto" w:fill="auto"/>
          </w:tcPr>
          <w:p w14:paraId="58947E20" w14:textId="2B94B5FF" w:rsidR="00377F69" w:rsidRPr="000856F0" w:rsidRDefault="00377F69" w:rsidP="00180538">
            <w:pPr>
              <w:pStyle w:val="Sansinterligne"/>
              <w:pBdr>
                <w:top w:val="none" w:sz="2" w:space="0" w:color="000000"/>
                <w:left w:val="none" w:sz="2" w:space="0" w:color="000000"/>
                <w:bottom w:val="none" w:sz="2" w:space="0" w:color="000000"/>
                <w:right w:val="none" w:sz="2" w:space="0" w:color="000000"/>
              </w:pBdr>
              <w:tabs>
                <w:tab w:val="clear" w:pos="1854"/>
                <w:tab w:val="left" w:pos="1260"/>
              </w:tabs>
              <w:rPr>
                <w:rFonts w:ascii="Marianne" w:hAnsi="Marianne"/>
                <w:sz w:val="20"/>
              </w:rPr>
            </w:pPr>
            <w:r w:rsidRPr="000856F0">
              <w:rPr>
                <w:rFonts w:ascii="Marianne" w:hAnsi="Marianne"/>
                <w:sz w:val="20"/>
              </w:rPr>
              <w:t>Autre poste de dépense</w:t>
            </w:r>
            <w:r w:rsidR="00A02C1F" w:rsidRPr="000856F0">
              <w:rPr>
                <w:rFonts w:ascii="Marianne" w:hAnsi="Marianne"/>
                <w:sz w:val="20"/>
              </w:rPr>
              <w:t xml:space="preserve"> (</w:t>
            </w:r>
            <w:r w:rsidR="00A02C1F" w:rsidRPr="000856F0">
              <w:rPr>
                <w:rFonts w:ascii="Marianne" w:hAnsi="Marianne"/>
                <w:i/>
                <w:sz w:val="20"/>
              </w:rPr>
              <w:t>préciser</w:t>
            </w:r>
            <w:r w:rsidR="00A02C1F" w:rsidRPr="000856F0">
              <w:rPr>
                <w:rFonts w:ascii="Marianne" w:hAnsi="Marianne"/>
                <w:sz w:val="20"/>
              </w:rPr>
              <w:t>)</w:t>
            </w:r>
          </w:p>
        </w:tc>
        <w:tc>
          <w:tcPr>
            <w:tcW w:w="4656" w:type="dxa"/>
            <w:tcBorders>
              <w:top w:val="single" w:sz="4" w:space="0" w:color="auto"/>
              <w:left w:val="single" w:sz="4" w:space="0" w:color="auto"/>
              <w:bottom w:val="single" w:sz="4" w:space="0" w:color="auto"/>
              <w:right w:val="single" w:sz="4" w:space="0" w:color="auto"/>
            </w:tcBorders>
            <w:shd w:val="clear" w:color="auto" w:fill="auto"/>
          </w:tcPr>
          <w:p w14:paraId="53B77F05" w14:textId="77777777" w:rsidR="00377F69" w:rsidRPr="000856F0" w:rsidRDefault="00377F69" w:rsidP="00180538">
            <w:pPr>
              <w:pStyle w:val="Sansinterligne"/>
              <w:pBdr>
                <w:top w:val="none" w:sz="2" w:space="0" w:color="000000"/>
                <w:left w:val="none" w:sz="2" w:space="0" w:color="000000"/>
                <w:bottom w:val="none" w:sz="2" w:space="0" w:color="000000"/>
                <w:right w:val="none" w:sz="2" w:space="0" w:color="000000"/>
              </w:pBdr>
              <w:tabs>
                <w:tab w:val="clear" w:pos="1854"/>
                <w:tab w:val="left" w:pos="1260"/>
              </w:tabs>
              <w:snapToGrid w:val="0"/>
              <w:rPr>
                <w:rFonts w:ascii="Marianne" w:hAnsi="Marianne"/>
                <w:sz w:val="20"/>
              </w:rPr>
            </w:pPr>
          </w:p>
        </w:tc>
      </w:tr>
    </w:tbl>
    <w:p w14:paraId="32388F8C" w14:textId="74A79C09" w:rsidR="006949F3" w:rsidRPr="000856F0" w:rsidRDefault="006949F3" w:rsidP="006949F3">
      <w:pPr>
        <w:tabs>
          <w:tab w:val="clear" w:pos="1854"/>
          <w:tab w:val="left" w:leader="dot" w:pos="9072"/>
        </w:tabs>
        <w:rPr>
          <w:rFonts w:ascii="Marianne" w:hAnsi="Marianne"/>
          <w:i/>
          <w:sz w:val="20"/>
        </w:rPr>
      </w:pPr>
    </w:p>
    <w:p w14:paraId="3EE7B0EC" w14:textId="0AA3872E" w:rsidR="006949F3" w:rsidRPr="000856F0" w:rsidRDefault="006949F3" w:rsidP="006949F3">
      <w:pPr>
        <w:tabs>
          <w:tab w:val="clear" w:pos="1854"/>
          <w:tab w:val="left" w:leader="dot" w:pos="9072"/>
        </w:tabs>
        <w:rPr>
          <w:rFonts w:ascii="Marianne" w:hAnsi="Marianne"/>
          <w:sz w:val="20"/>
        </w:rPr>
      </w:pPr>
      <w:r w:rsidRPr="000856F0">
        <w:rPr>
          <w:rFonts w:ascii="Marianne" w:hAnsi="Marianne"/>
          <w:noProof/>
          <w:sz w:val="20"/>
          <w:lang w:eastAsia="fr-FR"/>
        </w:rPr>
        <mc:AlternateContent>
          <mc:Choice Requires="wps">
            <w:drawing>
              <wp:anchor distT="72390" distB="72390" distL="72390" distR="72390" simplePos="0" relativeHeight="251660288" behindDoc="0" locked="0" layoutInCell="1" allowOverlap="1" wp14:anchorId="30B9C5CA" wp14:editId="15C93532">
                <wp:simplePos x="0" y="0"/>
                <wp:positionH relativeFrom="column">
                  <wp:posOffset>43815</wp:posOffset>
                </wp:positionH>
                <wp:positionV relativeFrom="paragraph">
                  <wp:posOffset>247015</wp:posOffset>
                </wp:positionV>
                <wp:extent cx="2895599" cy="1975484"/>
                <wp:effectExtent l="0" t="0" r="19685" b="2540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599" cy="1975484"/>
                        </a:xfrm>
                        <a:prstGeom prst="rect">
                          <a:avLst/>
                        </a:prstGeom>
                        <a:solidFill>
                          <a:srgbClr val="FFFFFF"/>
                        </a:solidFill>
                        <a:ln w="635">
                          <a:solidFill>
                            <a:srgbClr val="000000"/>
                          </a:solidFill>
                          <a:miter lim="800000"/>
                          <a:headEnd/>
                          <a:tailEnd/>
                        </a:ln>
                      </wps:spPr>
                      <wps:txbx>
                        <w:txbxContent>
                          <w:p w14:paraId="50DAB114" w14:textId="173701FA" w:rsidR="00016355" w:rsidRPr="000856F0" w:rsidRDefault="00016355" w:rsidP="006949F3">
                            <w:pPr>
                              <w:pStyle w:val="Contenudecadre"/>
                              <w:pBdr>
                                <w:top w:val="none" w:sz="2" w:space="0" w:color="000000"/>
                                <w:left w:val="none" w:sz="2" w:space="0" w:color="000000"/>
                                <w:bottom w:val="none" w:sz="2" w:space="0" w:color="000000"/>
                                <w:right w:val="none" w:sz="2" w:space="0" w:color="000000"/>
                              </w:pBdr>
                              <w:tabs>
                                <w:tab w:val="clear" w:pos="1854"/>
                                <w:tab w:val="left" w:pos="1260"/>
                              </w:tabs>
                              <w:spacing w:before="136" w:after="136"/>
                              <w:rPr>
                                <w:rFonts w:ascii="Marianne" w:hAnsi="Marianne"/>
                                <w:sz w:val="20"/>
                              </w:rPr>
                            </w:pPr>
                            <w:r w:rsidRPr="000856F0">
                              <w:rPr>
                                <w:rFonts w:ascii="Marianne" w:hAnsi="Marianne"/>
                                <w:b/>
                                <w:bCs/>
                                <w:sz w:val="20"/>
                              </w:rPr>
                              <w:t>Signature du responsable de l’exécutif (maire, président…) ou de son délégué</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9C5CA" id="_x0000_t202" coordsize="21600,21600" o:spt="202" path="m,l,21600r21600,l21600,xe">
                <v:stroke joinstyle="miter"/>
                <v:path gradientshapeok="t" o:connecttype="rect"/>
              </v:shapetype>
              <v:shape id="Zone de texte 3" o:spid="_x0000_s1026" type="#_x0000_t202" style="position:absolute;left:0;text-align:left;margin-left:3.45pt;margin-top:19.45pt;width:228pt;height:155.5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" strokeweight=".05pt">
                <v:textbox inset="4.25pt,4.25pt,4.25pt,4.25pt">
                  <w:txbxContent>
                    <w:p w14:paraId="50DAB114" w14:textId="173701FA" w:rsidR="00016355" w:rsidRPr="000856F0" w:rsidRDefault="00016355" w:rsidP="006949F3">
                      <w:pPr>
                        <w:pStyle w:val="Contenudecadre"/>
                        <w:pBdr>
                          <w:top w:val="none" w:sz="2" w:space="0" w:color="000000"/>
                          <w:left w:val="none" w:sz="2" w:space="0" w:color="000000"/>
                          <w:bottom w:val="none" w:sz="2" w:space="0" w:color="000000"/>
                          <w:right w:val="none" w:sz="2" w:space="0" w:color="000000"/>
                        </w:pBdr>
                        <w:tabs>
                          <w:tab w:val="clear" w:pos="1854"/>
                          <w:tab w:val="left" w:pos="1260"/>
                        </w:tabs>
                        <w:spacing w:before="136" w:after="136"/>
                        <w:rPr>
                          <w:rFonts w:ascii="Marianne" w:hAnsi="Marianne"/>
                          <w:sz w:val="20"/>
                        </w:rPr>
                      </w:pPr>
                      <w:r w:rsidRPr="000856F0">
                        <w:rPr>
                          <w:rFonts w:ascii="Marianne" w:hAnsi="Marianne"/>
                          <w:b/>
                          <w:bCs/>
                          <w:sz w:val="20"/>
                        </w:rPr>
                        <w:t>Signature du responsable de l’exécutif (maire, président…) ou de son délégué</w:t>
                      </w:r>
                    </w:p>
                  </w:txbxContent>
                </v:textbox>
                <w10:wrap type="square"/>
              </v:shape>
            </w:pict>
          </mc:Fallback>
        </mc:AlternateContent>
      </w:r>
    </w:p>
    <w:p w14:paraId="4CF23687" w14:textId="2EBC9073" w:rsidR="00C2030C" w:rsidRPr="000856F0" w:rsidRDefault="00C2030C">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12FE4DDE" w14:textId="5ED7909C" w:rsidR="00495125" w:rsidRPr="000856F0" w:rsidRDefault="00495125">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0ED39920" w14:textId="4F724782" w:rsidR="00495125" w:rsidRPr="000856F0" w:rsidRDefault="00495125">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6E2E2BE7" w14:textId="26AB95D0" w:rsidR="00495125" w:rsidRPr="000856F0" w:rsidRDefault="00495125">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1F9F049C" w14:textId="5C979406" w:rsidR="00495125" w:rsidRPr="000856F0" w:rsidRDefault="00495125">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3E1697E0" w14:textId="5E9CBFC4" w:rsidR="00495125" w:rsidRPr="000856F0" w:rsidRDefault="00495125">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69B0B908" w14:textId="4A84B28F" w:rsidR="00495125" w:rsidRPr="000856F0" w:rsidRDefault="00495125">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3CF1C06F" w14:textId="77777777" w:rsidR="009470EB" w:rsidRPr="000856F0" w:rsidRDefault="009470EB">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sectPr w:rsidR="009470EB" w:rsidRPr="000856F0" w:rsidSect="005F59B5">
          <w:pgSz w:w="11906" w:h="16838"/>
          <w:pgMar w:top="720" w:right="1417" w:bottom="1417" w:left="1417" w:header="720" w:footer="567" w:gutter="0"/>
          <w:cols w:space="720"/>
          <w:docGrid w:linePitch="360"/>
        </w:sectPr>
      </w:pPr>
    </w:p>
    <w:p w14:paraId="5FC304AB" w14:textId="47C1E9EB" w:rsidR="009470EB" w:rsidRPr="000856F0" w:rsidRDefault="00176322" w:rsidP="009470EB">
      <w:pPr>
        <w:pStyle w:val="Titre1"/>
        <w:rPr>
          <w:rFonts w:ascii="Marianne" w:hAnsi="Marianne"/>
          <w:sz w:val="20"/>
          <w:szCs w:val="20"/>
        </w:rPr>
      </w:pPr>
      <w:bookmarkStart w:id="73" w:name="_Toc50390054"/>
      <w:bookmarkStart w:id="74" w:name="_Toc50390098"/>
      <w:r w:rsidRPr="000856F0">
        <w:rPr>
          <w:rFonts w:ascii="Marianne" w:hAnsi="Marianne"/>
          <w:sz w:val="20"/>
          <w:szCs w:val="20"/>
        </w:rPr>
        <w:lastRenderedPageBreak/>
        <w:t xml:space="preserve">II. </w:t>
      </w:r>
      <w:r w:rsidR="009470EB" w:rsidRPr="000856F0">
        <w:rPr>
          <w:rFonts w:ascii="Marianne" w:hAnsi="Marianne"/>
          <w:sz w:val="20"/>
          <w:szCs w:val="20"/>
        </w:rPr>
        <w:t>Acte d’engagement des porteurs de projet</w:t>
      </w:r>
      <w:bookmarkEnd w:id="73"/>
      <w:bookmarkEnd w:id="74"/>
    </w:p>
    <w:p w14:paraId="4B994F0F" w14:textId="77777777" w:rsidR="009470EB" w:rsidRPr="000856F0" w:rsidRDefault="009470EB" w:rsidP="007A51A0">
      <w:pPr>
        <w:spacing w:before="0"/>
        <w:rPr>
          <w:rFonts w:ascii="Marianne" w:hAnsi="Marianne"/>
          <w:sz w:val="20"/>
        </w:rPr>
      </w:pPr>
    </w:p>
    <w:p w14:paraId="2B016D47" w14:textId="77777777" w:rsidR="009470EB" w:rsidRPr="000856F0" w:rsidRDefault="009470EB" w:rsidP="009470EB">
      <w:pPr>
        <w:rPr>
          <w:rFonts w:ascii="Marianne" w:hAnsi="Marianne"/>
          <w:sz w:val="20"/>
        </w:rPr>
      </w:pPr>
      <w:r w:rsidRPr="000856F0">
        <w:rPr>
          <w:rFonts w:ascii="Marianne" w:hAnsi="Marianne"/>
          <w:sz w:val="20"/>
        </w:rPr>
        <w:t xml:space="preserve">Nous soussigné(e)s </w:t>
      </w:r>
    </w:p>
    <w:p w14:paraId="70CA094B" w14:textId="77777777" w:rsidR="009470EB" w:rsidRPr="000856F0" w:rsidRDefault="009470EB" w:rsidP="008D3AC5">
      <w:pPr>
        <w:pStyle w:val="Paragraphedeliste"/>
        <w:widowControl w:val="0"/>
        <w:numPr>
          <w:ilvl w:val="0"/>
          <w:numId w:val="13"/>
        </w:numPr>
        <w:pBdr>
          <w:top w:val="none" w:sz="0" w:space="0" w:color="auto"/>
          <w:left w:val="none" w:sz="0" w:space="0" w:color="auto"/>
          <w:bottom w:val="none" w:sz="0" w:space="0" w:color="auto"/>
          <w:right w:val="none" w:sz="0" w:space="0" w:color="auto"/>
        </w:pBdr>
        <w:tabs>
          <w:tab w:val="clear" w:pos="1854"/>
        </w:tabs>
        <w:spacing w:before="0" w:after="0" w:line="240" w:lineRule="auto"/>
        <w:textAlignment w:val="auto"/>
        <w:rPr>
          <w:rFonts w:ascii="Marianne" w:hAnsi="Marianne"/>
          <w:sz w:val="20"/>
        </w:rPr>
      </w:pPr>
      <w:r w:rsidRPr="000856F0">
        <w:rPr>
          <w:rFonts w:ascii="Marianne" w:hAnsi="Marianne"/>
          <w:sz w:val="20"/>
        </w:rPr>
        <w:t>(</w:t>
      </w:r>
      <w:proofErr w:type="gramStart"/>
      <w:r w:rsidRPr="000856F0">
        <w:rPr>
          <w:rFonts w:ascii="Marianne" w:hAnsi="Marianne"/>
          <w:sz w:val="20"/>
        </w:rPr>
        <w:t>nom</w:t>
      </w:r>
      <w:proofErr w:type="gramEnd"/>
      <w:r w:rsidRPr="000856F0">
        <w:rPr>
          <w:rFonts w:ascii="Marianne" w:hAnsi="Marianne"/>
          <w:sz w:val="20"/>
        </w:rPr>
        <w:t xml:space="preserve"> et prénom) :....................................................................responsable du service d’archives de (nom de la structure ou de la collectivité présentant le projet) :........................................................................................... </w:t>
      </w:r>
    </w:p>
    <w:p w14:paraId="51A267E9" w14:textId="7317991F" w:rsidR="009470EB" w:rsidRPr="000856F0" w:rsidRDefault="009470EB" w:rsidP="008D3AC5">
      <w:pPr>
        <w:pStyle w:val="Paragraphedeliste"/>
        <w:widowControl w:val="0"/>
        <w:numPr>
          <w:ilvl w:val="0"/>
          <w:numId w:val="13"/>
        </w:numPr>
        <w:pBdr>
          <w:top w:val="none" w:sz="0" w:space="0" w:color="auto"/>
          <w:left w:val="none" w:sz="0" w:space="0" w:color="auto"/>
          <w:bottom w:val="none" w:sz="0" w:space="0" w:color="auto"/>
          <w:right w:val="none" w:sz="0" w:space="0" w:color="auto"/>
        </w:pBdr>
        <w:tabs>
          <w:tab w:val="clear" w:pos="1854"/>
        </w:tabs>
        <w:spacing w:before="0" w:after="0" w:line="240" w:lineRule="auto"/>
        <w:textAlignment w:val="auto"/>
        <w:rPr>
          <w:rFonts w:ascii="Marianne" w:hAnsi="Marianne"/>
          <w:sz w:val="20"/>
        </w:rPr>
      </w:pPr>
      <w:r w:rsidRPr="000856F0">
        <w:rPr>
          <w:rFonts w:ascii="Marianne" w:hAnsi="Marianne"/>
          <w:sz w:val="20"/>
        </w:rPr>
        <w:t xml:space="preserve"> (</w:t>
      </w:r>
      <w:proofErr w:type="gramStart"/>
      <w:r w:rsidRPr="000856F0">
        <w:rPr>
          <w:rFonts w:ascii="Marianne" w:hAnsi="Marianne"/>
          <w:sz w:val="20"/>
        </w:rPr>
        <w:t>nom</w:t>
      </w:r>
      <w:proofErr w:type="gramEnd"/>
      <w:r w:rsidRPr="000856F0">
        <w:rPr>
          <w:rFonts w:ascii="Marianne" w:hAnsi="Marianne"/>
          <w:sz w:val="20"/>
        </w:rPr>
        <w:t xml:space="preserve"> et prénom) :...................................................................responsable du service informatique de (nom de la structure ou de la collectivité présentant le projet) :...........................................................................................</w:t>
      </w:r>
    </w:p>
    <w:p w14:paraId="3DD6376D" w14:textId="779844A6" w:rsidR="009470EB" w:rsidRPr="000856F0" w:rsidRDefault="009470EB" w:rsidP="009470EB">
      <w:pPr>
        <w:rPr>
          <w:rFonts w:ascii="Marianne" w:hAnsi="Marianne"/>
          <w:sz w:val="20"/>
        </w:rPr>
      </w:pPr>
      <w:proofErr w:type="gramStart"/>
      <w:r w:rsidRPr="000856F0">
        <w:rPr>
          <w:rFonts w:ascii="Marianne" w:hAnsi="Marianne"/>
          <w:sz w:val="20"/>
        </w:rPr>
        <w:t>ayant</w:t>
      </w:r>
      <w:proofErr w:type="gramEnd"/>
      <w:r w:rsidRPr="000856F0">
        <w:rPr>
          <w:rFonts w:ascii="Marianne" w:hAnsi="Marianne"/>
          <w:sz w:val="20"/>
        </w:rPr>
        <w:t xml:space="preserve"> pris connaissance du règlement de l’appel à projets Archivage numérique e</w:t>
      </w:r>
      <w:r w:rsidR="0030373E" w:rsidRPr="000856F0">
        <w:rPr>
          <w:rFonts w:ascii="Marianne" w:hAnsi="Marianne"/>
          <w:sz w:val="20"/>
        </w:rPr>
        <w:t>n</w:t>
      </w:r>
      <w:r w:rsidRPr="000856F0">
        <w:rPr>
          <w:rFonts w:ascii="Marianne" w:hAnsi="Marianne"/>
          <w:sz w:val="20"/>
        </w:rPr>
        <w:t xml:space="preserve"> </w:t>
      </w:r>
      <w:r w:rsidR="0030373E" w:rsidRPr="000856F0">
        <w:rPr>
          <w:rFonts w:ascii="Marianne" w:hAnsi="Marianne"/>
          <w:sz w:val="20"/>
        </w:rPr>
        <w:t>T</w:t>
      </w:r>
      <w:r w:rsidRPr="000856F0">
        <w:rPr>
          <w:rFonts w:ascii="Marianne" w:hAnsi="Marianne"/>
          <w:sz w:val="20"/>
        </w:rPr>
        <w:t>erritoires 202</w:t>
      </w:r>
      <w:r w:rsidR="003F313A">
        <w:rPr>
          <w:rFonts w:ascii="Marianne" w:hAnsi="Marianne"/>
          <w:sz w:val="20"/>
        </w:rPr>
        <w:t>5</w:t>
      </w:r>
      <w:r w:rsidRPr="000856F0">
        <w:rPr>
          <w:rFonts w:ascii="Marianne" w:hAnsi="Marianne"/>
          <w:sz w:val="20"/>
        </w:rPr>
        <w:t>, certifions exactes les informations du présent dossier de candidature, notamment en ce qui concerne le montage budgétaire du projet présenté, et nous engageons à :</w:t>
      </w:r>
    </w:p>
    <w:p w14:paraId="043C165C" w14:textId="7067FC5F" w:rsidR="009470EB" w:rsidRPr="000856F0" w:rsidRDefault="009470EB" w:rsidP="008D3AC5">
      <w:pPr>
        <w:widowControl w:val="0"/>
        <w:numPr>
          <w:ilvl w:val="0"/>
          <w:numId w:val="12"/>
        </w:numPr>
        <w:pBdr>
          <w:top w:val="none" w:sz="0" w:space="0" w:color="auto"/>
          <w:left w:val="none" w:sz="0" w:space="0" w:color="auto"/>
          <w:bottom w:val="none" w:sz="0" w:space="0" w:color="auto"/>
          <w:right w:val="none" w:sz="0" w:space="0" w:color="auto"/>
        </w:pBdr>
        <w:tabs>
          <w:tab w:val="clear" w:pos="1854"/>
        </w:tabs>
        <w:spacing w:before="0" w:after="0" w:line="240" w:lineRule="auto"/>
        <w:textAlignment w:val="auto"/>
        <w:rPr>
          <w:rFonts w:ascii="Marianne" w:hAnsi="Marianne"/>
          <w:sz w:val="20"/>
        </w:rPr>
      </w:pPr>
      <w:proofErr w:type="gramStart"/>
      <w:r w:rsidRPr="000856F0">
        <w:rPr>
          <w:rFonts w:ascii="Marianne" w:hAnsi="Marianne"/>
          <w:sz w:val="20"/>
        </w:rPr>
        <w:t>informer</w:t>
      </w:r>
      <w:proofErr w:type="gramEnd"/>
      <w:r w:rsidRPr="000856F0">
        <w:rPr>
          <w:rFonts w:ascii="Marianne" w:hAnsi="Marianne"/>
          <w:sz w:val="20"/>
        </w:rPr>
        <w:t xml:space="preserve"> le SIAF et la DRAC</w:t>
      </w:r>
      <w:r w:rsidR="00FF3467" w:rsidRPr="000856F0">
        <w:rPr>
          <w:rFonts w:ascii="Marianne" w:hAnsi="Marianne"/>
          <w:sz w:val="20"/>
        </w:rPr>
        <w:t>/DAC</w:t>
      </w:r>
      <w:r w:rsidRPr="000856F0">
        <w:rPr>
          <w:rFonts w:ascii="Marianne" w:hAnsi="Marianne"/>
          <w:sz w:val="20"/>
        </w:rPr>
        <w:t xml:space="preserve"> concernée de toute difficulté rencontrée dans la réa</w:t>
      </w:r>
      <w:r w:rsidR="00957F20" w:rsidRPr="000856F0">
        <w:rPr>
          <w:rFonts w:ascii="Marianne" w:hAnsi="Marianne"/>
          <w:sz w:val="20"/>
        </w:rPr>
        <w:t>lisation du projet subventionné,</w:t>
      </w:r>
    </w:p>
    <w:p w14:paraId="6B60DBC9" w14:textId="7FA15C40" w:rsidR="00AB0884" w:rsidRPr="000856F0" w:rsidRDefault="00AB0884" w:rsidP="008D3AC5">
      <w:pPr>
        <w:widowControl w:val="0"/>
        <w:numPr>
          <w:ilvl w:val="0"/>
          <w:numId w:val="12"/>
        </w:numPr>
        <w:pBdr>
          <w:top w:val="none" w:sz="0" w:space="0" w:color="auto"/>
          <w:left w:val="none" w:sz="0" w:space="0" w:color="auto"/>
          <w:bottom w:val="none" w:sz="0" w:space="0" w:color="auto"/>
          <w:right w:val="none" w:sz="0" w:space="0" w:color="auto"/>
        </w:pBdr>
        <w:tabs>
          <w:tab w:val="clear" w:pos="1854"/>
        </w:tabs>
        <w:spacing w:before="0" w:after="0" w:line="240" w:lineRule="auto"/>
        <w:textAlignment w:val="auto"/>
        <w:rPr>
          <w:rFonts w:ascii="Marianne" w:hAnsi="Marianne"/>
          <w:sz w:val="20"/>
        </w:rPr>
      </w:pPr>
      <w:proofErr w:type="gramStart"/>
      <w:r w:rsidRPr="000856F0">
        <w:rPr>
          <w:rFonts w:ascii="Marianne" w:hAnsi="Marianne"/>
          <w:sz w:val="20"/>
        </w:rPr>
        <w:t>fournir</w:t>
      </w:r>
      <w:proofErr w:type="gramEnd"/>
      <w:r w:rsidRPr="000856F0">
        <w:rPr>
          <w:rFonts w:ascii="Marianne" w:hAnsi="Marianne"/>
          <w:sz w:val="20"/>
        </w:rPr>
        <w:t xml:space="preserve"> au S</w:t>
      </w:r>
      <w:r w:rsidR="00957F20" w:rsidRPr="000856F0">
        <w:rPr>
          <w:rFonts w:ascii="Marianne" w:hAnsi="Marianne"/>
          <w:sz w:val="20"/>
        </w:rPr>
        <w:t>IAF les points d’étape demandés,</w:t>
      </w:r>
    </w:p>
    <w:p w14:paraId="79379707" w14:textId="15F26278" w:rsidR="009470EB" w:rsidRPr="000856F0" w:rsidRDefault="009470EB" w:rsidP="00FF3467">
      <w:pPr>
        <w:widowControl w:val="0"/>
        <w:numPr>
          <w:ilvl w:val="0"/>
          <w:numId w:val="12"/>
        </w:numPr>
        <w:pBdr>
          <w:top w:val="none" w:sz="0" w:space="0" w:color="auto"/>
          <w:left w:val="none" w:sz="0" w:space="0" w:color="auto"/>
          <w:bottom w:val="none" w:sz="0" w:space="0" w:color="auto"/>
          <w:right w:val="none" w:sz="0" w:space="0" w:color="auto"/>
        </w:pBdr>
        <w:tabs>
          <w:tab w:val="clear" w:pos="1854"/>
        </w:tabs>
        <w:spacing w:before="0" w:after="0" w:line="240" w:lineRule="auto"/>
        <w:textAlignment w:val="auto"/>
        <w:rPr>
          <w:rFonts w:ascii="Marianne" w:hAnsi="Marianne"/>
          <w:sz w:val="20"/>
        </w:rPr>
      </w:pPr>
      <w:proofErr w:type="gramStart"/>
      <w:r w:rsidRPr="000856F0">
        <w:rPr>
          <w:rFonts w:ascii="Marianne" w:hAnsi="Marianne"/>
          <w:sz w:val="20"/>
        </w:rPr>
        <w:t>fournir</w:t>
      </w:r>
      <w:proofErr w:type="gramEnd"/>
      <w:r w:rsidRPr="000856F0">
        <w:rPr>
          <w:rFonts w:ascii="Marianne" w:hAnsi="Marianne"/>
          <w:sz w:val="20"/>
        </w:rPr>
        <w:t xml:space="preserve"> à l’issue du projet un rapport qualitatif et </w:t>
      </w:r>
      <w:r w:rsidR="00957F20" w:rsidRPr="000856F0">
        <w:rPr>
          <w:rFonts w:ascii="Marianne" w:hAnsi="Marianne"/>
          <w:sz w:val="20"/>
        </w:rPr>
        <w:t>financier au SIAF et à la DRAC</w:t>
      </w:r>
      <w:r w:rsidR="00FF3467" w:rsidRPr="000856F0">
        <w:rPr>
          <w:rFonts w:ascii="Marianne" w:hAnsi="Marianne"/>
          <w:sz w:val="20"/>
        </w:rPr>
        <w:t>/DAC</w:t>
      </w:r>
      <w:r w:rsidR="00957F20" w:rsidRPr="000856F0">
        <w:rPr>
          <w:rFonts w:ascii="Marianne" w:hAnsi="Marianne"/>
          <w:sz w:val="20"/>
        </w:rPr>
        <w:t>,</w:t>
      </w:r>
    </w:p>
    <w:p w14:paraId="64A9EAF7" w14:textId="35E2A7A9" w:rsidR="009470EB" w:rsidRPr="000856F0" w:rsidRDefault="008250A5" w:rsidP="008D3AC5">
      <w:pPr>
        <w:widowControl w:val="0"/>
        <w:numPr>
          <w:ilvl w:val="0"/>
          <w:numId w:val="12"/>
        </w:numPr>
        <w:pBdr>
          <w:top w:val="none" w:sz="0" w:space="0" w:color="auto"/>
          <w:left w:val="none" w:sz="0" w:space="0" w:color="auto"/>
          <w:bottom w:val="none" w:sz="0" w:space="0" w:color="auto"/>
          <w:right w:val="none" w:sz="0" w:space="0" w:color="auto"/>
        </w:pBdr>
        <w:tabs>
          <w:tab w:val="clear" w:pos="1854"/>
        </w:tabs>
        <w:spacing w:before="0" w:after="0" w:line="240" w:lineRule="auto"/>
        <w:textAlignment w:val="auto"/>
        <w:rPr>
          <w:rFonts w:ascii="Marianne" w:hAnsi="Marianne"/>
          <w:sz w:val="20"/>
        </w:rPr>
      </w:pPr>
      <w:proofErr w:type="gramStart"/>
      <w:r w:rsidRPr="000856F0">
        <w:rPr>
          <w:rFonts w:ascii="Marianne" w:hAnsi="Marianne"/>
          <w:sz w:val="20"/>
        </w:rPr>
        <w:t>p</w:t>
      </w:r>
      <w:r w:rsidR="009470EB" w:rsidRPr="000856F0">
        <w:rPr>
          <w:rFonts w:ascii="Marianne" w:hAnsi="Marianne"/>
          <w:sz w:val="20"/>
        </w:rPr>
        <w:t>articiper</w:t>
      </w:r>
      <w:proofErr w:type="gramEnd"/>
      <w:r w:rsidR="009470EB" w:rsidRPr="000856F0">
        <w:rPr>
          <w:rFonts w:ascii="Marianne" w:hAnsi="Marianne"/>
          <w:sz w:val="20"/>
        </w:rPr>
        <w:t xml:space="preserve"> </w:t>
      </w:r>
      <w:r w:rsidR="00377F69" w:rsidRPr="000856F0">
        <w:rPr>
          <w:rFonts w:ascii="Marianne" w:hAnsi="Marianne"/>
          <w:sz w:val="20"/>
        </w:rPr>
        <w:t>aux événements de restitution organisés par le</w:t>
      </w:r>
      <w:r w:rsidR="009470EB" w:rsidRPr="000856F0">
        <w:rPr>
          <w:rFonts w:ascii="Marianne" w:hAnsi="Marianne"/>
          <w:sz w:val="20"/>
        </w:rPr>
        <w:t xml:space="preserve"> SI</w:t>
      </w:r>
      <w:r w:rsidR="00957F20" w:rsidRPr="000856F0">
        <w:rPr>
          <w:rFonts w:ascii="Marianne" w:hAnsi="Marianne"/>
          <w:sz w:val="20"/>
        </w:rPr>
        <w:t>AF,</w:t>
      </w:r>
    </w:p>
    <w:p w14:paraId="0CC1A286" w14:textId="3E50783F" w:rsidR="00534110" w:rsidRPr="000856F0" w:rsidRDefault="00534110" w:rsidP="00E51D5D">
      <w:pPr>
        <w:pStyle w:val="Paragraphedeliste"/>
        <w:widowControl w:val="0"/>
        <w:numPr>
          <w:ilvl w:val="0"/>
          <w:numId w:val="12"/>
        </w:numPr>
        <w:pBdr>
          <w:top w:val="none" w:sz="0" w:space="0" w:color="auto"/>
          <w:left w:val="none" w:sz="0" w:space="0" w:color="auto"/>
          <w:bottom w:val="none" w:sz="0" w:space="0" w:color="auto"/>
          <w:right w:val="none" w:sz="0" w:space="0" w:color="auto"/>
        </w:pBdr>
        <w:tabs>
          <w:tab w:val="clear" w:pos="1854"/>
        </w:tabs>
        <w:spacing w:before="0" w:after="240" w:line="240" w:lineRule="auto"/>
        <w:ind w:left="714" w:hanging="357"/>
        <w:textAlignment w:val="auto"/>
        <w:rPr>
          <w:rFonts w:ascii="Marianne" w:hAnsi="Marianne"/>
          <w:sz w:val="20"/>
        </w:rPr>
      </w:pPr>
      <w:proofErr w:type="gramStart"/>
      <w:r w:rsidRPr="000856F0">
        <w:rPr>
          <w:rFonts w:ascii="Marianne" w:hAnsi="Marianne"/>
          <w:sz w:val="20"/>
        </w:rPr>
        <w:t>fournir</w:t>
      </w:r>
      <w:proofErr w:type="gramEnd"/>
      <w:r w:rsidRPr="000856F0">
        <w:rPr>
          <w:rFonts w:ascii="Marianne" w:hAnsi="Marianne"/>
          <w:sz w:val="20"/>
        </w:rPr>
        <w:t xml:space="preserve"> à l’issue du projet les résultats des contenus intellectuels produits (AMOA, études fonctionnelles et techniques, documentation, supports de formation…) en vue de leur mise à disposition du réseau des Archives de France (avec anonymisation si besoin)</w:t>
      </w:r>
      <w:r w:rsidR="00AA5F23" w:rsidRPr="000856F0">
        <w:rPr>
          <w:rStyle w:val="Appelnotedebasdep"/>
          <w:rFonts w:ascii="Marianne" w:hAnsi="Marianne"/>
          <w:sz w:val="20"/>
        </w:rPr>
        <w:footnoteReference w:id="12"/>
      </w:r>
      <w:r w:rsidRPr="000856F0">
        <w:rPr>
          <w:rFonts w:ascii="Marianne" w:hAnsi="Marianne"/>
          <w:sz w:val="20"/>
        </w:rPr>
        <w:t>.</w:t>
      </w:r>
    </w:p>
    <w:p w14:paraId="283FF18A" w14:textId="09F2510B" w:rsidR="00534110" w:rsidRPr="000856F0" w:rsidRDefault="00AA5F23" w:rsidP="00E51D5D">
      <w:pPr>
        <w:widowControl w:val="0"/>
        <w:pBdr>
          <w:top w:val="none" w:sz="0" w:space="0" w:color="auto"/>
          <w:left w:val="none" w:sz="0" w:space="0" w:color="auto"/>
          <w:bottom w:val="none" w:sz="0" w:space="0" w:color="auto"/>
          <w:right w:val="none" w:sz="0" w:space="0" w:color="auto"/>
        </w:pBdr>
        <w:tabs>
          <w:tab w:val="clear" w:pos="1854"/>
        </w:tabs>
        <w:spacing w:before="0" w:after="0" w:line="240" w:lineRule="auto"/>
        <w:textAlignment w:val="auto"/>
        <w:rPr>
          <w:rFonts w:ascii="Marianne" w:hAnsi="Marianne"/>
          <w:sz w:val="20"/>
        </w:rPr>
      </w:pPr>
      <w:r w:rsidRPr="000856F0">
        <w:rPr>
          <w:rFonts w:ascii="Marianne" w:hAnsi="Marianne"/>
          <w:sz w:val="20"/>
        </w:rPr>
        <w:t>Nous acceptons de</w:t>
      </w:r>
      <w:r w:rsidR="00E51D5D">
        <w:rPr>
          <w:rFonts w:ascii="Marianne" w:hAnsi="Marianne"/>
          <w:sz w:val="20"/>
        </w:rPr>
        <w:t xml:space="preserve"> </w:t>
      </w:r>
      <w:r w:rsidR="0098439C">
        <w:rPr>
          <w:rFonts w:ascii="Marianne" w:hAnsi="Marianne"/>
          <w:sz w:val="20"/>
        </w:rPr>
        <w:t>partager</w:t>
      </w:r>
      <w:r w:rsidR="0098439C" w:rsidRPr="000856F0">
        <w:rPr>
          <w:rFonts w:ascii="Marianne" w:hAnsi="Marianne"/>
          <w:sz w:val="20"/>
        </w:rPr>
        <w:t xml:space="preserve"> </w:t>
      </w:r>
      <w:r w:rsidR="00534110" w:rsidRPr="000856F0">
        <w:rPr>
          <w:rFonts w:ascii="Marianne" w:hAnsi="Marianne"/>
          <w:sz w:val="20"/>
        </w:rPr>
        <w:t>les développements spécifiques financés dans le cadre de l’appel à projet</w:t>
      </w:r>
      <w:r w:rsidRPr="000856F0">
        <w:rPr>
          <w:rStyle w:val="Appelnotedebasdep"/>
          <w:rFonts w:ascii="Marianne" w:hAnsi="Marianne"/>
          <w:sz w:val="20"/>
        </w:rPr>
        <w:footnoteReference w:id="13"/>
      </w:r>
      <w:r w:rsidR="00534110" w:rsidRPr="000856F0">
        <w:rPr>
          <w:rFonts w:ascii="Marianne" w:hAnsi="Marianne"/>
          <w:sz w:val="20"/>
        </w:rPr>
        <w:t>.</w:t>
      </w:r>
    </w:p>
    <w:p w14:paraId="29D31952" w14:textId="2A7E3816" w:rsidR="008250A5" w:rsidRPr="000856F0" w:rsidRDefault="008250A5" w:rsidP="007A51A0">
      <w:pPr>
        <w:pStyle w:val="Paragraphedeliste"/>
        <w:widowControl w:val="0"/>
        <w:pBdr>
          <w:top w:val="none" w:sz="0" w:space="0" w:color="auto"/>
          <w:left w:val="none" w:sz="0" w:space="0" w:color="auto"/>
          <w:bottom w:val="none" w:sz="0" w:space="0" w:color="auto"/>
          <w:right w:val="none" w:sz="0" w:space="0" w:color="auto"/>
        </w:pBdr>
        <w:tabs>
          <w:tab w:val="clear" w:pos="1854"/>
        </w:tabs>
        <w:spacing w:before="0" w:after="0" w:line="240" w:lineRule="auto"/>
        <w:ind w:firstLine="696"/>
        <w:textAlignment w:val="auto"/>
        <w:rPr>
          <w:rFonts w:ascii="Marianne" w:hAnsi="Marianne"/>
          <w:sz w:val="20"/>
        </w:rPr>
      </w:pPr>
      <w:r w:rsidRPr="000856F0">
        <w:rPr>
          <w:rFonts w:ascii="Marianne" w:hAnsi="Marianne"/>
          <w:noProof/>
          <w:sz w:val="20"/>
          <w:lang w:eastAsia="fr-FR"/>
        </w:rPr>
        <mc:AlternateContent>
          <mc:Choice Requires="wps">
            <w:drawing>
              <wp:anchor distT="0" distB="0" distL="114300" distR="114300" simplePos="0" relativeHeight="251669504" behindDoc="0" locked="0" layoutInCell="1" allowOverlap="1" wp14:anchorId="6BC056B7" wp14:editId="2094C699">
                <wp:simplePos x="0" y="0"/>
                <wp:positionH relativeFrom="column">
                  <wp:posOffset>667909</wp:posOffset>
                </wp:positionH>
                <wp:positionV relativeFrom="paragraph">
                  <wp:posOffset>23854</wp:posOffset>
                </wp:positionV>
                <wp:extent cx="190831" cy="127221"/>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190831" cy="1272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C50D0F" id="Rectangle 14" o:spid="_x0000_s1026" style="position:absolute;margin-left:52.6pt;margin-top:1.9pt;width:15.05pt;height:1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" fillcolor="white [3201]" strokecolor="black [3213]" strokeweight="1pt"/>
            </w:pict>
          </mc:Fallback>
        </mc:AlternateContent>
      </w:r>
      <w:r w:rsidRPr="000856F0">
        <w:rPr>
          <w:rFonts w:ascii="Marianne" w:hAnsi="Marianne"/>
          <w:sz w:val="20"/>
        </w:rPr>
        <w:t xml:space="preserve">Oui </w:t>
      </w:r>
    </w:p>
    <w:p w14:paraId="227F2A8B" w14:textId="473A6913" w:rsidR="008250A5" w:rsidRPr="000856F0" w:rsidRDefault="008250A5" w:rsidP="007A51A0">
      <w:pPr>
        <w:pStyle w:val="Paragraphedeliste"/>
        <w:widowControl w:val="0"/>
        <w:pBdr>
          <w:top w:val="none" w:sz="0" w:space="0" w:color="auto"/>
          <w:left w:val="none" w:sz="0" w:space="0" w:color="auto"/>
          <w:bottom w:val="none" w:sz="0" w:space="0" w:color="auto"/>
          <w:right w:val="none" w:sz="0" w:space="0" w:color="auto"/>
        </w:pBdr>
        <w:tabs>
          <w:tab w:val="clear" w:pos="1854"/>
        </w:tabs>
        <w:spacing w:before="0" w:after="0" w:line="240" w:lineRule="auto"/>
        <w:ind w:firstLine="696"/>
        <w:textAlignment w:val="auto"/>
        <w:rPr>
          <w:rFonts w:ascii="Marianne" w:hAnsi="Marianne"/>
          <w:sz w:val="20"/>
        </w:rPr>
      </w:pPr>
      <w:r w:rsidRPr="000856F0">
        <w:rPr>
          <w:rFonts w:ascii="Marianne" w:hAnsi="Marianne"/>
          <w:noProof/>
          <w:sz w:val="20"/>
          <w:lang w:eastAsia="fr-FR"/>
        </w:rPr>
        <mc:AlternateContent>
          <mc:Choice Requires="wps">
            <w:drawing>
              <wp:anchor distT="0" distB="0" distL="114300" distR="114300" simplePos="0" relativeHeight="251671552" behindDoc="0" locked="0" layoutInCell="1" allowOverlap="1" wp14:anchorId="64B219F3" wp14:editId="106E5B12">
                <wp:simplePos x="0" y="0"/>
                <wp:positionH relativeFrom="column">
                  <wp:posOffset>667440</wp:posOffset>
                </wp:positionH>
                <wp:positionV relativeFrom="paragraph">
                  <wp:posOffset>6681</wp:posOffset>
                </wp:positionV>
                <wp:extent cx="190831" cy="127221"/>
                <wp:effectExtent l="0" t="0" r="19050" b="25400"/>
                <wp:wrapNone/>
                <wp:docPr id="15" name="Rectangle 15"/>
                <wp:cNvGraphicFramePr/>
                <a:graphic xmlns:a="http://schemas.openxmlformats.org/drawingml/2006/main">
                  <a:graphicData uri="http://schemas.microsoft.com/office/word/2010/wordprocessingShape">
                    <wps:wsp>
                      <wps:cNvSpPr/>
                      <wps:spPr>
                        <a:xfrm>
                          <a:off x="0" y="0"/>
                          <a:ext cx="190831" cy="12722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603E4" id="Rectangle 15" o:spid="_x0000_s1026" style="position:absolute;margin-left:52.55pt;margin-top:.55pt;width:15.05pt;height:1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" fillcolor="white [3201]" strokecolor="black [3213]" strokeweight="1pt"/>
            </w:pict>
          </mc:Fallback>
        </mc:AlternateContent>
      </w:r>
      <w:r w:rsidRPr="000856F0">
        <w:rPr>
          <w:rFonts w:ascii="Marianne" w:hAnsi="Marianne"/>
          <w:sz w:val="20"/>
        </w:rPr>
        <w:t>Non</w:t>
      </w:r>
    </w:p>
    <w:p w14:paraId="6B5746D4" w14:textId="51BD77A9" w:rsidR="009470EB" w:rsidRPr="000856F0" w:rsidRDefault="009470EB" w:rsidP="009470EB">
      <w:pPr>
        <w:rPr>
          <w:rFonts w:ascii="Marianne" w:hAnsi="Marianne"/>
          <w:sz w:val="20"/>
        </w:rPr>
      </w:pPr>
      <w:r w:rsidRPr="000856F0">
        <w:rPr>
          <w:rFonts w:ascii="Marianne" w:hAnsi="Marianne"/>
          <w:sz w:val="20"/>
        </w:rPr>
        <w:t xml:space="preserve">Nous sommes </w:t>
      </w:r>
      <w:proofErr w:type="gramStart"/>
      <w:r w:rsidRPr="000856F0">
        <w:rPr>
          <w:rFonts w:ascii="Marianne" w:hAnsi="Marianne"/>
          <w:sz w:val="20"/>
        </w:rPr>
        <w:t>informé</w:t>
      </w:r>
      <w:proofErr w:type="gramEnd"/>
      <w:r w:rsidRPr="000856F0">
        <w:rPr>
          <w:rFonts w:ascii="Marianne" w:hAnsi="Marianne"/>
          <w:sz w:val="20"/>
        </w:rPr>
        <w:t>(e)s qu’en cas de non réalisation ou de réalisation partielle du projet, l’État demandera de procéder au remboursement des subventions attribuées qui n’auraient pas été employées ou employées à d’autres fins que celles stipulées dans le projet.</w:t>
      </w:r>
    </w:p>
    <w:p w14:paraId="0E1B907E" w14:textId="11F31CCF" w:rsidR="009470EB" w:rsidRPr="000856F0" w:rsidRDefault="009470EB" w:rsidP="009470EB">
      <w:pPr>
        <w:rPr>
          <w:rFonts w:ascii="Marianne" w:hAnsi="Marianne"/>
          <w:sz w:val="20"/>
        </w:rPr>
      </w:pPr>
      <w:r w:rsidRPr="000856F0">
        <w:rPr>
          <w:rFonts w:ascii="Marianne" w:hAnsi="Marianne"/>
          <w:sz w:val="20"/>
        </w:rPr>
        <w:tab/>
      </w:r>
      <w:r w:rsidRPr="000856F0">
        <w:rPr>
          <w:rFonts w:ascii="Marianne" w:hAnsi="Marianne"/>
          <w:sz w:val="20"/>
        </w:rPr>
        <w:tab/>
      </w:r>
      <w:r w:rsidRPr="000856F0">
        <w:rPr>
          <w:rFonts w:ascii="Marianne" w:hAnsi="Marianne"/>
          <w:sz w:val="20"/>
        </w:rPr>
        <w:tab/>
      </w:r>
      <w:r w:rsidRPr="000856F0">
        <w:rPr>
          <w:rFonts w:ascii="Marianne" w:hAnsi="Marianne"/>
          <w:sz w:val="20"/>
        </w:rPr>
        <w:tab/>
        <w:t>Fait à.................................., le..................................</w:t>
      </w:r>
    </w:p>
    <w:p w14:paraId="027CC646" w14:textId="665A3DF0" w:rsidR="009470EB" w:rsidRPr="000856F0" w:rsidRDefault="00D93812" w:rsidP="009470EB">
      <w:pPr>
        <w:rPr>
          <w:rFonts w:ascii="Marianne" w:hAnsi="Marianne"/>
          <w:sz w:val="20"/>
        </w:rPr>
      </w:pPr>
      <w:r w:rsidRPr="000856F0">
        <w:rPr>
          <w:rFonts w:ascii="Marianne" w:hAnsi="Marianne"/>
          <w:noProof/>
          <w:sz w:val="20"/>
          <w:lang w:eastAsia="fr-FR"/>
        </w:rPr>
        <mc:AlternateContent>
          <mc:Choice Requires="wps">
            <w:drawing>
              <wp:anchor distT="72390" distB="72390" distL="72390" distR="72390" simplePos="0" relativeHeight="251664384" behindDoc="0" locked="0" layoutInCell="1" allowOverlap="1" wp14:anchorId="69525E36" wp14:editId="79326166">
                <wp:simplePos x="0" y="0"/>
                <wp:positionH relativeFrom="margin">
                  <wp:posOffset>2938780</wp:posOffset>
                </wp:positionH>
                <wp:positionV relativeFrom="paragraph">
                  <wp:posOffset>261620</wp:posOffset>
                </wp:positionV>
                <wp:extent cx="2667000" cy="1323975"/>
                <wp:effectExtent l="0" t="0" r="19050" b="2857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323975"/>
                        </a:xfrm>
                        <a:prstGeom prst="rect">
                          <a:avLst/>
                        </a:prstGeom>
                        <a:solidFill>
                          <a:srgbClr val="FFFFFF"/>
                        </a:solidFill>
                        <a:ln w="635">
                          <a:solidFill>
                            <a:srgbClr val="000000"/>
                          </a:solidFill>
                          <a:miter lim="800000"/>
                          <a:headEnd/>
                          <a:tailEnd/>
                        </a:ln>
                      </wps:spPr>
                      <wps:txbx>
                        <w:txbxContent>
                          <w:p w14:paraId="04888F16" w14:textId="77777777" w:rsidR="00016355" w:rsidRPr="000856F0" w:rsidRDefault="00016355" w:rsidP="009470EB">
                            <w:pPr>
                              <w:pStyle w:val="Contenudecadre"/>
                              <w:pBdr>
                                <w:top w:val="none" w:sz="2" w:space="0" w:color="000000"/>
                                <w:left w:val="none" w:sz="2" w:space="0" w:color="000000"/>
                                <w:bottom w:val="none" w:sz="2" w:space="0" w:color="000000"/>
                                <w:right w:val="none" w:sz="2" w:space="0" w:color="000000"/>
                              </w:pBdr>
                              <w:tabs>
                                <w:tab w:val="clear" w:pos="1854"/>
                                <w:tab w:val="left" w:pos="1260"/>
                              </w:tabs>
                              <w:spacing w:before="136" w:after="136"/>
                              <w:rPr>
                                <w:rFonts w:ascii="Marianne" w:hAnsi="Marianne"/>
                                <w:sz w:val="20"/>
                              </w:rPr>
                            </w:pPr>
                            <w:r w:rsidRPr="000856F0">
                              <w:rPr>
                                <w:rFonts w:ascii="Marianne" w:hAnsi="Marianne"/>
                                <w:b/>
                                <w:bCs/>
                                <w:sz w:val="20"/>
                              </w:rPr>
                              <w:t>Signature du responsable informatique</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5E36" id="Zone de texte 9" o:spid="_x0000_s1027" type="#_x0000_t202" style="position:absolute;left:0;text-align:left;margin-left:231.4pt;margin-top:20.6pt;width:210pt;height:104.25pt;z-index:251664384;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" strokeweight=".05pt">
                <v:textbox inset="4.25pt,4.25pt,4.25pt,4.25pt">
                  <w:txbxContent>
                    <w:p w14:paraId="04888F16" w14:textId="77777777" w:rsidR="00016355" w:rsidRPr="000856F0" w:rsidRDefault="00016355" w:rsidP="009470EB">
                      <w:pPr>
                        <w:pStyle w:val="Contenudecadre"/>
                        <w:pBdr>
                          <w:top w:val="none" w:sz="2" w:space="0" w:color="000000"/>
                          <w:left w:val="none" w:sz="2" w:space="0" w:color="000000"/>
                          <w:bottom w:val="none" w:sz="2" w:space="0" w:color="000000"/>
                          <w:right w:val="none" w:sz="2" w:space="0" w:color="000000"/>
                        </w:pBdr>
                        <w:tabs>
                          <w:tab w:val="clear" w:pos="1854"/>
                          <w:tab w:val="left" w:pos="1260"/>
                        </w:tabs>
                        <w:spacing w:before="136" w:after="136"/>
                        <w:rPr>
                          <w:rFonts w:ascii="Marianne" w:hAnsi="Marianne"/>
                          <w:sz w:val="20"/>
                        </w:rPr>
                      </w:pPr>
                      <w:r w:rsidRPr="000856F0">
                        <w:rPr>
                          <w:rFonts w:ascii="Marianne" w:hAnsi="Marianne"/>
                          <w:b/>
                          <w:bCs/>
                          <w:sz w:val="20"/>
                        </w:rPr>
                        <w:t>Signature du responsable informatique</w:t>
                      </w:r>
                    </w:p>
                  </w:txbxContent>
                </v:textbox>
                <w10:wrap type="square" anchorx="margin"/>
              </v:shape>
            </w:pict>
          </mc:Fallback>
        </mc:AlternateContent>
      </w:r>
      <w:r w:rsidRPr="000856F0">
        <w:rPr>
          <w:rFonts w:ascii="Marianne" w:hAnsi="Marianne"/>
          <w:noProof/>
          <w:sz w:val="20"/>
          <w:lang w:eastAsia="fr-FR"/>
        </w:rPr>
        <mc:AlternateContent>
          <mc:Choice Requires="wps">
            <w:drawing>
              <wp:anchor distT="72390" distB="72390" distL="72390" distR="72390" simplePos="0" relativeHeight="251663360" behindDoc="0" locked="0" layoutInCell="1" allowOverlap="1" wp14:anchorId="358DFBC2" wp14:editId="7EECAA1C">
                <wp:simplePos x="0" y="0"/>
                <wp:positionH relativeFrom="column">
                  <wp:posOffset>-109220</wp:posOffset>
                </wp:positionH>
                <wp:positionV relativeFrom="paragraph">
                  <wp:posOffset>271145</wp:posOffset>
                </wp:positionV>
                <wp:extent cx="2609850" cy="1314450"/>
                <wp:effectExtent l="0" t="0" r="19050" b="19050"/>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314450"/>
                        </a:xfrm>
                        <a:prstGeom prst="rect">
                          <a:avLst/>
                        </a:prstGeom>
                        <a:solidFill>
                          <a:srgbClr val="FFFFFF"/>
                        </a:solidFill>
                        <a:ln w="635">
                          <a:solidFill>
                            <a:srgbClr val="000000"/>
                          </a:solidFill>
                          <a:miter lim="800000"/>
                          <a:headEnd/>
                          <a:tailEnd/>
                        </a:ln>
                      </wps:spPr>
                      <wps:txbx>
                        <w:txbxContent>
                          <w:p w14:paraId="636B220E" w14:textId="77777777" w:rsidR="00016355" w:rsidRPr="000856F0" w:rsidRDefault="00016355" w:rsidP="009470EB">
                            <w:pPr>
                              <w:pStyle w:val="Contenudecadre"/>
                              <w:pBdr>
                                <w:top w:val="none" w:sz="2" w:space="0" w:color="000000"/>
                                <w:left w:val="none" w:sz="2" w:space="0" w:color="000000"/>
                                <w:bottom w:val="none" w:sz="2" w:space="0" w:color="000000"/>
                                <w:right w:val="none" w:sz="2" w:space="0" w:color="000000"/>
                              </w:pBdr>
                              <w:tabs>
                                <w:tab w:val="clear" w:pos="1854"/>
                                <w:tab w:val="left" w:pos="1260"/>
                              </w:tabs>
                              <w:spacing w:before="136" w:after="136"/>
                              <w:rPr>
                                <w:rFonts w:ascii="Marianne" w:hAnsi="Marianne"/>
                                <w:sz w:val="20"/>
                              </w:rPr>
                            </w:pPr>
                            <w:r w:rsidRPr="000856F0">
                              <w:rPr>
                                <w:rFonts w:ascii="Marianne" w:hAnsi="Marianne"/>
                                <w:b/>
                                <w:bCs/>
                                <w:sz w:val="20"/>
                              </w:rPr>
                              <w:t>Signature du responsable des archives</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DFBC2" id="Zone de texte 10" o:spid="_x0000_s1028" type="#_x0000_t202" style="position:absolute;left:0;text-align:left;margin-left:-8.6pt;margin-top:21.35pt;width:205.5pt;height:103.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" strokeweight=".05pt">
                <v:textbox inset="4.25pt,4.25pt,4.25pt,4.25pt">
                  <w:txbxContent>
                    <w:p w14:paraId="636B220E" w14:textId="77777777" w:rsidR="00016355" w:rsidRPr="000856F0" w:rsidRDefault="00016355" w:rsidP="009470EB">
                      <w:pPr>
                        <w:pStyle w:val="Contenudecadre"/>
                        <w:pBdr>
                          <w:top w:val="none" w:sz="2" w:space="0" w:color="000000"/>
                          <w:left w:val="none" w:sz="2" w:space="0" w:color="000000"/>
                          <w:bottom w:val="none" w:sz="2" w:space="0" w:color="000000"/>
                          <w:right w:val="none" w:sz="2" w:space="0" w:color="000000"/>
                        </w:pBdr>
                        <w:tabs>
                          <w:tab w:val="clear" w:pos="1854"/>
                          <w:tab w:val="left" w:pos="1260"/>
                        </w:tabs>
                        <w:spacing w:before="136" w:after="136"/>
                        <w:rPr>
                          <w:rFonts w:ascii="Marianne" w:hAnsi="Marianne"/>
                          <w:sz w:val="20"/>
                        </w:rPr>
                      </w:pPr>
                      <w:r w:rsidRPr="000856F0">
                        <w:rPr>
                          <w:rFonts w:ascii="Marianne" w:hAnsi="Marianne"/>
                          <w:b/>
                          <w:bCs/>
                          <w:sz w:val="20"/>
                        </w:rPr>
                        <w:t>Signature du responsable des archives</w:t>
                      </w:r>
                    </w:p>
                  </w:txbxContent>
                </v:textbox>
                <w10:wrap type="square"/>
              </v:shape>
            </w:pict>
          </mc:Fallback>
        </mc:AlternateContent>
      </w:r>
    </w:p>
    <w:p w14:paraId="07CF2341" w14:textId="38049729" w:rsidR="009470EB" w:rsidRPr="000856F0" w:rsidRDefault="009470EB" w:rsidP="009470EB">
      <w:pPr>
        <w:tabs>
          <w:tab w:val="left" w:leader="dot" w:pos="9072"/>
        </w:tabs>
        <w:rPr>
          <w:rFonts w:ascii="Marianne" w:hAnsi="Marianne"/>
          <w:sz w:val="20"/>
        </w:rPr>
      </w:pPr>
    </w:p>
    <w:p w14:paraId="25831E18" w14:textId="639798B3" w:rsidR="009470EB" w:rsidRPr="000856F0" w:rsidRDefault="009470EB" w:rsidP="009470EB">
      <w:pPr>
        <w:rPr>
          <w:rFonts w:ascii="Marianne" w:hAnsi="Marianne"/>
          <w:sz w:val="20"/>
        </w:rPr>
        <w:sectPr w:rsidR="009470EB" w:rsidRPr="000856F0" w:rsidSect="005F59B5">
          <w:pgSz w:w="11906" w:h="16838"/>
          <w:pgMar w:top="720" w:right="1417" w:bottom="1417" w:left="1417" w:header="720" w:footer="567" w:gutter="0"/>
          <w:cols w:space="720"/>
          <w:docGrid w:linePitch="360"/>
        </w:sectPr>
      </w:pPr>
    </w:p>
    <w:p w14:paraId="123D66B5" w14:textId="47566C92" w:rsidR="007A3BFB" w:rsidRPr="000856F0" w:rsidRDefault="00176322" w:rsidP="007A3BFB">
      <w:pPr>
        <w:pStyle w:val="Titre1"/>
        <w:rPr>
          <w:rFonts w:ascii="Marianne" w:hAnsi="Marianne"/>
          <w:sz w:val="20"/>
          <w:szCs w:val="20"/>
        </w:rPr>
      </w:pPr>
      <w:bookmarkStart w:id="75" w:name="_Toc50390055"/>
      <w:bookmarkStart w:id="76" w:name="_Toc50390099"/>
      <w:r w:rsidRPr="000856F0">
        <w:rPr>
          <w:rFonts w:ascii="Marianne" w:hAnsi="Marianne"/>
          <w:sz w:val="20"/>
          <w:szCs w:val="20"/>
        </w:rPr>
        <w:lastRenderedPageBreak/>
        <w:t xml:space="preserve">III. </w:t>
      </w:r>
      <w:r w:rsidR="007A3BFB" w:rsidRPr="000856F0">
        <w:rPr>
          <w:rFonts w:ascii="Marianne" w:hAnsi="Marianne"/>
          <w:sz w:val="20"/>
          <w:szCs w:val="20"/>
        </w:rPr>
        <w:t>Avis du responsable du contrôle scientifique et technique</w:t>
      </w:r>
      <w:bookmarkEnd w:id="75"/>
      <w:bookmarkEnd w:id="76"/>
    </w:p>
    <w:p w14:paraId="2BD390E6" w14:textId="6DC7835A" w:rsidR="0098439C" w:rsidRPr="003F313A" w:rsidRDefault="0098439C" w:rsidP="0098439C">
      <w:pPr>
        <w:rPr>
          <w:rFonts w:ascii="Marianne" w:hAnsi="Marianne"/>
          <w:i/>
          <w:iCs/>
          <w:sz w:val="20"/>
        </w:rPr>
      </w:pPr>
      <w:r>
        <w:rPr>
          <w:i/>
          <w:iCs/>
        </w:rPr>
        <w:t>L’avis du responsable du CST est une pièce indispensable à la complétude du dossier pour les services soumis au contrôle scientifique et technique des Archives départementales.</w:t>
      </w:r>
    </w:p>
    <w:p w14:paraId="70FFA086" w14:textId="77777777" w:rsidR="0098439C" w:rsidRDefault="003F313A" w:rsidP="007A3BFB">
      <w:pPr>
        <w:rPr>
          <w:i/>
          <w:iCs/>
        </w:rPr>
      </w:pPr>
      <w:r w:rsidRPr="003F313A">
        <w:rPr>
          <w:i/>
          <w:iCs/>
        </w:rPr>
        <w:t xml:space="preserve">L’exposé des motifs </w:t>
      </w:r>
      <w:r>
        <w:rPr>
          <w:i/>
          <w:iCs/>
        </w:rPr>
        <w:t xml:space="preserve">par le responsable du CST </w:t>
      </w:r>
      <w:r w:rsidRPr="003F313A">
        <w:rPr>
          <w:i/>
          <w:iCs/>
        </w:rPr>
        <w:t>est précieux pour l’instruction du dossier et pour la délibération du jury</w:t>
      </w:r>
      <w:r w:rsidR="0098439C">
        <w:rPr>
          <w:i/>
          <w:iCs/>
        </w:rPr>
        <w:t>.</w:t>
      </w:r>
    </w:p>
    <w:p w14:paraId="38C4AA7F" w14:textId="3FC7D9E9" w:rsidR="003F313A" w:rsidRPr="003F313A" w:rsidRDefault="0098439C" w:rsidP="007A3BFB">
      <w:pPr>
        <w:rPr>
          <w:rFonts w:ascii="Marianne" w:hAnsi="Marianne"/>
          <w:i/>
          <w:iCs/>
          <w:sz w:val="20"/>
        </w:rPr>
      </w:pPr>
      <w:r>
        <w:rPr>
          <w:i/>
          <w:iCs/>
        </w:rPr>
        <w:t xml:space="preserve"> </w:t>
      </w:r>
    </w:p>
    <w:p w14:paraId="21BE8D7B" w14:textId="3B3615DA" w:rsidR="007A3BFB" w:rsidRPr="000856F0" w:rsidRDefault="007A3BFB" w:rsidP="007A3BFB">
      <w:pPr>
        <w:rPr>
          <w:rFonts w:ascii="Marianne" w:hAnsi="Marianne"/>
          <w:sz w:val="20"/>
        </w:rPr>
      </w:pPr>
      <w:r w:rsidRPr="000856F0">
        <w:rPr>
          <w:rFonts w:ascii="Marianne" w:hAnsi="Marianne"/>
          <w:sz w:val="20"/>
        </w:rPr>
        <w:t>Je soussigné(e)………………………………………………………</w:t>
      </w:r>
      <w:proofErr w:type="gramStart"/>
      <w:r w:rsidRPr="000856F0">
        <w:rPr>
          <w:rFonts w:ascii="Marianne" w:hAnsi="Marianne"/>
          <w:sz w:val="20"/>
        </w:rPr>
        <w:t>…….</w:t>
      </w:r>
      <w:proofErr w:type="gramEnd"/>
      <w:r w:rsidRPr="000856F0">
        <w:rPr>
          <w:rFonts w:ascii="Marianne" w:hAnsi="Marianne"/>
          <w:sz w:val="20"/>
        </w:rPr>
        <w:t xml:space="preserve">responsable du contrôle scientifique et technique sur </w:t>
      </w:r>
      <w:r w:rsidR="007D7F7C" w:rsidRPr="000856F0">
        <w:rPr>
          <w:rFonts w:ascii="Marianne" w:hAnsi="Marianne"/>
          <w:sz w:val="20"/>
        </w:rPr>
        <w:t>[</w:t>
      </w:r>
      <w:r w:rsidR="007D7F7C" w:rsidRPr="000856F0">
        <w:rPr>
          <w:rFonts w:ascii="Marianne" w:hAnsi="Marianne"/>
          <w:i/>
          <w:sz w:val="20"/>
        </w:rPr>
        <w:t>nom de l’institution</w:t>
      </w:r>
      <w:r w:rsidR="007D7F7C" w:rsidRPr="000856F0">
        <w:rPr>
          <w:rFonts w:ascii="Marianne" w:hAnsi="Marianne"/>
          <w:sz w:val="20"/>
        </w:rPr>
        <w:t>]</w:t>
      </w:r>
      <w:r w:rsidRPr="000856F0">
        <w:rPr>
          <w:rFonts w:ascii="Marianne" w:hAnsi="Marianne"/>
          <w:sz w:val="20"/>
        </w:rPr>
        <w:t>……………………………………………………………………………………</w:t>
      </w:r>
      <w:r w:rsidR="008217B0" w:rsidRPr="000856F0">
        <w:rPr>
          <w:rFonts w:ascii="Marianne" w:hAnsi="Marianne"/>
          <w:sz w:val="20"/>
        </w:rPr>
        <w:t>...</w:t>
      </w:r>
    </w:p>
    <w:p w14:paraId="26465F6F" w14:textId="77777777" w:rsidR="007A3BFB" w:rsidRPr="000856F0" w:rsidRDefault="007A3BFB" w:rsidP="007A3BFB">
      <w:pPr>
        <w:rPr>
          <w:rFonts w:ascii="Marianne" w:hAnsi="Marianne"/>
          <w:sz w:val="20"/>
        </w:rPr>
      </w:pPr>
    </w:p>
    <w:p w14:paraId="74C7DE31" w14:textId="73834C3D" w:rsidR="007A3BFB" w:rsidRPr="000856F0" w:rsidRDefault="00A86E26" w:rsidP="007A51A0">
      <w:pPr>
        <w:pStyle w:val="Paragraphedeliste"/>
        <w:rPr>
          <w:rFonts w:ascii="Marianne" w:hAnsi="Marianne"/>
          <w:sz w:val="20"/>
        </w:rPr>
      </w:pPr>
      <w:r w:rsidRPr="000856F0">
        <w:rPr>
          <w:rFonts w:ascii="Marianne" w:hAnsi="Marianne"/>
          <w:noProof/>
          <w:sz w:val="20"/>
          <w:lang w:eastAsia="fr-FR"/>
        </w:rPr>
        <mc:AlternateContent>
          <mc:Choice Requires="wps">
            <w:drawing>
              <wp:anchor distT="0" distB="0" distL="114300" distR="114300" simplePos="0" relativeHeight="251674624" behindDoc="0" locked="0" layoutInCell="1" allowOverlap="1" wp14:anchorId="4ABBDD44" wp14:editId="2F1121EB">
                <wp:simplePos x="0" y="0"/>
                <wp:positionH relativeFrom="column">
                  <wp:posOffset>165680</wp:posOffset>
                </wp:positionH>
                <wp:positionV relativeFrom="paragraph">
                  <wp:posOffset>30121</wp:posOffset>
                </wp:positionV>
                <wp:extent cx="230588" cy="143124"/>
                <wp:effectExtent l="0" t="0" r="17145" b="28575"/>
                <wp:wrapNone/>
                <wp:docPr id="22" name="Rectangle 22"/>
                <wp:cNvGraphicFramePr/>
                <a:graphic xmlns:a="http://schemas.openxmlformats.org/drawingml/2006/main">
                  <a:graphicData uri="http://schemas.microsoft.com/office/word/2010/wordprocessingShape">
                    <wps:wsp>
                      <wps:cNvSpPr/>
                      <wps:spPr>
                        <a:xfrm>
                          <a:off x="0" y="0"/>
                          <a:ext cx="230588" cy="1431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E78D2" id="Rectangle 22" o:spid="_x0000_s1026" style="position:absolute;margin-left:13.05pt;margin-top:2.35pt;width:18.15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" fillcolor="white [3201]" strokecolor="black [3213]" strokeweight="1pt"/>
            </w:pict>
          </mc:Fallback>
        </mc:AlternateContent>
      </w:r>
      <w:r w:rsidR="007A3BFB" w:rsidRPr="000856F0">
        <w:rPr>
          <w:rFonts w:ascii="Marianne" w:hAnsi="Marianne"/>
          <w:sz w:val="20"/>
        </w:rPr>
        <w:t>Emet</w:t>
      </w:r>
      <w:r w:rsidR="00A84389" w:rsidRPr="000856F0">
        <w:rPr>
          <w:rFonts w:ascii="Marianne" w:hAnsi="Marianne"/>
          <w:sz w:val="20"/>
        </w:rPr>
        <w:t>s</w:t>
      </w:r>
      <w:r w:rsidR="007A3BFB" w:rsidRPr="000856F0">
        <w:rPr>
          <w:rFonts w:ascii="Marianne" w:hAnsi="Marianne"/>
          <w:sz w:val="20"/>
        </w:rPr>
        <w:t xml:space="preserve"> un avis favorable à son dossier de demande de subvention</w:t>
      </w:r>
    </w:p>
    <w:p w14:paraId="32A3F8D6" w14:textId="4A97BFF1" w:rsidR="007A3BFB" w:rsidRPr="000856F0" w:rsidRDefault="007A3BFB" w:rsidP="007A3BFB">
      <w:pPr>
        <w:pStyle w:val="Paragraphedeliste"/>
        <w:rPr>
          <w:rFonts w:ascii="Marianne" w:hAnsi="Marianne"/>
          <w:sz w:val="20"/>
        </w:rPr>
      </w:pPr>
    </w:p>
    <w:p w14:paraId="578DE71B" w14:textId="47F0B878" w:rsidR="007A3BFB" w:rsidRPr="000856F0" w:rsidRDefault="00A86E26" w:rsidP="007A51A0">
      <w:pPr>
        <w:pStyle w:val="Paragraphedeliste"/>
        <w:rPr>
          <w:rFonts w:ascii="Marianne" w:hAnsi="Marianne"/>
          <w:sz w:val="20"/>
        </w:rPr>
      </w:pPr>
      <w:r w:rsidRPr="000856F0">
        <w:rPr>
          <w:rFonts w:ascii="Marianne" w:hAnsi="Marianne"/>
          <w:noProof/>
          <w:sz w:val="20"/>
          <w:lang w:eastAsia="fr-FR"/>
        </w:rPr>
        <mc:AlternateContent>
          <mc:Choice Requires="wps">
            <w:drawing>
              <wp:anchor distT="0" distB="0" distL="114300" distR="114300" simplePos="0" relativeHeight="251676672" behindDoc="0" locked="0" layoutInCell="1" allowOverlap="1" wp14:anchorId="1FC2B248" wp14:editId="6E989CEF">
                <wp:simplePos x="0" y="0"/>
                <wp:positionH relativeFrom="column">
                  <wp:posOffset>174376</wp:posOffset>
                </wp:positionH>
                <wp:positionV relativeFrom="paragraph">
                  <wp:posOffset>9608</wp:posOffset>
                </wp:positionV>
                <wp:extent cx="230588" cy="143124"/>
                <wp:effectExtent l="0" t="0" r="17145" b="28575"/>
                <wp:wrapNone/>
                <wp:docPr id="23" name="Rectangle 23"/>
                <wp:cNvGraphicFramePr/>
                <a:graphic xmlns:a="http://schemas.openxmlformats.org/drawingml/2006/main">
                  <a:graphicData uri="http://schemas.microsoft.com/office/word/2010/wordprocessingShape">
                    <wps:wsp>
                      <wps:cNvSpPr/>
                      <wps:spPr>
                        <a:xfrm>
                          <a:off x="0" y="0"/>
                          <a:ext cx="230588" cy="14312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FC4647" id="Rectangle 23" o:spid="_x0000_s1026" style="position:absolute;margin-left:13.75pt;margin-top:.75pt;width:18.15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" fillcolor="white [3201]" strokecolor="black [3213]" strokeweight="1pt"/>
            </w:pict>
          </mc:Fallback>
        </mc:AlternateContent>
      </w:r>
      <w:r w:rsidR="007A3BFB" w:rsidRPr="000856F0">
        <w:rPr>
          <w:rFonts w:ascii="Marianne" w:hAnsi="Marianne"/>
          <w:sz w:val="20"/>
        </w:rPr>
        <w:t>Emet</w:t>
      </w:r>
      <w:r w:rsidR="00A84389" w:rsidRPr="000856F0">
        <w:rPr>
          <w:rFonts w:ascii="Marianne" w:hAnsi="Marianne"/>
          <w:sz w:val="20"/>
        </w:rPr>
        <w:t>s</w:t>
      </w:r>
      <w:r w:rsidR="007A3BFB" w:rsidRPr="000856F0">
        <w:rPr>
          <w:rFonts w:ascii="Marianne" w:hAnsi="Marianne"/>
          <w:sz w:val="20"/>
        </w:rPr>
        <w:t xml:space="preserve"> un avis défavorable à son dossier de demande de subvention</w:t>
      </w:r>
    </w:p>
    <w:p w14:paraId="79E7EDF1" w14:textId="77777777" w:rsidR="007A3BFB" w:rsidRPr="000856F0" w:rsidRDefault="007A3BFB" w:rsidP="007A3BFB">
      <w:pPr>
        <w:pStyle w:val="Paragraphedeliste"/>
        <w:rPr>
          <w:rFonts w:ascii="Marianne" w:hAnsi="Marianne"/>
          <w:sz w:val="20"/>
        </w:rPr>
      </w:pPr>
    </w:p>
    <w:p w14:paraId="51A02F69" w14:textId="5780A62A" w:rsidR="007A3BFB" w:rsidRPr="000856F0" w:rsidRDefault="007A3BFB" w:rsidP="007A3BFB">
      <w:pPr>
        <w:rPr>
          <w:rFonts w:ascii="Marianne" w:hAnsi="Marianne"/>
          <w:sz w:val="20"/>
        </w:rPr>
      </w:pPr>
      <w:r w:rsidRPr="000856F0">
        <w:rPr>
          <w:rFonts w:ascii="Marianne" w:hAnsi="Marianne"/>
          <w:sz w:val="20"/>
        </w:rPr>
        <w:t>Au motif :</w:t>
      </w:r>
    </w:p>
    <w:p w14:paraId="0947A88A" w14:textId="24CFDB1E" w:rsidR="007A3BFB" w:rsidRPr="000856F0" w:rsidRDefault="00197043" w:rsidP="007A3BFB">
      <w:pPr>
        <w:rPr>
          <w:rFonts w:ascii="Marianne" w:hAnsi="Marianne"/>
          <w:sz w:val="20"/>
        </w:rPr>
      </w:pPr>
      <w:r w:rsidRPr="000856F0">
        <w:rPr>
          <w:rFonts w:ascii="Marianne" w:hAnsi="Marianne"/>
          <w:sz w:val="20"/>
        </w:rPr>
        <w:t>…………………………………………………………………………</w:t>
      </w:r>
    </w:p>
    <w:p w14:paraId="1D195DFF" w14:textId="648A608A" w:rsidR="007A3BFB" w:rsidRDefault="00197043" w:rsidP="007A3BFB">
      <w:pPr>
        <w:rPr>
          <w:rFonts w:ascii="Marianne" w:hAnsi="Marianne"/>
          <w:sz w:val="20"/>
        </w:rPr>
      </w:pPr>
      <w:r w:rsidRPr="000856F0">
        <w:rPr>
          <w:rFonts w:ascii="Marianne" w:hAnsi="Marianne"/>
          <w:sz w:val="20"/>
        </w:rPr>
        <w:t>…………………………………………………………………………</w:t>
      </w:r>
    </w:p>
    <w:p w14:paraId="2BA67323" w14:textId="633B85CD" w:rsidR="00197043" w:rsidRDefault="00197043" w:rsidP="007A3BFB">
      <w:pPr>
        <w:rPr>
          <w:rFonts w:ascii="Marianne" w:hAnsi="Marianne"/>
          <w:sz w:val="20"/>
        </w:rPr>
      </w:pPr>
      <w:r w:rsidRPr="000856F0">
        <w:rPr>
          <w:rFonts w:ascii="Marianne" w:hAnsi="Marianne"/>
          <w:sz w:val="20"/>
        </w:rPr>
        <w:t>…………………………………………………………………………</w:t>
      </w:r>
    </w:p>
    <w:p w14:paraId="7D88E5B5" w14:textId="65FF1C50" w:rsidR="00197043" w:rsidRPr="000856F0" w:rsidRDefault="00197043" w:rsidP="007A3BFB">
      <w:pPr>
        <w:rPr>
          <w:rFonts w:ascii="Marianne" w:hAnsi="Marianne"/>
          <w:sz w:val="20"/>
        </w:rPr>
      </w:pPr>
      <w:r w:rsidRPr="000856F0">
        <w:rPr>
          <w:rFonts w:ascii="Marianne" w:hAnsi="Marianne"/>
          <w:sz w:val="20"/>
        </w:rPr>
        <w:t>…………………………………………………………………………</w:t>
      </w:r>
    </w:p>
    <w:p w14:paraId="7137CB63" w14:textId="77777777" w:rsidR="007A3BFB" w:rsidRPr="000856F0" w:rsidRDefault="007A3BFB" w:rsidP="007A3BFB">
      <w:pPr>
        <w:rPr>
          <w:rFonts w:ascii="Marianne" w:hAnsi="Marianne"/>
          <w:sz w:val="20"/>
        </w:rPr>
      </w:pPr>
    </w:p>
    <w:p w14:paraId="0482874F" w14:textId="77777777" w:rsidR="007A3BFB" w:rsidRPr="000856F0" w:rsidRDefault="007A3BFB" w:rsidP="007A3BFB">
      <w:pPr>
        <w:rPr>
          <w:rFonts w:ascii="Marianne" w:hAnsi="Marianne"/>
          <w:sz w:val="20"/>
        </w:rPr>
      </w:pPr>
    </w:p>
    <w:p w14:paraId="69FB8E19" w14:textId="77777777" w:rsidR="007A3BFB" w:rsidRPr="000856F0" w:rsidRDefault="007A3BFB" w:rsidP="007A3BFB">
      <w:pPr>
        <w:rPr>
          <w:rFonts w:ascii="Marianne" w:hAnsi="Marianne"/>
          <w:sz w:val="20"/>
        </w:rPr>
      </w:pPr>
    </w:p>
    <w:p w14:paraId="478D207E" w14:textId="77777777" w:rsidR="007A3BFB" w:rsidRPr="000856F0" w:rsidRDefault="007A3BFB" w:rsidP="007A3BFB">
      <w:pPr>
        <w:rPr>
          <w:rFonts w:ascii="Marianne" w:hAnsi="Marianne"/>
          <w:sz w:val="20"/>
        </w:rPr>
      </w:pPr>
    </w:p>
    <w:p w14:paraId="0C245805" w14:textId="77777777" w:rsidR="007A3BFB" w:rsidRPr="000856F0" w:rsidRDefault="007A3BFB" w:rsidP="007A3BFB">
      <w:pPr>
        <w:rPr>
          <w:rFonts w:ascii="Marianne" w:hAnsi="Marianne"/>
          <w:sz w:val="20"/>
        </w:rPr>
      </w:pPr>
      <w:r w:rsidRPr="000856F0">
        <w:rPr>
          <w:rFonts w:ascii="Marianne" w:hAnsi="Marianne"/>
          <w:sz w:val="20"/>
        </w:rPr>
        <w:tab/>
      </w:r>
      <w:r w:rsidRPr="000856F0">
        <w:rPr>
          <w:rFonts w:ascii="Marianne" w:hAnsi="Marianne"/>
          <w:sz w:val="20"/>
        </w:rPr>
        <w:tab/>
      </w:r>
      <w:r w:rsidRPr="000856F0">
        <w:rPr>
          <w:rFonts w:ascii="Marianne" w:hAnsi="Marianne"/>
          <w:sz w:val="20"/>
        </w:rPr>
        <w:tab/>
        <w:t>Fait à.................................., le..................................</w:t>
      </w:r>
    </w:p>
    <w:p w14:paraId="69516DEA" w14:textId="77777777" w:rsidR="007A3BFB" w:rsidRPr="000856F0" w:rsidRDefault="007A3BFB" w:rsidP="007A3BFB">
      <w:pPr>
        <w:rPr>
          <w:rFonts w:ascii="Marianne" w:hAnsi="Marianne"/>
          <w:sz w:val="20"/>
        </w:rPr>
      </w:pPr>
    </w:p>
    <w:p w14:paraId="73F28964" w14:textId="79838EE6" w:rsidR="007A3BFB" w:rsidRDefault="007A3BFB" w:rsidP="007A3BFB">
      <w:pPr>
        <w:rPr>
          <w:rFonts w:ascii="Marianne" w:hAnsi="Marianne"/>
          <w:sz w:val="20"/>
        </w:rPr>
      </w:pPr>
      <w:r w:rsidRPr="000856F0">
        <w:rPr>
          <w:rFonts w:ascii="Marianne" w:hAnsi="Marianne"/>
          <w:sz w:val="20"/>
        </w:rPr>
        <w:tab/>
      </w:r>
      <w:r w:rsidRPr="000856F0">
        <w:rPr>
          <w:rFonts w:ascii="Marianne" w:hAnsi="Marianne"/>
          <w:sz w:val="20"/>
        </w:rPr>
        <w:tab/>
      </w:r>
      <w:r w:rsidRPr="000856F0">
        <w:rPr>
          <w:rFonts w:ascii="Marianne" w:hAnsi="Marianne"/>
          <w:sz w:val="20"/>
        </w:rPr>
        <w:tab/>
      </w:r>
      <w:r w:rsidRPr="000856F0">
        <w:rPr>
          <w:rFonts w:ascii="Marianne" w:hAnsi="Marianne"/>
          <w:sz w:val="20"/>
        </w:rPr>
        <w:tab/>
      </w:r>
      <w:r w:rsidRPr="000856F0">
        <w:rPr>
          <w:rFonts w:ascii="Marianne" w:hAnsi="Marianne"/>
          <w:sz w:val="20"/>
        </w:rPr>
        <w:tab/>
      </w:r>
      <w:r w:rsidRPr="000856F0">
        <w:rPr>
          <w:rFonts w:ascii="Marianne" w:hAnsi="Marianne"/>
          <w:sz w:val="20"/>
        </w:rPr>
        <w:tab/>
        <w:t xml:space="preserve">Signature : </w:t>
      </w:r>
    </w:p>
    <w:p w14:paraId="470E0285" w14:textId="7D9E7C0C" w:rsidR="00F60046" w:rsidRDefault="00F60046" w:rsidP="007A3BFB">
      <w:pPr>
        <w:rPr>
          <w:rFonts w:ascii="Marianne" w:hAnsi="Marianne"/>
          <w:sz w:val="20"/>
        </w:rPr>
      </w:pPr>
    </w:p>
    <w:p w14:paraId="4409E154" w14:textId="77777777" w:rsidR="00F60046" w:rsidRPr="000856F0" w:rsidRDefault="00F60046" w:rsidP="007A3BFB">
      <w:pPr>
        <w:rPr>
          <w:rFonts w:ascii="Marianne" w:hAnsi="Marianne"/>
          <w:sz w:val="20"/>
        </w:rPr>
      </w:pPr>
    </w:p>
    <w:p w14:paraId="081B0564" w14:textId="63F4F9EF" w:rsidR="009576F6" w:rsidRPr="000856F0" w:rsidRDefault="009576F6">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r w:rsidRPr="000856F0">
        <w:rPr>
          <w:rFonts w:ascii="Marianne" w:hAnsi="Marianne"/>
          <w:sz w:val="20"/>
        </w:rPr>
        <w:br w:type="page"/>
      </w:r>
    </w:p>
    <w:p w14:paraId="55393ED6" w14:textId="77777777" w:rsidR="0095637E" w:rsidRPr="005F57C0" w:rsidRDefault="0095637E" w:rsidP="0095637E">
      <w:pPr>
        <w:pStyle w:val="Titre"/>
        <w:jc w:val="right"/>
        <w:rPr>
          <w:rFonts w:ascii="Marianne" w:hAnsi="Marianne"/>
          <w:sz w:val="48"/>
        </w:rPr>
      </w:pPr>
    </w:p>
    <w:p w14:paraId="52AEE63A" w14:textId="77777777" w:rsidR="0095637E" w:rsidRPr="005F57C0" w:rsidRDefault="0095637E" w:rsidP="0095637E">
      <w:pPr>
        <w:pStyle w:val="Titre"/>
        <w:jc w:val="right"/>
        <w:rPr>
          <w:rFonts w:ascii="Marianne" w:hAnsi="Marianne"/>
          <w:sz w:val="48"/>
        </w:rPr>
      </w:pPr>
    </w:p>
    <w:p w14:paraId="51BCCFE6" w14:textId="77777777" w:rsidR="0095637E" w:rsidRPr="005F57C0" w:rsidRDefault="0095637E" w:rsidP="0095637E">
      <w:pPr>
        <w:pStyle w:val="Titre"/>
        <w:jc w:val="right"/>
        <w:rPr>
          <w:rFonts w:ascii="Marianne" w:hAnsi="Marianne"/>
          <w:sz w:val="48"/>
        </w:rPr>
      </w:pPr>
    </w:p>
    <w:p w14:paraId="63A6B4CA" w14:textId="77777777" w:rsidR="0095637E" w:rsidRPr="005F57C0" w:rsidRDefault="0095637E" w:rsidP="0095637E">
      <w:pPr>
        <w:pStyle w:val="Titre"/>
        <w:jc w:val="right"/>
        <w:rPr>
          <w:rFonts w:ascii="Marianne" w:hAnsi="Marianne"/>
          <w:sz w:val="48"/>
        </w:rPr>
      </w:pPr>
    </w:p>
    <w:p w14:paraId="66AB235B" w14:textId="77777777" w:rsidR="0095637E" w:rsidRPr="005F57C0" w:rsidRDefault="0095637E" w:rsidP="0095637E">
      <w:pPr>
        <w:pStyle w:val="Titre"/>
        <w:jc w:val="right"/>
        <w:rPr>
          <w:rFonts w:ascii="Marianne" w:hAnsi="Marianne"/>
          <w:sz w:val="48"/>
        </w:rPr>
      </w:pPr>
    </w:p>
    <w:p w14:paraId="793B42A6" w14:textId="77777777" w:rsidR="0095637E" w:rsidRPr="005F57C0" w:rsidRDefault="0095637E" w:rsidP="0095637E">
      <w:pPr>
        <w:pStyle w:val="Titre"/>
        <w:jc w:val="right"/>
        <w:rPr>
          <w:rFonts w:ascii="Marianne" w:hAnsi="Marianne"/>
          <w:sz w:val="48"/>
        </w:rPr>
      </w:pPr>
    </w:p>
    <w:p w14:paraId="3B411EB1" w14:textId="77777777" w:rsidR="0095637E" w:rsidRPr="005F57C0" w:rsidRDefault="0095637E" w:rsidP="0095637E">
      <w:pPr>
        <w:pStyle w:val="Titre"/>
        <w:jc w:val="right"/>
        <w:rPr>
          <w:rFonts w:ascii="Marianne" w:hAnsi="Marianne"/>
          <w:sz w:val="48"/>
        </w:rPr>
      </w:pPr>
    </w:p>
    <w:p w14:paraId="668912CF" w14:textId="77777777" w:rsidR="0095637E" w:rsidRPr="005F57C0" w:rsidRDefault="0095637E" w:rsidP="0095637E">
      <w:pPr>
        <w:pStyle w:val="Titre"/>
        <w:jc w:val="right"/>
        <w:rPr>
          <w:rFonts w:ascii="Marianne" w:hAnsi="Marianne"/>
          <w:sz w:val="48"/>
        </w:rPr>
      </w:pPr>
    </w:p>
    <w:p w14:paraId="18E6C703" w14:textId="77777777" w:rsidR="0095637E" w:rsidRPr="005F57C0" w:rsidRDefault="0095637E" w:rsidP="0095637E">
      <w:pPr>
        <w:pStyle w:val="Titre"/>
        <w:jc w:val="right"/>
        <w:rPr>
          <w:rFonts w:ascii="Marianne" w:hAnsi="Marianne"/>
          <w:sz w:val="48"/>
        </w:rPr>
      </w:pPr>
    </w:p>
    <w:p w14:paraId="04A0D4DF" w14:textId="644A7E93" w:rsidR="0095637E" w:rsidRPr="005F57C0" w:rsidRDefault="0095637E" w:rsidP="0095637E">
      <w:pPr>
        <w:pStyle w:val="Titre"/>
        <w:jc w:val="right"/>
        <w:rPr>
          <w:rFonts w:ascii="Marianne" w:hAnsi="Marianne"/>
          <w:b/>
          <w:sz w:val="48"/>
        </w:rPr>
      </w:pPr>
      <w:r w:rsidRPr="005F57C0">
        <w:rPr>
          <w:rFonts w:ascii="Marianne" w:hAnsi="Marianne"/>
          <w:b/>
          <w:sz w:val="48"/>
        </w:rPr>
        <w:t>Partie 3</w:t>
      </w:r>
    </w:p>
    <w:p w14:paraId="29132C3B" w14:textId="7A2D131D" w:rsidR="0095637E" w:rsidRPr="005F57C0" w:rsidRDefault="0095637E" w:rsidP="0095637E">
      <w:pPr>
        <w:pStyle w:val="Titre"/>
        <w:jc w:val="right"/>
        <w:rPr>
          <w:rFonts w:ascii="Marianne" w:hAnsi="Marianne"/>
          <w:sz w:val="48"/>
        </w:rPr>
      </w:pPr>
      <w:r w:rsidRPr="005F57C0">
        <w:rPr>
          <w:rFonts w:ascii="Marianne" w:hAnsi="Marianne"/>
          <w:sz w:val="48"/>
        </w:rPr>
        <w:t>Annexes</w:t>
      </w:r>
    </w:p>
    <w:p w14:paraId="2E433BEB" w14:textId="16AFD390" w:rsidR="00B63C3C" w:rsidRPr="005F57C0" w:rsidRDefault="00B63C3C" w:rsidP="00B63C3C">
      <w:pPr>
        <w:jc w:val="right"/>
        <w:rPr>
          <w:rFonts w:ascii="Marianne" w:eastAsiaTheme="majorEastAsia" w:hAnsi="Marianne" w:cstheme="majorBidi"/>
          <w:color w:val="auto"/>
          <w:spacing w:val="-10"/>
          <w:kern w:val="28"/>
          <w:sz w:val="48"/>
          <w:szCs w:val="56"/>
        </w:rPr>
      </w:pPr>
      <w:r w:rsidRPr="005F57C0">
        <w:rPr>
          <w:rFonts w:ascii="Marianne" w:eastAsiaTheme="majorEastAsia" w:hAnsi="Marianne" w:cstheme="majorBidi"/>
          <w:color w:val="auto"/>
          <w:spacing w:val="-10"/>
          <w:kern w:val="28"/>
          <w:sz w:val="48"/>
          <w:szCs w:val="56"/>
        </w:rPr>
        <w:t>Pour information</w:t>
      </w:r>
    </w:p>
    <w:p w14:paraId="61D818B3" w14:textId="2738F55D" w:rsidR="0095637E" w:rsidRPr="005F57C0" w:rsidRDefault="0095637E" w:rsidP="007A3BFB">
      <w:pPr>
        <w:rPr>
          <w:rFonts w:ascii="Marianne" w:hAnsi="Marianne"/>
          <w:sz w:val="20"/>
        </w:rPr>
      </w:pPr>
    </w:p>
    <w:p w14:paraId="4F29C887" w14:textId="3B9C1599" w:rsidR="0095637E" w:rsidRPr="005F57C0" w:rsidRDefault="0095637E" w:rsidP="007A3BFB">
      <w:pPr>
        <w:rPr>
          <w:rFonts w:ascii="Marianne" w:hAnsi="Marianne"/>
          <w:sz w:val="20"/>
        </w:rPr>
      </w:pPr>
    </w:p>
    <w:p w14:paraId="6DF569D8" w14:textId="0B8B7C88" w:rsidR="0095637E" w:rsidRPr="005F57C0" w:rsidRDefault="0095637E" w:rsidP="007A3BFB">
      <w:pPr>
        <w:rPr>
          <w:rFonts w:ascii="Marianne" w:hAnsi="Marianne"/>
          <w:sz w:val="20"/>
        </w:rPr>
      </w:pPr>
    </w:p>
    <w:p w14:paraId="013511D3" w14:textId="75E6AE4F" w:rsidR="0095637E" w:rsidRPr="005F57C0" w:rsidRDefault="0095637E" w:rsidP="007A3BFB">
      <w:pPr>
        <w:rPr>
          <w:rFonts w:ascii="Marianne" w:hAnsi="Marianne"/>
          <w:sz w:val="20"/>
        </w:rPr>
      </w:pPr>
    </w:p>
    <w:p w14:paraId="2DBA09C2" w14:textId="77777777" w:rsidR="0095637E" w:rsidRPr="005F57C0" w:rsidRDefault="0095637E" w:rsidP="007A3BFB">
      <w:pPr>
        <w:rPr>
          <w:rFonts w:ascii="Marianne" w:hAnsi="Marianne"/>
          <w:sz w:val="20"/>
        </w:rPr>
      </w:pPr>
    </w:p>
    <w:p w14:paraId="31512060" w14:textId="77777777" w:rsidR="007A3BFB" w:rsidRPr="005F57C0" w:rsidRDefault="007A3BFB" w:rsidP="007A3BFB">
      <w:pPr>
        <w:rPr>
          <w:rFonts w:ascii="Marianne" w:hAnsi="Marianne"/>
          <w:sz w:val="20"/>
        </w:rPr>
        <w:sectPr w:rsidR="007A3BFB" w:rsidRPr="005F57C0" w:rsidSect="005F59B5">
          <w:pgSz w:w="11906" w:h="16838"/>
          <w:pgMar w:top="720" w:right="1417" w:bottom="1417" w:left="1417" w:header="720" w:footer="567" w:gutter="0"/>
          <w:cols w:space="720"/>
          <w:docGrid w:linePitch="360"/>
        </w:sectPr>
      </w:pPr>
    </w:p>
    <w:p w14:paraId="57823E3A" w14:textId="262B2F82" w:rsidR="00180538" w:rsidRPr="005F57C0" w:rsidRDefault="003451BB" w:rsidP="008A42EB">
      <w:pPr>
        <w:pStyle w:val="Titre1"/>
        <w:rPr>
          <w:rFonts w:ascii="Marianne" w:hAnsi="Marianne"/>
          <w:sz w:val="20"/>
        </w:rPr>
      </w:pPr>
      <w:bookmarkStart w:id="77" w:name="_Toc50390056"/>
      <w:bookmarkStart w:id="78" w:name="_Toc50390100"/>
      <w:r w:rsidRPr="005F57C0">
        <w:rPr>
          <w:rFonts w:ascii="Marianne" w:hAnsi="Marianne"/>
          <w:sz w:val="20"/>
        </w:rPr>
        <w:lastRenderedPageBreak/>
        <w:t>A</w:t>
      </w:r>
      <w:r w:rsidR="00EA1B88" w:rsidRPr="005F57C0">
        <w:rPr>
          <w:rFonts w:ascii="Marianne" w:hAnsi="Marianne"/>
          <w:sz w:val="20"/>
        </w:rPr>
        <w:t xml:space="preserve">nnexe </w:t>
      </w:r>
      <w:r w:rsidR="0030373E" w:rsidRPr="005F57C0">
        <w:rPr>
          <w:rFonts w:ascii="Marianne" w:hAnsi="Marianne"/>
          <w:sz w:val="20"/>
        </w:rPr>
        <w:t>n°</w:t>
      </w:r>
      <w:r w:rsidR="007D7F7C" w:rsidRPr="005F57C0">
        <w:rPr>
          <w:rFonts w:ascii="Marianne" w:hAnsi="Marianne"/>
          <w:sz w:val="20"/>
        </w:rPr>
        <w:t>1</w:t>
      </w:r>
      <w:r w:rsidRPr="005F57C0">
        <w:rPr>
          <w:rFonts w:ascii="Marianne" w:hAnsi="Marianne"/>
          <w:sz w:val="20"/>
        </w:rPr>
        <w:t xml:space="preserve"> : </w:t>
      </w:r>
      <w:r w:rsidR="00110065" w:rsidRPr="005F57C0">
        <w:rPr>
          <w:rFonts w:ascii="Marianne" w:hAnsi="Marianne"/>
          <w:i/>
          <w:sz w:val="20"/>
        </w:rPr>
        <w:t xml:space="preserve">POUR INFORMATION : </w:t>
      </w:r>
      <w:r w:rsidR="00C2030C" w:rsidRPr="005F57C0">
        <w:rPr>
          <w:rFonts w:ascii="Marianne" w:hAnsi="Marianne"/>
          <w:sz w:val="20"/>
        </w:rPr>
        <w:t>pièces à fournir à la DRAC si le dossier est retenu</w:t>
      </w:r>
      <w:bookmarkEnd w:id="77"/>
      <w:bookmarkEnd w:id="78"/>
    </w:p>
    <w:p w14:paraId="6A1D986E" w14:textId="78C762AC" w:rsidR="003451BB" w:rsidRPr="00E51D5D" w:rsidRDefault="00630CC7">
      <w:pPr>
        <w:rPr>
          <w:rFonts w:ascii="Marianne" w:hAnsi="Marianne"/>
          <w:i/>
          <w:sz w:val="20"/>
        </w:rPr>
      </w:pPr>
      <w:r w:rsidRPr="00E51D5D">
        <w:rPr>
          <w:rFonts w:ascii="Marianne" w:hAnsi="Marianne"/>
          <w:i/>
          <w:sz w:val="20"/>
        </w:rPr>
        <w:t xml:space="preserve">Les crédits destinés aux lauréats de l’appel à projets Archivage numérique en Territoires sont </w:t>
      </w:r>
      <w:r w:rsidR="00FF3467" w:rsidRPr="00E51D5D">
        <w:rPr>
          <w:rFonts w:ascii="Marianne" w:hAnsi="Marianne"/>
          <w:i/>
          <w:sz w:val="20"/>
        </w:rPr>
        <w:t xml:space="preserve">délégués </w:t>
      </w:r>
      <w:r w:rsidRPr="00E51D5D">
        <w:rPr>
          <w:rFonts w:ascii="Marianne" w:hAnsi="Marianne"/>
          <w:i/>
          <w:sz w:val="20"/>
        </w:rPr>
        <w:t xml:space="preserve">par le SIAF </w:t>
      </w:r>
      <w:r w:rsidR="00FF3467" w:rsidRPr="00E51D5D">
        <w:rPr>
          <w:rFonts w:ascii="Marianne" w:hAnsi="Marianne"/>
          <w:i/>
          <w:sz w:val="20"/>
        </w:rPr>
        <w:t>aux</w:t>
      </w:r>
      <w:r w:rsidRPr="00E51D5D">
        <w:rPr>
          <w:rFonts w:ascii="Marianne" w:hAnsi="Marianne"/>
          <w:i/>
          <w:sz w:val="20"/>
        </w:rPr>
        <w:t xml:space="preserve"> Directions régionales des Affaires culturelles</w:t>
      </w:r>
      <w:r w:rsidR="009576F6" w:rsidRPr="00E51D5D">
        <w:rPr>
          <w:rFonts w:ascii="Marianne" w:hAnsi="Marianne"/>
          <w:i/>
          <w:sz w:val="20"/>
        </w:rPr>
        <w:t xml:space="preserve"> (DRAC)</w:t>
      </w:r>
      <w:r w:rsidR="00FF3467" w:rsidRPr="00E51D5D">
        <w:rPr>
          <w:rFonts w:ascii="Marianne" w:hAnsi="Marianne"/>
          <w:i/>
          <w:sz w:val="20"/>
        </w:rPr>
        <w:t xml:space="preserve"> et Directions des Affaires culturelles (DAC)</w:t>
      </w:r>
      <w:r w:rsidRPr="00E51D5D">
        <w:rPr>
          <w:rFonts w:ascii="Marianne" w:hAnsi="Marianne"/>
          <w:i/>
          <w:sz w:val="20"/>
        </w:rPr>
        <w:t>. Si votre dossier est retenu, vous devrez donc faire un</w:t>
      </w:r>
      <w:r w:rsidR="00BD6E45" w:rsidRPr="00E51D5D">
        <w:rPr>
          <w:rFonts w:ascii="Marianne" w:hAnsi="Marianne"/>
          <w:i/>
          <w:sz w:val="20"/>
        </w:rPr>
        <w:t>e</w:t>
      </w:r>
      <w:r w:rsidRPr="00E51D5D">
        <w:rPr>
          <w:rFonts w:ascii="Marianne" w:hAnsi="Marianne"/>
          <w:i/>
          <w:sz w:val="20"/>
        </w:rPr>
        <w:t xml:space="preserve"> demande de subvention auprès de la DRAC</w:t>
      </w:r>
      <w:r w:rsidR="00FF3467" w:rsidRPr="00E51D5D">
        <w:rPr>
          <w:rFonts w:ascii="Marianne" w:hAnsi="Marianne"/>
          <w:i/>
          <w:sz w:val="20"/>
        </w:rPr>
        <w:t>/DAC</w:t>
      </w:r>
      <w:r w:rsidRPr="00E51D5D">
        <w:rPr>
          <w:rFonts w:ascii="Marianne" w:hAnsi="Marianne"/>
          <w:i/>
          <w:sz w:val="20"/>
        </w:rPr>
        <w:t xml:space="preserve"> territorialement compétente. Chaque DRAC</w:t>
      </w:r>
      <w:r w:rsidR="00FF3467" w:rsidRPr="00E51D5D">
        <w:rPr>
          <w:rFonts w:ascii="Marianne" w:hAnsi="Marianne"/>
          <w:i/>
          <w:sz w:val="20"/>
        </w:rPr>
        <w:t>/DAC</w:t>
      </w:r>
      <w:r w:rsidRPr="00E51D5D">
        <w:rPr>
          <w:rFonts w:ascii="Marianne" w:hAnsi="Marianne"/>
          <w:i/>
          <w:sz w:val="20"/>
        </w:rPr>
        <w:t xml:space="preserve"> utilise un formulaire propre</w:t>
      </w:r>
      <w:r w:rsidR="002E589A">
        <w:rPr>
          <w:rFonts w:ascii="Marianne" w:hAnsi="Marianne"/>
          <w:i/>
          <w:sz w:val="20"/>
        </w:rPr>
        <w:t xml:space="preserve"> ou utilise la plateforme de demande de subvention Démarches simplifiées</w:t>
      </w:r>
      <w:r w:rsidR="0098439C">
        <w:rPr>
          <w:rFonts w:ascii="Marianne" w:hAnsi="Marianne"/>
          <w:i/>
          <w:sz w:val="20"/>
        </w:rPr>
        <w:t>.</w:t>
      </w:r>
      <w:r w:rsidRPr="00E51D5D">
        <w:rPr>
          <w:rFonts w:ascii="Marianne" w:hAnsi="Marianne"/>
          <w:i/>
          <w:sz w:val="20"/>
        </w:rPr>
        <w:t xml:space="preserve"> </w:t>
      </w:r>
      <w:r w:rsidR="0098439C">
        <w:rPr>
          <w:rFonts w:ascii="Marianne" w:hAnsi="Marianne"/>
          <w:i/>
          <w:sz w:val="20"/>
        </w:rPr>
        <w:t>R</w:t>
      </w:r>
      <w:r w:rsidRPr="00E51D5D">
        <w:rPr>
          <w:rFonts w:ascii="Marianne" w:hAnsi="Marianne"/>
          <w:i/>
          <w:sz w:val="20"/>
        </w:rPr>
        <w:t>approchez-vous du conseiller archives de votre DRAC</w:t>
      </w:r>
      <w:r w:rsidR="00FF3467" w:rsidRPr="00E51D5D">
        <w:rPr>
          <w:rFonts w:ascii="Marianne" w:hAnsi="Marianne"/>
          <w:i/>
          <w:sz w:val="20"/>
        </w:rPr>
        <w:t>/DAC</w:t>
      </w:r>
      <w:r w:rsidRPr="00E51D5D">
        <w:rPr>
          <w:rFonts w:ascii="Marianne" w:hAnsi="Marianne"/>
          <w:i/>
          <w:sz w:val="20"/>
        </w:rPr>
        <w:t xml:space="preserve"> pour obtenir le dossier de demande de subvention</w:t>
      </w:r>
      <w:r w:rsidR="000845A7">
        <w:rPr>
          <w:rFonts w:ascii="Marianne" w:hAnsi="Marianne"/>
          <w:i/>
          <w:sz w:val="20"/>
        </w:rPr>
        <w:t xml:space="preserve">, qui </w:t>
      </w:r>
      <w:r w:rsidR="0098439C">
        <w:rPr>
          <w:rFonts w:ascii="Marianne" w:hAnsi="Marianne"/>
          <w:i/>
          <w:sz w:val="20"/>
        </w:rPr>
        <w:t xml:space="preserve">comprend généralement </w:t>
      </w:r>
      <w:r w:rsidR="000845A7">
        <w:rPr>
          <w:rFonts w:ascii="Marianne" w:hAnsi="Marianne"/>
          <w:i/>
          <w:sz w:val="20"/>
        </w:rPr>
        <w:t>les pièces suivantes :</w:t>
      </w:r>
      <w:r w:rsidRPr="00E51D5D">
        <w:rPr>
          <w:rFonts w:ascii="Marianne" w:hAnsi="Marianne"/>
          <w:i/>
          <w:sz w:val="20"/>
        </w:rPr>
        <w:t xml:space="preserve"> </w:t>
      </w:r>
    </w:p>
    <w:p w14:paraId="6477098A" w14:textId="02E02CD4" w:rsidR="00DB2D24" w:rsidRPr="005F57C0" w:rsidRDefault="00DB2D24" w:rsidP="008D3AC5">
      <w:pPr>
        <w:pStyle w:val="Paragraphedeliste"/>
        <w:numPr>
          <w:ilvl w:val="0"/>
          <w:numId w:val="7"/>
        </w:numPr>
        <w:rPr>
          <w:rFonts w:ascii="Marianne" w:hAnsi="Marianne"/>
          <w:sz w:val="20"/>
        </w:rPr>
      </w:pPr>
      <w:r w:rsidRPr="005F57C0">
        <w:rPr>
          <w:rFonts w:ascii="Marianne" w:hAnsi="Marianne"/>
          <w:sz w:val="20"/>
        </w:rPr>
        <w:t xml:space="preserve">Lettre </w:t>
      </w:r>
      <w:r w:rsidR="00DD63DD" w:rsidRPr="005F57C0">
        <w:rPr>
          <w:rFonts w:ascii="Marianne" w:hAnsi="Marianne"/>
          <w:sz w:val="20"/>
        </w:rPr>
        <w:t xml:space="preserve">à la </w:t>
      </w:r>
      <w:r w:rsidRPr="005F57C0">
        <w:rPr>
          <w:rFonts w:ascii="Marianne" w:hAnsi="Marianne"/>
          <w:sz w:val="20"/>
        </w:rPr>
        <w:t xml:space="preserve">DRAC </w:t>
      </w:r>
      <w:r w:rsidR="000F7735" w:rsidRPr="005F57C0">
        <w:rPr>
          <w:rFonts w:ascii="Marianne" w:hAnsi="Marianne"/>
          <w:sz w:val="20"/>
        </w:rPr>
        <w:t>de demande de subvention en précisant</w:t>
      </w:r>
      <w:r w:rsidRPr="005F57C0">
        <w:rPr>
          <w:rFonts w:ascii="Marianne" w:hAnsi="Marianne"/>
          <w:sz w:val="20"/>
        </w:rPr>
        <w:t xml:space="preserve"> le montant de la subvention accordée par le SIAF</w:t>
      </w:r>
    </w:p>
    <w:p w14:paraId="45B5E1E0" w14:textId="41ADA3C0" w:rsidR="00DB2D24" w:rsidRPr="005F57C0" w:rsidRDefault="00DB2D24" w:rsidP="008D3AC5">
      <w:pPr>
        <w:pStyle w:val="Paragraphedeliste"/>
        <w:numPr>
          <w:ilvl w:val="0"/>
          <w:numId w:val="7"/>
        </w:numPr>
        <w:rPr>
          <w:rFonts w:ascii="Marianne" w:hAnsi="Marianne"/>
          <w:sz w:val="20"/>
        </w:rPr>
      </w:pPr>
      <w:r w:rsidRPr="005F57C0">
        <w:rPr>
          <w:rFonts w:ascii="Marianne" w:hAnsi="Marianne"/>
          <w:sz w:val="20"/>
        </w:rPr>
        <w:t>Formulaire de demande de subvention</w:t>
      </w:r>
      <w:r w:rsidR="007D7F7C" w:rsidRPr="005F57C0">
        <w:rPr>
          <w:rFonts w:ascii="Marianne" w:hAnsi="Marianne"/>
          <w:sz w:val="20"/>
        </w:rPr>
        <w:t xml:space="preserve"> spécifique à chaque DRAC</w:t>
      </w:r>
    </w:p>
    <w:p w14:paraId="03E131D6" w14:textId="2C077134" w:rsidR="00551916" w:rsidRPr="005F57C0" w:rsidRDefault="00551916" w:rsidP="008D3AC5">
      <w:pPr>
        <w:pStyle w:val="Paragraphedeliste"/>
        <w:numPr>
          <w:ilvl w:val="0"/>
          <w:numId w:val="7"/>
        </w:numPr>
        <w:rPr>
          <w:rFonts w:ascii="Marianne" w:hAnsi="Marianne"/>
          <w:sz w:val="20"/>
        </w:rPr>
      </w:pPr>
      <w:r w:rsidRPr="005F57C0">
        <w:rPr>
          <w:rFonts w:ascii="Marianne" w:hAnsi="Marianne"/>
          <w:sz w:val="20"/>
        </w:rPr>
        <w:t>Délibération de la collectivité ou courrier annonçant la date de la délibération</w:t>
      </w:r>
    </w:p>
    <w:p w14:paraId="6DA73A0B" w14:textId="79A93CEF" w:rsidR="00DB2D24" w:rsidRPr="005F57C0" w:rsidRDefault="007D7F7C" w:rsidP="008D3AC5">
      <w:pPr>
        <w:pStyle w:val="Paragraphedeliste"/>
        <w:numPr>
          <w:ilvl w:val="0"/>
          <w:numId w:val="7"/>
        </w:numPr>
        <w:rPr>
          <w:rFonts w:ascii="Marianne" w:hAnsi="Marianne"/>
          <w:sz w:val="20"/>
        </w:rPr>
      </w:pPr>
      <w:r w:rsidRPr="005F57C0">
        <w:rPr>
          <w:rFonts w:ascii="Marianne" w:hAnsi="Marianne"/>
          <w:sz w:val="20"/>
        </w:rPr>
        <w:t>Copie du formulaire de candidature ANET transmis au SIAF</w:t>
      </w:r>
    </w:p>
    <w:p w14:paraId="436AB8DF" w14:textId="77777777" w:rsidR="00DB2D24" w:rsidRPr="005F57C0" w:rsidRDefault="00DB2D24" w:rsidP="008D3AC5">
      <w:pPr>
        <w:pStyle w:val="Paragraphedeliste"/>
        <w:numPr>
          <w:ilvl w:val="0"/>
          <w:numId w:val="7"/>
        </w:numPr>
        <w:rPr>
          <w:rFonts w:ascii="Marianne" w:hAnsi="Marianne"/>
          <w:sz w:val="20"/>
        </w:rPr>
      </w:pPr>
      <w:r w:rsidRPr="005F57C0">
        <w:rPr>
          <w:rFonts w:ascii="Marianne" w:hAnsi="Marianne"/>
          <w:sz w:val="20"/>
        </w:rPr>
        <w:t>Budget prévisionnel du projet (rectifié le cas échéant en tenant compte du montant définitif de la subvention accordée)</w:t>
      </w:r>
    </w:p>
    <w:p w14:paraId="5C238CEE" w14:textId="512C84AA" w:rsidR="00DB2D24" w:rsidRPr="005F57C0" w:rsidRDefault="00DB2D24" w:rsidP="008D3AC5">
      <w:pPr>
        <w:pStyle w:val="Paragraphedeliste"/>
        <w:numPr>
          <w:ilvl w:val="0"/>
          <w:numId w:val="7"/>
        </w:numPr>
        <w:rPr>
          <w:rFonts w:ascii="Marianne" w:hAnsi="Marianne"/>
          <w:sz w:val="20"/>
        </w:rPr>
      </w:pPr>
      <w:r w:rsidRPr="005F57C0">
        <w:rPr>
          <w:rFonts w:ascii="Marianne" w:hAnsi="Marianne"/>
          <w:sz w:val="20"/>
        </w:rPr>
        <w:t>Budget synthétique global s’il y a plusieurs actions</w:t>
      </w:r>
    </w:p>
    <w:p w14:paraId="5AE27E92" w14:textId="77777777" w:rsidR="00DB2D24" w:rsidRPr="005F57C0" w:rsidRDefault="00DB2D24" w:rsidP="008D3AC5">
      <w:pPr>
        <w:pStyle w:val="Paragraphedeliste"/>
        <w:numPr>
          <w:ilvl w:val="0"/>
          <w:numId w:val="7"/>
        </w:numPr>
        <w:rPr>
          <w:rFonts w:ascii="Marianne" w:hAnsi="Marianne"/>
          <w:sz w:val="20"/>
        </w:rPr>
      </w:pPr>
      <w:r w:rsidRPr="005F57C0">
        <w:rPr>
          <w:rFonts w:ascii="Marianne" w:hAnsi="Marianne"/>
          <w:sz w:val="20"/>
        </w:rPr>
        <w:t>Justificatif des autres aides financières éventuelles (notamment publiques)</w:t>
      </w:r>
    </w:p>
    <w:p w14:paraId="3E1E8766" w14:textId="1F195C23" w:rsidR="00DB2D24" w:rsidRPr="005F57C0" w:rsidRDefault="00DB2D24" w:rsidP="008D3AC5">
      <w:pPr>
        <w:pStyle w:val="Paragraphedeliste"/>
        <w:numPr>
          <w:ilvl w:val="0"/>
          <w:numId w:val="7"/>
        </w:numPr>
        <w:rPr>
          <w:rFonts w:ascii="Marianne" w:hAnsi="Marianne"/>
          <w:sz w:val="20"/>
        </w:rPr>
      </w:pPr>
      <w:r w:rsidRPr="005F57C0">
        <w:rPr>
          <w:rFonts w:ascii="Marianne" w:hAnsi="Marianne"/>
          <w:sz w:val="20"/>
        </w:rPr>
        <w:t>Compte d’emploi de la subvention accordé</w:t>
      </w:r>
      <w:r w:rsidR="00C86079" w:rsidRPr="005F57C0">
        <w:rPr>
          <w:rFonts w:ascii="Marianne" w:hAnsi="Marianne"/>
          <w:sz w:val="20"/>
        </w:rPr>
        <w:t>e</w:t>
      </w:r>
      <w:r w:rsidRPr="005F57C0">
        <w:rPr>
          <w:rFonts w:ascii="Marianne" w:hAnsi="Marianne"/>
          <w:sz w:val="20"/>
        </w:rPr>
        <w:t xml:space="preserve"> l’année précédente par la DRAC le cas échéant</w:t>
      </w:r>
    </w:p>
    <w:p w14:paraId="343D1E29" w14:textId="77777777" w:rsidR="00DB2D24" w:rsidRPr="005F57C0" w:rsidRDefault="00DB2D24" w:rsidP="008D3AC5">
      <w:pPr>
        <w:pStyle w:val="Paragraphedeliste"/>
        <w:numPr>
          <w:ilvl w:val="0"/>
          <w:numId w:val="7"/>
        </w:numPr>
        <w:rPr>
          <w:rFonts w:ascii="Marianne" w:hAnsi="Marianne"/>
          <w:sz w:val="20"/>
        </w:rPr>
      </w:pPr>
      <w:r w:rsidRPr="005F57C0">
        <w:rPr>
          <w:rFonts w:ascii="Marianne" w:hAnsi="Marianne"/>
          <w:sz w:val="20"/>
        </w:rPr>
        <w:t>RIB ou RIP</w:t>
      </w:r>
    </w:p>
    <w:p w14:paraId="03C0CABB" w14:textId="3F60941A" w:rsidR="003451BB" w:rsidRPr="005F57C0" w:rsidRDefault="00DB2D24" w:rsidP="008D3AC5">
      <w:pPr>
        <w:pStyle w:val="Paragraphedeliste"/>
        <w:numPr>
          <w:ilvl w:val="0"/>
          <w:numId w:val="7"/>
        </w:numPr>
        <w:rPr>
          <w:rFonts w:ascii="Marianne" w:hAnsi="Marianne"/>
          <w:sz w:val="20"/>
        </w:rPr>
      </w:pPr>
      <w:r w:rsidRPr="005F57C0">
        <w:rPr>
          <w:rFonts w:ascii="Marianne" w:hAnsi="Marianne"/>
          <w:sz w:val="20"/>
        </w:rPr>
        <w:t>Numéro de SIRET</w:t>
      </w:r>
    </w:p>
    <w:p w14:paraId="0BD76573" w14:textId="77777777" w:rsidR="00B23356" w:rsidRPr="005F57C0" w:rsidRDefault="00B23356">
      <w:pPr>
        <w:rPr>
          <w:rFonts w:ascii="Marianne" w:hAnsi="Marianne"/>
          <w:sz w:val="20"/>
        </w:rPr>
        <w:sectPr w:rsidR="00B23356" w:rsidRPr="005F57C0" w:rsidSect="005F59B5">
          <w:headerReference w:type="even" r:id="rId34"/>
          <w:headerReference w:type="default" r:id="rId35"/>
          <w:footerReference w:type="default" r:id="rId36"/>
          <w:headerReference w:type="first" r:id="rId37"/>
          <w:footerReference w:type="first" r:id="rId38"/>
          <w:pgSz w:w="11906" w:h="16838"/>
          <w:pgMar w:top="720" w:right="1417" w:bottom="1417" w:left="1417" w:header="720" w:footer="567" w:gutter="0"/>
          <w:cols w:space="720"/>
          <w:docGrid w:linePitch="360"/>
        </w:sectPr>
      </w:pPr>
    </w:p>
    <w:p w14:paraId="23CBDCE0" w14:textId="67AAD6E1" w:rsidR="0031016C" w:rsidRPr="005F57C0" w:rsidRDefault="0031016C">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p>
    <w:p w14:paraId="3514C74E" w14:textId="2E6F5C59" w:rsidR="0031016C" w:rsidRPr="005F57C0" w:rsidRDefault="0031016C" w:rsidP="00BD6E45">
      <w:pPr>
        <w:pStyle w:val="Titre1"/>
        <w:numPr>
          <w:ilvl w:val="0"/>
          <w:numId w:val="0"/>
        </w:numPr>
        <w:rPr>
          <w:rFonts w:ascii="Marianne" w:hAnsi="Marianne"/>
          <w:sz w:val="20"/>
        </w:rPr>
      </w:pPr>
      <w:bookmarkStart w:id="79" w:name="_Toc50390057"/>
      <w:bookmarkStart w:id="80" w:name="_Toc50390101"/>
      <w:r w:rsidRPr="005F57C0">
        <w:rPr>
          <w:rFonts w:ascii="Marianne" w:hAnsi="Marianne"/>
          <w:sz w:val="20"/>
        </w:rPr>
        <w:t xml:space="preserve">Annexe </w:t>
      </w:r>
      <w:r w:rsidR="00282634" w:rsidRPr="005F57C0">
        <w:rPr>
          <w:rFonts w:ascii="Marianne" w:hAnsi="Marianne"/>
          <w:sz w:val="20"/>
        </w:rPr>
        <w:t>n°</w:t>
      </w:r>
      <w:r w:rsidR="00A5526B" w:rsidRPr="005F57C0">
        <w:rPr>
          <w:rFonts w:ascii="Marianne" w:hAnsi="Marianne"/>
          <w:sz w:val="20"/>
        </w:rPr>
        <w:t>2</w:t>
      </w:r>
      <w:r w:rsidRPr="005F57C0">
        <w:rPr>
          <w:rFonts w:ascii="Marianne" w:hAnsi="Marianne"/>
          <w:sz w:val="20"/>
        </w:rPr>
        <w:t xml:space="preserve"> : </w:t>
      </w:r>
      <w:r w:rsidR="00BD6E45" w:rsidRPr="005F57C0">
        <w:rPr>
          <w:rFonts w:ascii="Marianne" w:hAnsi="Marianne"/>
          <w:sz w:val="20"/>
        </w:rPr>
        <w:t xml:space="preserve">Exemple </w:t>
      </w:r>
      <w:r w:rsidRPr="005F57C0">
        <w:rPr>
          <w:rFonts w:ascii="Marianne" w:hAnsi="Marianne"/>
          <w:sz w:val="20"/>
        </w:rPr>
        <w:t xml:space="preserve">de clause de </w:t>
      </w:r>
      <w:bookmarkEnd w:id="79"/>
      <w:bookmarkEnd w:id="80"/>
      <w:r w:rsidR="003E03CE" w:rsidRPr="005F57C0">
        <w:rPr>
          <w:rFonts w:ascii="Marianne" w:hAnsi="Marianne"/>
          <w:sz w:val="20"/>
        </w:rPr>
        <w:t>cession des droits</w:t>
      </w:r>
    </w:p>
    <w:p w14:paraId="4342C810" w14:textId="18346456" w:rsidR="0011124E" w:rsidRPr="005F57C0" w:rsidRDefault="0011124E" w:rsidP="0011124E">
      <w:pPr>
        <w:rPr>
          <w:rFonts w:ascii="Marianne" w:hAnsi="Marianne"/>
          <w:i/>
          <w:sz w:val="20"/>
        </w:rPr>
      </w:pPr>
      <w:r w:rsidRPr="005F57C0">
        <w:rPr>
          <w:rFonts w:ascii="Marianne" w:hAnsi="Marianne"/>
          <w:i/>
          <w:sz w:val="20"/>
        </w:rPr>
        <w:t>Cette annexe donne un exemple de clause de cession de droits d’auteur permettant la réutilisation à intégrer dans le cahier des charges du marché. Le modèle devra être revu et adapté à la situation de chaque structure.</w:t>
      </w:r>
    </w:p>
    <w:p w14:paraId="48D39109" w14:textId="6C306BA2" w:rsidR="00BD6E45" w:rsidRPr="005F57C0" w:rsidRDefault="00A5526B" w:rsidP="00A5526B">
      <w:pPr>
        <w:pStyle w:val="Titre2"/>
        <w:rPr>
          <w:rFonts w:ascii="Marianne" w:hAnsi="Marianne"/>
          <w:sz w:val="18"/>
        </w:rPr>
      </w:pPr>
      <w:bookmarkStart w:id="81" w:name="_Toc50389191"/>
      <w:bookmarkStart w:id="82" w:name="_Toc50390058"/>
      <w:bookmarkStart w:id="83" w:name="_Toc50390102"/>
      <w:r w:rsidRPr="005F57C0">
        <w:rPr>
          <w:rFonts w:ascii="Marianne" w:hAnsi="Marianne"/>
          <w:sz w:val="18"/>
        </w:rPr>
        <w:t xml:space="preserve">1. </w:t>
      </w:r>
      <w:r w:rsidR="00336A74" w:rsidRPr="005F57C0">
        <w:rPr>
          <w:rFonts w:ascii="Marianne" w:hAnsi="Marianne"/>
          <w:sz w:val="18"/>
        </w:rPr>
        <w:t>Rappel sur le dr</w:t>
      </w:r>
      <w:r w:rsidRPr="005F57C0">
        <w:rPr>
          <w:rFonts w:ascii="Marianne" w:hAnsi="Marianne"/>
          <w:sz w:val="18"/>
        </w:rPr>
        <w:t>oit de propriété intellectuelle</w:t>
      </w:r>
      <w:bookmarkEnd w:id="81"/>
      <w:bookmarkEnd w:id="82"/>
      <w:bookmarkEnd w:id="83"/>
    </w:p>
    <w:p w14:paraId="26651837" w14:textId="43CC46E4" w:rsidR="00C30DFB" w:rsidRPr="005F57C0" w:rsidRDefault="000856DD" w:rsidP="00A5526B">
      <w:pPr>
        <w:rPr>
          <w:rFonts w:ascii="Marianne" w:hAnsi="Marianne"/>
          <w:sz w:val="20"/>
        </w:rPr>
      </w:pPr>
      <w:r w:rsidRPr="005F57C0">
        <w:rPr>
          <w:rFonts w:ascii="Marianne" w:hAnsi="Marianne"/>
          <w:sz w:val="20"/>
        </w:rPr>
        <w:t xml:space="preserve">La propriété intellectuelle est un ensemble de règles régissant la protection et les prérogatives des créateurs d’œuvres de l’esprit. Elle englobe les droits moraux – incessibles – et les droits patrimoniaux. </w:t>
      </w:r>
    </w:p>
    <w:p w14:paraId="46F9040F" w14:textId="62AF9C0A" w:rsidR="00A5526B" w:rsidRPr="005F57C0" w:rsidRDefault="000856DD" w:rsidP="00A5526B">
      <w:pPr>
        <w:rPr>
          <w:rFonts w:ascii="Marianne" w:hAnsi="Marianne"/>
          <w:sz w:val="20"/>
        </w:rPr>
      </w:pPr>
      <w:r w:rsidRPr="005F57C0">
        <w:rPr>
          <w:rFonts w:ascii="Marianne" w:hAnsi="Marianne"/>
          <w:sz w:val="20"/>
        </w:rPr>
        <w:t>En vertu de l’article L</w:t>
      </w:r>
      <w:r w:rsidR="00653D29">
        <w:rPr>
          <w:rFonts w:ascii="Marianne" w:hAnsi="Marianne"/>
          <w:sz w:val="20"/>
        </w:rPr>
        <w:t xml:space="preserve">. </w:t>
      </w:r>
      <w:r w:rsidRPr="005F57C0">
        <w:rPr>
          <w:rFonts w:ascii="Marianne" w:hAnsi="Marianne"/>
          <w:sz w:val="20"/>
        </w:rPr>
        <w:t>131-3 du Code de la propriété intellectuelle, « la transmission des droits de l'auteur est subordonnée à la condition que chacun des droits cédés fasse l'objet d'une mention distincte dans l'acte de cession et que le domaine d'exploitation des droits cédés soit délimité quant à son étendue et à sa destination, quant au lieu et quant à la durée ». Il est donc indispensable que l</w:t>
      </w:r>
      <w:r w:rsidR="00C30DFB" w:rsidRPr="005F57C0">
        <w:rPr>
          <w:rFonts w:ascii="Marianne" w:hAnsi="Marianne"/>
          <w:sz w:val="20"/>
        </w:rPr>
        <w:t>e</w:t>
      </w:r>
      <w:r w:rsidRPr="005F57C0">
        <w:rPr>
          <w:rFonts w:ascii="Marianne" w:hAnsi="Marianne"/>
          <w:sz w:val="20"/>
        </w:rPr>
        <w:t xml:space="preserve"> </w:t>
      </w:r>
      <w:r w:rsidR="00C30DFB" w:rsidRPr="005F57C0">
        <w:rPr>
          <w:rFonts w:ascii="Marianne" w:hAnsi="Marianne"/>
          <w:sz w:val="20"/>
        </w:rPr>
        <w:t>cahier des charges</w:t>
      </w:r>
      <w:r w:rsidRPr="005F57C0">
        <w:rPr>
          <w:rFonts w:ascii="Marianne" w:hAnsi="Marianne"/>
          <w:sz w:val="20"/>
        </w:rPr>
        <w:t xml:space="preserve"> comprenne une clause de cession de droits</w:t>
      </w:r>
      <w:r w:rsidR="00C30DFB" w:rsidRPr="005F57C0">
        <w:rPr>
          <w:rFonts w:ascii="Marianne" w:hAnsi="Marianne"/>
          <w:sz w:val="20"/>
        </w:rPr>
        <w:t xml:space="preserve"> explicitant </w:t>
      </w:r>
      <w:r w:rsidR="0010378A" w:rsidRPr="005F57C0">
        <w:rPr>
          <w:rFonts w:ascii="Marianne" w:hAnsi="Marianne"/>
          <w:sz w:val="20"/>
        </w:rPr>
        <w:t xml:space="preserve">clairement </w:t>
      </w:r>
      <w:r w:rsidR="00C30DFB" w:rsidRPr="005F57C0">
        <w:rPr>
          <w:rFonts w:ascii="Marianne" w:hAnsi="Marianne"/>
          <w:sz w:val="20"/>
        </w:rPr>
        <w:t xml:space="preserve">l’ensemble des droits cédés par le prestataire </w:t>
      </w:r>
      <w:r w:rsidR="00594C3C" w:rsidRPr="005F57C0">
        <w:rPr>
          <w:rFonts w:ascii="Marianne" w:hAnsi="Marianne"/>
          <w:sz w:val="20"/>
        </w:rPr>
        <w:t>à l’acheteur</w:t>
      </w:r>
      <w:r w:rsidR="00C30DFB" w:rsidRPr="005F57C0">
        <w:rPr>
          <w:rFonts w:ascii="Marianne" w:hAnsi="Marianne"/>
          <w:sz w:val="20"/>
        </w:rPr>
        <w:t>.</w:t>
      </w:r>
    </w:p>
    <w:p w14:paraId="1C03D9F4" w14:textId="55215B50" w:rsidR="00C30DFB" w:rsidRPr="005F57C0" w:rsidRDefault="00C30DFB" w:rsidP="00A5526B">
      <w:pPr>
        <w:rPr>
          <w:rFonts w:ascii="Marianne" w:hAnsi="Marianne"/>
          <w:sz w:val="20"/>
        </w:rPr>
      </w:pPr>
      <w:r w:rsidRPr="005F57C0">
        <w:rPr>
          <w:rFonts w:ascii="Marianne" w:hAnsi="Marianne"/>
          <w:sz w:val="20"/>
        </w:rPr>
        <w:t xml:space="preserve">L’exemple de </w:t>
      </w:r>
      <w:r w:rsidR="0011124E" w:rsidRPr="005F57C0">
        <w:rPr>
          <w:rFonts w:ascii="Marianne" w:hAnsi="Marianne"/>
          <w:sz w:val="20"/>
        </w:rPr>
        <w:t xml:space="preserve">clause de </w:t>
      </w:r>
      <w:r w:rsidR="003E03CE" w:rsidRPr="005F57C0">
        <w:rPr>
          <w:rFonts w:ascii="Marianne" w:hAnsi="Marianne"/>
          <w:sz w:val="20"/>
        </w:rPr>
        <w:t>cession de droits</w:t>
      </w:r>
      <w:r w:rsidRPr="005F57C0">
        <w:rPr>
          <w:rFonts w:ascii="Marianne" w:hAnsi="Marianne"/>
          <w:sz w:val="20"/>
        </w:rPr>
        <w:t xml:space="preserve"> donné ci-dessous devra être revu et adapté à la situation de chaque structure et en fonction des prestations visées (AMO, réalisation d’un connecteur, développement d’un logiciel, etc.).</w:t>
      </w:r>
    </w:p>
    <w:p w14:paraId="6D116306" w14:textId="5075F87B" w:rsidR="00336A74" w:rsidRPr="005F57C0" w:rsidRDefault="00A5526B" w:rsidP="00A5526B">
      <w:pPr>
        <w:pStyle w:val="Titre2"/>
        <w:rPr>
          <w:rFonts w:ascii="Marianne" w:hAnsi="Marianne"/>
          <w:sz w:val="18"/>
        </w:rPr>
      </w:pPr>
      <w:bookmarkStart w:id="84" w:name="_Toc50389192"/>
      <w:bookmarkStart w:id="85" w:name="_Toc50390059"/>
      <w:bookmarkStart w:id="86" w:name="_Toc50390103"/>
      <w:r w:rsidRPr="005F57C0">
        <w:rPr>
          <w:rFonts w:ascii="Marianne" w:hAnsi="Marianne"/>
          <w:sz w:val="18"/>
        </w:rPr>
        <w:t xml:space="preserve">2. </w:t>
      </w:r>
      <w:r w:rsidR="00336A74" w:rsidRPr="005F57C0">
        <w:rPr>
          <w:rFonts w:ascii="Marianne" w:hAnsi="Marianne"/>
          <w:sz w:val="18"/>
        </w:rPr>
        <w:t>Références</w:t>
      </w:r>
      <w:bookmarkEnd w:id="84"/>
      <w:bookmarkEnd w:id="85"/>
      <w:bookmarkEnd w:id="86"/>
    </w:p>
    <w:p w14:paraId="05572F85" w14:textId="43CE0A76" w:rsidR="00A5526B" w:rsidRPr="005F57C0" w:rsidRDefault="00A5526B" w:rsidP="00786548">
      <w:pPr>
        <w:rPr>
          <w:rFonts w:ascii="Marianne" w:hAnsi="Marianne"/>
          <w:color w:val="1F497D"/>
          <w:sz w:val="20"/>
        </w:rPr>
      </w:pPr>
      <w:r w:rsidRPr="005F57C0">
        <w:rPr>
          <w:rFonts w:ascii="Marianne" w:hAnsi="Marianne"/>
          <w:sz w:val="20"/>
        </w:rPr>
        <w:t xml:space="preserve">Le ministère de la Culture a publié en 2017 un </w:t>
      </w:r>
      <w:r w:rsidRPr="005F57C0">
        <w:rPr>
          <w:rFonts w:ascii="Marianne" w:hAnsi="Marianne"/>
          <w:i/>
          <w:sz w:val="20"/>
        </w:rPr>
        <w:t>Guide de bonnes pratiques en matière de propriété littéraire et artistique</w:t>
      </w:r>
      <w:r w:rsidRPr="005F57C0">
        <w:rPr>
          <w:rFonts w:ascii="Marianne" w:hAnsi="Marianne"/>
          <w:sz w:val="20"/>
        </w:rPr>
        <w:t xml:space="preserve"> (</w:t>
      </w:r>
      <w:hyperlink r:id="rId39" w:history="1">
        <w:r w:rsidRPr="005F57C0">
          <w:rPr>
            <w:rStyle w:val="Lienhypertexte"/>
            <w:rFonts w:ascii="Marianne" w:hAnsi="Marianne"/>
            <w:sz w:val="20"/>
          </w:rPr>
          <w:t>http://www.culture.gouv.fr/Media/Thematiques/Innovation-numerique/Folder/Livrables-GT-Numerisation/Guide-de-bonnes-pratiques-en-matiere-de-propriete-litteraire-et-artistique</w:t>
        </w:r>
      </w:hyperlink>
      <w:r w:rsidRPr="005F57C0">
        <w:rPr>
          <w:rFonts w:ascii="Marianne" w:hAnsi="Marianne"/>
          <w:color w:val="1F497D"/>
          <w:sz w:val="20"/>
        </w:rPr>
        <w:t xml:space="preserve">). </w:t>
      </w:r>
    </w:p>
    <w:p w14:paraId="52743785" w14:textId="41BB962E" w:rsidR="007C7906" w:rsidRPr="005F57C0" w:rsidRDefault="003A2F5C" w:rsidP="00786548">
      <w:pPr>
        <w:rPr>
          <w:rFonts w:ascii="Marianne" w:hAnsi="Marianne"/>
          <w:sz w:val="20"/>
        </w:rPr>
      </w:pPr>
      <w:r w:rsidRPr="005F57C0">
        <w:rPr>
          <w:rFonts w:ascii="Marianne" w:hAnsi="Marianne"/>
          <w:sz w:val="20"/>
        </w:rPr>
        <w:t>Le cahier</w:t>
      </w:r>
      <w:r w:rsidR="00A74C67" w:rsidRPr="005F57C0">
        <w:rPr>
          <w:rFonts w:ascii="Marianne" w:hAnsi="Marianne"/>
          <w:sz w:val="20"/>
        </w:rPr>
        <w:t xml:space="preserve"> des clauses administratives générales (CCAG) </w:t>
      </w:r>
      <w:r w:rsidRPr="005F57C0">
        <w:rPr>
          <w:rFonts w:ascii="Marianne" w:hAnsi="Marianne"/>
          <w:sz w:val="20"/>
        </w:rPr>
        <w:t>a</w:t>
      </w:r>
      <w:r w:rsidR="00A74C67" w:rsidRPr="005F57C0">
        <w:rPr>
          <w:rFonts w:ascii="Marianne" w:hAnsi="Marianne"/>
          <w:sz w:val="20"/>
        </w:rPr>
        <w:t xml:space="preserve"> fait l’objet d’une réforme entrée en vigueur le 1</w:t>
      </w:r>
      <w:r w:rsidR="00A74C67" w:rsidRPr="005F57C0">
        <w:rPr>
          <w:rFonts w:ascii="Marianne" w:hAnsi="Marianne"/>
          <w:sz w:val="20"/>
          <w:vertAlign w:val="superscript"/>
        </w:rPr>
        <w:t>er</w:t>
      </w:r>
      <w:r w:rsidR="00A74C67" w:rsidRPr="005F57C0">
        <w:rPr>
          <w:rFonts w:ascii="Marianne" w:hAnsi="Marianne"/>
          <w:sz w:val="20"/>
        </w:rPr>
        <w:t xml:space="preserve"> avril 2021. Le 30 mars 2021 a ainsi été publié un arrêté portant approbation du cahier des clauses administratives générales des marchés publics de prestations intellectuelles. En annexe de cet arrêté se trouve le texte de ce CCAG (</w:t>
      </w:r>
      <w:hyperlink r:id="rId40" w:history="1">
        <w:r w:rsidR="00A74C67" w:rsidRPr="005F57C0">
          <w:rPr>
            <w:rStyle w:val="Lienhypertexte"/>
            <w:rFonts w:ascii="Marianne" w:hAnsi="Marianne"/>
            <w:sz w:val="20"/>
          </w:rPr>
          <w:t>https://www.legifrance.gouv.fr/jorf/id/JORFTEXT000043310613</w:t>
        </w:r>
      </w:hyperlink>
      <w:r w:rsidR="00A74C67" w:rsidRPr="005F57C0">
        <w:rPr>
          <w:rFonts w:ascii="Marianne" w:hAnsi="Marianne"/>
          <w:sz w:val="20"/>
        </w:rPr>
        <w:t xml:space="preserve">). </w:t>
      </w:r>
      <w:r w:rsidR="00753413" w:rsidRPr="005F57C0">
        <w:rPr>
          <w:rFonts w:ascii="Marianne" w:hAnsi="Marianne"/>
          <w:sz w:val="20"/>
        </w:rPr>
        <w:t>Cet arrêté a ensuite été modifié par arrêté du 29 décembre 2022 modifiant les cahiers des clauses administratives générales des marchés publics (</w:t>
      </w:r>
      <w:hyperlink r:id="rId41" w:history="1">
        <w:r w:rsidR="00753413" w:rsidRPr="005F57C0">
          <w:rPr>
            <w:rStyle w:val="Lienhypertexte"/>
            <w:rFonts w:ascii="Marianne" w:hAnsi="Marianne"/>
            <w:sz w:val="20"/>
          </w:rPr>
          <w:t>https://www.legifrance.gouv.fr/jorf/id/JORFTEXT000046846462</w:t>
        </w:r>
      </w:hyperlink>
      <w:r w:rsidR="00753413" w:rsidRPr="005F57C0">
        <w:rPr>
          <w:rFonts w:ascii="Marianne" w:hAnsi="Marianne"/>
          <w:sz w:val="20"/>
        </w:rPr>
        <w:t xml:space="preserve">). </w:t>
      </w:r>
    </w:p>
    <w:p w14:paraId="0CBE96F8" w14:textId="30AB2714" w:rsidR="00FE0DCC" w:rsidRPr="005F57C0" w:rsidRDefault="00A5526B" w:rsidP="00786548">
      <w:pPr>
        <w:rPr>
          <w:rFonts w:ascii="Marianne" w:hAnsi="Marianne"/>
          <w:sz w:val="20"/>
        </w:rPr>
      </w:pPr>
      <w:r w:rsidRPr="005F57C0">
        <w:rPr>
          <w:rFonts w:ascii="Marianne" w:hAnsi="Marianne"/>
          <w:sz w:val="20"/>
        </w:rPr>
        <w:t xml:space="preserve">Le site internet du ministère de l’Économie, des Finances et de la </w:t>
      </w:r>
      <w:r w:rsidR="00753413" w:rsidRPr="005F57C0">
        <w:rPr>
          <w:rFonts w:ascii="Marianne" w:hAnsi="Marianne"/>
          <w:sz w:val="20"/>
        </w:rPr>
        <w:t xml:space="preserve">Souveraineté industrielle et numérique </w:t>
      </w:r>
      <w:r w:rsidRPr="005F57C0">
        <w:rPr>
          <w:rFonts w:ascii="Marianne" w:hAnsi="Marianne"/>
          <w:sz w:val="20"/>
        </w:rPr>
        <w:t>propose une bibliothèque de référence sur la question de la propriété intellectuelle (</w:t>
      </w:r>
      <w:hyperlink r:id="rId42" w:history="1">
        <w:r w:rsidRPr="005F57C0">
          <w:rPr>
            <w:rStyle w:val="Lienhypertexte"/>
            <w:rFonts w:ascii="Marianne" w:hAnsi="Marianne"/>
            <w:sz w:val="20"/>
          </w:rPr>
          <w:t>https://www.economie.gouv.fr/apie/publications-propriete-intellectuelle</w:t>
        </w:r>
      </w:hyperlink>
      <w:r w:rsidRPr="005F57C0">
        <w:rPr>
          <w:rFonts w:ascii="Marianne" w:hAnsi="Marianne"/>
          <w:sz w:val="20"/>
        </w:rPr>
        <w:t>) et met notamment à disposition</w:t>
      </w:r>
      <w:r w:rsidR="00FE0DCC" w:rsidRPr="005F57C0">
        <w:rPr>
          <w:rFonts w:ascii="Marianne" w:hAnsi="Marianne"/>
          <w:sz w:val="20"/>
        </w:rPr>
        <w:t> :</w:t>
      </w:r>
    </w:p>
    <w:p w14:paraId="55341EB7" w14:textId="751BA940" w:rsidR="00E80DB6" w:rsidRPr="005F57C0" w:rsidRDefault="00E80DB6" w:rsidP="00786548">
      <w:pPr>
        <w:pStyle w:val="Paragraphedeliste"/>
        <w:numPr>
          <w:ilvl w:val="0"/>
          <w:numId w:val="13"/>
        </w:numPr>
        <w:ind w:left="360"/>
        <w:rPr>
          <w:rFonts w:ascii="Marianne" w:hAnsi="Marianne"/>
          <w:sz w:val="20"/>
        </w:rPr>
      </w:pPr>
      <w:r w:rsidRPr="005F57C0">
        <w:rPr>
          <w:rFonts w:ascii="Marianne" w:hAnsi="Marianne"/>
          <w:sz w:val="20"/>
        </w:rPr>
        <w:t xml:space="preserve">Un guide de mise en œuvre de la clause de propriété intellectuelle dans le cadre de la réforme des CCAG en 2021 : </w:t>
      </w:r>
      <w:hyperlink r:id="rId43" w:history="1">
        <w:r w:rsidRPr="005F57C0">
          <w:rPr>
            <w:rStyle w:val="Lienhypertexte"/>
            <w:rFonts w:ascii="Marianne" w:hAnsi="Marianne"/>
            <w:sz w:val="20"/>
          </w:rPr>
          <w:t>https://www.economie.gouv.fr/files/files/directions_services/apie/propriete_intellectuelle/publications/Guide_CCAG2104.pdf</w:t>
        </w:r>
      </w:hyperlink>
      <w:r w:rsidRPr="005F57C0">
        <w:rPr>
          <w:rFonts w:ascii="Marianne" w:hAnsi="Marianne"/>
          <w:sz w:val="20"/>
        </w:rPr>
        <w:t xml:space="preserve">. </w:t>
      </w:r>
    </w:p>
    <w:p w14:paraId="413901D9" w14:textId="68B5772D" w:rsidR="007C7906" w:rsidRPr="005F57C0" w:rsidRDefault="007C7906" w:rsidP="00786548">
      <w:pPr>
        <w:pStyle w:val="Paragraphedeliste"/>
        <w:numPr>
          <w:ilvl w:val="0"/>
          <w:numId w:val="13"/>
        </w:numPr>
        <w:ind w:left="360"/>
        <w:rPr>
          <w:rFonts w:ascii="Marianne" w:hAnsi="Marianne"/>
          <w:sz w:val="20"/>
        </w:rPr>
      </w:pPr>
      <w:r w:rsidRPr="005F57C0">
        <w:rPr>
          <w:rFonts w:ascii="Marianne" w:hAnsi="Marianne"/>
          <w:sz w:val="20"/>
        </w:rPr>
        <w:t>Une notice explicative sur la réforme des cahiers des clauses administratives générales (CCAG)</w:t>
      </w:r>
      <w:r w:rsidR="003A2F5C" w:rsidRPr="005F57C0">
        <w:rPr>
          <w:rFonts w:ascii="Marianne" w:hAnsi="Marianne"/>
          <w:sz w:val="20"/>
        </w:rPr>
        <w:t> </w:t>
      </w:r>
      <w:r w:rsidRPr="005F57C0">
        <w:rPr>
          <w:rFonts w:ascii="Marianne" w:hAnsi="Marianne"/>
          <w:sz w:val="20"/>
        </w:rPr>
        <w:t xml:space="preserve">: </w:t>
      </w:r>
      <w:hyperlink r:id="rId44" w:history="1">
        <w:r w:rsidRPr="005F57C0">
          <w:rPr>
            <w:rStyle w:val="Lienhypertexte"/>
            <w:rFonts w:ascii="Marianne" w:hAnsi="Marianne"/>
            <w:sz w:val="20"/>
          </w:rPr>
          <w:t>https://www.economie.gouv.fr/files/files/directions_services/daj/marches_publics/CCAG/RefonteCCAG/Notice%20pr%C3%A9sentation%20CCAG.pdf</w:t>
        </w:r>
      </w:hyperlink>
      <w:r w:rsidRPr="005F57C0">
        <w:rPr>
          <w:rFonts w:ascii="Marianne" w:hAnsi="Marianne"/>
          <w:sz w:val="20"/>
        </w:rPr>
        <w:t xml:space="preserve">. </w:t>
      </w:r>
    </w:p>
    <w:p w14:paraId="505F6D99" w14:textId="0F6C4137" w:rsidR="00364BB3" w:rsidRPr="005F57C0" w:rsidRDefault="007F7ED5" w:rsidP="00786548">
      <w:pPr>
        <w:pStyle w:val="Paragraphedeliste"/>
        <w:numPr>
          <w:ilvl w:val="0"/>
          <w:numId w:val="13"/>
        </w:numPr>
        <w:ind w:left="360"/>
        <w:rPr>
          <w:rFonts w:ascii="Marianne" w:hAnsi="Marianne"/>
          <w:sz w:val="20"/>
        </w:rPr>
      </w:pPr>
      <w:r w:rsidRPr="005F57C0">
        <w:rPr>
          <w:rFonts w:ascii="Marianne" w:hAnsi="Marianne"/>
          <w:sz w:val="20"/>
        </w:rPr>
        <w:t>Un</w:t>
      </w:r>
      <w:r w:rsidR="00364BB3" w:rsidRPr="005F57C0">
        <w:rPr>
          <w:rFonts w:ascii="Marianne" w:hAnsi="Marianne"/>
          <w:sz w:val="20"/>
        </w:rPr>
        <w:t xml:space="preserve"> guide sur la diffusion sous licence libre de contenus développés dans le cadre de marchés publics : </w:t>
      </w:r>
    </w:p>
    <w:p w14:paraId="77FC5F12" w14:textId="77777777" w:rsidR="00364BB3" w:rsidRPr="005F57C0" w:rsidRDefault="00CA5766" w:rsidP="00786548">
      <w:pPr>
        <w:pStyle w:val="Paragraphedeliste"/>
        <w:ind w:left="360"/>
        <w:rPr>
          <w:rFonts w:ascii="Marianne" w:hAnsi="Marianne"/>
          <w:sz w:val="20"/>
        </w:rPr>
      </w:pPr>
      <w:hyperlink r:id="rId45" w:history="1">
        <w:r w:rsidR="00364BB3" w:rsidRPr="005F57C0">
          <w:rPr>
            <w:rStyle w:val="Lienhypertexte"/>
            <w:rFonts w:ascii="Marianne" w:hAnsi="Marianne"/>
            <w:sz w:val="20"/>
          </w:rPr>
          <w:t>https://www.economie.gouv.fr/files/files/directions_services/apie/propriete_intellectuelle/publications/diffusion_Licence_libre_contenus_Marches_publics.pdf</w:t>
        </w:r>
      </w:hyperlink>
      <w:r w:rsidR="00364BB3" w:rsidRPr="005F57C0">
        <w:rPr>
          <w:rFonts w:ascii="Marianne" w:hAnsi="Marianne"/>
          <w:sz w:val="20"/>
        </w:rPr>
        <w:t>.</w:t>
      </w:r>
    </w:p>
    <w:p w14:paraId="020E69A5" w14:textId="0EC6BD77" w:rsidR="000402EC" w:rsidRPr="005F57C0" w:rsidRDefault="00A5526B" w:rsidP="00786548">
      <w:pPr>
        <w:rPr>
          <w:rFonts w:ascii="Marianne" w:hAnsi="Marianne"/>
          <w:sz w:val="20"/>
        </w:rPr>
      </w:pPr>
      <w:r w:rsidRPr="005F57C0">
        <w:rPr>
          <w:rFonts w:ascii="Marianne" w:hAnsi="Marianne"/>
          <w:sz w:val="20"/>
        </w:rPr>
        <w:t xml:space="preserve">Le site </w:t>
      </w:r>
      <w:proofErr w:type="spellStart"/>
      <w:proofErr w:type="gramStart"/>
      <w:r w:rsidRPr="005F57C0">
        <w:rPr>
          <w:rFonts w:ascii="Marianne" w:hAnsi="Marianne"/>
          <w:sz w:val="20"/>
        </w:rPr>
        <w:t>data.gouv</w:t>
      </w:r>
      <w:proofErr w:type="spellEnd"/>
      <w:proofErr w:type="gramEnd"/>
      <w:r w:rsidRPr="005F57C0">
        <w:rPr>
          <w:rFonts w:ascii="Marianne" w:hAnsi="Marianne"/>
          <w:sz w:val="20"/>
        </w:rPr>
        <w:t xml:space="preserve"> (</w:t>
      </w:r>
      <w:hyperlink r:id="rId46" w:history="1">
        <w:r w:rsidRPr="005F57C0">
          <w:rPr>
            <w:rStyle w:val="Lienhypertexte"/>
            <w:rFonts w:ascii="Marianne" w:hAnsi="Marianne"/>
            <w:sz w:val="20"/>
          </w:rPr>
          <w:t>https://www.data.gouv.fr/fr/licences</w:t>
        </w:r>
      </w:hyperlink>
      <w:r w:rsidRPr="005F57C0">
        <w:rPr>
          <w:rFonts w:ascii="Marianne" w:hAnsi="Marianne"/>
          <w:sz w:val="20"/>
        </w:rPr>
        <w:t>) informe sur les différents types de licences disponibles.</w:t>
      </w:r>
    </w:p>
    <w:p w14:paraId="795F40D7" w14:textId="77777777" w:rsidR="000402EC" w:rsidRPr="005F57C0" w:rsidRDefault="000402EC">
      <w:p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jc w:val="left"/>
        <w:textAlignment w:val="auto"/>
        <w:rPr>
          <w:rFonts w:ascii="Marianne" w:hAnsi="Marianne"/>
          <w:sz w:val="20"/>
        </w:rPr>
      </w:pPr>
      <w:r w:rsidRPr="005F57C0">
        <w:rPr>
          <w:rFonts w:ascii="Marianne" w:hAnsi="Marianne"/>
          <w:sz w:val="20"/>
        </w:rPr>
        <w:br w:type="page"/>
      </w:r>
    </w:p>
    <w:p w14:paraId="45FE274B" w14:textId="2949B40E" w:rsidR="00336A74" w:rsidRPr="005F57C0" w:rsidRDefault="00A5526B" w:rsidP="003E03CE">
      <w:pPr>
        <w:pStyle w:val="Titre2"/>
        <w:rPr>
          <w:rFonts w:ascii="Marianne" w:hAnsi="Marianne"/>
          <w:sz w:val="18"/>
        </w:rPr>
      </w:pPr>
      <w:bookmarkStart w:id="87" w:name="_Toc50389193"/>
      <w:bookmarkStart w:id="88" w:name="_Toc50390060"/>
      <w:bookmarkStart w:id="89" w:name="_Toc50390104"/>
      <w:r w:rsidRPr="005F57C0">
        <w:rPr>
          <w:rFonts w:ascii="Marianne" w:hAnsi="Marianne"/>
          <w:sz w:val="18"/>
        </w:rPr>
        <w:lastRenderedPageBreak/>
        <w:t xml:space="preserve">3. Exemple de clause </w:t>
      </w:r>
      <w:bookmarkEnd w:id="87"/>
      <w:bookmarkEnd w:id="88"/>
      <w:bookmarkEnd w:id="89"/>
      <w:r w:rsidR="003E03CE" w:rsidRPr="005F57C0">
        <w:rPr>
          <w:rFonts w:ascii="Marianne" w:hAnsi="Marianne"/>
          <w:sz w:val="18"/>
        </w:rPr>
        <w:t>de cession des droits</w:t>
      </w:r>
    </w:p>
    <w:p w14:paraId="0C16D3B3" w14:textId="77777777" w:rsidR="000402EC" w:rsidRPr="005F57C0" w:rsidRDefault="000402EC" w:rsidP="00320EBF">
      <w:pPr>
        <w:pStyle w:val="Paragraphedeliste"/>
        <w:pBdr>
          <w:top w:val="none" w:sz="0" w:space="0" w:color="auto"/>
          <w:left w:val="none" w:sz="0" w:space="0" w:color="auto"/>
          <w:bottom w:val="none" w:sz="0" w:space="0" w:color="auto"/>
          <w:right w:val="none" w:sz="0" w:space="0" w:color="auto"/>
        </w:pBdr>
        <w:tabs>
          <w:tab w:val="clear" w:pos="1854"/>
        </w:tabs>
        <w:suppressAutoHyphens w:val="0"/>
        <w:spacing w:before="0" w:after="160" w:line="240" w:lineRule="auto"/>
        <w:textAlignment w:val="auto"/>
        <w:rPr>
          <w:rFonts w:ascii="Marianne" w:hAnsi="Marianne"/>
          <w:sz w:val="20"/>
        </w:rPr>
      </w:pPr>
    </w:p>
    <w:p w14:paraId="3DCFBE21" w14:textId="345DC337" w:rsidR="00BD6E45" w:rsidRPr="005F57C0" w:rsidRDefault="00BD6E45" w:rsidP="008D3AC5">
      <w:pPr>
        <w:pStyle w:val="Paragraphedeliste"/>
        <w:numPr>
          <w:ilvl w:val="0"/>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sidRPr="005F57C0">
        <w:rPr>
          <w:rFonts w:ascii="Marianne" w:hAnsi="Marianne"/>
          <w:b/>
          <w:sz w:val="20"/>
        </w:rPr>
        <w:t>Définitions</w:t>
      </w:r>
      <w:r w:rsidR="00A97933" w:rsidRPr="005F57C0">
        <w:rPr>
          <w:rFonts w:ascii="Marianne" w:hAnsi="Marianne"/>
          <w:sz w:val="20"/>
        </w:rPr>
        <w:t xml:space="preserve"> </w:t>
      </w:r>
      <w:r w:rsidR="00A97933" w:rsidRPr="005F57C0">
        <w:rPr>
          <w:rFonts w:ascii="Marianne" w:hAnsi="Marianne"/>
          <w:i/>
          <w:sz w:val="20"/>
        </w:rPr>
        <w:t>(à compléter selon le contexte)</w:t>
      </w:r>
    </w:p>
    <w:p w14:paraId="65BDC6E3" w14:textId="73AA845E" w:rsidR="00BD6E45" w:rsidRPr="005F57C0" w:rsidRDefault="00BD6E45" w:rsidP="00BD6E45">
      <w:pPr>
        <w:rPr>
          <w:rFonts w:ascii="Marianne" w:hAnsi="Marianne"/>
          <w:sz w:val="20"/>
        </w:rPr>
      </w:pPr>
      <w:r w:rsidRPr="005F57C0">
        <w:rPr>
          <w:rFonts w:ascii="Marianne" w:hAnsi="Marianne"/>
          <w:sz w:val="20"/>
        </w:rPr>
        <w:t>Titulaire des droits</w:t>
      </w:r>
      <w:r w:rsidR="00A97933" w:rsidRPr="005F57C0">
        <w:rPr>
          <w:rFonts w:ascii="Marianne" w:hAnsi="Marianne"/>
          <w:sz w:val="20"/>
        </w:rPr>
        <w:t> :</w:t>
      </w:r>
    </w:p>
    <w:p w14:paraId="3C83D692" w14:textId="4D4C39F3" w:rsidR="00BD6E45" w:rsidRPr="005F57C0" w:rsidRDefault="003E03CE" w:rsidP="00BD6E45">
      <w:pPr>
        <w:rPr>
          <w:rFonts w:ascii="Marianne" w:hAnsi="Marianne"/>
          <w:sz w:val="20"/>
        </w:rPr>
      </w:pPr>
      <w:r w:rsidRPr="005F57C0">
        <w:rPr>
          <w:rFonts w:ascii="Marianne" w:hAnsi="Marianne"/>
          <w:sz w:val="20"/>
        </w:rPr>
        <w:t>Acheteur</w:t>
      </w:r>
      <w:r w:rsidR="00A97933" w:rsidRPr="005F57C0">
        <w:rPr>
          <w:rFonts w:ascii="Marianne" w:hAnsi="Marianne"/>
          <w:sz w:val="20"/>
        </w:rPr>
        <w:t> :</w:t>
      </w:r>
    </w:p>
    <w:p w14:paraId="28CB6C4B" w14:textId="2F7304C2" w:rsidR="00BD6E45" w:rsidRPr="005F57C0" w:rsidRDefault="00BD6E45" w:rsidP="00BD6E45">
      <w:pPr>
        <w:rPr>
          <w:rFonts w:ascii="Marianne" w:hAnsi="Marianne"/>
          <w:sz w:val="20"/>
        </w:rPr>
      </w:pPr>
      <w:r w:rsidRPr="005F57C0">
        <w:rPr>
          <w:rFonts w:ascii="Marianne" w:hAnsi="Marianne"/>
          <w:sz w:val="20"/>
        </w:rPr>
        <w:t>Livrable</w:t>
      </w:r>
      <w:r w:rsidR="003D3776" w:rsidRPr="005F57C0">
        <w:rPr>
          <w:rFonts w:ascii="Marianne" w:hAnsi="Marianne"/>
          <w:sz w:val="20"/>
        </w:rPr>
        <w:t>s</w:t>
      </w:r>
      <w:r w:rsidR="00A97933" w:rsidRPr="005F57C0">
        <w:rPr>
          <w:rFonts w:ascii="Marianne" w:hAnsi="Marianne"/>
          <w:sz w:val="20"/>
        </w:rPr>
        <w:t> :</w:t>
      </w:r>
    </w:p>
    <w:p w14:paraId="1F063724" w14:textId="77777777" w:rsidR="00BD6E45" w:rsidRPr="005F57C0" w:rsidRDefault="00BD6E45" w:rsidP="00320EBF">
      <w:pPr>
        <w:spacing w:before="0" w:after="0" w:line="240" w:lineRule="auto"/>
        <w:rPr>
          <w:rFonts w:ascii="Marianne" w:hAnsi="Marianne"/>
          <w:sz w:val="20"/>
        </w:rPr>
      </w:pPr>
    </w:p>
    <w:p w14:paraId="4C7E14E7" w14:textId="77777777" w:rsidR="00BD6E45" w:rsidRPr="005F57C0" w:rsidRDefault="00BD6E45" w:rsidP="008D3AC5">
      <w:pPr>
        <w:pStyle w:val="Paragraphedeliste"/>
        <w:numPr>
          <w:ilvl w:val="0"/>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b/>
          <w:sz w:val="20"/>
        </w:rPr>
      </w:pPr>
      <w:r w:rsidRPr="005F57C0">
        <w:rPr>
          <w:rFonts w:ascii="Marianne" w:hAnsi="Marianne"/>
          <w:b/>
          <w:sz w:val="20"/>
        </w:rPr>
        <w:t>Objet de la cession</w:t>
      </w:r>
    </w:p>
    <w:p w14:paraId="17272F67" w14:textId="234E64CD" w:rsidR="00BD6E45" w:rsidRPr="005F57C0" w:rsidRDefault="00BD6E45" w:rsidP="00BD6E45">
      <w:pPr>
        <w:rPr>
          <w:rFonts w:ascii="Marianne" w:hAnsi="Marianne"/>
          <w:sz w:val="20"/>
        </w:rPr>
      </w:pPr>
      <w:r w:rsidRPr="005F57C0">
        <w:rPr>
          <w:rFonts w:ascii="Marianne" w:hAnsi="Marianne"/>
          <w:sz w:val="20"/>
        </w:rPr>
        <w:t xml:space="preserve">Le titulaire des droits cède à titre non exclusif </w:t>
      </w:r>
      <w:r w:rsidR="003E03CE" w:rsidRPr="005F57C0">
        <w:rPr>
          <w:rFonts w:ascii="Marianne" w:hAnsi="Marianne"/>
          <w:sz w:val="20"/>
        </w:rPr>
        <w:t>à l’acheteur</w:t>
      </w:r>
      <w:r w:rsidRPr="005F57C0">
        <w:rPr>
          <w:rFonts w:ascii="Marianne" w:hAnsi="Marianne"/>
          <w:sz w:val="20"/>
        </w:rPr>
        <w:t>, conformément à l’article L</w:t>
      </w:r>
      <w:r w:rsidR="00653D29">
        <w:rPr>
          <w:rFonts w:ascii="Marianne" w:hAnsi="Marianne"/>
          <w:sz w:val="20"/>
        </w:rPr>
        <w:t xml:space="preserve">. </w:t>
      </w:r>
      <w:r w:rsidRPr="005F57C0">
        <w:rPr>
          <w:rFonts w:ascii="Marianne" w:hAnsi="Marianne"/>
          <w:sz w:val="20"/>
        </w:rPr>
        <w:t>131-3 du Code de la propriété intellectuelle, l’intégralité des droits patrimoniaux sur les documents produits dans le cadre de</w:t>
      </w:r>
      <w:r w:rsidR="003E03CE" w:rsidRPr="005F57C0">
        <w:rPr>
          <w:rFonts w:ascii="Marianne" w:hAnsi="Marianne"/>
          <w:sz w:val="20"/>
        </w:rPr>
        <w:t>s</w:t>
      </w:r>
      <w:r w:rsidRPr="005F57C0">
        <w:rPr>
          <w:rFonts w:ascii="Marianne" w:hAnsi="Marianne"/>
          <w:sz w:val="20"/>
        </w:rPr>
        <w:t xml:space="preserve"> </w:t>
      </w:r>
      <w:r w:rsidR="003E03CE" w:rsidRPr="005F57C0">
        <w:rPr>
          <w:rFonts w:ascii="Marianne" w:hAnsi="Marianne"/>
          <w:sz w:val="20"/>
        </w:rPr>
        <w:t>prestations du marché</w:t>
      </w:r>
      <w:r w:rsidRPr="005F57C0">
        <w:rPr>
          <w:rFonts w:ascii="Marianne" w:hAnsi="Marianne"/>
          <w:sz w:val="20"/>
        </w:rPr>
        <w:t xml:space="preserve"> (« les livrables »), tels que détaillés ci-après.</w:t>
      </w:r>
    </w:p>
    <w:p w14:paraId="188D1DE7" w14:textId="77777777" w:rsidR="00A97933" w:rsidRPr="005F57C0" w:rsidRDefault="00A97933" w:rsidP="00320EBF">
      <w:pPr>
        <w:spacing w:before="0" w:after="0" w:line="240" w:lineRule="auto"/>
        <w:rPr>
          <w:rFonts w:ascii="Marianne" w:hAnsi="Marianne"/>
          <w:sz w:val="20"/>
        </w:rPr>
      </w:pPr>
    </w:p>
    <w:p w14:paraId="55523106" w14:textId="3569A7CF" w:rsidR="00BD6E45" w:rsidRPr="005F57C0" w:rsidRDefault="00BD6E45" w:rsidP="003E03CE">
      <w:pPr>
        <w:pStyle w:val="Paragraphedeliste"/>
        <w:numPr>
          <w:ilvl w:val="0"/>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b/>
          <w:sz w:val="20"/>
        </w:rPr>
      </w:pPr>
      <w:r w:rsidRPr="005F57C0">
        <w:rPr>
          <w:rFonts w:ascii="Marianne" w:hAnsi="Marianne"/>
          <w:b/>
          <w:sz w:val="20"/>
        </w:rPr>
        <w:t xml:space="preserve">Droits cédés </w:t>
      </w:r>
      <w:r w:rsidR="003E03CE" w:rsidRPr="005F57C0">
        <w:rPr>
          <w:rFonts w:ascii="Marianne" w:hAnsi="Marianne"/>
          <w:b/>
          <w:sz w:val="20"/>
        </w:rPr>
        <w:t>à l’acheteur</w:t>
      </w:r>
    </w:p>
    <w:p w14:paraId="4D2F8C45" w14:textId="77777777" w:rsidR="00BD6E45" w:rsidRPr="005F57C0" w:rsidRDefault="00BD6E45" w:rsidP="00BD6E45">
      <w:pPr>
        <w:pStyle w:val="Paragraphedeliste"/>
        <w:rPr>
          <w:rFonts w:ascii="Marianne" w:hAnsi="Marianne"/>
          <w:sz w:val="20"/>
        </w:rPr>
      </w:pPr>
    </w:p>
    <w:p w14:paraId="34250BC8" w14:textId="25E609F4" w:rsidR="00BD6E45" w:rsidRPr="005F57C0" w:rsidRDefault="00A97933" w:rsidP="008D3AC5">
      <w:pPr>
        <w:pStyle w:val="Paragraphedeliste"/>
        <w:numPr>
          <w:ilvl w:val="1"/>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b/>
          <w:sz w:val="20"/>
        </w:rPr>
      </w:pPr>
      <w:r w:rsidRPr="005F57C0">
        <w:rPr>
          <w:rFonts w:ascii="Marianne" w:hAnsi="Marianne"/>
          <w:b/>
          <w:sz w:val="20"/>
        </w:rPr>
        <w:t xml:space="preserve"> É</w:t>
      </w:r>
      <w:r w:rsidR="00BD6E45" w:rsidRPr="005F57C0">
        <w:rPr>
          <w:rFonts w:ascii="Marianne" w:hAnsi="Marianne"/>
          <w:b/>
          <w:sz w:val="20"/>
        </w:rPr>
        <w:t>tendue des droits cédés</w:t>
      </w:r>
    </w:p>
    <w:p w14:paraId="0C41D3E5" w14:textId="6CAE8491" w:rsidR="00BD6E45" w:rsidRPr="005F57C0" w:rsidRDefault="00BD6E45" w:rsidP="00BD6E45">
      <w:pPr>
        <w:rPr>
          <w:rFonts w:ascii="Marianne" w:hAnsi="Marianne"/>
          <w:sz w:val="20"/>
        </w:rPr>
      </w:pPr>
      <w:r w:rsidRPr="005F57C0">
        <w:rPr>
          <w:rFonts w:ascii="Marianne" w:hAnsi="Marianne"/>
          <w:sz w:val="20"/>
        </w:rPr>
        <w:t xml:space="preserve">Le titulaire du marché cède </w:t>
      </w:r>
      <w:r w:rsidR="003E03CE" w:rsidRPr="005F57C0">
        <w:rPr>
          <w:rFonts w:ascii="Marianne" w:hAnsi="Marianne"/>
          <w:sz w:val="20"/>
        </w:rPr>
        <w:t xml:space="preserve">à l’acheteur </w:t>
      </w:r>
      <w:r w:rsidRPr="005F57C0">
        <w:rPr>
          <w:rFonts w:ascii="Marianne" w:hAnsi="Marianne"/>
          <w:sz w:val="20"/>
        </w:rPr>
        <w:t>les droits d’exploitation afférents aux livrables, à titre non exclusif et pour le monde entier, à compter de la signature des présent</w:t>
      </w:r>
      <w:r w:rsidR="00A97933" w:rsidRPr="005F57C0">
        <w:rPr>
          <w:rFonts w:ascii="Marianne" w:hAnsi="Marianne"/>
          <w:sz w:val="20"/>
        </w:rPr>
        <w:t>e</w:t>
      </w:r>
      <w:r w:rsidRPr="005F57C0">
        <w:rPr>
          <w:rFonts w:ascii="Marianne" w:hAnsi="Marianne"/>
          <w:sz w:val="20"/>
        </w:rPr>
        <w:t>s, pour la durée légale des droits d’auteur, telle que cette durée est fixée d’après les législations tant françaises qu’étrangères et d’après les conventions internationales actuelles ou futures, y compris les prolongations qui pourraient être apportées à cette durée.</w:t>
      </w:r>
    </w:p>
    <w:p w14:paraId="546AC2AB" w14:textId="7AD93042" w:rsidR="00BD6E45" w:rsidRPr="005F57C0" w:rsidRDefault="00BD6E45" w:rsidP="00BD6E45">
      <w:pPr>
        <w:rPr>
          <w:rFonts w:ascii="Marianne" w:hAnsi="Marianne"/>
          <w:sz w:val="20"/>
        </w:rPr>
      </w:pPr>
      <w:r w:rsidRPr="005F57C0">
        <w:rPr>
          <w:rFonts w:ascii="Marianne" w:hAnsi="Marianne"/>
          <w:sz w:val="20"/>
        </w:rPr>
        <w:t xml:space="preserve">Le titulaire du marché cède </w:t>
      </w:r>
      <w:r w:rsidR="003E03CE" w:rsidRPr="005F57C0">
        <w:rPr>
          <w:rFonts w:ascii="Marianne" w:hAnsi="Marianne"/>
          <w:sz w:val="20"/>
        </w:rPr>
        <w:t xml:space="preserve">à l’acheteur </w:t>
      </w:r>
      <w:r w:rsidRPr="005F57C0">
        <w:rPr>
          <w:rFonts w:ascii="Marianne" w:hAnsi="Marianne"/>
          <w:sz w:val="20"/>
        </w:rPr>
        <w:t>le droit de reproduire, représenter, communiquer, adapter, modifier et exploiter notamment par voie de sous-cession les livrables, en tout ou partie.</w:t>
      </w:r>
    </w:p>
    <w:p w14:paraId="1EBB0918" w14:textId="77777777" w:rsidR="00BD6E45" w:rsidRPr="005F57C0" w:rsidRDefault="00BD6E45" w:rsidP="00320EBF">
      <w:pPr>
        <w:spacing w:before="0" w:after="0" w:line="240" w:lineRule="auto"/>
        <w:rPr>
          <w:rFonts w:ascii="Marianne" w:hAnsi="Marianne"/>
          <w:sz w:val="20"/>
        </w:rPr>
      </w:pPr>
    </w:p>
    <w:p w14:paraId="08589193" w14:textId="13663283" w:rsidR="00BD6E45" w:rsidRPr="005F57C0" w:rsidRDefault="00A97933" w:rsidP="008D3AC5">
      <w:pPr>
        <w:pStyle w:val="Paragraphedeliste"/>
        <w:numPr>
          <w:ilvl w:val="1"/>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b/>
          <w:sz w:val="20"/>
        </w:rPr>
      </w:pPr>
      <w:r w:rsidRPr="005F57C0">
        <w:rPr>
          <w:rFonts w:ascii="Marianne" w:hAnsi="Marianne"/>
          <w:b/>
          <w:sz w:val="20"/>
        </w:rPr>
        <w:t xml:space="preserve"> </w:t>
      </w:r>
      <w:r w:rsidR="00BD6E45" w:rsidRPr="005F57C0">
        <w:rPr>
          <w:rFonts w:ascii="Marianne" w:hAnsi="Marianne"/>
          <w:b/>
          <w:sz w:val="20"/>
        </w:rPr>
        <w:t>Nature des droits cédés</w:t>
      </w:r>
    </w:p>
    <w:p w14:paraId="48D55C30" w14:textId="77777777" w:rsidR="00BD6E45" w:rsidRPr="005F57C0" w:rsidRDefault="00BD6E45" w:rsidP="00BD6E45">
      <w:pPr>
        <w:pStyle w:val="Paragraphedeliste"/>
        <w:ind w:left="1080"/>
        <w:rPr>
          <w:rFonts w:ascii="Marianne" w:hAnsi="Marianne"/>
          <w:sz w:val="20"/>
        </w:rPr>
      </w:pPr>
    </w:p>
    <w:p w14:paraId="3C3E8896" w14:textId="77777777" w:rsidR="00BD6E45" w:rsidRPr="005F57C0" w:rsidRDefault="00BD6E45" w:rsidP="008D3AC5">
      <w:pPr>
        <w:pStyle w:val="Paragraphedeliste"/>
        <w:numPr>
          <w:ilvl w:val="2"/>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ind w:left="0" w:firstLine="0"/>
        <w:textAlignment w:val="auto"/>
        <w:rPr>
          <w:rFonts w:ascii="Marianne" w:hAnsi="Marianne"/>
          <w:sz w:val="20"/>
        </w:rPr>
      </w:pPr>
      <w:r w:rsidRPr="005F57C0">
        <w:rPr>
          <w:rFonts w:ascii="Marianne" w:hAnsi="Marianne"/>
          <w:sz w:val="20"/>
        </w:rPr>
        <w:t xml:space="preserve">Le droit de reproduction s’entend du droit de reproduire ou de faire reproduire, d’adapter ou de faire adapter, interpréter, modifier, compléter, étendre, réduire, sans limitation de nombre les livrables, </w:t>
      </w:r>
    </w:p>
    <w:p w14:paraId="460AB297" w14:textId="77777777" w:rsidR="00BD6E45" w:rsidRPr="005F57C0" w:rsidRDefault="00BD6E45" w:rsidP="008D3AC5">
      <w:pPr>
        <w:pStyle w:val="Paragraphedeliste"/>
        <w:numPr>
          <w:ilvl w:val="0"/>
          <w:numId w:val="22"/>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sidRPr="005F57C0">
        <w:rPr>
          <w:rFonts w:ascii="Marianne" w:hAnsi="Marianne"/>
          <w:sz w:val="20"/>
        </w:rPr>
        <w:t>Par tous moyens et tous procédés techniques connus ou inconnus à ce jour qu’ils soient notamment analogiques, magnétiques, numériques ou optiques tels que notamment par voie d’imprimerie, de photocopie, de numérisation, de scan, de téléchargement et tout autre procédé de reproduction, et en tous formats ;</w:t>
      </w:r>
    </w:p>
    <w:p w14:paraId="23722B5D" w14:textId="230FBB52" w:rsidR="00BD6E45" w:rsidRPr="005F57C0" w:rsidRDefault="00BD6E45" w:rsidP="008D3AC5">
      <w:pPr>
        <w:pStyle w:val="Paragraphedeliste"/>
        <w:numPr>
          <w:ilvl w:val="0"/>
          <w:numId w:val="22"/>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sidRPr="005F57C0">
        <w:rPr>
          <w:rFonts w:ascii="Marianne" w:hAnsi="Marianne"/>
          <w:sz w:val="20"/>
        </w:rPr>
        <w:t>Sur tous supports connus ou inconnus à ce jour, qu’ils soient notamment analogiques, magnétiques, numériques ou optiques.</w:t>
      </w:r>
    </w:p>
    <w:p w14:paraId="2F03A057" w14:textId="77777777" w:rsidR="00A97933" w:rsidRPr="005F57C0" w:rsidRDefault="00A97933" w:rsidP="00A97933">
      <w:pPr>
        <w:pStyle w:val="Paragraphedeliste"/>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p>
    <w:p w14:paraId="6DF666D3" w14:textId="77777777" w:rsidR="00BD6E45" w:rsidRPr="005F57C0" w:rsidRDefault="00BD6E45" w:rsidP="008D3AC5">
      <w:pPr>
        <w:pStyle w:val="Paragraphedeliste"/>
        <w:numPr>
          <w:ilvl w:val="2"/>
          <w:numId w:val="21"/>
        </w:numPr>
        <w:pBdr>
          <w:top w:val="none" w:sz="0" w:space="0" w:color="auto"/>
          <w:left w:val="none" w:sz="0" w:space="0" w:color="auto"/>
          <w:bottom w:val="none" w:sz="0" w:space="0" w:color="auto"/>
          <w:right w:val="none" w:sz="0" w:space="0" w:color="auto"/>
        </w:pBdr>
        <w:tabs>
          <w:tab w:val="clear" w:pos="1854"/>
        </w:tabs>
        <w:suppressAutoHyphens w:val="0"/>
        <w:spacing w:line="259" w:lineRule="auto"/>
        <w:ind w:left="0" w:firstLine="0"/>
        <w:textAlignment w:val="auto"/>
        <w:rPr>
          <w:rFonts w:ascii="Marianne" w:hAnsi="Marianne"/>
          <w:sz w:val="20"/>
        </w:rPr>
      </w:pPr>
      <w:r w:rsidRPr="005F57C0">
        <w:rPr>
          <w:rFonts w:ascii="Marianne" w:hAnsi="Marianne"/>
          <w:sz w:val="20"/>
        </w:rPr>
        <w:t>Le droit de représentation s’entend du droit de communiquer au public les livrables, en tout ou partie :</w:t>
      </w:r>
    </w:p>
    <w:p w14:paraId="20D396E7" w14:textId="77777777" w:rsidR="00BD6E45" w:rsidRPr="005F57C0" w:rsidRDefault="00BD6E45" w:rsidP="008D3AC5">
      <w:pPr>
        <w:pStyle w:val="Paragraphedeliste"/>
        <w:numPr>
          <w:ilvl w:val="0"/>
          <w:numId w:val="22"/>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sidRPr="005F57C0">
        <w:rPr>
          <w:rFonts w:ascii="Marianne" w:hAnsi="Marianne"/>
          <w:sz w:val="20"/>
        </w:rPr>
        <w:t>Par tous moyens et tous procédés techniques connus et inconnus à ce jour, qu’ils soient notamment analogiques, optiques, magnétiques, vidéographiques ou numériques ;</w:t>
      </w:r>
    </w:p>
    <w:p w14:paraId="7050E545" w14:textId="1AE6F5EA" w:rsidR="00BD6E45" w:rsidRPr="005F57C0" w:rsidRDefault="00BD6E45" w:rsidP="008D3AC5">
      <w:pPr>
        <w:pStyle w:val="Paragraphedeliste"/>
        <w:numPr>
          <w:ilvl w:val="0"/>
          <w:numId w:val="22"/>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sidRPr="005F57C0">
        <w:rPr>
          <w:rFonts w:ascii="Marianne" w:hAnsi="Marianne"/>
          <w:sz w:val="20"/>
        </w:rPr>
        <w:lastRenderedPageBreak/>
        <w:t>Sur tous réseaux informatiques, numériques et de télécommunications et tout autre procédé analogue existant ou à venir ;</w:t>
      </w:r>
    </w:p>
    <w:p w14:paraId="6A788199" w14:textId="338848AF" w:rsidR="00BD6E45" w:rsidRPr="005F57C0" w:rsidRDefault="00A97933" w:rsidP="008D3AC5">
      <w:pPr>
        <w:pStyle w:val="Paragraphedeliste"/>
        <w:numPr>
          <w:ilvl w:val="0"/>
          <w:numId w:val="22"/>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sz w:val="20"/>
        </w:rPr>
      </w:pPr>
      <w:r w:rsidRPr="005F57C0">
        <w:rPr>
          <w:rFonts w:ascii="Marianne" w:hAnsi="Marianne"/>
          <w:sz w:val="20"/>
        </w:rPr>
        <w:t>D</w:t>
      </w:r>
      <w:r w:rsidR="00BD6E45" w:rsidRPr="005F57C0">
        <w:rPr>
          <w:rFonts w:ascii="Marianne" w:hAnsi="Marianne"/>
          <w:sz w:val="20"/>
        </w:rPr>
        <w:t>ans toutes salles réunissant du public, payant ou non ;</w:t>
      </w:r>
    </w:p>
    <w:p w14:paraId="2C10BC66" w14:textId="77777777" w:rsidR="00BD6E45" w:rsidRPr="005F57C0" w:rsidRDefault="00BD6E45" w:rsidP="00BD6E45">
      <w:pPr>
        <w:rPr>
          <w:rFonts w:ascii="Marianne" w:hAnsi="Marianne"/>
          <w:sz w:val="20"/>
        </w:rPr>
      </w:pPr>
      <w:r w:rsidRPr="005F57C0">
        <w:rPr>
          <w:rFonts w:ascii="Marianne" w:hAnsi="Marianne"/>
          <w:sz w:val="20"/>
        </w:rPr>
        <w:t>Le droit de représentation comprend également le droit de mettre ou de faire mettre en circulation les originaux, doubles ou copies, en version physique et/ou numérique pour toute mise à disposition et communication au public.</w:t>
      </w:r>
    </w:p>
    <w:p w14:paraId="19186B86" w14:textId="64A7D18F" w:rsidR="00BD6E45" w:rsidRPr="005F57C0" w:rsidRDefault="00BD6E45" w:rsidP="00BD6E45">
      <w:pPr>
        <w:rPr>
          <w:rFonts w:ascii="Marianne" w:hAnsi="Marianne"/>
          <w:sz w:val="20"/>
        </w:rPr>
      </w:pPr>
      <w:r w:rsidRPr="005F57C0">
        <w:rPr>
          <w:rFonts w:ascii="Marianne" w:hAnsi="Marianne"/>
          <w:sz w:val="20"/>
        </w:rPr>
        <w:t xml:space="preserve">Dans tous les cas, les livrables pourront avoir été préalablement reproduits dans les conditions définies au paragraphe 3.2.1. </w:t>
      </w:r>
      <w:proofErr w:type="gramStart"/>
      <w:r w:rsidRPr="005F57C0">
        <w:rPr>
          <w:rFonts w:ascii="Marianne" w:hAnsi="Marianne"/>
          <w:sz w:val="20"/>
        </w:rPr>
        <w:t>relatif</w:t>
      </w:r>
      <w:proofErr w:type="gramEnd"/>
      <w:r w:rsidRPr="005F57C0">
        <w:rPr>
          <w:rFonts w:ascii="Marianne" w:hAnsi="Marianne"/>
          <w:sz w:val="20"/>
        </w:rPr>
        <w:t xml:space="preserve"> au droit de reproduction.</w:t>
      </w:r>
    </w:p>
    <w:p w14:paraId="151F3C6F" w14:textId="77777777" w:rsidR="004B5C76" w:rsidRPr="005F57C0" w:rsidRDefault="004B5C76" w:rsidP="00320EBF">
      <w:pPr>
        <w:spacing w:before="0" w:after="0" w:line="240" w:lineRule="auto"/>
        <w:rPr>
          <w:rFonts w:ascii="Marianne" w:hAnsi="Marianne"/>
          <w:sz w:val="20"/>
        </w:rPr>
      </w:pPr>
    </w:p>
    <w:p w14:paraId="58E1BEAF" w14:textId="77777777" w:rsidR="00BD6E45" w:rsidRPr="005F57C0" w:rsidRDefault="00BD6E45" w:rsidP="008D3AC5">
      <w:pPr>
        <w:pStyle w:val="Paragraphedeliste"/>
        <w:numPr>
          <w:ilvl w:val="2"/>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ind w:left="0" w:firstLine="0"/>
        <w:textAlignment w:val="auto"/>
        <w:rPr>
          <w:rFonts w:ascii="Marianne" w:hAnsi="Marianne"/>
          <w:sz w:val="20"/>
        </w:rPr>
      </w:pPr>
      <w:r w:rsidRPr="005F57C0">
        <w:rPr>
          <w:rFonts w:ascii="Marianne" w:hAnsi="Marianne"/>
          <w:sz w:val="20"/>
        </w:rPr>
        <w:t>Le droit d’adaptation s’entend du droit de modifier le format des livrables sans modifier leur contenu et notamment de les intégrer au sein d’autres documents, d’une base de données ou dans tout programme informatique ou d’adapter les livrables sous forme de base de données.</w:t>
      </w:r>
    </w:p>
    <w:p w14:paraId="675D1298" w14:textId="77777777" w:rsidR="00BD6E45" w:rsidRPr="005F57C0" w:rsidRDefault="00BD6E45" w:rsidP="00BD6E45">
      <w:pPr>
        <w:rPr>
          <w:rFonts w:ascii="Marianne" w:hAnsi="Marianne"/>
          <w:sz w:val="20"/>
        </w:rPr>
      </w:pPr>
      <w:r w:rsidRPr="005F57C0">
        <w:rPr>
          <w:rFonts w:ascii="Marianne" w:hAnsi="Marianne"/>
          <w:sz w:val="20"/>
        </w:rPr>
        <w:t xml:space="preserve">Dans tous les cas, les livrables adaptés pourront être reproduits ou représentés dans les conditions définies aux paragraphes 3.2.1. </w:t>
      </w:r>
      <w:proofErr w:type="gramStart"/>
      <w:r w:rsidRPr="005F57C0">
        <w:rPr>
          <w:rFonts w:ascii="Marianne" w:hAnsi="Marianne"/>
          <w:sz w:val="20"/>
        </w:rPr>
        <w:t>et</w:t>
      </w:r>
      <w:proofErr w:type="gramEnd"/>
      <w:r w:rsidRPr="005F57C0">
        <w:rPr>
          <w:rFonts w:ascii="Marianne" w:hAnsi="Marianne"/>
          <w:sz w:val="20"/>
        </w:rPr>
        <w:t xml:space="preserve"> 3.2.2. </w:t>
      </w:r>
      <w:proofErr w:type="gramStart"/>
      <w:r w:rsidRPr="005F57C0">
        <w:rPr>
          <w:rFonts w:ascii="Marianne" w:hAnsi="Marianne"/>
          <w:sz w:val="20"/>
        </w:rPr>
        <w:t>du</w:t>
      </w:r>
      <w:proofErr w:type="gramEnd"/>
      <w:r w:rsidRPr="005F57C0">
        <w:rPr>
          <w:rFonts w:ascii="Marianne" w:hAnsi="Marianne"/>
          <w:sz w:val="20"/>
        </w:rPr>
        <w:t xml:space="preserve"> présent article.</w:t>
      </w:r>
    </w:p>
    <w:p w14:paraId="789F34F2" w14:textId="7E68BCCE" w:rsidR="00BD6E45" w:rsidRPr="005F57C0" w:rsidRDefault="00BD6E45" w:rsidP="00BD6E45">
      <w:pPr>
        <w:rPr>
          <w:rFonts w:ascii="Marianne" w:hAnsi="Marianne"/>
          <w:sz w:val="20"/>
        </w:rPr>
      </w:pPr>
      <w:r w:rsidRPr="005F57C0">
        <w:rPr>
          <w:rFonts w:ascii="Marianne" w:hAnsi="Marianne"/>
          <w:sz w:val="20"/>
        </w:rPr>
        <w:t>Le droit d’adaptation s’exerce dans le respect du droit moral de l’auteur, en veillant à ne pas effectuer de modification susceptible de dénaturer les livrables sans accord de l’auteur et en associant toujours le nom de l’auteur aux livrables.</w:t>
      </w:r>
    </w:p>
    <w:p w14:paraId="13203349" w14:textId="77777777" w:rsidR="000402EC" w:rsidRPr="005F57C0" w:rsidRDefault="000402EC" w:rsidP="00320EBF">
      <w:pPr>
        <w:spacing w:before="0" w:after="0" w:line="240" w:lineRule="auto"/>
        <w:rPr>
          <w:rFonts w:ascii="Marianne" w:hAnsi="Marianne"/>
          <w:sz w:val="20"/>
        </w:rPr>
      </w:pPr>
    </w:p>
    <w:p w14:paraId="0EBF1F0E" w14:textId="381675DE" w:rsidR="00BD6E45" w:rsidRPr="005F57C0" w:rsidRDefault="00A97933" w:rsidP="008D3AC5">
      <w:pPr>
        <w:pStyle w:val="Paragraphedeliste"/>
        <w:numPr>
          <w:ilvl w:val="1"/>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b/>
          <w:sz w:val="20"/>
        </w:rPr>
      </w:pPr>
      <w:r w:rsidRPr="005F57C0">
        <w:rPr>
          <w:rFonts w:ascii="Marianne" w:hAnsi="Marianne"/>
          <w:b/>
          <w:sz w:val="20"/>
        </w:rPr>
        <w:t xml:space="preserve"> </w:t>
      </w:r>
      <w:r w:rsidR="00BD6E45" w:rsidRPr="005F57C0">
        <w:rPr>
          <w:rFonts w:ascii="Marianne" w:hAnsi="Marianne"/>
          <w:b/>
          <w:sz w:val="20"/>
        </w:rPr>
        <w:t>Exploitation</w:t>
      </w:r>
    </w:p>
    <w:p w14:paraId="5517085E" w14:textId="77777777" w:rsidR="00BD6E45" w:rsidRPr="005F57C0" w:rsidRDefault="00BD6E45" w:rsidP="00BD6E45">
      <w:pPr>
        <w:pStyle w:val="Paragraphedeliste"/>
        <w:ind w:left="1080"/>
        <w:rPr>
          <w:rFonts w:ascii="Marianne" w:hAnsi="Marianne"/>
          <w:sz w:val="20"/>
        </w:rPr>
      </w:pPr>
    </w:p>
    <w:p w14:paraId="6FA8E566" w14:textId="1C5D8E3C" w:rsidR="00BD6E45" w:rsidRPr="005F57C0" w:rsidRDefault="00BD6E45" w:rsidP="003E03CE">
      <w:pPr>
        <w:pStyle w:val="Paragraphedeliste"/>
        <w:numPr>
          <w:ilvl w:val="2"/>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ind w:left="0" w:firstLine="0"/>
        <w:textAlignment w:val="auto"/>
        <w:rPr>
          <w:rFonts w:ascii="Marianne" w:hAnsi="Marianne"/>
          <w:sz w:val="20"/>
        </w:rPr>
      </w:pPr>
      <w:r w:rsidRPr="005F57C0">
        <w:rPr>
          <w:rFonts w:ascii="Marianne" w:hAnsi="Marianne"/>
          <w:sz w:val="20"/>
        </w:rPr>
        <w:t xml:space="preserve">La cession des droits visés aux articles 3.1. </w:t>
      </w:r>
      <w:proofErr w:type="gramStart"/>
      <w:r w:rsidRPr="005F57C0">
        <w:rPr>
          <w:rFonts w:ascii="Marianne" w:hAnsi="Marianne"/>
          <w:sz w:val="20"/>
        </w:rPr>
        <w:t>et</w:t>
      </w:r>
      <w:proofErr w:type="gramEnd"/>
      <w:r w:rsidRPr="005F57C0">
        <w:rPr>
          <w:rFonts w:ascii="Marianne" w:hAnsi="Marianne"/>
          <w:sz w:val="20"/>
        </w:rPr>
        <w:t xml:space="preserve"> 3.2. </w:t>
      </w:r>
      <w:proofErr w:type="gramStart"/>
      <w:r w:rsidRPr="005F57C0">
        <w:rPr>
          <w:rFonts w:ascii="Marianne" w:hAnsi="Marianne"/>
          <w:sz w:val="20"/>
        </w:rPr>
        <w:t>est</w:t>
      </w:r>
      <w:proofErr w:type="gramEnd"/>
      <w:r w:rsidRPr="005F57C0">
        <w:rPr>
          <w:rFonts w:ascii="Marianne" w:hAnsi="Marianne"/>
          <w:sz w:val="20"/>
        </w:rPr>
        <w:t xml:space="preserve"> consentie par le titulaire du marché </w:t>
      </w:r>
      <w:r w:rsidR="003E03CE" w:rsidRPr="005F57C0">
        <w:rPr>
          <w:rFonts w:ascii="Marianne" w:hAnsi="Marianne"/>
          <w:sz w:val="20"/>
        </w:rPr>
        <w:t xml:space="preserve">à l’acheteur </w:t>
      </w:r>
      <w:r w:rsidRPr="005F57C0">
        <w:rPr>
          <w:rFonts w:ascii="Marianne" w:hAnsi="Marianne"/>
          <w:sz w:val="20"/>
        </w:rPr>
        <w:t>pour tout type d’exploitation des livrables, y compris commerciale, en tout ou partie, à titre principal ou accessoire, que l’exploitation des livrables ait lieu en France ou à l’étranger.</w:t>
      </w:r>
    </w:p>
    <w:p w14:paraId="3E6CDC1C" w14:textId="77777777" w:rsidR="00A97933" w:rsidRPr="005F57C0" w:rsidRDefault="00A97933" w:rsidP="00A97933">
      <w:pPr>
        <w:pStyle w:val="Paragraphedeliste"/>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ind w:left="0"/>
        <w:textAlignment w:val="auto"/>
        <w:rPr>
          <w:rFonts w:ascii="Marianne" w:hAnsi="Marianne"/>
          <w:sz w:val="20"/>
        </w:rPr>
      </w:pPr>
    </w:p>
    <w:p w14:paraId="3D755F6F" w14:textId="3C694278" w:rsidR="00BD6E45" w:rsidRPr="005F57C0" w:rsidRDefault="00BD6E45" w:rsidP="003E03CE">
      <w:pPr>
        <w:pStyle w:val="Paragraphedeliste"/>
        <w:numPr>
          <w:ilvl w:val="2"/>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ind w:left="0" w:firstLine="0"/>
        <w:textAlignment w:val="auto"/>
        <w:rPr>
          <w:rFonts w:ascii="Marianne" w:hAnsi="Marianne"/>
          <w:sz w:val="20"/>
        </w:rPr>
      </w:pPr>
      <w:r w:rsidRPr="005F57C0">
        <w:rPr>
          <w:rFonts w:ascii="Marianne" w:hAnsi="Marianne"/>
          <w:sz w:val="20"/>
        </w:rPr>
        <w:t xml:space="preserve">Les droits objets de la présente </w:t>
      </w:r>
      <w:proofErr w:type="spellStart"/>
      <w:r w:rsidRPr="005F57C0">
        <w:rPr>
          <w:rFonts w:ascii="Marianne" w:hAnsi="Marianne"/>
          <w:sz w:val="20"/>
        </w:rPr>
        <w:t>cession</w:t>
      </w:r>
      <w:proofErr w:type="spellEnd"/>
      <w:r w:rsidRPr="005F57C0">
        <w:rPr>
          <w:rFonts w:ascii="Marianne" w:hAnsi="Marianne"/>
          <w:sz w:val="20"/>
        </w:rPr>
        <w:t xml:space="preserve"> seront exploités dans le cadre des missions de service public </w:t>
      </w:r>
      <w:r w:rsidR="003E03CE" w:rsidRPr="005F57C0">
        <w:rPr>
          <w:rFonts w:ascii="Marianne" w:hAnsi="Marianne"/>
          <w:sz w:val="20"/>
        </w:rPr>
        <w:t>à l’acheteur</w:t>
      </w:r>
      <w:r w:rsidRPr="005F57C0">
        <w:rPr>
          <w:rFonts w:ascii="Marianne" w:hAnsi="Marianne"/>
          <w:sz w:val="20"/>
        </w:rPr>
        <w:t xml:space="preserve">, notamment à des fins d’information et de communication. </w:t>
      </w:r>
    </w:p>
    <w:p w14:paraId="5E30FB5B" w14:textId="67751DBA" w:rsidR="00A97933" w:rsidRPr="005F57C0" w:rsidRDefault="00A97933" w:rsidP="00A97933">
      <w:pPr>
        <w:pStyle w:val="Paragraphedeliste"/>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ind w:left="0"/>
        <w:jc w:val="left"/>
        <w:textAlignment w:val="auto"/>
        <w:rPr>
          <w:rFonts w:ascii="Marianne" w:hAnsi="Marianne"/>
          <w:sz w:val="20"/>
        </w:rPr>
      </w:pPr>
    </w:p>
    <w:p w14:paraId="5ADAF605" w14:textId="65AE16D9" w:rsidR="00BD6E45" w:rsidRPr="005F57C0" w:rsidRDefault="00BD6E45" w:rsidP="003E03CE">
      <w:pPr>
        <w:pStyle w:val="Paragraphedeliste"/>
        <w:numPr>
          <w:ilvl w:val="2"/>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ind w:left="0" w:firstLine="0"/>
        <w:textAlignment w:val="auto"/>
        <w:rPr>
          <w:rFonts w:ascii="Marianne" w:hAnsi="Marianne"/>
          <w:sz w:val="20"/>
        </w:rPr>
      </w:pPr>
      <w:r w:rsidRPr="005F57C0">
        <w:rPr>
          <w:rFonts w:ascii="Marianne" w:hAnsi="Marianne"/>
          <w:sz w:val="20"/>
        </w:rPr>
        <w:t xml:space="preserve">Les droits objets de la présente </w:t>
      </w:r>
      <w:proofErr w:type="spellStart"/>
      <w:r w:rsidRPr="005F57C0">
        <w:rPr>
          <w:rFonts w:ascii="Marianne" w:hAnsi="Marianne"/>
          <w:sz w:val="20"/>
        </w:rPr>
        <w:t>cession</w:t>
      </w:r>
      <w:proofErr w:type="spellEnd"/>
      <w:r w:rsidRPr="005F57C0">
        <w:rPr>
          <w:rFonts w:ascii="Marianne" w:hAnsi="Marianne"/>
          <w:sz w:val="20"/>
        </w:rPr>
        <w:t xml:space="preserve"> pourront également être exploités par tout tiers autre que </w:t>
      </w:r>
      <w:r w:rsidR="003E03CE" w:rsidRPr="005F57C0">
        <w:rPr>
          <w:rFonts w:ascii="Marianne" w:hAnsi="Marianne"/>
          <w:sz w:val="20"/>
        </w:rPr>
        <w:t>l’acheteur</w:t>
      </w:r>
      <w:r w:rsidRPr="005F57C0">
        <w:rPr>
          <w:rFonts w:ascii="Marianne" w:hAnsi="Marianne"/>
          <w:sz w:val="20"/>
        </w:rPr>
        <w:t>, conformément au cadre juridique de la réutilisation des informations publiques fixé par le Code des relations entre le public et l’administration.</w:t>
      </w:r>
    </w:p>
    <w:p w14:paraId="1D1D0FB6" w14:textId="222F4201" w:rsidR="00BD6E45" w:rsidRPr="005F57C0" w:rsidRDefault="00BD6E45" w:rsidP="00BD6E45">
      <w:pPr>
        <w:pStyle w:val="Paragraphedeliste"/>
        <w:ind w:left="0"/>
        <w:rPr>
          <w:rFonts w:ascii="Marianne" w:hAnsi="Marianne"/>
          <w:sz w:val="20"/>
        </w:rPr>
      </w:pPr>
      <w:r w:rsidRPr="005F57C0">
        <w:rPr>
          <w:rFonts w:ascii="Marianne" w:hAnsi="Marianne"/>
          <w:sz w:val="20"/>
        </w:rPr>
        <w:t xml:space="preserve">À cet effet, le titulaire du marché autorise expressément </w:t>
      </w:r>
      <w:r w:rsidR="00594C3C" w:rsidRPr="005F57C0">
        <w:rPr>
          <w:rFonts w:ascii="Marianne" w:hAnsi="Marianne"/>
          <w:sz w:val="20"/>
        </w:rPr>
        <w:t xml:space="preserve">l’acheteur </w:t>
      </w:r>
      <w:r w:rsidRPr="005F57C0">
        <w:rPr>
          <w:rFonts w:ascii="Marianne" w:hAnsi="Marianne"/>
          <w:sz w:val="20"/>
        </w:rPr>
        <w:t>à appliquer sur les livrables, dont il détient désormais les droits d’exploitation, la licence CC by SA. Cette licence accord</w:t>
      </w:r>
      <w:r w:rsidR="003D3776" w:rsidRPr="005F57C0">
        <w:rPr>
          <w:rFonts w:ascii="Marianne" w:hAnsi="Marianne"/>
          <w:sz w:val="20"/>
        </w:rPr>
        <w:t>e</w:t>
      </w:r>
      <w:r w:rsidRPr="005F57C0">
        <w:rPr>
          <w:rFonts w:ascii="Marianne" w:hAnsi="Marianne"/>
          <w:sz w:val="20"/>
        </w:rPr>
        <w:t xml:space="preserve"> à tout tiers un droit non exclusif et gratuit de réutilisation de l’information objet de la licence, à des fins commerciales ou non, dans le monde entier et pour une durée illimitée, en mentionnant sa source et la date de sa dernière mise à jour, à condition de partager dans les mêmes conditions les réutilisations.</w:t>
      </w:r>
    </w:p>
    <w:p w14:paraId="7EF07030" w14:textId="77777777" w:rsidR="00BD6E45" w:rsidRPr="005F57C0" w:rsidRDefault="00BD6E45" w:rsidP="00BD6E45">
      <w:pPr>
        <w:pStyle w:val="Paragraphedeliste"/>
        <w:ind w:left="0"/>
        <w:rPr>
          <w:rFonts w:ascii="Marianne" w:hAnsi="Marianne"/>
          <w:sz w:val="20"/>
        </w:rPr>
      </w:pPr>
    </w:p>
    <w:p w14:paraId="690CCEAE" w14:textId="77777777" w:rsidR="00BD6E45" w:rsidRPr="005F57C0" w:rsidRDefault="00BD6E45" w:rsidP="008D3AC5">
      <w:pPr>
        <w:pStyle w:val="Paragraphedeliste"/>
        <w:numPr>
          <w:ilvl w:val="0"/>
          <w:numId w:val="21"/>
        </w:numPr>
        <w:pBdr>
          <w:top w:val="none" w:sz="0" w:space="0" w:color="auto"/>
          <w:left w:val="none" w:sz="0" w:space="0" w:color="auto"/>
          <w:bottom w:val="none" w:sz="0" w:space="0" w:color="auto"/>
          <w:right w:val="none" w:sz="0" w:space="0" w:color="auto"/>
        </w:pBdr>
        <w:tabs>
          <w:tab w:val="clear" w:pos="1854"/>
        </w:tabs>
        <w:suppressAutoHyphens w:val="0"/>
        <w:spacing w:before="0" w:after="160" w:line="259" w:lineRule="auto"/>
        <w:textAlignment w:val="auto"/>
        <w:rPr>
          <w:rFonts w:ascii="Marianne" w:hAnsi="Marianne"/>
          <w:b/>
          <w:sz w:val="20"/>
        </w:rPr>
      </w:pPr>
      <w:r w:rsidRPr="005F57C0">
        <w:rPr>
          <w:rFonts w:ascii="Marianne" w:hAnsi="Marianne"/>
          <w:b/>
          <w:sz w:val="20"/>
        </w:rPr>
        <w:t>Prix de la cession</w:t>
      </w:r>
    </w:p>
    <w:p w14:paraId="2D173146" w14:textId="6F922C69" w:rsidR="004E4660" w:rsidRPr="005F57C0" w:rsidRDefault="00BD6E45" w:rsidP="00E51D5D">
      <w:pPr>
        <w:rPr>
          <w:rFonts w:ascii="Marianne" w:hAnsi="Marianne"/>
          <w:sz w:val="20"/>
        </w:rPr>
      </w:pPr>
      <w:r w:rsidRPr="005F57C0">
        <w:rPr>
          <w:rFonts w:ascii="Marianne" w:hAnsi="Marianne"/>
          <w:sz w:val="20"/>
        </w:rPr>
        <w:t>La cession des droits de propriété intellectuelle est comprise dans le prix du marché.</w:t>
      </w:r>
      <w:r w:rsidR="004E4660" w:rsidRPr="005F57C0">
        <w:rPr>
          <w:rFonts w:ascii="Marianne" w:hAnsi="Marianne"/>
          <w:sz w:val="20"/>
        </w:rPr>
        <w:br w:type="page"/>
      </w:r>
    </w:p>
    <w:p w14:paraId="0908FB91" w14:textId="75932CBF" w:rsidR="004E4660" w:rsidRPr="005618DC" w:rsidRDefault="004E4660" w:rsidP="005F57C0">
      <w:pPr>
        <w:pStyle w:val="Titre1"/>
        <w:pageBreakBefore/>
        <w:pBdr>
          <w:top w:val="none" w:sz="0" w:space="0" w:color="auto"/>
          <w:left w:val="none" w:sz="0" w:space="0" w:color="auto"/>
          <w:bottom w:val="none" w:sz="0" w:space="0" w:color="auto"/>
          <w:right w:val="none" w:sz="0" w:space="0" w:color="auto"/>
        </w:pBdr>
        <w:tabs>
          <w:tab w:val="left" w:pos="0"/>
        </w:tabs>
        <w:rPr>
          <w:rFonts w:ascii="Marianne" w:hAnsi="Marianne"/>
          <w:sz w:val="20"/>
          <w:szCs w:val="20"/>
        </w:rPr>
      </w:pPr>
      <w:r w:rsidRPr="005618DC">
        <w:rPr>
          <w:rFonts w:ascii="Marianne" w:hAnsi="Marianne"/>
          <w:sz w:val="20"/>
          <w:szCs w:val="20"/>
        </w:rPr>
        <w:lastRenderedPageBreak/>
        <w:t xml:space="preserve">Annexe n°3 : Bilan </w:t>
      </w:r>
    </w:p>
    <w:p w14:paraId="2A28A362" w14:textId="25D161E6" w:rsidR="009D113D" w:rsidRPr="00F346B0" w:rsidRDefault="009D113D" w:rsidP="009D113D">
      <w:pPr>
        <w:rPr>
          <w:rFonts w:ascii="Marianne" w:hAnsi="Marianne"/>
          <w:i/>
          <w:sz w:val="18"/>
          <w:szCs w:val="18"/>
          <w:lang w:eastAsia="ar-SA"/>
        </w:rPr>
      </w:pPr>
      <w:r w:rsidRPr="00F346B0">
        <w:rPr>
          <w:rFonts w:ascii="Marianne" w:hAnsi="Marianne"/>
          <w:i/>
          <w:sz w:val="18"/>
          <w:szCs w:val="18"/>
          <w:lang w:eastAsia="ar-SA"/>
        </w:rPr>
        <w:t xml:space="preserve">Ce formulaire de bilan est à joindre au dossier de candidature ANET si le service a déjà obtenu une subvention ANET lors des précédentes éditions et n’a pas encore envoyé </w:t>
      </w:r>
      <w:r w:rsidR="007F6EB2" w:rsidRPr="00F346B0">
        <w:rPr>
          <w:rFonts w:ascii="Marianne" w:hAnsi="Marianne"/>
          <w:i/>
          <w:sz w:val="18"/>
          <w:szCs w:val="18"/>
          <w:lang w:eastAsia="ar-SA"/>
        </w:rPr>
        <w:t xml:space="preserve">au SIAF </w:t>
      </w:r>
      <w:r w:rsidRPr="00F346B0">
        <w:rPr>
          <w:rFonts w:ascii="Marianne" w:hAnsi="Marianne"/>
          <w:i/>
          <w:sz w:val="18"/>
          <w:szCs w:val="18"/>
          <w:lang w:eastAsia="ar-SA"/>
        </w:rPr>
        <w:t>le bilan de l’action subventionnée.</w:t>
      </w:r>
    </w:p>
    <w:p w14:paraId="69C1BBE6" w14:textId="02977FA8" w:rsidR="004E4660" w:rsidRPr="00F346B0" w:rsidRDefault="004E4660" w:rsidP="004E4660">
      <w:pPr>
        <w:pStyle w:val="Titre2"/>
        <w:rPr>
          <w:rFonts w:ascii="Marianne" w:hAnsi="Marianne"/>
          <w:sz w:val="18"/>
          <w:szCs w:val="18"/>
        </w:rPr>
      </w:pPr>
      <w:r w:rsidRPr="00F346B0">
        <w:rPr>
          <w:rFonts w:ascii="Marianne" w:hAnsi="Marianne"/>
          <w:sz w:val="18"/>
          <w:szCs w:val="18"/>
        </w:rPr>
        <w:t>I. Résumé du projet</w:t>
      </w:r>
    </w:p>
    <w:p w14:paraId="17E76412" w14:textId="77777777" w:rsidR="004E4660" w:rsidRPr="00F346B0" w:rsidRDefault="004E4660" w:rsidP="004E4660">
      <w:pPr>
        <w:pStyle w:val="Titre3"/>
        <w:rPr>
          <w:rStyle w:val="Titre3Car"/>
          <w:rFonts w:ascii="Marianne" w:hAnsi="Marianne"/>
          <w:b/>
          <w:caps/>
          <w:sz w:val="18"/>
          <w:szCs w:val="18"/>
        </w:rPr>
      </w:pPr>
      <w:r w:rsidRPr="00F346B0">
        <w:rPr>
          <w:rStyle w:val="Titre3Car"/>
          <w:rFonts w:ascii="Marianne" w:hAnsi="Marianne"/>
          <w:b/>
          <w:caps/>
          <w:sz w:val="18"/>
          <w:szCs w:val="18"/>
        </w:rPr>
        <w:t>1. titre et résumé synthétique du projet</w:t>
      </w:r>
    </w:p>
    <w:p w14:paraId="256F1B0D" w14:textId="77777777" w:rsidR="00F346B0" w:rsidRPr="00F346B0" w:rsidRDefault="00F346B0" w:rsidP="00F346B0">
      <w:pPr>
        <w:numPr>
          <w:ilvl w:val="0"/>
          <w:numId w:val="1"/>
        </w:numPr>
        <w:pBdr>
          <w:top w:val="none" w:sz="0" w:space="0" w:color="auto"/>
          <w:left w:val="none" w:sz="0" w:space="0" w:color="auto"/>
          <w:bottom w:val="none" w:sz="0" w:space="0" w:color="auto"/>
          <w:right w:val="none" w:sz="0" w:space="0" w:color="auto"/>
        </w:pBdr>
        <w:tabs>
          <w:tab w:val="clear" w:pos="0"/>
        </w:tabs>
        <w:spacing w:before="0" w:line="240" w:lineRule="auto"/>
        <w:rPr>
          <w:rFonts w:ascii="Marianne" w:hAnsi="Marianne"/>
          <w:i/>
          <w:iCs/>
          <w:sz w:val="18"/>
          <w:szCs w:val="18"/>
        </w:rPr>
      </w:pPr>
      <w:r w:rsidRPr="00F346B0">
        <w:rPr>
          <w:rFonts w:ascii="Marianne" w:hAnsi="Marianne"/>
          <w:i/>
          <w:iCs/>
          <w:sz w:val="18"/>
          <w:szCs w:val="18"/>
        </w:rPr>
        <w:t xml:space="preserve">Nom du projet : </w:t>
      </w:r>
    </w:p>
    <w:p w14:paraId="326D98A4" w14:textId="77777777" w:rsidR="00F346B0" w:rsidRPr="00F346B0" w:rsidRDefault="00F346B0" w:rsidP="00F346B0">
      <w:pPr>
        <w:numPr>
          <w:ilvl w:val="0"/>
          <w:numId w:val="1"/>
        </w:numPr>
        <w:pBdr>
          <w:top w:val="none" w:sz="0" w:space="0" w:color="auto"/>
          <w:left w:val="none" w:sz="0" w:space="0" w:color="auto"/>
          <w:bottom w:val="none" w:sz="0" w:space="0" w:color="auto"/>
          <w:right w:val="none" w:sz="0" w:space="0" w:color="auto"/>
        </w:pBdr>
        <w:tabs>
          <w:tab w:val="clear" w:pos="0"/>
        </w:tabs>
        <w:spacing w:before="0" w:line="240" w:lineRule="auto"/>
        <w:rPr>
          <w:rFonts w:ascii="Marianne" w:hAnsi="Marianne"/>
          <w:i/>
          <w:iCs/>
          <w:sz w:val="18"/>
          <w:szCs w:val="18"/>
        </w:rPr>
      </w:pPr>
      <w:r w:rsidRPr="00F346B0">
        <w:rPr>
          <w:rFonts w:ascii="Marianne" w:hAnsi="Marianne"/>
          <w:i/>
          <w:iCs/>
          <w:sz w:val="18"/>
          <w:szCs w:val="18"/>
        </w:rPr>
        <w:t xml:space="preserve">Date de lancement : </w:t>
      </w:r>
    </w:p>
    <w:p w14:paraId="31859A07" w14:textId="77777777" w:rsidR="00F346B0" w:rsidRPr="00F346B0" w:rsidRDefault="00F346B0" w:rsidP="00F346B0">
      <w:pPr>
        <w:numPr>
          <w:ilvl w:val="0"/>
          <w:numId w:val="1"/>
        </w:numPr>
        <w:pBdr>
          <w:top w:val="none" w:sz="0" w:space="0" w:color="auto"/>
          <w:left w:val="none" w:sz="0" w:space="0" w:color="auto"/>
          <w:bottom w:val="none" w:sz="0" w:space="0" w:color="auto"/>
          <w:right w:val="none" w:sz="0" w:space="0" w:color="auto"/>
        </w:pBdr>
        <w:tabs>
          <w:tab w:val="clear" w:pos="0"/>
        </w:tabs>
        <w:spacing w:before="0" w:line="240" w:lineRule="auto"/>
        <w:rPr>
          <w:rFonts w:ascii="Marianne" w:hAnsi="Marianne"/>
          <w:i/>
          <w:iCs/>
          <w:sz w:val="18"/>
          <w:szCs w:val="18"/>
        </w:rPr>
      </w:pPr>
      <w:r w:rsidRPr="00F346B0">
        <w:rPr>
          <w:rFonts w:ascii="Marianne" w:hAnsi="Marianne"/>
          <w:i/>
          <w:iCs/>
          <w:sz w:val="18"/>
          <w:szCs w:val="18"/>
        </w:rPr>
        <w:t xml:space="preserve">Description synthétique du projet : </w:t>
      </w:r>
    </w:p>
    <w:p w14:paraId="70E5DF1E" w14:textId="77777777" w:rsidR="004E4660" w:rsidRPr="00F346B0" w:rsidRDefault="004E4660" w:rsidP="004E4660">
      <w:pPr>
        <w:pStyle w:val="Titre3"/>
        <w:rPr>
          <w:rFonts w:ascii="Marianne" w:hAnsi="Marianne"/>
          <w:sz w:val="18"/>
          <w:szCs w:val="18"/>
        </w:rPr>
      </w:pPr>
      <w:r w:rsidRPr="00F346B0">
        <w:rPr>
          <w:rStyle w:val="Titre3Car"/>
          <w:rFonts w:ascii="Marianne" w:hAnsi="Marianne"/>
          <w:b/>
          <w:caps/>
          <w:sz w:val="18"/>
          <w:szCs w:val="18"/>
        </w:rPr>
        <w:t>2.</w:t>
      </w:r>
      <w:r w:rsidRPr="00F346B0">
        <w:rPr>
          <w:rFonts w:ascii="Marianne" w:hAnsi="Marianne"/>
          <w:sz w:val="18"/>
          <w:szCs w:val="18"/>
        </w:rPr>
        <w:t xml:space="preserve"> </w:t>
      </w:r>
      <w:r w:rsidRPr="00F346B0">
        <w:rPr>
          <w:rStyle w:val="Titre3Car"/>
          <w:rFonts w:ascii="Marianne" w:hAnsi="Marianne"/>
          <w:b/>
          <w:caps/>
          <w:sz w:val="18"/>
          <w:szCs w:val="18"/>
        </w:rPr>
        <w:t>NOM DE LA STRUCTURE PORTEUSE DU PROJET / Nom du contact</w:t>
      </w:r>
    </w:p>
    <w:p w14:paraId="564199D6" w14:textId="77777777" w:rsidR="00F346B0" w:rsidRPr="00F346B0" w:rsidRDefault="00F346B0" w:rsidP="00F346B0">
      <w:pPr>
        <w:spacing w:line="240" w:lineRule="auto"/>
        <w:rPr>
          <w:rFonts w:ascii="Marianne" w:hAnsi="Marianne"/>
          <w:i/>
          <w:iCs/>
          <w:sz w:val="18"/>
          <w:szCs w:val="18"/>
        </w:rPr>
      </w:pPr>
      <w:r w:rsidRPr="00F346B0">
        <w:rPr>
          <w:rFonts w:ascii="Marianne" w:hAnsi="Marianne"/>
          <w:i/>
          <w:iCs/>
          <w:sz w:val="18"/>
          <w:szCs w:val="18"/>
        </w:rPr>
        <w:t xml:space="preserve">Structure porteuse du projet : </w:t>
      </w:r>
    </w:p>
    <w:p w14:paraId="2DB79364" w14:textId="77777777" w:rsidR="00F346B0" w:rsidRPr="00F346B0" w:rsidRDefault="00F346B0" w:rsidP="00F346B0">
      <w:pPr>
        <w:spacing w:line="240" w:lineRule="auto"/>
        <w:rPr>
          <w:rFonts w:ascii="Marianne" w:hAnsi="Marianne"/>
          <w:i/>
          <w:iCs/>
          <w:sz w:val="18"/>
          <w:szCs w:val="18"/>
        </w:rPr>
      </w:pPr>
      <w:r w:rsidRPr="00F346B0">
        <w:rPr>
          <w:rFonts w:ascii="Marianne" w:hAnsi="Marianne"/>
          <w:i/>
          <w:iCs/>
          <w:sz w:val="18"/>
          <w:szCs w:val="18"/>
        </w:rPr>
        <w:t xml:space="preserve">Contact : </w:t>
      </w:r>
    </w:p>
    <w:p w14:paraId="44C6ACCC" w14:textId="77777777" w:rsidR="004E4660" w:rsidRPr="00F346B0" w:rsidRDefault="004E4660" w:rsidP="004E4660">
      <w:pPr>
        <w:pStyle w:val="Titre3"/>
        <w:rPr>
          <w:rStyle w:val="Titre3Car"/>
          <w:rFonts w:ascii="Marianne" w:hAnsi="Marianne"/>
          <w:b/>
          <w:caps/>
          <w:sz w:val="18"/>
          <w:szCs w:val="18"/>
        </w:rPr>
      </w:pPr>
      <w:r w:rsidRPr="00F346B0">
        <w:rPr>
          <w:rStyle w:val="Titre3Car"/>
          <w:rFonts w:ascii="Marianne" w:hAnsi="Marianne"/>
          <w:b/>
          <w:caps/>
          <w:sz w:val="18"/>
          <w:szCs w:val="18"/>
        </w:rPr>
        <w:t>3.</w:t>
      </w:r>
      <w:r w:rsidRPr="00F346B0">
        <w:rPr>
          <w:rFonts w:ascii="Marianne" w:hAnsi="Marianne"/>
          <w:sz w:val="18"/>
          <w:szCs w:val="18"/>
        </w:rPr>
        <w:t xml:space="preserve"> </w:t>
      </w:r>
      <w:r w:rsidRPr="00F346B0">
        <w:rPr>
          <w:rStyle w:val="Titre3Car"/>
          <w:rFonts w:ascii="Marianne" w:hAnsi="Marianne"/>
          <w:b/>
          <w:caps/>
          <w:sz w:val="18"/>
          <w:szCs w:val="18"/>
        </w:rPr>
        <w:t>pour les projets soumis dans le cadre d’une mutualisation : acteurs de cette dernière</w:t>
      </w:r>
    </w:p>
    <w:p w14:paraId="14DFD572" w14:textId="77777777" w:rsidR="004E4660" w:rsidRPr="00F346B0" w:rsidRDefault="004E4660" w:rsidP="004E4660">
      <w:pPr>
        <w:pBdr>
          <w:top w:val="none" w:sz="0" w:space="0" w:color="auto"/>
          <w:left w:val="none" w:sz="0" w:space="0" w:color="auto"/>
          <w:bottom w:val="none" w:sz="0" w:space="0" w:color="auto"/>
          <w:right w:val="none" w:sz="0" w:space="0" w:color="auto"/>
        </w:pBdr>
        <w:ind w:left="57"/>
        <w:rPr>
          <w:rFonts w:ascii="Marianne" w:hAnsi="Marianne" w:cs="Calibri Light"/>
          <w:i/>
          <w:color w:val="2F5496"/>
          <w:sz w:val="18"/>
          <w:szCs w:val="18"/>
          <w:lang w:eastAsia="ar-SA"/>
        </w:rPr>
      </w:pPr>
      <w:r w:rsidRPr="00F346B0">
        <w:rPr>
          <w:rFonts w:ascii="Marianne" w:hAnsi="Marianne"/>
          <w:i/>
          <w:sz w:val="18"/>
          <w:szCs w:val="18"/>
          <w:lang w:eastAsia="ar-SA"/>
        </w:rPr>
        <w:t>Préciser le nom des acteurs, leur statut ainsi que leur rôle au sein du dispositif mutualisé.</w:t>
      </w:r>
    </w:p>
    <w:p w14:paraId="6A0C26E4" w14:textId="03812DAA" w:rsidR="004E4660" w:rsidRPr="00F346B0" w:rsidRDefault="00F346B0" w:rsidP="00F346B0">
      <w:pPr>
        <w:pStyle w:val="Titre2"/>
        <w:rPr>
          <w:rFonts w:ascii="Marianne" w:hAnsi="Marianne"/>
          <w:sz w:val="18"/>
          <w:szCs w:val="18"/>
          <w:lang w:eastAsia="ar-SA"/>
        </w:rPr>
      </w:pPr>
      <w:r w:rsidRPr="00F346B0">
        <w:rPr>
          <w:rFonts w:ascii="Marianne" w:hAnsi="Marianne"/>
          <w:sz w:val="18"/>
          <w:szCs w:val="18"/>
          <w:lang w:eastAsia="ar-SA"/>
        </w:rPr>
        <w:t>II. Mise en œuvre du projet</w:t>
      </w:r>
    </w:p>
    <w:p w14:paraId="0F640D66" w14:textId="7B1C199A" w:rsidR="00F346B0" w:rsidRPr="00F346B0" w:rsidRDefault="00F346B0" w:rsidP="00F346B0">
      <w:pPr>
        <w:pStyle w:val="Titre3"/>
        <w:rPr>
          <w:rFonts w:ascii="Marianne" w:hAnsi="Marianne" w:cs="Calibri Light"/>
          <w:i/>
          <w:color w:val="2F5496"/>
          <w:sz w:val="18"/>
          <w:szCs w:val="18"/>
        </w:rPr>
      </w:pPr>
      <w:r w:rsidRPr="00F346B0">
        <w:rPr>
          <w:rFonts w:ascii="Marianne" w:hAnsi="Marianne"/>
          <w:sz w:val="18"/>
          <w:szCs w:val="18"/>
        </w:rPr>
        <w:t>1. degré d’avancement général du projet</w:t>
      </w:r>
    </w:p>
    <w:p w14:paraId="0C62C69E" w14:textId="77777777" w:rsidR="00F346B0" w:rsidRPr="00F346B0" w:rsidRDefault="00F346B0" w:rsidP="00F346B0">
      <w:pPr>
        <w:spacing w:before="0" w:after="0"/>
        <w:rPr>
          <w:rFonts w:ascii="Marianne" w:hAnsi="Marianne"/>
          <w:sz w:val="18"/>
          <w:szCs w:val="18"/>
        </w:rPr>
      </w:pPr>
    </w:p>
    <w:p w14:paraId="446A5698" w14:textId="7C3ABCE3" w:rsidR="00F346B0" w:rsidRPr="00F346B0" w:rsidRDefault="00F346B0" w:rsidP="00F346B0">
      <w:pPr>
        <w:pStyle w:val="Titre3"/>
        <w:rPr>
          <w:rFonts w:ascii="Marianne" w:hAnsi="Marianne"/>
          <w:sz w:val="18"/>
          <w:szCs w:val="18"/>
        </w:rPr>
      </w:pPr>
      <w:r w:rsidRPr="00F346B0">
        <w:rPr>
          <w:rFonts w:ascii="Marianne" w:hAnsi="Marianne"/>
          <w:sz w:val="18"/>
          <w:szCs w:val="18"/>
        </w:rPr>
        <w:t>2. Prestataire retenu le cas échéant</w:t>
      </w:r>
    </w:p>
    <w:p w14:paraId="3E88CBBA" w14:textId="77777777" w:rsidR="00F346B0" w:rsidRPr="00F346B0" w:rsidRDefault="00F346B0" w:rsidP="00F346B0">
      <w:pPr>
        <w:spacing w:before="0" w:after="0"/>
        <w:rPr>
          <w:rFonts w:ascii="Marianne" w:hAnsi="Marianne"/>
          <w:sz w:val="18"/>
          <w:szCs w:val="18"/>
        </w:rPr>
      </w:pPr>
    </w:p>
    <w:p w14:paraId="20FC757D" w14:textId="0B7BD447" w:rsidR="00F346B0" w:rsidRPr="00F346B0" w:rsidRDefault="00F346B0" w:rsidP="00F346B0">
      <w:pPr>
        <w:pStyle w:val="Titre3"/>
        <w:rPr>
          <w:rFonts w:ascii="Marianne" w:hAnsi="Marianne"/>
          <w:i/>
          <w:sz w:val="18"/>
          <w:szCs w:val="18"/>
        </w:rPr>
      </w:pPr>
      <w:r w:rsidRPr="00F346B0">
        <w:rPr>
          <w:rFonts w:ascii="Marianne" w:hAnsi="Marianne"/>
          <w:sz w:val="18"/>
          <w:szCs w:val="18"/>
        </w:rPr>
        <w:t>3. VERSEMENT DE LA SUBVENTION</w:t>
      </w:r>
    </w:p>
    <w:p w14:paraId="10340ADD" w14:textId="77777777" w:rsidR="00F346B0" w:rsidRPr="00F346B0" w:rsidRDefault="00F346B0" w:rsidP="00F346B0">
      <w:pPr>
        <w:rPr>
          <w:rFonts w:ascii="Marianne" w:hAnsi="Marianne"/>
          <w:i/>
          <w:iCs/>
          <w:color w:val="auto"/>
          <w:sz w:val="18"/>
          <w:szCs w:val="18"/>
        </w:rPr>
      </w:pPr>
      <w:r w:rsidRPr="00F346B0">
        <w:rPr>
          <w:rFonts w:ascii="Marianne" w:hAnsi="Marianne"/>
          <w:i/>
          <w:iCs/>
          <w:color w:val="auto"/>
          <w:sz w:val="18"/>
          <w:szCs w:val="18"/>
        </w:rPr>
        <w:t>Préciser la date de versement de la subvention et les éventuelles difficultés rencontrées.</w:t>
      </w:r>
    </w:p>
    <w:p w14:paraId="37917A95" w14:textId="27716B71" w:rsidR="00F346B0" w:rsidRPr="00F346B0" w:rsidRDefault="00F346B0" w:rsidP="00F346B0">
      <w:pPr>
        <w:pStyle w:val="Titre3"/>
        <w:rPr>
          <w:rFonts w:ascii="Marianne" w:hAnsi="Marianne"/>
          <w:i/>
          <w:sz w:val="18"/>
          <w:szCs w:val="18"/>
        </w:rPr>
      </w:pPr>
      <w:r w:rsidRPr="00F346B0">
        <w:rPr>
          <w:rFonts w:ascii="Marianne" w:hAnsi="Marianne"/>
          <w:sz w:val="18"/>
          <w:szCs w:val="18"/>
        </w:rPr>
        <w:t>4. productions concretes déjà réalisées</w:t>
      </w:r>
    </w:p>
    <w:p w14:paraId="631865BE" w14:textId="77777777" w:rsidR="00F346B0" w:rsidRPr="00F346B0" w:rsidRDefault="00F346B0" w:rsidP="00F346B0">
      <w:pPr>
        <w:rPr>
          <w:rFonts w:ascii="Marianne" w:hAnsi="Marianne"/>
          <w:sz w:val="18"/>
          <w:szCs w:val="18"/>
        </w:rPr>
      </w:pPr>
      <w:r w:rsidRPr="00F346B0">
        <w:rPr>
          <w:rFonts w:ascii="Marianne" w:hAnsi="Marianne"/>
          <w:i/>
          <w:sz w:val="18"/>
          <w:szCs w:val="18"/>
        </w:rPr>
        <w:t xml:space="preserve">Livrables, prototypes, mise en production, versements réalisés… Pour les plates-formes déjà en production : nombre de versements reçus, type de données archivées et volumétrie (par flux). </w:t>
      </w:r>
    </w:p>
    <w:p w14:paraId="484E58DC" w14:textId="1C4BB1DD" w:rsidR="00F346B0" w:rsidRPr="00F346B0" w:rsidRDefault="00F346B0" w:rsidP="00F346B0">
      <w:pPr>
        <w:pStyle w:val="Titre3"/>
        <w:rPr>
          <w:rFonts w:ascii="Marianne" w:hAnsi="Marianne"/>
          <w:sz w:val="18"/>
          <w:szCs w:val="18"/>
        </w:rPr>
      </w:pPr>
      <w:r w:rsidRPr="00F346B0">
        <w:rPr>
          <w:rFonts w:ascii="Marianne" w:hAnsi="Marianne"/>
          <w:sz w:val="18"/>
          <w:szCs w:val="18"/>
        </w:rPr>
        <w:t>5. réalisation des objectifs de calendrier et de coût</w:t>
      </w:r>
    </w:p>
    <w:p w14:paraId="00B3D47B" w14:textId="20ABC077" w:rsidR="00F346B0" w:rsidRPr="00F346B0" w:rsidRDefault="00F346B0" w:rsidP="00F346B0">
      <w:pPr>
        <w:pStyle w:val="Titre4"/>
        <w:numPr>
          <w:ilvl w:val="0"/>
          <w:numId w:val="42"/>
        </w:numPr>
        <w:rPr>
          <w:rFonts w:ascii="Marianne" w:hAnsi="Marianne"/>
          <w:sz w:val="18"/>
          <w:szCs w:val="18"/>
        </w:rPr>
      </w:pPr>
      <w:r w:rsidRPr="00F346B0">
        <w:rPr>
          <w:rStyle w:val="Titre4Car"/>
          <w:rFonts w:ascii="Marianne" w:hAnsi="Marianne"/>
          <w:b/>
          <w:i/>
          <w:iCs/>
          <w:sz w:val="18"/>
          <w:szCs w:val="18"/>
        </w:rPr>
        <w:t xml:space="preserve"> </w:t>
      </w:r>
      <w:r w:rsidR="002611D3">
        <w:rPr>
          <w:rStyle w:val="Titre4Car"/>
          <w:rFonts w:ascii="Marianne" w:hAnsi="Marianne"/>
          <w:b/>
          <w:i/>
          <w:iCs/>
          <w:sz w:val="18"/>
          <w:szCs w:val="18"/>
        </w:rPr>
        <w:t>C</w:t>
      </w:r>
      <w:r w:rsidRPr="00F346B0">
        <w:rPr>
          <w:rStyle w:val="Titre4Car"/>
          <w:rFonts w:ascii="Marianne" w:hAnsi="Marianne"/>
          <w:b/>
          <w:i/>
          <w:iCs/>
          <w:sz w:val="18"/>
          <w:szCs w:val="18"/>
        </w:rPr>
        <w:t>alendrier du projet</w:t>
      </w:r>
    </w:p>
    <w:p w14:paraId="0DEB1D05" w14:textId="77777777" w:rsidR="00F346B0" w:rsidRPr="00F346B0" w:rsidRDefault="00F346B0" w:rsidP="00F346B0">
      <w:pPr>
        <w:numPr>
          <w:ilvl w:val="0"/>
          <w:numId w:val="1"/>
        </w:numPr>
        <w:pBdr>
          <w:top w:val="none" w:sz="0" w:space="0" w:color="auto"/>
          <w:left w:val="none" w:sz="0" w:space="0" w:color="auto"/>
          <w:bottom w:val="none" w:sz="0" w:space="0" w:color="auto"/>
          <w:right w:val="none" w:sz="0" w:space="0" w:color="auto"/>
        </w:pBdr>
        <w:tabs>
          <w:tab w:val="clear" w:pos="0"/>
        </w:tabs>
        <w:rPr>
          <w:rFonts w:ascii="Marianne" w:hAnsi="Marianne"/>
          <w:i/>
          <w:sz w:val="18"/>
          <w:szCs w:val="18"/>
        </w:rPr>
      </w:pPr>
      <w:r w:rsidRPr="00F346B0">
        <w:rPr>
          <w:rFonts w:ascii="Marianne" w:hAnsi="Marianne"/>
          <w:i/>
          <w:sz w:val="18"/>
          <w:szCs w:val="18"/>
        </w:rPr>
        <w:t>En cas de retard dans le projet, préciser les nouvelles échéances mises en œuvre.</w:t>
      </w:r>
    </w:p>
    <w:p w14:paraId="0FC51459" w14:textId="30F36CFE" w:rsidR="00F346B0" w:rsidRPr="00F346B0" w:rsidRDefault="00F346B0" w:rsidP="00F346B0">
      <w:pPr>
        <w:pStyle w:val="Titre4"/>
        <w:rPr>
          <w:rFonts w:ascii="Marianne" w:hAnsi="Marianne"/>
          <w:sz w:val="18"/>
          <w:szCs w:val="18"/>
        </w:rPr>
      </w:pPr>
      <w:r w:rsidRPr="00F346B0">
        <w:rPr>
          <w:rFonts w:ascii="Marianne" w:hAnsi="Marianne"/>
          <w:sz w:val="18"/>
          <w:szCs w:val="18"/>
        </w:rPr>
        <w:t xml:space="preserve">B. Temps </w:t>
      </w:r>
      <w:r w:rsidR="00001E57">
        <w:rPr>
          <w:rFonts w:ascii="Marianne" w:hAnsi="Marianne"/>
          <w:sz w:val="18"/>
          <w:szCs w:val="18"/>
        </w:rPr>
        <w:t xml:space="preserve">de travail </w:t>
      </w:r>
      <w:r w:rsidRPr="00F346B0">
        <w:rPr>
          <w:rFonts w:ascii="Marianne" w:hAnsi="Marianne"/>
          <w:sz w:val="18"/>
          <w:szCs w:val="18"/>
        </w:rPr>
        <w:t>consacré au projet</w:t>
      </w:r>
    </w:p>
    <w:p w14:paraId="16AA5CE9" w14:textId="7A12D936" w:rsidR="00F346B0" w:rsidRPr="00F346B0" w:rsidRDefault="00F346B0" w:rsidP="00F346B0">
      <w:pPr>
        <w:numPr>
          <w:ilvl w:val="0"/>
          <w:numId w:val="1"/>
        </w:numPr>
        <w:pBdr>
          <w:top w:val="none" w:sz="0" w:space="0" w:color="auto"/>
          <w:left w:val="none" w:sz="0" w:space="0" w:color="auto"/>
          <w:bottom w:val="none" w:sz="0" w:space="0" w:color="auto"/>
          <w:right w:val="none" w:sz="0" w:space="0" w:color="auto"/>
        </w:pBdr>
        <w:tabs>
          <w:tab w:val="clear" w:pos="0"/>
        </w:tabs>
        <w:rPr>
          <w:rFonts w:ascii="Marianne" w:hAnsi="Marianne"/>
          <w:sz w:val="18"/>
          <w:szCs w:val="18"/>
        </w:rPr>
      </w:pPr>
      <w:r w:rsidRPr="00F346B0">
        <w:rPr>
          <w:rFonts w:ascii="Marianne" w:hAnsi="Marianne"/>
          <w:i/>
          <w:sz w:val="18"/>
          <w:szCs w:val="18"/>
        </w:rPr>
        <w:t>Préciser le nombre de personnes affectées au projet (en interne au service et en externe) et le temps</w:t>
      </w:r>
      <w:r w:rsidR="00001E57">
        <w:rPr>
          <w:rFonts w:ascii="Marianne" w:hAnsi="Marianne"/>
          <w:i/>
          <w:sz w:val="18"/>
          <w:szCs w:val="18"/>
        </w:rPr>
        <w:t xml:space="preserve"> de travail</w:t>
      </w:r>
      <w:r w:rsidRPr="00F346B0">
        <w:rPr>
          <w:rFonts w:ascii="Marianne" w:hAnsi="Marianne"/>
          <w:i/>
          <w:sz w:val="18"/>
          <w:szCs w:val="18"/>
        </w:rPr>
        <w:t xml:space="preserve"> qu’elles y ont consacré.</w:t>
      </w:r>
    </w:p>
    <w:p w14:paraId="20BB05D0" w14:textId="77777777" w:rsidR="00F346B0" w:rsidRPr="00F346B0" w:rsidRDefault="00F346B0" w:rsidP="00F346B0">
      <w:pPr>
        <w:pStyle w:val="Titre4"/>
        <w:rPr>
          <w:rFonts w:ascii="Marianne" w:hAnsi="Marianne"/>
          <w:sz w:val="18"/>
          <w:szCs w:val="18"/>
        </w:rPr>
      </w:pPr>
      <w:r w:rsidRPr="00F346B0">
        <w:rPr>
          <w:rFonts w:ascii="Marianne" w:hAnsi="Marianne"/>
          <w:sz w:val="18"/>
          <w:szCs w:val="18"/>
        </w:rPr>
        <w:lastRenderedPageBreak/>
        <w:t>C. Coûts</w:t>
      </w:r>
    </w:p>
    <w:p w14:paraId="41DAD05F" w14:textId="77777777" w:rsidR="00F346B0" w:rsidRPr="00F346B0" w:rsidRDefault="00F346B0" w:rsidP="00F346B0">
      <w:pPr>
        <w:rPr>
          <w:rFonts w:ascii="Marianne" w:hAnsi="Marianne"/>
          <w:i/>
          <w:sz w:val="18"/>
          <w:szCs w:val="18"/>
        </w:rPr>
      </w:pPr>
      <w:r w:rsidRPr="00F346B0">
        <w:rPr>
          <w:rFonts w:ascii="Marianne" w:hAnsi="Marianne"/>
          <w:i/>
          <w:sz w:val="18"/>
          <w:szCs w:val="18"/>
        </w:rPr>
        <w:t>Préciser le coût total du projet et la part de la subvention ainsi que l’éventuel différentiel entre les coûts prévisionnels et la réalisation.</w:t>
      </w:r>
    </w:p>
    <w:tbl>
      <w:tblPr>
        <w:tblW w:w="9232" w:type="dxa"/>
        <w:tblInd w:w="-10" w:type="dxa"/>
        <w:tblLayout w:type="fixed"/>
        <w:tblLook w:val="0000" w:firstRow="0" w:lastRow="0" w:firstColumn="0" w:lastColumn="0" w:noHBand="0" w:noVBand="0"/>
      </w:tblPr>
      <w:tblGrid>
        <w:gridCol w:w="4087"/>
        <w:gridCol w:w="2552"/>
        <w:gridCol w:w="2593"/>
      </w:tblGrid>
      <w:tr w:rsidR="00F346B0" w:rsidRPr="00F346B0" w14:paraId="690E5C96" w14:textId="77777777" w:rsidTr="002611D3">
        <w:tc>
          <w:tcPr>
            <w:tcW w:w="4087" w:type="dxa"/>
            <w:tcBorders>
              <w:top w:val="single" w:sz="4" w:space="0" w:color="000000"/>
              <w:left w:val="single" w:sz="4" w:space="0" w:color="000000"/>
              <w:bottom w:val="single" w:sz="4" w:space="0" w:color="000000"/>
            </w:tcBorders>
            <w:shd w:val="clear" w:color="auto" w:fill="auto"/>
          </w:tcPr>
          <w:p w14:paraId="67A5A282" w14:textId="77777777" w:rsidR="00F346B0" w:rsidRPr="00F346B0" w:rsidRDefault="00F346B0" w:rsidP="00E85504">
            <w:pPr>
              <w:jc w:val="center"/>
              <w:rPr>
                <w:rFonts w:ascii="Marianne" w:hAnsi="Marianne"/>
                <w:color w:val="auto"/>
                <w:sz w:val="18"/>
                <w:szCs w:val="18"/>
              </w:rPr>
            </w:pPr>
            <w:r w:rsidRPr="00F346B0">
              <w:rPr>
                <w:rFonts w:ascii="Marianne" w:hAnsi="Marianne"/>
                <w:color w:val="auto"/>
                <w:sz w:val="18"/>
                <w:szCs w:val="18"/>
              </w:rPr>
              <w:t>CHARGES</w:t>
            </w:r>
          </w:p>
        </w:tc>
        <w:tc>
          <w:tcPr>
            <w:tcW w:w="2552" w:type="dxa"/>
            <w:tcBorders>
              <w:top w:val="single" w:sz="4" w:space="0" w:color="000000"/>
              <w:left w:val="single" w:sz="4" w:space="0" w:color="000000"/>
              <w:bottom w:val="single" w:sz="4" w:space="0" w:color="000000"/>
            </w:tcBorders>
            <w:shd w:val="clear" w:color="auto" w:fill="auto"/>
          </w:tcPr>
          <w:p w14:paraId="58583B5B" w14:textId="77777777" w:rsidR="00F346B0" w:rsidRPr="00F346B0" w:rsidRDefault="00F346B0" w:rsidP="00E85504">
            <w:pPr>
              <w:jc w:val="center"/>
              <w:rPr>
                <w:rFonts w:ascii="Marianne" w:hAnsi="Marianne"/>
                <w:color w:val="auto"/>
                <w:sz w:val="18"/>
                <w:szCs w:val="18"/>
              </w:rPr>
            </w:pPr>
            <w:r w:rsidRPr="00F346B0">
              <w:rPr>
                <w:rFonts w:ascii="Marianne" w:hAnsi="Marianne"/>
                <w:color w:val="auto"/>
                <w:sz w:val="18"/>
                <w:szCs w:val="18"/>
              </w:rPr>
              <w:t>PREVISIONS (€ / calendrier)</w:t>
            </w: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4BE9F2A4" w14:textId="77777777" w:rsidR="00F346B0" w:rsidRPr="00F346B0" w:rsidRDefault="00F346B0" w:rsidP="00E85504">
            <w:pPr>
              <w:jc w:val="center"/>
              <w:rPr>
                <w:rFonts w:ascii="Marianne" w:hAnsi="Marianne"/>
                <w:sz w:val="18"/>
                <w:szCs w:val="18"/>
              </w:rPr>
            </w:pPr>
            <w:r w:rsidRPr="00F346B0">
              <w:rPr>
                <w:rFonts w:ascii="Marianne" w:hAnsi="Marianne"/>
                <w:color w:val="auto"/>
                <w:sz w:val="18"/>
                <w:szCs w:val="18"/>
              </w:rPr>
              <w:t>REALISATION (€ / calendrier)</w:t>
            </w:r>
          </w:p>
        </w:tc>
      </w:tr>
      <w:tr w:rsidR="00F346B0" w:rsidRPr="00F346B0" w14:paraId="1E6FC697" w14:textId="77777777" w:rsidTr="002611D3">
        <w:tc>
          <w:tcPr>
            <w:tcW w:w="4087" w:type="dxa"/>
            <w:tcBorders>
              <w:top w:val="single" w:sz="4" w:space="0" w:color="000000"/>
              <w:left w:val="single" w:sz="4" w:space="0" w:color="000000"/>
              <w:bottom w:val="single" w:sz="4" w:space="0" w:color="000000"/>
            </w:tcBorders>
            <w:shd w:val="clear" w:color="auto" w:fill="auto"/>
          </w:tcPr>
          <w:p w14:paraId="6702CC9E" w14:textId="77777777" w:rsidR="00F346B0" w:rsidRPr="00F346B0" w:rsidRDefault="00F346B0" w:rsidP="00E85504">
            <w:pPr>
              <w:jc w:val="left"/>
              <w:rPr>
                <w:rFonts w:ascii="Marianne" w:hAnsi="Marianne" w:cs="Calibri Light"/>
                <w:i/>
                <w:iCs/>
                <w:color w:val="2F5496"/>
                <w:sz w:val="18"/>
                <w:szCs w:val="18"/>
              </w:rPr>
            </w:pPr>
            <w:r w:rsidRPr="00F346B0">
              <w:rPr>
                <w:rFonts w:ascii="Marianne" w:hAnsi="Marianne"/>
                <w:i/>
                <w:color w:val="auto"/>
                <w:sz w:val="18"/>
                <w:szCs w:val="18"/>
              </w:rPr>
              <w:t>AMOA</w:t>
            </w:r>
          </w:p>
        </w:tc>
        <w:tc>
          <w:tcPr>
            <w:tcW w:w="2552" w:type="dxa"/>
            <w:tcBorders>
              <w:top w:val="single" w:sz="4" w:space="0" w:color="000000"/>
              <w:left w:val="single" w:sz="4" w:space="0" w:color="000000"/>
              <w:bottom w:val="single" w:sz="4" w:space="0" w:color="000000"/>
            </w:tcBorders>
            <w:shd w:val="clear" w:color="auto" w:fill="auto"/>
          </w:tcPr>
          <w:p w14:paraId="7170B957" w14:textId="77777777" w:rsidR="00F346B0" w:rsidRPr="00F346B0" w:rsidRDefault="00F346B0" w:rsidP="00E85504">
            <w:pPr>
              <w:rPr>
                <w:rFonts w:ascii="Marianne" w:hAnsi="Marianne" w:cs="Calibri Light"/>
                <w:bCs/>
                <w:i/>
                <w:iCs/>
                <w:color w:val="auto"/>
                <w:sz w:val="18"/>
                <w:szCs w:val="1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0C8326AF" w14:textId="77777777" w:rsidR="00F346B0" w:rsidRPr="00F346B0" w:rsidRDefault="00F346B0" w:rsidP="00E85504">
            <w:pPr>
              <w:rPr>
                <w:rFonts w:ascii="Marianne" w:hAnsi="Marianne"/>
                <w:sz w:val="18"/>
                <w:szCs w:val="18"/>
              </w:rPr>
            </w:pPr>
          </w:p>
        </w:tc>
      </w:tr>
      <w:tr w:rsidR="00F346B0" w:rsidRPr="00F346B0" w14:paraId="0AAFCE24" w14:textId="77777777" w:rsidTr="002611D3">
        <w:tc>
          <w:tcPr>
            <w:tcW w:w="4087" w:type="dxa"/>
            <w:tcBorders>
              <w:top w:val="single" w:sz="4" w:space="0" w:color="000000"/>
              <w:left w:val="single" w:sz="4" w:space="0" w:color="000000"/>
              <w:bottom w:val="single" w:sz="4" w:space="0" w:color="000000"/>
            </w:tcBorders>
            <w:shd w:val="clear" w:color="auto" w:fill="auto"/>
          </w:tcPr>
          <w:p w14:paraId="41225F7B" w14:textId="77777777" w:rsidR="00F346B0" w:rsidRPr="00F346B0" w:rsidRDefault="00F346B0" w:rsidP="00E85504">
            <w:pPr>
              <w:jc w:val="left"/>
              <w:rPr>
                <w:rFonts w:ascii="Marianne" w:hAnsi="Marianne"/>
                <w:i/>
                <w:color w:val="auto"/>
                <w:sz w:val="18"/>
                <w:szCs w:val="18"/>
              </w:rPr>
            </w:pPr>
            <w:r w:rsidRPr="00F346B0">
              <w:rPr>
                <w:rFonts w:ascii="Marianne" w:hAnsi="Marianne"/>
                <w:i/>
                <w:color w:val="auto"/>
                <w:sz w:val="18"/>
                <w:szCs w:val="18"/>
              </w:rPr>
              <w:t>Déploiement logiciel</w:t>
            </w:r>
          </w:p>
        </w:tc>
        <w:tc>
          <w:tcPr>
            <w:tcW w:w="2552" w:type="dxa"/>
            <w:tcBorders>
              <w:top w:val="single" w:sz="4" w:space="0" w:color="000000"/>
              <w:left w:val="single" w:sz="4" w:space="0" w:color="000000"/>
              <w:bottom w:val="single" w:sz="4" w:space="0" w:color="000000"/>
            </w:tcBorders>
            <w:shd w:val="clear" w:color="auto" w:fill="auto"/>
          </w:tcPr>
          <w:p w14:paraId="5EB5B63E" w14:textId="77777777" w:rsidR="00F346B0" w:rsidRPr="00F346B0" w:rsidRDefault="00F346B0" w:rsidP="00E85504">
            <w:pPr>
              <w:rPr>
                <w:rFonts w:ascii="Marianne" w:hAnsi="Marianne" w:cs="Calibri Light"/>
                <w:bCs/>
                <w:i/>
                <w:iCs/>
                <w:color w:val="auto"/>
                <w:sz w:val="18"/>
                <w:szCs w:val="1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7C1D4A14" w14:textId="77777777" w:rsidR="00F346B0" w:rsidRPr="00F346B0" w:rsidRDefault="00F346B0" w:rsidP="00E85504">
            <w:pPr>
              <w:rPr>
                <w:rFonts w:ascii="Marianne" w:hAnsi="Marianne"/>
                <w:sz w:val="18"/>
                <w:szCs w:val="18"/>
              </w:rPr>
            </w:pPr>
          </w:p>
        </w:tc>
      </w:tr>
      <w:tr w:rsidR="00F346B0" w:rsidRPr="00F346B0" w14:paraId="1DD5ECAC" w14:textId="77777777" w:rsidTr="002611D3">
        <w:tc>
          <w:tcPr>
            <w:tcW w:w="4087" w:type="dxa"/>
            <w:tcBorders>
              <w:top w:val="single" w:sz="4" w:space="0" w:color="000000"/>
              <w:left w:val="single" w:sz="4" w:space="0" w:color="000000"/>
              <w:bottom w:val="single" w:sz="4" w:space="0" w:color="000000"/>
            </w:tcBorders>
            <w:shd w:val="clear" w:color="auto" w:fill="auto"/>
          </w:tcPr>
          <w:p w14:paraId="1583EBB6" w14:textId="77777777" w:rsidR="00F346B0" w:rsidRPr="00F346B0" w:rsidRDefault="00F346B0" w:rsidP="00E85504">
            <w:pPr>
              <w:jc w:val="left"/>
              <w:rPr>
                <w:rFonts w:ascii="Marianne" w:hAnsi="Marianne"/>
                <w:i/>
                <w:color w:val="auto"/>
                <w:sz w:val="18"/>
                <w:szCs w:val="18"/>
              </w:rPr>
            </w:pPr>
            <w:r w:rsidRPr="00F346B0">
              <w:rPr>
                <w:rFonts w:ascii="Marianne" w:hAnsi="Marianne"/>
                <w:i/>
                <w:color w:val="auto"/>
                <w:sz w:val="18"/>
                <w:szCs w:val="18"/>
              </w:rPr>
              <w:t>Mise en œuvre des versements/flux</w:t>
            </w:r>
          </w:p>
        </w:tc>
        <w:tc>
          <w:tcPr>
            <w:tcW w:w="2552" w:type="dxa"/>
            <w:tcBorders>
              <w:top w:val="single" w:sz="4" w:space="0" w:color="000000"/>
              <w:left w:val="single" w:sz="4" w:space="0" w:color="000000"/>
              <w:bottom w:val="single" w:sz="4" w:space="0" w:color="000000"/>
            </w:tcBorders>
            <w:shd w:val="clear" w:color="auto" w:fill="auto"/>
          </w:tcPr>
          <w:p w14:paraId="00F6542D" w14:textId="77777777" w:rsidR="00F346B0" w:rsidRPr="00F346B0" w:rsidRDefault="00F346B0" w:rsidP="00E85504">
            <w:pPr>
              <w:rPr>
                <w:rFonts w:ascii="Marianne" w:hAnsi="Marianne" w:cs="Calibri Light"/>
                <w:bCs/>
                <w:i/>
                <w:iCs/>
                <w:color w:val="auto"/>
                <w:sz w:val="18"/>
                <w:szCs w:val="1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0507F886" w14:textId="77777777" w:rsidR="00F346B0" w:rsidRPr="00F346B0" w:rsidRDefault="00F346B0" w:rsidP="00E85504">
            <w:pPr>
              <w:rPr>
                <w:rFonts w:ascii="Marianne" w:hAnsi="Marianne"/>
                <w:sz w:val="18"/>
                <w:szCs w:val="18"/>
              </w:rPr>
            </w:pPr>
          </w:p>
        </w:tc>
      </w:tr>
      <w:tr w:rsidR="00F346B0" w:rsidRPr="00F346B0" w14:paraId="726D043B" w14:textId="77777777" w:rsidTr="002611D3">
        <w:tc>
          <w:tcPr>
            <w:tcW w:w="4087" w:type="dxa"/>
            <w:tcBorders>
              <w:top w:val="single" w:sz="4" w:space="0" w:color="000000"/>
              <w:left w:val="single" w:sz="4" w:space="0" w:color="000000"/>
              <w:bottom w:val="single" w:sz="4" w:space="0" w:color="000000"/>
            </w:tcBorders>
            <w:shd w:val="clear" w:color="auto" w:fill="auto"/>
          </w:tcPr>
          <w:p w14:paraId="32E5461B" w14:textId="77777777" w:rsidR="00F346B0" w:rsidRPr="00F346B0" w:rsidRDefault="00F346B0" w:rsidP="00E85504">
            <w:pPr>
              <w:jc w:val="left"/>
              <w:rPr>
                <w:rFonts w:ascii="Marianne" w:hAnsi="Marianne"/>
                <w:i/>
                <w:color w:val="auto"/>
                <w:sz w:val="18"/>
                <w:szCs w:val="18"/>
              </w:rPr>
            </w:pPr>
            <w:r w:rsidRPr="00F346B0">
              <w:rPr>
                <w:rFonts w:ascii="Marianne" w:hAnsi="Marianne"/>
                <w:i/>
                <w:color w:val="auto"/>
                <w:sz w:val="18"/>
                <w:szCs w:val="18"/>
              </w:rPr>
              <w:t>[…]</w:t>
            </w:r>
          </w:p>
        </w:tc>
        <w:tc>
          <w:tcPr>
            <w:tcW w:w="2552" w:type="dxa"/>
            <w:tcBorders>
              <w:top w:val="single" w:sz="4" w:space="0" w:color="000000"/>
              <w:left w:val="single" w:sz="4" w:space="0" w:color="000000"/>
              <w:bottom w:val="single" w:sz="4" w:space="0" w:color="000000"/>
            </w:tcBorders>
            <w:shd w:val="clear" w:color="auto" w:fill="auto"/>
          </w:tcPr>
          <w:p w14:paraId="20BF362A" w14:textId="77777777" w:rsidR="00F346B0" w:rsidRPr="00F346B0" w:rsidRDefault="00F346B0" w:rsidP="00E85504">
            <w:pPr>
              <w:rPr>
                <w:rFonts w:ascii="Marianne" w:hAnsi="Marianne" w:cs="Calibri Light"/>
                <w:bCs/>
                <w:i/>
                <w:iCs/>
                <w:color w:val="auto"/>
                <w:sz w:val="18"/>
                <w:szCs w:val="1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628DBBDD" w14:textId="77777777" w:rsidR="00F346B0" w:rsidRPr="00F346B0" w:rsidRDefault="00F346B0" w:rsidP="00E85504">
            <w:pPr>
              <w:rPr>
                <w:rFonts w:ascii="Marianne" w:hAnsi="Marianne"/>
                <w:sz w:val="18"/>
                <w:szCs w:val="18"/>
              </w:rPr>
            </w:pPr>
          </w:p>
        </w:tc>
      </w:tr>
      <w:tr w:rsidR="00F346B0" w:rsidRPr="00F346B0" w14:paraId="1DAB8EBB" w14:textId="77777777" w:rsidTr="002611D3">
        <w:tc>
          <w:tcPr>
            <w:tcW w:w="4087" w:type="dxa"/>
            <w:tcBorders>
              <w:top w:val="single" w:sz="4" w:space="0" w:color="000000"/>
              <w:left w:val="single" w:sz="4" w:space="0" w:color="000000"/>
              <w:bottom w:val="single" w:sz="4" w:space="0" w:color="000000"/>
            </w:tcBorders>
            <w:shd w:val="clear" w:color="auto" w:fill="auto"/>
          </w:tcPr>
          <w:p w14:paraId="5B484604" w14:textId="77777777" w:rsidR="00F346B0" w:rsidRPr="00F346B0" w:rsidRDefault="00F346B0" w:rsidP="00E85504">
            <w:pPr>
              <w:jc w:val="center"/>
              <w:rPr>
                <w:rFonts w:ascii="Marianne" w:hAnsi="Marianne" w:cs="Calibri Light"/>
                <w:i/>
                <w:iCs/>
                <w:color w:val="2F5496"/>
                <w:sz w:val="18"/>
                <w:szCs w:val="18"/>
              </w:rPr>
            </w:pPr>
            <w:r w:rsidRPr="00F346B0">
              <w:rPr>
                <w:rFonts w:ascii="Marianne" w:hAnsi="Marianne"/>
                <w:color w:val="auto"/>
                <w:sz w:val="18"/>
                <w:szCs w:val="18"/>
              </w:rPr>
              <w:t>TOTAL</w:t>
            </w:r>
          </w:p>
        </w:tc>
        <w:tc>
          <w:tcPr>
            <w:tcW w:w="2552" w:type="dxa"/>
            <w:tcBorders>
              <w:top w:val="single" w:sz="4" w:space="0" w:color="000000"/>
              <w:left w:val="single" w:sz="4" w:space="0" w:color="000000"/>
              <w:bottom w:val="single" w:sz="4" w:space="0" w:color="000000"/>
            </w:tcBorders>
            <w:shd w:val="clear" w:color="auto" w:fill="auto"/>
          </w:tcPr>
          <w:p w14:paraId="7EB2E795" w14:textId="77777777" w:rsidR="00F346B0" w:rsidRPr="00F346B0" w:rsidRDefault="00F346B0" w:rsidP="00E85504">
            <w:pPr>
              <w:rPr>
                <w:rFonts w:ascii="Marianne" w:hAnsi="Marianne"/>
                <w:sz w:val="18"/>
                <w:szCs w:val="18"/>
              </w:rPr>
            </w:pPr>
          </w:p>
        </w:tc>
        <w:tc>
          <w:tcPr>
            <w:tcW w:w="2593" w:type="dxa"/>
            <w:tcBorders>
              <w:top w:val="single" w:sz="4" w:space="0" w:color="000000"/>
              <w:left w:val="single" w:sz="4" w:space="0" w:color="000000"/>
              <w:bottom w:val="single" w:sz="4" w:space="0" w:color="000000"/>
              <w:right w:val="single" w:sz="4" w:space="0" w:color="000000"/>
            </w:tcBorders>
            <w:shd w:val="clear" w:color="auto" w:fill="auto"/>
          </w:tcPr>
          <w:p w14:paraId="306B410E" w14:textId="77777777" w:rsidR="00F346B0" w:rsidRPr="00F346B0" w:rsidRDefault="00F346B0" w:rsidP="00E85504">
            <w:pPr>
              <w:rPr>
                <w:rFonts w:ascii="Marianne" w:hAnsi="Marianne"/>
                <w:sz w:val="18"/>
                <w:szCs w:val="18"/>
              </w:rPr>
            </w:pPr>
          </w:p>
        </w:tc>
      </w:tr>
    </w:tbl>
    <w:p w14:paraId="598F4AD6" w14:textId="77777777" w:rsidR="00F346B0" w:rsidRPr="00F346B0" w:rsidRDefault="00F346B0" w:rsidP="00F346B0">
      <w:pPr>
        <w:ind w:hanging="2"/>
        <w:rPr>
          <w:rFonts w:ascii="Marianne" w:hAnsi="Marianne"/>
          <w:sz w:val="18"/>
          <w:szCs w:val="18"/>
        </w:rPr>
      </w:pPr>
      <w:r w:rsidRPr="00F346B0">
        <w:rPr>
          <w:rFonts w:ascii="Marianne" w:hAnsi="Marianne"/>
          <w:i/>
          <w:sz w:val="18"/>
          <w:szCs w:val="18"/>
        </w:rPr>
        <w:t>Expliquer les écarts significatifs éventuels entre le budget prévisionnel et le budget final du projet.</w:t>
      </w:r>
    </w:p>
    <w:p w14:paraId="6936E8B4" w14:textId="77777777" w:rsidR="00F346B0" w:rsidRPr="00F346B0" w:rsidRDefault="00F346B0" w:rsidP="002611D3">
      <w:pPr>
        <w:spacing w:after="0"/>
        <w:ind w:hanging="2"/>
        <w:rPr>
          <w:rFonts w:ascii="Marianne" w:hAnsi="Marianne"/>
          <w:sz w:val="18"/>
          <w:szCs w:val="18"/>
        </w:rPr>
      </w:pPr>
    </w:p>
    <w:p w14:paraId="7A8A2FFB" w14:textId="77777777" w:rsidR="00F346B0" w:rsidRPr="00F346B0" w:rsidRDefault="00F346B0" w:rsidP="00F346B0">
      <w:pPr>
        <w:ind w:hanging="2"/>
        <w:rPr>
          <w:rFonts w:ascii="Marianne" w:hAnsi="Marianne"/>
          <w:i/>
          <w:sz w:val="18"/>
          <w:szCs w:val="18"/>
        </w:rPr>
      </w:pPr>
      <w:r w:rsidRPr="00F346B0">
        <w:rPr>
          <w:rFonts w:ascii="Marianne" w:hAnsi="Marianne"/>
          <w:i/>
          <w:sz w:val="18"/>
          <w:szCs w:val="18"/>
        </w:rPr>
        <w:t>En cas de difficulté, préciser si des échanges ont eu lieu avec la DRAC au sujet de la dépense de la subvention.</w:t>
      </w:r>
    </w:p>
    <w:p w14:paraId="225FB449" w14:textId="77777777" w:rsidR="00F346B0" w:rsidRPr="00F346B0" w:rsidRDefault="00F346B0" w:rsidP="002611D3">
      <w:pPr>
        <w:spacing w:after="0"/>
        <w:rPr>
          <w:rFonts w:ascii="Marianne" w:hAnsi="Marianne"/>
          <w:sz w:val="18"/>
          <w:szCs w:val="18"/>
        </w:rPr>
      </w:pPr>
    </w:p>
    <w:p w14:paraId="732D74E6" w14:textId="7A3BDD6D" w:rsidR="00F346B0" w:rsidRPr="00F346B0" w:rsidRDefault="00F346B0" w:rsidP="00F346B0">
      <w:pPr>
        <w:pStyle w:val="Titre3"/>
        <w:rPr>
          <w:rFonts w:ascii="Marianne" w:hAnsi="Marianne"/>
          <w:i/>
          <w:sz w:val="18"/>
          <w:szCs w:val="18"/>
        </w:rPr>
      </w:pPr>
      <w:r w:rsidRPr="00F346B0">
        <w:rPr>
          <w:rFonts w:ascii="Marianne" w:hAnsi="Marianne"/>
          <w:sz w:val="18"/>
          <w:szCs w:val="18"/>
        </w:rPr>
        <w:t>6. Impact du projet</w:t>
      </w:r>
    </w:p>
    <w:p w14:paraId="31EAA3DA" w14:textId="77777777" w:rsidR="00F346B0" w:rsidRPr="00F346B0" w:rsidRDefault="00F346B0" w:rsidP="00F346B0">
      <w:pPr>
        <w:rPr>
          <w:rFonts w:ascii="Marianne" w:hAnsi="Marianne"/>
          <w:i/>
          <w:sz w:val="18"/>
          <w:szCs w:val="18"/>
        </w:rPr>
      </w:pPr>
      <w:r w:rsidRPr="00F346B0">
        <w:rPr>
          <w:rFonts w:ascii="Marianne" w:hAnsi="Marianne"/>
          <w:i/>
          <w:sz w:val="18"/>
          <w:szCs w:val="18"/>
        </w:rPr>
        <w:t>Il s’agit de préciser quelles ont été les conséquences de la mise en œuvre du projet sur les équipes (montée en compétence, recrutement…), les décideurs (intérêt pour la dématérialisation et l’archivage, suivi…) et sur les autres services (rapprochement avec la DSI, avec un service métier…). Préciser également l’impact de la subvention elle-même (renforcement du projet, levier pour convaincre l’exécutif…).</w:t>
      </w:r>
    </w:p>
    <w:p w14:paraId="119CA542" w14:textId="10F5F097" w:rsidR="00F346B0" w:rsidRPr="00F346B0" w:rsidRDefault="00F346B0" w:rsidP="00F346B0">
      <w:pPr>
        <w:pStyle w:val="Titre3"/>
        <w:rPr>
          <w:rFonts w:ascii="Marianne" w:hAnsi="Marianne" w:cs="Calibri Light"/>
          <w:i/>
          <w:color w:val="2F5496"/>
          <w:sz w:val="18"/>
          <w:szCs w:val="18"/>
        </w:rPr>
      </w:pPr>
      <w:r w:rsidRPr="00F346B0">
        <w:rPr>
          <w:rFonts w:ascii="Marianne" w:hAnsi="Marianne"/>
          <w:sz w:val="18"/>
          <w:szCs w:val="18"/>
        </w:rPr>
        <w:t>7. Observations éventuelles</w:t>
      </w:r>
    </w:p>
    <w:p w14:paraId="417C9E42" w14:textId="77777777" w:rsidR="00F346B0" w:rsidRPr="00F346B0" w:rsidRDefault="00F346B0" w:rsidP="002611D3">
      <w:pPr>
        <w:spacing w:after="0"/>
        <w:rPr>
          <w:rFonts w:ascii="Marianne" w:hAnsi="Marianne"/>
          <w:sz w:val="18"/>
          <w:szCs w:val="18"/>
        </w:rPr>
      </w:pPr>
    </w:p>
    <w:p w14:paraId="64D0162D" w14:textId="77777777" w:rsidR="00F346B0" w:rsidRPr="00F346B0" w:rsidRDefault="00F346B0" w:rsidP="00F346B0">
      <w:pPr>
        <w:pStyle w:val="Titre2"/>
        <w:rPr>
          <w:rFonts w:ascii="Marianne" w:hAnsi="Marianne"/>
          <w:i/>
          <w:sz w:val="18"/>
          <w:szCs w:val="18"/>
        </w:rPr>
      </w:pPr>
      <w:r w:rsidRPr="00F346B0">
        <w:rPr>
          <w:rFonts w:ascii="Marianne" w:hAnsi="Marianne"/>
          <w:sz w:val="18"/>
          <w:szCs w:val="18"/>
        </w:rPr>
        <w:t>III. Difficultés rencontrées</w:t>
      </w:r>
    </w:p>
    <w:p w14:paraId="1DEFB223" w14:textId="77777777" w:rsidR="00F346B0" w:rsidRPr="00F346B0" w:rsidRDefault="00F346B0" w:rsidP="00F346B0">
      <w:pPr>
        <w:ind w:hanging="2"/>
        <w:rPr>
          <w:rFonts w:ascii="Marianne" w:hAnsi="Marianne"/>
          <w:sz w:val="18"/>
          <w:szCs w:val="18"/>
        </w:rPr>
      </w:pPr>
      <w:r w:rsidRPr="00F346B0">
        <w:rPr>
          <w:rFonts w:ascii="Marianne" w:hAnsi="Marianne"/>
          <w:i/>
          <w:sz w:val="18"/>
          <w:szCs w:val="18"/>
        </w:rPr>
        <w:t>Évoquer ici les principales difficultés ayant pu entraver la bonne réalisation des objectifs fixés pour le projet.</w:t>
      </w:r>
    </w:p>
    <w:p w14:paraId="0F91B0E0" w14:textId="77777777" w:rsidR="00F346B0" w:rsidRPr="00F346B0" w:rsidRDefault="00F346B0" w:rsidP="00F346B0">
      <w:pPr>
        <w:ind w:hanging="2"/>
        <w:rPr>
          <w:rFonts w:ascii="Marianne" w:hAnsi="Marianne"/>
          <w:i/>
          <w:sz w:val="18"/>
          <w:szCs w:val="18"/>
        </w:rPr>
      </w:pPr>
      <w:r w:rsidRPr="00F346B0">
        <w:rPr>
          <w:rFonts w:ascii="Marianne" w:hAnsi="Marianne"/>
          <w:i/>
          <w:sz w:val="18"/>
          <w:szCs w:val="18"/>
        </w:rPr>
        <w:t>Solutions ou alternatives adoptées pour la résolution de ces difficultés.</w:t>
      </w:r>
    </w:p>
    <w:p w14:paraId="70F1862B" w14:textId="77777777" w:rsidR="00F346B0" w:rsidRPr="00F346B0" w:rsidRDefault="00F346B0" w:rsidP="00F346B0">
      <w:pPr>
        <w:pStyle w:val="Titre2"/>
        <w:rPr>
          <w:rFonts w:ascii="Marianne" w:hAnsi="Marianne"/>
          <w:sz w:val="18"/>
          <w:szCs w:val="18"/>
          <w:lang w:eastAsia="en-US" w:bidi="en-US"/>
        </w:rPr>
      </w:pPr>
      <w:r w:rsidRPr="00F346B0">
        <w:rPr>
          <w:rFonts w:ascii="Marianne" w:hAnsi="Marianne"/>
          <w:sz w:val="18"/>
          <w:szCs w:val="18"/>
          <w:lang w:eastAsia="en-US" w:bidi="en-US"/>
        </w:rPr>
        <w:t>IV. Perspectives</w:t>
      </w:r>
    </w:p>
    <w:p w14:paraId="7CB50884" w14:textId="6D375BB5" w:rsidR="00F346B0" w:rsidRPr="00F346B0" w:rsidRDefault="00F346B0" w:rsidP="00F346B0">
      <w:pPr>
        <w:pStyle w:val="Titre3"/>
        <w:rPr>
          <w:rFonts w:ascii="Marianne" w:hAnsi="Marianne"/>
          <w:sz w:val="18"/>
          <w:szCs w:val="18"/>
          <w:lang w:eastAsia="en-US" w:bidi="en-US"/>
        </w:rPr>
      </w:pPr>
      <w:r w:rsidRPr="00F346B0">
        <w:rPr>
          <w:rFonts w:ascii="Marianne" w:hAnsi="Marianne"/>
          <w:sz w:val="18"/>
          <w:szCs w:val="18"/>
          <w:lang w:eastAsia="en-US" w:bidi="en-US"/>
        </w:rPr>
        <w:t xml:space="preserve">1. phases du projet suivant la phase subventionnee </w:t>
      </w:r>
    </w:p>
    <w:p w14:paraId="4814BB8B" w14:textId="77777777" w:rsidR="00F346B0" w:rsidRPr="00F346B0" w:rsidRDefault="00F346B0" w:rsidP="00F346B0">
      <w:pPr>
        <w:rPr>
          <w:rFonts w:ascii="Marianne" w:hAnsi="Marianne"/>
          <w:sz w:val="18"/>
          <w:szCs w:val="18"/>
        </w:rPr>
      </w:pPr>
    </w:p>
    <w:p w14:paraId="5E6BAC9E" w14:textId="6CC0DDB0" w:rsidR="00F346B0" w:rsidRPr="00F346B0" w:rsidRDefault="00F346B0" w:rsidP="00F346B0">
      <w:pPr>
        <w:pStyle w:val="Titre3"/>
        <w:rPr>
          <w:rFonts w:ascii="Marianne" w:hAnsi="Marianne"/>
          <w:sz w:val="18"/>
          <w:szCs w:val="18"/>
        </w:rPr>
      </w:pPr>
      <w:r w:rsidRPr="00F346B0">
        <w:rPr>
          <w:rFonts w:ascii="Marianne" w:hAnsi="Marianne"/>
          <w:sz w:val="18"/>
          <w:szCs w:val="18"/>
          <w:lang w:eastAsia="en-US" w:bidi="en-US"/>
        </w:rPr>
        <w:lastRenderedPageBreak/>
        <w:t>2. changements majeurs à venir dans les objectifs ou l’organisation générale du projet</w:t>
      </w:r>
    </w:p>
    <w:p w14:paraId="63CA2388" w14:textId="77777777" w:rsidR="00F346B0" w:rsidRPr="00F346B0" w:rsidRDefault="00F346B0" w:rsidP="00F346B0">
      <w:pPr>
        <w:rPr>
          <w:rFonts w:ascii="Marianne" w:hAnsi="Marianne"/>
          <w:sz w:val="18"/>
          <w:szCs w:val="18"/>
          <w:lang w:eastAsia="en-US" w:bidi="en-US"/>
        </w:rPr>
      </w:pPr>
    </w:p>
    <w:p w14:paraId="5CC1F517" w14:textId="0F50BA82" w:rsidR="00F346B0" w:rsidRDefault="00F346B0" w:rsidP="00F346B0">
      <w:pPr>
        <w:pStyle w:val="Titre3"/>
        <w:rPr>
          <w:rFonts w:ascii="Marianne" w:hAnsi="Marianne"/>
          <w:sz w:val="18"/>
          <w:szCs w:val="18"/>
          <w:lang w:eastAsia="en-US" w:bidi="en-US"/>
        </w:rPr>
      </w:pPr>
      <w:r w:rsidRPr="00F346B0">
        <w:rPr>
          <w:rFonts w:ascii="Marianne" w:hAnsi="Marianne"/>
          <w:sz w:val="18"/>
          <w:szCs w:val="18"/>
          <w:lang w:eastAsia="en-US" w:bidi="en-US"/>
        </w:rPr>
        <w:t>3. Autres remarques concernant le futur du projet</w:t>
      </w:r>
    </w:p>
    <w:p w14:paraId="0D8E98CF" w14:textId="77777777" w:rsidR="002611D3" w:rsidRPr="002611D3" w:rsidRDefault="002611D3" w:rsidP="002611D3">
      <w:pPr>
        <w:rPr>
          <w:lang w:eastAsia="en-US" w:bidi="en-US"/>
        </w:rPr>
      </w:pPr>
    </w:p>
    <w:p w14:paraId="23666645" w14:textId="77777777" w:rsidR="00F346B0" w:rsidRPr="003677C6" w:rsidRDefault="00F346B0" w:rsidP="00F346B0">
      <w:pPr>
        <w:pStyle w:val="Titre2"/>
        <w:rPr>
          <w:rFonts w:ascii="Marianne" w:hAnsi="Marianne"/>
          <w:sz w:val="18"/>
          <w:szCs w:val="18"/>
          <w:lang w:eastAsia="en-US" w:bidi="en-US"/>
        </w:rPr>
      </w:pPr>
      <w:r w:rsidRPr="003677C6">
        <w:rPr>
          <w:rFonts w:ascii="Marianne" w:hAnsi="Marianne"/>
          <w:sz w:val="18"/>
          <w:szCs w:val="18"/>
          <w:lang w:eastAsia="en-US" w:bidi="en-US"/>
        </w:rPr>
        <w:t>V. Livrables à partager</w:t>
      </w:r>
    </w:p>
    <w:p w14:paraId="2A6E28A7" w14:textId="660DA342" w:rsidR="00F346B0" w:rsidRPr="00F346B0" w:rsidRDefault="00F346B0" w:rsidP="00F346B0">
      <w:pPr>
        <w:rPr>
          <w:rFonts w:ascii="Marianne" w:hAnsi="Marianne"/>
          <w:i/>
          <w:sz w:val="18"/>
          <w:szCs w:val="18"/>
        </w:rPr>
      </w:pPr>
      <w:r w:rsidRPr="00F346B0">
        <w:rPr>
          <w:rFonts w:ascii="Marianne" w:hAnsi="Marianne"/>
          <w:i/>
          <w:sz w:val="18"/>
          <w:szCs w:val="18"/>
          <w:lang w:eastAsia="en-US" w:bidi="en-US"/>
        </w:rPr>
        <w:t xml:space="preserve">Comme indiqué dans le formulaire de candidature, </w:t>
      </w:r>
      <w:r w:rsidRPr="00F346B0">
        <w:rPr>
          <w:rFonts w:ascii="Marianne" w:hAnsi="Marianne"/>
          <w:i/>
          <w:sz w:val="18"/>
          <w:szCs w:val="18"/>
        </w:rPr>
        <w:t xml:space="preserve">la participation à l’appel à projets ANET </w:t>
      </w:r>
      <w:r w:rsidR="00001E57">
        <w:rPr>
          <w:rFonts w:ascii="Marianne" w:hAnsi="Marianne"/>
          <w:i/>
          <w:sz w:val="18"/>
          <w:szCs w:val="18"/>
        </w:rPr>
        <w:t xml:space="preserve">implique </w:t>
      </w:r>
      <w:r w:rsidRPr="00F346B0">
        <w:rPr>
          <w:rFonts w:ascii="Marianne" w:hAnsi="Marianne"/>
          <w:i/>
          <w:sz w:val="18"/>
          <w:szCs w:val="18"/>
        </w:rPr>
        <w:t xml:space="preserve">l’engagement du porteur de projet à partager les livrables réalisés pour diffusion au réseau </w:t>
      </w:r>
      <w:r w:rsidR="00001E57">
        <w:rPr>
          <w:rFonts w:ascii="Marianne" w:hAnsi="Marianne"/>
          <w:i/>
          <w:sz w:val="18"/>
          <w:szCs w:val="18"/>
        </w:rPr>
        <w:t xml:space="preserve">des Archives de France </w:t>
      </w:r>
      <w:r w:rsidRPr="00F346B0">
        <w:rPr>
          <w:rFonts w:ascii="Marianne" w:hAnsi="Marianne"/>
          <w:i/>
          <w:sz w:val="18"/>
          <w:szCs w:val="18"/>
        </w:rPr>
        <w:t>(après anonymisation si nécessaire ou suppression d’éléments jugés confidentiels</w:t>
      </w:r>
      <w:r w:rsidRPr="00F346B0">
        <w:rPr>
          <w:rStyle w:val="Appelnotedebasdep"/>
          <w:rFonts w:ascii="Marianne" w:hAnsi="Marianne"/>
          <w:i/>
          <w:sz w:val="18"/>
          <w:szCs w:val="18"/>
        </w:rPr>
        <w:footnoteReference w:id="14"/>
      </w:r>
      <w:r w:rsidRPr="00F346B0">
        <w:rPr>
          <w:rFonts w:ascii="Marianne" w:hAnsi="Marianne"/>
          <w:i/>
          <w:sz w:val="18"/>
          <w:szCs w:val="18"/>
        </w:rPr>
        <w:t>).</w:t>
      </w:r>
    </w:p>
    <w:p w14:paraId="5F1A625C" w14:textId="77777777" w:rsidR="00F346B0" w:rsidRPr="00F346B0" w:rsidRDefault="00F346B0" w:rsidP="00F346B0">
      <w:pPr>
        <w:tabs>
          <w:tab w:val="clear" w:pos="1854"/>
          <w:tab w:val="left" w:pos="0"/>
        </w:tabs>
        <w:rPr>
          <w:rFonts w:ascii="Marianne" w:hAnsi="Marianne"/>
          <w:i/>
          <w:sz w:val="18"/>
          <w:szCs w:val="18"/>
        </w:rPr>
      </w:pPr>
      <w:r w:rsidRPr="00F346B0">
        <w:rPr>
          <w:rFonts w:ascii="Marianne" w:hAnsi="Marianne"/>
          <w:i/>
          <w:sz w:val="18"/>
          <w:szCs w:val="18"/>
        </w:rPr>
        <w:t>Indiquer ici les livrables à partager :</w:t>
      </w:r>
    </w:p>
    <w:p w14:paraId="123C5F82" w14:textId="77777777" w:rsidR="00F346B0" w:rsidRPr="00F346B0" w:rsidRDefault="00F346B0" w:rsidP="00F346B0">
      <w:pPr>
        <w:numPr>
          <w:ilvl w:val="0"/>
          <w:numId w:val="43"/>
        </w:numPr>
        <w:pBdr>
          <w:top w:val="none" w:sz="0" w:space="0" w:color="auto"/>
          <w:left w:val="none" w:sz="0" w:space="0" w:color="auto"/>
          <w:bottom w:val="none" w:sz="0" w:space="0" w:color="auto"/>
          <w:right w:val="none" w:sz="0" w:space="0" w:color="auto"/>
        </w:pBdr>
        <w:tabs>
          <w:tab w:val="clear" w:pos="1854"/>
          <w:tab w:val="left" w:pos="0"/>
        </w:tabs>
        <w:ind w:left="284" w:firstLine="142"/>
        <w:rPr>
          <w:rFonts w:ascii="Marianne" w:hAnsi="Marianne"/>
          <w:i/>
          <w:sz w:val="18"/>
          <w:szCs w:val="18"/>
        </w:rPr>
      </w:pPr>
      <w:r w:rsidRPr="00F346B0">
        <w:rPr>
          <w:rFonts w:ascii="Marianne" w:hAnsi="Marianne"/>
          <w:b/>
          <w:i/>
          <w:sz w:val="18"/>
          <w:szCs w:val="18"/>
        </w:rPr>
        <w:t>Études fonctionnelles et techniques, documentation, support de formation, etc</w:t>
      </w:r>
      <w:r w:rsidRPr="00F346B0">
        <w:rPr>
          <w:rFonts w:ascii="Marianne" w:hAnsi="Marianne"/>
          <w:i/>
          <w:sz w:val="18"/>
          <w:szCs w:val="18"/>
        </w:rPr>
        <w:t xml:space="preserve">. </w:t>
      </w:r>
      <w:r w:rsidRPr="00F346B0">
        <w:rPr>
          <w:rFonts w:ascii="Marianne" w:hAnsi="Marianne"/>
          <w:i/>
          <w:sz w:val="18"/>
          <w:szCs w:val="18"/>
        </w:rPr>
        <w:br/>
        <w:t>Ces éléments doivent être publiés sur l’espace Osmose « Archivage numérique » du SIAF</w:t>
      </w:r>
      <w:r w:rsidRPr="00F346B0">
        <w:rPr>
          <w:rStyle w:val="Appelnotedebasdep"/>
          <w:rFonts w:ascii="Marianne" w:hAnsi="Marianne"/>
          <w:i/>
          <w:sz w:val="18"/>
          <w:szCs w:val="18"/>
        </w:rPr>
        <w:footnoteReference w:id="15"/>
      </w:r>
      <w:r w:rsidRPr="00F346B0">
        <w:rPr>
          <w:rFonts w:ascii="Marianne" w:hAnsi="Marianne"/>
          <w:i/>
          <w:sz w:val="18"/>
          <w:szCs w:val="18"/>
        </w:rPr>
        <w:t xml:space="preserve"> : </w:t>
      </w:r>
      <w:hyperlink r:id="rId47" w:history="1">
        <w:r w:rsidRPr="00F346B0">
          <w:rPr>
            <w:rStyle w:val="Lienhypertexte"/>
            <w:rFonts w:ascii="Marianne" w:hAnsi="Marianne"/>
            <w:i/>
            <w:sz w:val="18"/>
            <w:szCs w:val="18"/>
          </w:rPr>
          <w:t>https://osmose.numerique.gouv.fr/jcms/p_2688344/fr/siaf-archivage-numerique?documentKinds=&amp;explorerCurrentCategory=p_2787269&amp;mids=&amp;portlet=p_2688343&amp;types=ALL</w:t>
        </w:r>
      </w:hyperlink>
      <w:r w:rsidRPr="00F346B0">
        <w:rPr>
          <w:rFonts w:ascii="Marianne" w:hAnsi="Marianne"/>
          <w:i/>
          <w:sz w:val="18"/>
          <w:szCs w:val="18"/>
        </w:rPr>
        <w:t xml:space="preserve">. </w:t>
      </w:r>
    </w:p>
    <w:p w14:paraId="3128A9E9" w14:textId="77777777" w:rsidR="00F346B0" w:rsidRPr="00F346B0" w:rsidRDefault="00F346B0" w:rsidP="00F346B0">
      <w:pPr>
        <w:tabs>
          <w:tab w:val="clear" w:pos="1854"/>
          <w:tab w:val="left" w:pos="0"/>
        </w:tabs>
        <w:rPr>
          <w:rFonts w:ascii="Marianne" w:hAnsi="Marianne"/>
          <w:i/>
          <w:sz w:val="18"/>
          <w:szCs w:val="18"/>
        </w:rPr>
      </w:pPr>
    </w:p>
    <w:p w14:paraId="000B2584" w14:textId="77777777" w:rsidR="00F346B0" w:rsidRPr="00F346B0" w:rsidRDefault="00F346B0" w:rsidP="00F346B0">
      <w:pPr>
        <w:numPr>
          <w:ilvl w:val="0"/>
          <w:numId w:val="43"/>
        </w:numPr>
        <w:pBdr>
          <w:top w:val="none" w:sz="0" w:space="0" w:color="auto"/>
          <w:left w:val="none" w:sz="0" w:space="0" w:color="auto"/>
          <w:bottom w:val="none" w:sz="0" w:space="0" w:color="auto"/>
          <w:right w:val="none" w:sz="0" w:space="0" w:color="auto"/>
        </w:pBdr>
        <w:tabs>
          <w:tab w:val="clear" w:pos="1854"/>
          <w:tab w:val="left" w:pos="0"/>
        </w:tabs>
        <w:spacing w:after="0"/>
        <w:rPr>
          <w:rFonts w:ascii="Marianne" w:hAnsi="Marianne"/>
          <w:b/>
          <w:i/>
          <w:sz w:val="18"/>
          <w:szCs w:val="18"/>
        </w:rPr>
      </w:pPr>
      <w:r w:rsidRPr="00F346B0">
        <w:rPr>
          <w:rFonts w:ascii="Marianne" w:hAnsi="Marianne"/>
          <w:b/>
          <w:i/>
          <w:sz w:val="18"/>
          <w:szCs w:val="18"/>
        </w:rPr>
        <w:t>Profils d’archivage</w:t>
      </w:r>
    </w:p>
    <w:p w14:paraId="46AAF293" w14:textId="0A1399D9" w:rsidR="00F346B0" w:rsidRPr="00F346B0" w:rsidRDefault="00F346B0" w:rsidP="00F346B0">
      <w:pPr>
        <w:tabs>
          <w:tab w:val="clear" w:pos="1854"/>
          <w:tab w:val="left" w:pos="0"/>
        </w:tabs>
        <w:spacing w:before="0" w:line="240" w:lineRule="auto"/>
        <w:ind w:left="360"/>
        <w:rPr>
          <w:rFonts w:ascii="Marianne" w:hAnsi="Marianne"/>
          <w:i/>
          <w:sz w:val="18"/>
          <w:szCs w:val="18"/>
        </w:rPr>
      </w:pPr>
      <w:r w:rsidRPr="00F346B0">
        <w:rPr>
          <w:rFonts w:ascii="Marianne" w:hAnsi="Marianne"/>
          <w:i/>
          <w:sz w:val="18"/>
          <w:szCs w:val="18"/>
        </w:rPr>
        <w:t xml:space="preserve">Ces éléments doivent être envoyés par mail (formats xml, </w:t>
      </w:r>
      <w:proofErr w:type="spellStart"/>
      <w:r w:rsidRPr="00F346B0">
        <w:rPr>
          <w:rFonts w:ascii="Marianne" w:hAnsi="Marianne"/>
          <w:i/>
          <w:sz w:val="18"/>
          <w:szCs w:val="18"/>
        </w:rPr>
        <w:t>rng</w:t>
      </w:r>
      <w:proofErr w:type="spellEnd"/>
      <w:r w:rsidRPr="00F346B0">
        <w:rPr>
          <w:rFonts w:ascii="Marianne" w:hAnsi="Marianne"/>
          <w:i/>
          <w:sz w:val="18"/>
          <w:szCs w:val="18"/>
        </w:rPr>
        <w:t xml:space="preserve"> et html) à Lenaïg Payen de La </w:t>
      </w:r>
      <w:proofErr w:type="spellStart"/>
      <w:r w:rsidRPr="00F346B0">
        <w:rPr>
          <w:rFonts w:ascii="Marianne" w:hAnsi="Marianne"/>
          <w:i/>
          <w:sz w:val="18"/>
          <w:szCs w:val="18"/>
        </w:rPr>
        <w:t>Garanderie</w:t>
      </w:r>
      <w:proofErr w:type="spellEnd"/>
      <w:r w:rsidRPr="00F346B0">
        <w:rPr>
          <w:rFonts w:ascii="Marianne" w:hAnsi="Marianne"/>
          <w:i/>
          <w:sz w:val="18"/>
          <w:szCs w:val="18"/>
        </w:rPr>
        <w:t xml:space="preserve"> (</w:t>
      </w:r>
      <w:hyperlink r:id="rId48" w:history="1">
        <w:r w:rsidRPr="00F346B0">
          <w:rPr>
            <w:rStyle w:val="Lienhypertexte"/>
            <w:rFonts w:ascii="Marianne" w:hAnsi="Marianne"/>
            <w:i/>
            <w:sz w:val="18"/>
            <w:szCs w:val="18"/>
          </w:rPr>
          <w:t>lenaig.payen-de-la-garanderie@culture.gouv.fr</w:t>
        </w:r>
      </w:hyperlink>
      <w:r w:rsidRPr="00F346B0">
        <w:rPr>
          <w:rFonts w:ascii="Marianne" w:hAnsi="Marianne"/>
          <w:i/>
          <w:sz w:val="18"/>
          <w:szCs w:val="18"/>
        </w:rPr>
        <w:t>) pour publication sur Pastis et Osmose. Préciser la version du SEDA employée, la date de rédaction du profil et l’outil utilisé pour la rédaction du profil.</w:t>
      </w:r>
    </w:p>
    <w:p w14:paraId="2728BF08" w14:textId="77777777" w:rsidR="00F346B0" w:rsidRPr="00F346B0" w:rsidRDefault="00F346B0" w:rsidP="00F346B0">
      <w:pPr>
        <w:tabs>
          <w:tab w:val="clear" w:pos="1854"/>
          <w:tab w:val="left" w:pos="0"/>
        </w:tabs>
        <w:spacing w:before="0" w:line="240" w:lineRule="auto"/>
        <w:ind w:left="360"/>
        <w:rPr>
          <w:rFonts w:ascii="Marianne" w:hAnsi="Marianne"/>
          <w:i/>
          <w:sz w:val="18"/>
          <w:szCs w:val="18"/>
        </w:rPr>
      </w:pPr>
    </w:p>
    <w:p w14:paraId="61355DE9" w14:textId="77777777" w:rsidR="00F346B0" w:rsidRPr="00F346B0" w:rsidRDefault="00F346B0" w:rsidP="00F346B0">
      <w:pPr>
        <w:numPr>
          <w:ilvl w:val="0"/>
          <w:numId w:val="43"/>
        </w:numPr>
        <w:pBdr>
          <w:top w:val="none" w:sz="0" w:space="0" w:color="auto"/>
          <w:left w:val="none" w:sz="0" w:space="0" w:color="auto"/>
          <w:bottom w:val="none" w:sz="0" w:space="0" w:color="auto"/>
          <w:right w:val="none" w:sz="0" w:space="0" w:color="auto"/>
        </w:pBdr>
        <w:tabs>
          <w:tab w:val="clear" w:pos="1854"/>
          <w:tab w:val="left" w:pos="0"/>
        </w:tabs>
        <w:spacing w:after="0"/>
        <w:rPr>
          <w:rFonts w:ascii="Marianne" w:hAnsi="Marianne"/>
          <w:b/>
          <w:i/>
          <w:sz w:val="18"/>
          <w:szCs w:val="18"/>
        </w:rPr>
      </w:pPr>
      <w:r w:rsidRPr="00F346B0">
        <w:rPr>
          <w:rFonts w:ascii="Marianne" w:hAnsi="Marianne"/>
          <w:b/>
          <w:i/>
          <w:sz w:val="18"/>
          <w:szCs w:val="18"/>
        </w:rPr>
        <w:t>Développements de connecteurs, éléments de code, scripts de versement, etc.</w:t>
      </w:r>
    </w:p>
    <w:p w14:paraId="5760A2D6" w14:textId="2D01DE9E" w:rsidR="00F346B0" w:rsidRPr="00F346B0" w:rsidRDefault="00F346B0" w:rsidP="00F346B0">
      <w:pPr>
        <w:tabs>
          <w:tab w:val="clear" w:pos="1854"/>
          <w:tab w:val="left" w:pos="0"/>
        </w:tabs>
        <w:spacing w:before="0" w:after="0"/>
        <w:ind w:left="360"/>
        <w:rPr>
          <w:rFonts w:ascii="Marianne" w:hAnsi="Marianne"/>
          <w:i/>
          <w:sz w:val="18"/>
          <w:szCs w:val="18"/>
        </w:rPr>
      </w:pPr>
      <w:r w:rsidRPr="00F346B0">
        <w:rPr>
          <w:rFonts w:ascii="Marianne" w:hAnsi="Marianne"/>
          <w:i/>
          <w:sz w:val="18"/>
          <w:szCs w:val="18"/>
        </w:rPr>
        <w:t xml:space="preserve">Ces éléments doivent être partagés sur une forge logicielle et le lien vers la forge communiqué au SIAF. Si votre collectivité ou institution n’en dispose pas, ils peuvent être partagés sur le </w:t>
      </w:r>
      <w:r w:rsidR="006F16ED">
        <w:rPr>
          <w:rFonts w:ascii="Marianne" w:hAnsi="Marianne"/>
          <w:i/>
          <w:sz w:val="18"/>
          <w:szCs w:val="18"/>
        </w:rPr>
        <w:t xml:space="preserve">compte </w:t>
      </w:r>
      <w:r w:rsidRPr="00F346B0">
        <w:rPr>
          <w:rFonts w:ascii="Marianne" w:hAnsi="Marianne"/>
          <w:i/>
          <w:sz w:val="18"/>
          <w:szCs w:val="18"/>
        </w:rPr>
        <w:t xml:space="preserve">GitHub du </w:t>
      </w:r>
      <w:r w:rsidR="006F16ED">
        <w:rPr>
          <w:rFonts w:ascii="Marianne" w:hAnsi="Marianne"/>
          <w:i/>
          <w:sz w:val="18"/>
          <w:szCs w:val="18"/>
        </w:rPr>
        <w:t>m</w:t>
      </w:r>
      <w:r w:rsidRPr="00F346B0">
        <w:rPr>
          <w:rFonts w:ascii="Marianne" w:hAnsi="Marianne"/>
          <w:i/>
          <w:sz w:val="18"/>
          <w:szCs w:val="18"/>
        </w:rPr>
        <w:t>inistère de la Culture</w:t>
      </w:r>
      <w:r w:rsidRPr="00F346B0">
        <w:rPr>
          <w:rStyle w:val="Appelnotedebasdep"/>
          <w:rFonts w:ascii="Marianne" w:hAnsi="Marianne"/>
          <w:i/>
          <w:sz w:val="18"/>
          <w:szCs w:val="18"/>
        </w:rPr>
        <w:footnoteReference w:id="16"/>
      </w:r>
      <w:r w:rsidRPr="00F346B0">
        <w:rPr>
          <w:rFonts w:ascii="Marianne" w:hAnsi="Marianne"/>
          <w:i/>
          <w:sz w:val="18"/>
          <w:szCs w:val="18"/>
        </w:rPr>
        <w:t>.</w:t>
      </w:r>
    </w:p>
    <w:p w14:paraId="3153DADD" w14:textId="77777777" w:rsidR="00F346B0" w:rsidRPr="00F346B0" w:rsidRDefault="00F346B0" w:rsidP="00F346B0">
      <w:pPr>
        <w:rPr>
          <w:rFonts w:ascii="Marianne" w:hAnsi="Marianne"/>
          <w:sz w:val="18"/>
          <w:szCs w:val="18"/>
          <w:lang w:eastAsia="en-US" w:bidi="en-US"/>
        </w:rPr>
      </w:pPr>
    </w:p>
    <w:p w14:paraId="2280982E" w14:textId="77777777" w:rsidR="004E4660" w:rsidRPr="00F346B0" w:rsidRDefault="004E4660" w:rsidP="00F346B0">
      <w:pPr>
        <w:rPr>
          <w:sz w:val="18"/>
          <w:szCs w:val="18"/>
        </w:rPr>
      </w:pPr>
    </w:p>
    <w:sectPr w:rsidR="004E4660" w:rsidRPr="00F346B0" w:rsidSect="005F59B5">
      <w:pgSz w:w="11906" w:h="16838"/>
      <w:pgMar w:top="720" w:right="1417" w:bottom="1417" w:left="1417"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BC25F" w14:textId="77777777" w:rsidR="00ED0D31" w:rsidRDefault="00ED0D31" w:rsidP="006949F3">
      <w:pPr>
        <w:spacing w:before="0" w:after="0" w:line="240" w:lineRule="auto"/>
      </w:pPr>
      <w:r>
        <w:separator/>
      </w:r>
    </w:p>
  </w:endnote>
  <w:endnote w:type="continuationSeparator" w:id="0">
    <w:p w14:paraId="186E2021" w14:textId="77777777" w:rsidR="00ED0D31" w:rsidRDefault="00ED0D31" w:rsidP="006949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Arial Unicode M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Dutch801 RmHd B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EF25" w14:textId="77777777" w:rsidR="00D14CF5" w:rsidRDefault="00D14C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A4BF" w14:textId="75AB3D1A" w:rsidR="00016355" w:rsidRDefault="00016355">
    <w:pPr>
      <w:tabs>
        <w:tab w:val="clear" w:pos="1854"/>
        <w:tab w:val="left" w:leader="dot" w:pos="9072"/>
      </w:tabs>
      <w:jc w:val="right"/>
    </w:pPr>
    <w:r>
      <w:fldChar w:fldCharType="begin"/>
    </w:r>
    <w:r>
      <w:instrText xml:space="preserve"> PAGE </w:instrText>
    </w:r>
    <w:r>
      <w:fldChar w:fldCharType="separate"/>
    </w:r>
    <w:r w:rsidR="00A62C79">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9698" w14:textId="77777777" w:rsidR="00D14CF5" w:rsidRDefault="00D14CF5">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348C" w14:textId="48B8D409" w:rsidR="00016355" w:rsidRDefault="00016355">
    <w:pPr>
      <w:tabs>
        <w:tab w:val="clear" w:pos="1854"/>
        <w:tab w:val="left" w:leader="dot" w:pos="9072"/>
      </w:tabs>
      <w:jc w:val="right"/>
    </w:pPr>
    <w:r>
      <w:fldChar w:fldCharType="begin"/>
    </w:r>
    <w:r>
      <w:instrText xml:space="preserve"> PAGE </w:instrText>
    </w:r>
    <w:r>
      <w:fldChar w:fldCharType="separate"/>
    </w:r>
    <w:r w:rsidR="00A62C79">
      <w:rPr>
        <w:noProof/>
      </w:rPr>
      <w:t>26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9DCE" w14:textId="77777777" w:rsidR="00016355" w:rsidRDefault="000163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306C2" w14:textId="77777777" w:rsidR="00ED0D31" w:rsidRDefault="00ED0D31" w:rsidP="006949F3">
      <w:pPr>
        <w:spacing w:before="0" w:after="0" w:line="240" w:lineRule="auto"/>
      </w:pPr>
      <w:r>
        <w:separator/>
      </w:r>
    </w:p>
  </w:footnote>
  <w:footnote w:type="continuationSeparator" w:id="0">
    <w:p w14:paraId="7FC4FD48" w14:textId="77777777" w:rsidR="00ED0D31" w:rsidRDefault="00ED0D31" w:rsidP="006949F3">
      <w:pPr>
        <w:spacing w:before="0" w:after="0" w:line="240" w:lineRule="auto"/>
      </w:pPr>
      <w:r>
        <w:continuationSeparator/>
      </w:r>
    </w:p>
  </w:footnote>
  <w:footnote w:id="1">
    <w:p w14:paraId="4B343172" w14:textId="4BAFF48E" w:rsidR="00016355" w:rsidRPr="001057FD" w:rsidRDefault="00016355" w:rsidP="00FF7AC9">
      <w:pPr>
        <w:pStyle w:val="Notedebasdepage"/>
        <w:ind w:left="0" w:firstLine="0"/>
        <w:rPr>
          <w:rFonts w:ascii="Marianne" w:hAnsi="Marianne"/>
          <w:sz w:val="16"/>
          <w:szCs w:val="16"/>
        </w:rPr>
      </w:pPr>
      <w:r w:rsidRPr="001057FD">
        <w:rPr>
          <w:rStyle w:val="Appelnotedebasdep"/>
          <w:rFonts w:ascii="Marianne" w:hAnsi="Marianne"/>
          <w:sz w:val="16"/>
          <w:szCs w:val="16"/>
        </w:rPr>
        <w:footnoteRef/>
      </w:r>
      <w:r w:rsidRPr="001057FD">
        <w:rPr>
          <w:rFonts w:ascii="Marianne" w:hAnsi="Marianne"/>
          <w:sz w:val="16"/>
          <w:szCs w:val="16"/>
        </w:rPr>
        <w:t xml:space="preserve"> Des documents-types pouvant être réutilisés sont publiés par le SIAF sur </w:t>
      </w:r>
      <w:proofErr w:type="spellStart"/>
      <w:r w:rsidRPr="001057FD">
        <w:rPr>
          <w:rFonts w:ascii="Marianne" w:hAnsi="Marianne"/>
          <w:sz w:val="16"/>
          <w:szCs w:val="16"/>
        </w:rPr>
        <w:t>FranceArchives</w:t>
      </w:r>
      <w:proofErr w:type="spellEnd"/>
      <w:r w:rsidRPr="001057FD">
        <w:rPr>
          <w:rFonts w:ascii="Marianne" w:hAnsi="Marianne"/>
          <w:sz w:val="16"/>
          <w:szCs w:val="16"/>
        </w:rPr>
        <w:t xml:space="preserve"> : </w:t>
      </w:r>
      <w:hyperlink r:id="rId1" w:history="1">
        <w:r w:rsidRPr="001057FD">
          <w:rPr>
            <w:rStyle w:val="Lienhypertexte"/>
            <w:rFonts w:ascii="Marianne" w:hAnsi="Marianne"/>
            <w:sz w:val="16"/>
            <w:szCs w:val="16"/>
          </w:rPr>
          <w:t>https://francearchives.fr/fr/article/91524885</w:t>
        </w:r>
      </w:hyperlink>
      <w:r w:rsidRPr="001057FD">
        <w:rPr>
          <w:rFonts w:ascii="Marianne" w:hAnsi="Marianne"/>
          <w:sz w:val="16"/>
          <w:szCs w:val="16"/>
        </w:rPr>
        <w:t>.</w:t>
      </w:r>
    </w:p>
  </w:footnote>
  <w:footnote w:id="2">
    <w:p w14:paraId="032C2F79" w14:textId="2AB46269" w:rsidR="00016355" w:rsidRPr="001057FD" w:rsidRDefault="00016355" w:rsidP="00E70B37">
      <w:pPr>
        <w:pStyle w:val="Notedebasdepage"/>
        <w:ind w:left="0" w:firstLine="0"/>
        <w:rPr>
          <w:rFonts w:ascii="Marianne" w:hAnsi="Marianne"/>
          <w:sz w:val="16"/>
          <w:szCs w:val="16"/>
        </w:rPr>
      </w:pPr>
      <w:r w:rsidRPr="001057FD">
        <w:rPr>
          <w:rStyle w:val="Appelnotedebasdep"/>
          <w:rFonts w:ascii="Marianne" w:hAnsi="Marianne"/>
          <w:sz w:val="16"/>
          <w:szCs w:val="16"/>
        </w:rPr>
        <w:footnoteRef/>
      </w:r>
      <w:r w:rsidRPr="001057FD">
        <w:rPr>
          <w:rFonts w:ascii="Marianne" w:hAnsi="Marianne"/>
          <w:sz w:val="16"/>
          <w:szCs w:val="16"/>
        </w:rPr>
        <w:t xml:space="preserve"> Les crédits versés par le SIAF dans le cadre de l’appel à projets ANET sont délégués et inclus dans les crédits de fonctionnement des DRAC qui sont en charge de leur versement aux projets retenus par le jury. Les DRAC vérifient également le bilan financier de la subvention, une fois le projet réalisé. Cf. annexe n°1, Pièces à fournir à la DRAC si le dossier est retenu.</w:t>
      </w:r>
    </w:p>
  </w:footnote>
  <w:footnote w:id="3">
    <w:p w14:paraId="1A211F34" w14:textId="347E1111" w:rsidR="00016355" w:rsidRDefault="00016355">
      <w:pPr>
        <w:pStyle w:val="Notedebasdepage"/>
      </w:pPr>
      <w:r w:rsidRPr="001057FD">
        <w:rPr>
          <w:rStyle w:val="Appelnotedebasdep"/>
          <w:rFonts w:ascii="Marianne" w:hAnsi="Marianne"/>
          <w:sz w:val="16"/>
          <w:szCs w:val="16"/>
        </w:rPr>
        <w:footnoteRef/>
      </w:r>
      <w:r w:rsidRPr="001057FD">
        <w:rPr>
          <w:rFonts w:ascii="Marianne" w:hAnsi="Marianne"/>
          <w:sz w:val="16"/>
          <w:szCs w:val="16"/>
        </w:rPr>
        <w:t xml:space="preserve"> Voir pour information le formulaire de bilan en annexe 3.</w:t>
      </w:r>
    </w:p>
  </w:footnote>
  <w:footnote w:id="4">
    <w:p w14:paraId="390BDD11" w14:textId="77777777" w:rsidR="00016355" w:rsidRPr="001057FD" w:rsidRDefault="00016355" w:rsidP="00272BBB">
      <w:pPr>
        <w:pStyle w:val="Notedebasdepage"/>
        <w:ind w:left="0" w:firstLine="0"/>
        <w:rPr>
          <w:rFonts w:ascii="Marianne" w:hAnsi="Marianne"/>
          <w:sz w:val="16"/>
          <w:szCs w:val="16"/>
        </w:rPr>
      </w:pPr>
      <w:r w:rsidRPr="001057FD">
        <w:rPr>
          <w:rStyle w:val="Appelnotedebasdep"/>
          <w:rFonts w:ascii="Marianne" w:hAnsi="Marianne"/>
          <w:sz w:val="16"/>
          <w:szCs w:val="16"/>
        </w:rPr>
        <w:footnoteRef/>
      </w:r>
      <w:r w:rsidRPr="001057FD">
        <w:rPr>
          <w:rFonts w:ascii="Marianne" w:hAnsi="Marianne"/>
          <w:sz w:val="16"/>
          <w:szCs w:val="16"/>
        </w:rPr>
        <w:t xml:space="preserve"> Pour plus d’informations, voir </w:t>
      </w:r>
      <w:hyperlink r:id="rId2" w:history="1">
        <w:r w:rsidRPr="001057FD">
          <w:rPr>
            <w:rStyle w:val="Lienhypertexte"/>
            <w:rFonts w:ascii="Marianne" w:hAnsi="Marianne"/>
            <w:sz w:val="16"/>
            <w:szCs w:val="16"/>
          </w:rPr>
          <w:t>https://www.programmevitam.fr</w:t>
        </w:r>
      </w:hyperlink>
      <w:r w:rsidRPr="001057FD">
        <w:rPr>
          <w:rFonts w:ascii="Marianne" w:hAnsi="Marianne"/>
          <w:sz w:val="16"/>
          <w:szCs w:val="16"/>
        </w:rPr>
        <w:t xml:space="preserve"> ou contacter Alice </w:t>
      </w:r>
      <w:proofErr w:type="spellStart"/>
      <w:r w:rsidRPr="001057FD">
        <w:rPr>
          <w:rFonts w:ascii="Marianne" w:hAnsi="Marianne"/>
          <w:sz w:val="16"/>
          <w:szCs w:val="16"/>
        </w:rPr>
        <w:t>Grippon</w:t>
      </w:r>
      <w:proofErr w:type="spellEnd"/>
      <w:r w:rsidRPr="001057FD">
        <w:rPr>
          <w:rFonts w:ascii="Marianne" w:hAnsi="Marianne"/>
          <w:sz w:val="16"/>
          <w:szCs w:val="16"/>
        </w:rPr>
        <w:t xml:space="preserve">, directrice adjointe du Programme Vitam, en charge de la diffusion et des partenariats, </w:t>
      </w:r>
      <w:hyperlink r:id="rId3" w:history="1">
        <w:r w:rsidRPr="001057FD">
          <w:rPr>
            <w:rStyle w:val="Lienhypertexte"/>
            <w:rFonts w:ascii="Marianne" w:hAnsi="Marianne"/>
            <w:sz w:val="16"/>
            <w:szCs w:val="16"/>
          </w:rPr>
          <w:t>alice.grippon@culture.gouv.fr</w:t>
        </w:r>
      </w:hyperlink>
      <w:r w:rsidRPr="001057FD">
        <w:rPr>
          <w:rFonts w:ascii="Marianne" w:hAnsi="Marianne"/>
          <w:sz w:val="16"/>
          <w:szCs w:val="16"/>
        </w:rPr>
        <w:t>.</w:t>
      </w:r>
    </w:p>
  </w:footnote>
  <w:footnote w:id="5">
    <w:p w14:paraId="43FD2694" w14:textId="3ADD0030" w:rsidR="00016355" w:rsidRDefault="00016355" w:rsidP="004801F4">
      <w:pPr>
        <w:pStyle w:val="Notedebasdepage"/>
        <w:ind w:left="0" w:firstLine="0"/>
      </w:pPr>
      <w:r>
        <w:rPr>
          <w:rStyle w:val="Appelnotedebasdep"/>
        </w:rPr>
        <w:footnoteRef/>
      </w:r>
      <w:r>
        <w:t xml:space="preserve"> Le terme « compétences » est entendu ici et dans le reste du formulaire dans son sens courant comme qualification, savoir-faire, expérience. Il ne s’agit pas ici des « compétences » dévolues aux collectivités territoriales telles que l’entend le Code général des collectivités territoriales.</w:t>
      </w:r>
    </w:p>
  </w:footnote>
  <w:footnote w:id="6">
    <w:p w14:paraId="2AE72DA2" w14:textId="0E260D32" w:rsidR="00016355" w:rsidRDefault="00016355" w:rsidP="00884DD5">
      <w:pPr>
        <w:pStyle w:val="Notedebasdepage"/>
        <w:ind w:left="0" w:firstLine="0"/>
      </w:pPr>
      <w:r>
        <w:rPr>
          <w:rStyle w:val="Appelnotedebasdep"/>
        </w:rPr>
        <w:footnoteRef/>
      </w:r>
      <w:r>
        <w:t xml:space="preserve"> Pour les services n’ayant pas déjà envoyé leur bilan dans le cadre du suivi régulier de leur projet, un modèle de formulaire de bilan est disponible en annexe 3.</w:t>
      </w:r>
    </w:p>
  </w:footnote>
  <w:footnote w:id="7">
    <w:p w14:paraId="7CF8A0E0" w14:textId="77777777" w:rsidR="00016355" w:rsidRPr="001057FD" w:rsidRDefault="00016355" w:rsidP="003B07BF">
      <w:pPr>
        <w:pStyle w:val="Notedebasdepage"/>
        <w:rPr>
          <w:rFonts w:ascii="Marianne" w:hAnsi="Marianne"/>
          <w:sz w:val="16"/>
          <w:szCs w:val="16"/>
        </w:rPr>
      </w:pPr>
      <w:r w:rsidRPr="001057FD">
        <w:rPr>
          <w:rStyle w:val="Appelnotedebasdep"/>
          <w:rFonts w:ascii="Marianne" w:hAnsi="Marianne"/>
          <w:sz w:val="16"/>
          <w:szCs w:val="16"/>
        </w:rPr>
        <w:footnoteRef/>
      </w:r>
      <w:r w:rsidRPr="001057FD">
        <w:rPr>
          <w:rFonts w:ascii="Marianne" w:hAnsi="Marianne"/>
          <w:sz w:val="16"/>
          <w:szCs w:val="16"/>
        </w:rPr>
        <w:t xml:space="preserve"> </w:t>
      </w:r>
      <w:hyperlink r:id="rId4" w:history="1">
        <w:r w:rsidRPr="001057FD">
          <w:rPr>
            <w:rStyle w:val="Lienhypertexte"/>
            <w:rFonts w:ascii="Marianne" w:hAnsi="Marianne"/>
            <w:sz w:val="16"/>
            <w:szCs w:val="16"/>
          </w:rPr>
          <w:t>https://osmose.numerique.gouv.fr</w:t>
        </w:r>
      </w:hyperlink>
      <w:r w:rsidRPr="001057FD">
        <w:rPr>
          <w:rFonts w:ascii="Marianne" w:hAnsi="Marianne"/>
          <w:sz w:val="16"/>
          <w:szCs w:val="16"/>
        </w:rPr>
        <w:t xml:space="preserve">. </w:t>
      </w:r>
    </w:p>
  </w:footnote>
  <w:footnote w:id="8">
    <w:p w14:paraId="7853787C" w14:textId="04DC1738" w:rsidR="00016355" w:rsidRDefault="00016355">
      <w:pPr>
        <w:pStyle w:val="Notedebasdepage"/>
      </w:pPr>
      <w:r w:rsidRPr="001057FD">
        <w:rPr>
          <w:rStyle w:val="Appelnotedebasdep"/>
          <w:rFonts w:ascii="Marianne" w:hAnsi="Marianne"/>
          <w:sz w:val="16"/>
          <w:szCs w:val="16"/>
        </w:rPr>
        <w:footnoteRef/>
      </w:r>
      <w:r w:rsidRPr="001057FD">
        <w:rPr>
          <w:rFonts w:ascii="Marianne" w:hAnsi="Marianne"/>
          <w:sz w:val="16"/>
          <w:szCs w:val="16"/>
        </w:rPr>
        <w:t xml:space="preserve"> </w:t>
      </w:r>
      <w:hyperlink r:id="rId5" w:history="1">
        <w:r w:rsidRPr="001057FD">
          <w:rPr>
            <w:rStyle w:val="Lienhypertexte"/>
            <w:rFonts w:ascii="Marianne" w:hAnsi="Marianne"/>
            <w:sz w:val="16"/>
            <w:szCs w:val="16"/>
          </w:rPr>
          <w:t>https://francearchives.gouv.fr/fr/article/171593987</w:t>
        </w:r>
      </w:hyperlink>
      <w:r w:rsidRPr="001057FD">
        <w:rPr>
          <w:rFonts w:ascii="Marianne" w:hAnsi="Marianne"/>
          <w:sz w:val="16"/>
          <w:szCs w:val="16"/>
        </w:rPr>
        <w:t>.</w:t>
      </w:r>
      <w:r>
        <w:t xml:space="preserve"> </w:t>
      </w:r>
    </w:p>
  </w:footnote>
  <w:footnote w:id="9">
    <w:p w14:paraId="118CC3C6" w14:textId="0A5C6F47" w:rsidR="00016355" w:rsidRPr="001057FD" w:rsidRDefault="00016355" w:rsidP="00B24E5E">
      <w:pPr>
        <w:pStyle w:val="Notedebasdepage"/>
        <w:rPr>
          <w:rFonts w:ascii="Marianne" w:hAnsi="Marianne"/>
          <w:sz w:val="16"/>
          <w:szCs w:val="16"/>
        </w:rPr>
      </w:pPr>
      <w:r w:rsidRPr="001057FD">
        <w:rPr>
          <w:rStyle w:val="Appelnotedebasdep"/>
          <w:rFonts w:ascii="Marianne" w:hAnsi="Marianne"/>
          <w:sz w:val="16"/>
          <w:szCs w:val="16"/>
        </w:rPr>
        <w:footnoteRef/>
      </w:r>
      <w:r w:rsidRPr="001057FD">
        <w:rPr>
          <w:rFonts w:ascii="Marianne" w:hAnsi="Marianne"/>
          <w:sz w:val="16"/>
          <w:szCs w:val="16"/>
        </w:rPr>
        <w:t xml:space="preserve"> Si le référent archives du projet est contractuel, préciser la date d’échéance de son contrat.</w:t>
      </w:r>
    </w:p>
  </w:footnote>
  <w:footnote w:id="10">
    <w:p w14:paraId="477840C8" w14:textId="5492177A" w:rsidR="00016355" w:rsidRDefault="00016355" w:rsidP="001923E9">
      <w:pPr>
        <w:pStyle w:val="Notedebasdepage"/>
      </w:pPr>
      <w:r w:rsidRPr="001057FD">
        <w:rPr>
          <w:rStyle w:val="Appelnotedebasdep"/>
          <w:rFonts w:ascii="Marianne" w:hAnsi="Marianne"/>
          <w:sz w:val="16"/>
          <w:szCs w:val="16"/>
        </w:rPr>
        <w:footnoteRef/>
      </w:r>
      <w:r w:rsidRPr="001057FD">
        <w:rPr>
          <w:rFonts w:ascii="Marianne" w:hAnsi="Marianne"/>
          <w:sz w:val="16"/>
          <w:szCs w:val="16"/>
        </w:rPr>
        <w:t xml:space="preserve"> Si le référent informatique du projet est contractuel, préciser la date d’échéance de son contrat.</w:t>
      </w:r>
    </w:p>
  </w:footnote>
  <w:footnote w:id="11">
    <w:p w14:paraId="70D37E0F" w14:textId="6E5C77CC" w:rsidR="00016355" w:rsidRPr="001057FD" w:rsidRDefault="00016355">
      <w:pPr>
        <w:pStyle w:val="Notedebasdepage"/>
        <w:rPr>
          <w:rFonts w:ascii="Marianne" w:hAnsi="Marianne"/>
          <w:sz w:val="16"/>
          <w:szCs w:val="16"/>
        </w:rPr>
      </w:pPr>
      <w:r w:rsidRPr="001057FD">
        <w:rPr>
          <w:rStyle w:val="Appelnotedebasdep"/>
          <w:rFonts w:ascii="Marianne" w:hAnsi="Marianne"/>
          <w:sz w:val="16"/>
          <w:szCs w:val="16"/>
        </w:rPr>
        <w:footnoteRef/>
      </w:r>
      <w:r w:rsidRPr="001057FD">
        <w:rPr>
          <w:rFonts w:ascii="Marianne" w:hAnsi="Marianne"/>
          <w:sz w:val="16"/>
          <w:szCs w:val="16"/>
        </w:rPr>
        <w:t xml:space="preserve"> </w:t>
      </w:r>
      <w:r w:rsidRPr="001057FD">
        <w:rPr>
          <w:rFonts w:ascii="Marianne" w:hAnsi="Marianne"/>
          <w:sz w:val="16"/>
          <w:szCs w:val="16"/>
        </w:rPr>
        <w:tab/>
        <w:t>Pour les projets encore en phase d’étude, préciser les fonctionnalités attendues de la future plate-forme d’archivage électronique.</w:t>
      </w:r>
    </w:p>
  </w:footnote>
  <w:footnote w:id="12">
    <w:p w14:paraId="46AB8AAA" w14:textId="574330B6" w:rsidR="00016355" w:rsidRPr="001057FD" w:rsidRDefault="00016355" w:rsidP="008217B0">
      <w:pPr>
        <w:pStyle w:val="Notedebasdepage"/>
        <w:ind w:left="0" w:firstLine="0"/>
        <w:rPr>
          <w:rFonts w:ascii="Marianne" w:hAnsi="Marianne"/>
          <w:sz w:val="16"/>
          <w:szCs w:val="16"/>
        </w:rPr>
      </w:pPr>
      <w:r w:rsidRPr="001057FD">
        <w:rPr>
          <w:rStyle w:val="Appelnotedebasdep"/>
          <w:rFonts w:ascii="Marianne" w:hAnsi="Marianne"/>
          <w:sz w:val="16"/>
          <w:szCs w:val="16"/>
        </w:rPr>
        <w:footnoteRef/>
      </w:r>
      <w:r w:rsidRPr="001057FD">
        <w:rPr>
          <w:rFonts w:ascii="Marianne" w:hAnsi="Marianne"/>
          <w:sz w:val="16"/>
          <w:szCs w:val="16"/>
        </w:rPr>
        <w:t xml:space="preserve"> La cession des droits d’auteur doit être prévue lors de la rédaction du marché. Voir l’annexe 2. </w:t>
      </w:r>
    </w:p>
    <w:p w14:paraId="3021D8FD" w14:textId="3E2904D7" w:rsidR="00016355" w:rsidRPr="001057FD" w:rsidRDefault="00016355" w:rsidP="008217B0">
      <w:pPr>
        <w:pStyle w:val="Notedebasdepage"/>
        <w:ind w:left="0" w:firstLine="0"/>
        <w:rPr>
          <w:rFonts w:ascii="Marianne" w:hAnsi="Marianne"/>
          <w:sz w:val="16"/>
          <w:szCs w:val="16"/>
        </w:rPr>
      </w:pPr>
      <w:r w:rsidRPr="001057FD">
        <w:rPr>
          <w:rFonts w:ascii="Marianne" w:hAnsi="Marianne"/>
          <w:sz w:val="16"/>
          <w:szCs w:val="16"/>
        </w:rPr>
        <w:t>L’anonymisation des livrables, si elle est souhaitée par le porteur de projet, ne pourra pas être réalisée par le SIAF. Elle devra être réalisée par le porteur de projet qui fournira alors deux versions des livrables : l’une, intègre, à destination du SIAF, l’autre, anonymisée, en vue de son partage au réseau des Archives de France.</w:t>
      </w:r>
    </w:p>
  </w:footnote>
  <w:footnote w:id="13">
    <w:p w14:paraId="09D7890B" w14:textId="06F16C96" w:rsidR="00016355" w:rsidRDefault="00016355" w:rsidP="00AA5F23">
      <w:pPr>
        <w:pStyle w:val="Notedebasdepage"/>
        <w:ind w:left="0" w:firstLine="0"/>
      </w:pPr>
      <w:r w:rsidRPr="001057FD">
        <w:rPr>
          <w:rStyle w:val="Appelnotedebasdep"/>
          <w:rFonts w:ascii="Marianne" w:hAnsi="Marianne"/>
          <w:sz w:val="16"/>
          <w:szCs w:val="16"/>
        </w:rPr>
        <w:footnoteRef/>
      </w:r>
      <w:r w:rsidRPr="001057FD">
        <w:rPr>
          <w:rFonts w:ascii="Marianne" w:hAnsi="Marianne"/>
          <w:sz w:val="16"/>
          <w:szCs w:val="16"/>
        </w:rPr>
        <w:t xml:space="preserve"> Le marché doit alors expliciter clairement les réutilisations prévues pour les développements faisant l’objet du marché. La page </w:t>
      </w:r>
      <w:hyperlink r:id="rId6" w:history="1">
        <w:r w:rsidRPr="001057FD">
          <w:rPr>
            <w:rStyle w:val="Lienhypertexte"/>
            <w:rFonts w:ascii="Marianne" w:hAnsi="Marianne"/>
            <w:sz w:val="16"/>
            <w:szCs w:val="16"/>
          </w:rPr>
          <w:t>https://www.data.gouv.fr/fr/licences</w:t>
        </w:r>
      </w:hyperlink>
      <w:r w:rsidRPr="001057FD">
        <w:rPr>
          <w:rFonts w:ascii="Marianne" w:hAnsi="Marianne"/>
          <w:sz w:val="16"/>
          <w:szCs w:val="16"/>
        </w:rPr>
        <w:t xml:space="preserve"> renseigne sur les différentes licences existantes.</w:t>
      </w:r>
      <w:r>
        <w:t xml:space="preserve"> </w:t>
      </w:r>
    </w:p>
  </w:footnote>
  <w:footnote w:id="14">
    <w:p w14:paraId="79001212" w14:textId="77777777" w:rsidR="00F346B0" w:rsidRPr="002611D3" w:rsidRDefault="00F346B0" w:rsidP="00F346B0">
      <w:pPr>
        <w:pStyle w:val="Notedebasdepage"/>
        <w:ind w:left="0" w:firstLine="0"/>
        <w:rPr>
          <w:rFonts w:ascii="Marianne" w:hAnsi="Marianne"/>
          <w:sz w:val="16"/>
          <w:szCs w:val="16"/>
        </w:rPr>
      </w:pPr>
      <w:r w:rsidRPr="002611D3">
        <w:rPr>
          <w:rStyle w:val="Appelnotedebasdep"/>
          <w:rFonts w:ascii="Marianne" w:hAnsi="Marianne"/>
          <w:sz w:val="16"/>
          <w:szCs w:val="16"/>
        </w:rPr>
        <w:footnoteRef/>
      </w:r>
      <w:r w:rsidRPr="002611D3">
        <w:rPr>
          <w:rFonts w:ascii="Marianne" w:hAnsi="Marianne"/>
          <w:sz w:val="16"/>
          <w:szCs w:val="16"/>
        </w:rPr>
        <w:t xml:space="preserve"> Si vous souhaitez anonymiser les livrables ou retirer des éléments jugés confidentiels, merci de fournir des livrables déjà corrigés pour publication.</w:t>
      </w:r>
    </w:p>
  </w:footnote>
  <w:footnote w:id="15">
    <w:p w14:paraId="12C228D0" w14:textId="77777777" w:rsidR="00F346B0" w:rsidRPr="002611D3" w:rsidRDefault="00F346B0" w:rsidP="00F346B0">
      <w:pPr>
        <w:pStyle w:val="Notedebasdepage"/>
        <w:ind w:left="0" w:firstLine="0"/>
        <w:rPr>
          <w:rFonts w:ascii="Marianne" w:hAnsi="Marianne"/>
          <w:sz w:val="16"/>
          <w:szCs w:val="16"/>
        </w:rPr>
      </w:pPr>
      <w:r w:rsidRPr="002611D3">
        <w:rPr>
          <w:rStyle w:val="Appelnotedebasdep"/>
          <w:rFonts w:ascii="Marianne" w:hAnsi="Marianne"/>
          <w:sz w:val="16"/>
          <w:szCs w:val="16"/>
        </w:rPr>
        <w:footnoteRef/>
      </w:r>
      <w:r w:rsidRPr="002611D3">
        <w:rPr>
          <w:rFonts w:ascii="Marianne" w:hAnsi="Marianne"/>
          <w:sz w:val="16"/>
          <w:szCs w:val="16"/>
        </w:rPr>
        <w:t xml:space="preserve"> Si vous ne disposez pas d’un compte Osmose, merci d’adresser une demande à l’adresse </w:t>
      </w:r>
      <w:hyperlink r:id="rId7" w:history="1">
        <w:r w:rsidRPr="002611D3">
          <w:rPr>
            <w:rStyle w:val="Lienhypertexte"/>
            <w:rFonts w:ascii="Marianne" w:hAnsi="Marianne"/>
            <w:sz w:val="16"/>
            <w:szCs w:val="16"/>
          </w:rPr>
          <w:t>collaboratif.siaf@culture.gouv.fr</w:t>
        </w:r>
      </w:hyperlink>
      <w:r w:rsidRPr="002611D3">
        <w:rPr>
          <w:rFonts w:ascii="Marianne" w:hAnsi="Marianne"/>
          <w:sz w:val="16"/>
          <w:szCs w:val="16"/>
        </w:rPr>
        <w:t xml:space="preserve">. </w:t>
      </w:r>
    </w:p>
  </w:footnote>
  <w:footnote w:id="16">
    <w:p w14:paraId="3DA4792C" w14:textId="77777777" w:rsidR="00F346B0" w:rsidRDefault="00F346B0" w:rsidP="00F346B0">
      <w:pPr>
        <w:pStyle w:val="Notedebasdepage"/>
        <w:ind w:left="0" w:firstLine="0"/>
      </w:pPr>
      <w:r w:rsidRPr="002611D3">
        <w:rPr>
          <w:rStyle w:val="Appelnotedebasdep"/>
          <w:rFonts w:ascii="Marianne" w:hAnsi="Marianne"/>
          <w:sz w:val="16"/>
          <w:szCs w:val="16"/>
        </w:rPr>
        <w:footnoteRef/>
      </w:r>
      <w:r w:rsidRPr="002611D3">
        <w:rPr>
          <w:rFonts w:ascii="Marianne" w:hAnsi="Marianne"/>
          <w:sz w:val="16"/>
          <w:szCs w:val="16"/>
        </w:rPr>
        <w:t xml:space="preserve"> Les modalités de dépôt doivent être vues avec Lenaïg Payen de La </w:t>
      </w:r>
      <w:proofErr w:type="spellStart"/>
      <w:r w:rsidRPr="002611D3">
        <w:rPr>
          <w:rFonts w:ascii="Marianne" w:hAnsi="Marianne"/>
          <w:sz w:val="16"/>
          <w:szCs w:val="16"/>
        </w:rPr>
        <w:t>Garanderie</w:t>
      </w:r>
      <w:proofErr w:type="spellEnd"/>
      <w:r w:rsidRPr="002611D3">
        <w:rPr>
          <w:rFonts w:ascii="Marianne" w:hAnsi="Marianne"/>
          <w:sz w:val="16"/>
          <w:szCs w:val="16"/>
        </w:rPr>
        <w:t xml:space="preserve"> (</w:t>
      </w:r>
      <w:hyperlink r:id="rId8" w:history="1">
        <w:r w:rsidRPr="002611D3">
          <w:rPr>
            <w:rStyle w:val="Lienhypertexte"/>
            <w:rFonts w:ascii="Marianne" w:hAnsi="Marianne"/>
            <w:sz w:val="16"/>
            <w:szCs w:val="16"/>
          </w:rPr>
          <w:t>lenaig.payen-de-la-garanderie@culture.gouv.fr</w:t>
        </w:r>
      </w:hyperlink>
      <w:r w:rsidRPr="002611D3">
        <w:rPr>
          <w:rFonts w:ascii="Marianne" w:hAnsi="Marianne"/>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81DF" w14:textId="77777777" w:rsidR="00D14CF5" w:rsidRDefault="00D14C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D1ED" w14:textId="77777777" w:rsidR="00D14CF5" w:rsidRDefault="00D14CF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4C73A" w14:textId="77777777" w:rsidR="00D14CF5" w:rsidRDefault="00D14CF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5BB9" w14:textId="6D43CB84" w:rsidR="00016355" w:rsidRDefault="0001635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47C1" w14:textId="5CE36FA0" w:rsidR="00016355" w:rsidRDefault="00016355">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DECD" w14:textId="48909227" w:rsidR="00016355" w:rsidRDefault="000163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cs="OpenSymbol"/>
        <w:color w:val="2C2A2A"/>
        <w:szCs w:val="24"/>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2C2A2A"/>
        <w:szCs w:val="24"/>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2C2A2A"/>
        <w:szCs w:val="24"/>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859"/>
        </w:tabs>
        <w:ind w:left="1859" w:hanging="360"/>
      </w:pPr>
      <w:rPr>
        <w:rFonts w:ascii="Symbol" w:hAnsi="Symbol" w:cs="OpenSymbol"/>
      </w:rPr>
    </w:lvl>
    <w:lvl w:ilvl="1">
      <w:start w:val="1"/>
      <w:numFmt w:val="bullet"/>
      <w:lvlText w:val="◦"/>
      <w:lvlJc w:val="left"/>
      <w:pPr>
        <w:tabs>
          <w:tab w:val="num" w:pos="2219"/>
        </w:tabs>
        <w:ind w:left="2219" w:hanging="360"/>
      </w:pPr>
      <w:rPr>
        <w:rFonts w:ascii="OpenSymbol" w:hAnsi="OpenSymbol" w:cs="OpenSymbol"/>
      </w:rPr>
    </w:lvl>
    <w:lvl w:ilvl="2">
      <w:start w:val="1"/>
      <w:numFmt w:val="bullet"/>
      <w:lvlText w:val="▪"/>
      <w:lvlJc w:val="left"/>
      <w:pPr>
        <w:tabs>
          <w:tab w:val="num" w:pos="2579"/>
        </w:tabs>
        <w:ind w:left="2579" w:hanging="360"/>
      </w:pPr>
      <w:rPr>
        <w:rFonts w:ascii="OpenSymbol" w:hAnsi="OpenSymbol" w:cs="OpenSymbol"/>
      </w:rPr>
    </w:lvl>
    <w:lvl w:ilvl="3">
      <w:start w:val="1"/>
      <w:numFmt w:val="bullet"/>
      <w:lvlText w:val=""/>
      <w:lvlJc w:val="left"/>
      <w:pPr>
        <w:tabs>
          <w:tab w:val="num" w:pos="2939"/>
        </w:tabs>
        <w:ind w:left="2939" w:hanging="360"/>
      </w:pPr>
      <w:rPr>
        <w:rFonts w:ascii="Symbol" w:hAnsi="Symbol" w:cs="OpenSymbol"/>
      </w:rPr>
    </w:lvl>
    <w:lvl w:ilvl="4">
      <w:start w:val="1"/>
      <w:numFmt w:val="bullet"/>
      <w:lvlText w:val="◦"/>
      <w:lvlJc w:val="left"/>
      <w:pPr>
        <w:tabs>
          <w:tab w:val="num" w:pos="3299"/>
        </w:tabs>
        <w:ind w:left="3299" w:hanging="360"/>
      </w:pPr>
      <w:rPr>
        <w:rFonts w:ascii="OpenSymbol" w:hAnsi="OpenSymbol" w:cs="OpenSymbol"/>
      </w:rPr>
    </w:lvl>
    <w:lvl w:ilvl="5">
      <w:start w:val="1"/>
      <w:numFmt w:val="bullet"/>
      <w:lvlText w:val="▪"/>
      <w:lvlJc w:val="left"/>
      <w:pPr>
        <w:tabs>
          <w:tab w:val="num" w:pos="3659"/>
        </w:tabs>
        <w:ind w:left="3659" w:hanging="360"/>
      </w:pPr>
      <w:rPr>
        <w:rFonts w:ascii="OpenSymbol" w:hAnsi="OpenSymbol" w:cs="OpenSymbol"/>
      </w:rPr>
    </w:lvl>
    <w:lvl w:ilvl="6">
      <w:start w:val="1"/>
      <w:numFmt w:val="bullet"/>
      <w:lvlText w:val=""/>
      <w:lvlJc w:val="left"/>
      <w:pPr>
        <w:tabs>
          <w:tab w:val="num" w:pos="4019"/>
        </w:tabs>
        <w:ind w:left="4019" w:hanging="360"/>
      </w:pPr>
      <w:rPr>
        <w:rFonts w:ascii="Symbol" w:hAnsi="Symbol" w:cs="OpenSymbol"/>
      </w:rPr>
    </w:lvl>
    <w:lvl w:ilvl="7">
      <w:start w:val="1"/>
      <w:numFmt w:val="bullet"/>
      <w:lvlText w:val="◦"/>
      <w:lvlJc w:val="left"/>
      <w:pPr>
        <w:tabs>
          <w:tab w:val="num" w:pos="4379"/>
        </w:tabs>
        <w:ind w:left="4379" w:hanging="360"/>
      </w:pPr>
      <w:rPr>
        <w:rFonts w:ascii="OpenSymbol" w:hAnsi="OpenSymbol" w:cs="OpenSymbol"/>
      </w:rPr>
    </w:lvl>
    <w:lvl w:ilvl="8">
      <w:start w:val="1"/>
      <w:numFmt w:val="bullet"/>
      <w:lvlText w:val="▪"/>
      <w:lvlJc w:val="left"/>
      <w:pPr>
        <w:tabs>
          <w:tab w:val="num" w:pos="4739"/>
        </w:tabs>
        <w:ind w:left="4739"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b/>
        <w:bCs/>
      </w:r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2"/>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360"/>
      </w:pPr>
      <w:rPr>
        <w:b/>
        <w:bCs/>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360"/>
      </w:pPr>
      <w:rPr>
        <w:b/>
        <w:bCs/>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00000007"/>
    <w:multiLevelType w:val="multilevel"/>
    <w:tmpl w:val="00000007"/>
    <w:name w:val="WW8Num7"/>
    <w:lvl w:ilvl="0">
      <w:start w:val="2"/>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360"/>
      </w:pPr>
      <w:rPr>
        <w:b/>
        <w:bCs/>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b/>
        <w:bCs/>
      </w:rPr>
    </w:lvl>
    <w:lvl w:ilvl="1">
      <w:start w:val="1"/>
      <w:numFmt w:val="decimal"/>
      <w:lvlText w:val="%1.%2"/>
      <w:lvlJc w:val="left"/>
      <w:pPr>
        <w:tabs>
          <w:tab w:val="num" w:pos="1353"/>
        </w:tabs>
        <w:ind w:left="1353" w:hanging="360"/>
      </w:pPr>
      <w:rPr>
        <w:b/>
        <w:bCs/>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decimal"/>
      <w:suff w:val="space"/>
      <w:lvlText w:val="%1."/>
      <w:lvlJc w:val="left"/>
      <w:pPr>
        <w:tabs>
          <w:tab w:val="num" w:pos="0"/>
        </w:tabs>
        <w:ind w:left="284" w:firstLine="0"/>
      </w:pPr>
      <w:rPr>
        <w:rFonts w:hint="default"/>
      </w:rPr>
    </w:lvl>
  </w:abstractNum>
  <w:abstractNum w:abstractNumId="9" w15:restartNumberingAfterBreak="0">
    <w:nsid w:val="0000000A"/>
    <w:multiLevelType w:val="singleLevel"/>
    <w:tmpl w:val="0000000A"/>
    <w:name w:val="WW8Num10"/>
    <w:lvl w:ilvl="0">
      <w:start w:val="1"/>
      <w:numFmt w:val="decimal"/>
      <w:suff w:val="space"/>
      <w:lvlText w:val="%1."/>
      <w:lvlJc w:val="left"/>
      <w:pPr>
        <w:tabs>
          <w:tab w:val="num" w:pos="0"/>
        </w:tabs>
        <w:ind w:left="284" w:firstLine="0"/>
      </w:pPr>
      <w:rPr>
        <w:rFonts w:hint="default"/>
        <w:b/>
      </w:rPr>
    </w:lvl>
  </w:abstractNum>
  <w:abstractNum w:abstractNumId="10" w15:restartNumberingAfterBreak="0">
    <w:nsid w:val="0000000B"/>
    <w:multiLevelType w:val="singleLevel"/>
    <w:tmpl w:val="0000000B"/>
    <w:name w:val="WW8Num11"/>
    <w:lvl w:ilvl="0">
      <w:start w:val="1"/>
      <w:numFmt w:val="bullet"/>
      <w:suff w:val="space"/>
      <w:lvlText w:val=""/>
      <w:lvlJc w:val="left"/>
      <w:pPr>
        <w:tabs>
          <w:tab w:val="num" w:pos="0"/>
        </w:tabs>
        <w:ind w:left="0" w:firstLine="284"/>
      </w:pPr>
      <w:rPr>
        <w:rFonts w:ascii="Symbol" w:hAnsi="Symbol" w:cs="Symbol" w:hint="default"/>
      </w:rPr>
    </w:lvl>
  </w:abstractNum>
  <w:abstractNum w:abstractNumId="11" w15:restartNumberingAfterBreak="0">
    <w:nsid w:val="0000000C"/>
    <w:multiLevelType w:val="singleLevel"/>
    <w:tmpl w:val="0000000C"/>
    <w:name w:val="WW8Num12"/>
    <w:lvl w:ilvl="0">
      <w:start w:val="1"/>
      <w:numFmt w:val="bullet"/>
      <w:suff w:val="space"/>
      <w:lvlText w:val=""/>
      <w:lvlJc w:val="left"/>
      <w:pPr>
        <w:tabs>
          <w:tab w:val="num" w:pos="0"/>
        </w:tabs>
        <w:ind w:left="0" w:firstLine="284"/>
      </w:pPr>
      <w:rPr>
        <w:rFonts w:ascii="Symbol" w:hAnsi="Symbol" w:cs="Symbol" w:hint="default"/>
      </w:rPr>
    </w:lvl>
  </w:abstractNum>
  <w:abstractNum w:abstractNumId="12" w15:restartNumberingAfterBreak="0">
    <w:nsid w:val="0000000D"/>
    <w:multiLevelType w:val="singleLevel"/>
    <w:tmpl w:val="0000000D"/>
    <w:name w:val="WW8Num13"/>
    <w:lvl w:ilvl="0">
      <w:start w:val="1"/>
      <w:numFmt w:val="bullet"/>
      <w:suff w:val="space"/>
      <w:lvlText w:val=""/>
      <w:lvlJc w:val="left"/>
      <w:pPr>
        <w:tabs>
          <w:tab w:val="num" w:pos="0"/>
        </w:tabs>
        <w:ind w:left="0" w:firstLine="284"/>
      </w:pPr>
      <w:rPr>
        <w:rFonts w:ascii="Symbol" w:hAnsi="Symbol" w:cs="Symbol" w:hint="default"/>
      </w:rPr>
    </w:lvl>
  </w:abstractNum>
  <w:abstractNum w:abstractNumId="13" w15:restartNumberingAfterBreak="0">
    <w:nsid w:val="0000000E"/>
    <w:multiLevelType w:val="singleLevel"/>
    <w:tmpl w:val="0000000E"/>
    <w:name w:val="WW8Num14"/>
    <w:lvl w:ilvl="0">
      <w:start w:val="1"/>
      <w:numFmt w:val="bullet"/>
      <w:suff w:val="space"/>
      <w:lvlText w:val=""/>
      <w:lvlJc w:val="left"/>
      <w:pPr>
        <w:tabs>
          <w:tab w:val="num" w:pos="0"/>
        </w:tabs>
        <w:ind w:left="284" w:firstLine="0"/>
      </w:pPr>
      <w:rPr>
        <w:rFonts w:ascii="Symbol" w:hAnsi="Symbol" w:cs="Symbol" w:hint="default"/>
      </w:rPr>
    </w:lvl>
  </w:abstractNum>
  <w:abstractNum w:abstractNumId="14" w15:restartNumberingAfterBreak="0">
    <w:nsid w:val="04833BAF"/>
    <w:multiLevelType w:val="hybridMultilevel"/>
    <w:tmpl w:val="C51EBF6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059C5589"/>
    <w:multiLevelType w:val="multilevel"/>
    <w:tmpl w:val="702817BE"/>
    <w:lvl w:ilvl="0">
      <w:start w:val="1"/>
      <w:numFmt w:val="bullet"/>
      <w:lvlText w:val=""/>
      <w:lvlJc w:val="left"/>
      <w:pPr>
        <w:tabs>
          <w:tab w:val="num" w:pos="720"/>
        </w:tabs>
        <w:ind w:left="720" w:hanging="360"/>
      </w:pPr>
      <w:rPr>
        <w:rFonts w:ascii="Symbol" w:hAnsi="Symbol" w:cs="StarSymbol;Arial Unicode MS" w:hint="default"/>
        <w:sz w:val="18"/>
        <w:szCs w:val="18"/>
      </w:rPr>
    </w:lvl>
    <w:lvl w:ilvl="1">
      <w:start w:val="1"/>
      <w:numFmt w:val="bullet"/>
      <w:lvlText w:val="◦"/>
      <w:lvlJc w:val="left"/>
      <w:pPr>
        <w:tabs>
          <w:tab w:val="num" w:pos="1080"/>
        </w:tabs>
        <w:ind w:left="1080" w:hanging="360"/>
      </w:pPr>
      <w:rPr>
        <w:rFonts w:ascii="OpenSymbol" w:hAnsi="OpenSymbol" w:cs="StarSymbol;Arial Unicode MS" w:hint="default"/>
        <w:sz w:val="18"/>
        <w:szCs w:val="18"/>
      </w:rPr>
    </w:lvl>
    <w:lvl w:ilvl="2">
      <w:start w:val="1"/>
      <w:numFmt w:val="bullet"/>
      <w:lvlText w:val="▪"/>
      <w:lvlJc w:val="left"/>
      <w:pPr>
        <w:tabs>
          <w:tab w:val="num" w:pos="1440"/>
        </w:tabs>
        <w:ind w:left="1440" w:hanging="360"/>
      </w:pPr>
      <w:rPr>
        <w:rFonts w:ascii="OpenSymbol" w:hAnsi="OpenSymbol" w:cs="StarSymbol;Arial Unicode MS" w:hint="default"/>
        <w:sz w:val="18"/>
        <w:szCs w:val="18"/>
      </w:rPr>
    </w:lvl>
    <w:lvl w:ilvl="3">
      <w:start w:val="1"/>
      <w:numFmt w:val="bullet"/>
      <w:lvlText w:val=""/>
      <w:lvlJc w:val="left"/>
      <w:pPr>
        <w:tabs>
          <w:tab w:val="num" w:pos="1800"/>
        </w:tabs>
        <w:ind w:left="1800" w:hanging="360"/>
      </w:pPr>
      <w:rPr>
        <w:rFonts w:ascii="Symbol" w:hAnsi="Symbol" w:cs="StarSymbol;Arial Unicode MS" w:hint="default"/>
        <w:sz w:val="18"/>
        <w:szCs w:val="18"/>
      </w:rPr>
    </w:lvl>
    <w:lvl w:ilvl="4">
      <w:start w:val="1"/>
      <w:numFmt w:val="bullet"/>
      <w:lvlText w:val="◦"/>
      <w:lvlJc w:val="left"/>
      <w:pPr>
        <w:tabs>
          <w:tab w:val="num" w:pos="2160"/>
        </w:tabs>
        <w:ind w:left="2160" w:hanging="360"/>
      </w:pPr>
      <w:rPr>
        <w:rFonts w:ascii="OpenSymbol" w:hAnsi="OpenSymbol" w:cs="StarSymbol;Arial Unicode MS" w:hint="default"/>
        <w:sz w:val="18"/>
        <w:szCs w:val="18"/>
      </w:rPr>
    </w:lvl>
    <w:lvl w:ilvl="5">
      <w:start w:val="1"/>
      <w:numFmt w:val="bullet"/>
      <w:lvlText w:val="▪"/>
      <w:lvlJc w:val="left"/>
      <w:pPr>
        <w:tabs>
          <w:tab w:val="num" w:pos="2520"/>
        </w:tabs>
        <w:ind w:left="2520" w:hanging="360"/>
      </w:pPr>
      <w:rPr>
        <w:rFonts w:ascii="OpenSymbol" w:hAnsi="OpenSymbol" w:cs="StarSymbol;Arial Unicode MS" w:hint="default"/>
        <w:sz w:val="18"/>
        <w:szCs w:val="18"/>
      </w:rPr>
    </w:lvl>
    <w:lvl w:ilvl="6">
      <w:start w:val="1"/>
      <w:numFmt w:val="bullet"/>
      <w:lvlText w:val=""/>
      <w:lvlJc w:val="left"/>
      <w:pPr>
        <w:tabs>
          <w:tab w:val="num" w:pos="2880"/>
        </w:tabs>
        <w:ind w:left="2880" w:hanging="360"/>
      </w:pPr>
      <w:rPr>
        <w:rFonts w:ascii="Symbol" w:hAnsi="Symbol" w:cs="StarSymbol;Arial Unicode MS" w:hint="default"/>
        <w:sz w:val="18"/>
        <w:szCs w:val="18"/>
      </w:rPr>
    </w:lvl>
    <w:lvl w:ilvl="7">
      <w:start w:val="1"/>
      <w:numFmt w:val="bullet"/>
      <w:lvlText w:val="◦"/>
      <w:lvlJc w:val="left"/>
      <w:pPr>
        <w:tabs>
          <w:tab w:val="num" w:pos="3240"/>
        </w:tabs>
        <w:ind w:left="3240" w:hanging="360"/>
      </w:pPr>
      <w:rPr>
        <w:rFonts w:ascii="OpenSymbol" w:hAnsi="OpenSymbol" w:cs="StarSymbol;Arial Unicode MS" w:hint="default"/>
        <w:sz w:val="18"/>
        <w:szCs w:val="18"/>
      </w:rPr>
    </w:lvl>
    <w:lvl w:ilvl="8">
      <w:start w:val="1"/>
      <w:numFmt w:val="bullet"/>
      <w:lvlText w:val="▪"/>
      <w:lvlJc w:val="left"/>
      <w:pPr>
        <w:tabs>
          <w:tab w:val="num" w:pos="3600"/>
        </w:tabs>
        <w:ind w:left="3600" w:hanging="360"/>
      </w:pPr>
      <w:rPr>
        <w:rFonts w:ascii="OpenSymbol" w:hAnsi="OpenSymbol" w:cs="StarSymbol;Arial Unicode MS" w:hint="default"/>
        <w:sz w:val="18"/>
        <w:szCs w:val="18"/>
      </w:rPr>
    </w:lvl>
  </w:abstractNum>
  <w:abstractNum w:abstractNumId="16" w15:restartNumberingAfterBreak="0">
    <w:nsid w:val="0E8B1396"/>
    <w:multiLevelType w:val="multilevel"/>
    <w:tmpl w:val="2814047A"/>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120800CD"/>
    <w:multiLevelType w:val="hybridMultilevel"/>
    <w:tmpl w:val="E8BC0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C1C0356"/>
    <w:multiLevelType w:val="hybridMultilevel"/>
    <w:tmpl w:val="418ABA5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1E7D63EA"/>
    <w:multiLevelType w:val="hybridMultilevel"/>
    <w:tmpl w:val="76BEDE2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1E8B7DB8"/>
    <w:multiLevelType w:val="multilevel"/>
    <w:tmpl w:val="84E846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0F3EAF"/>
    <w:multiLevelType w:val="hybridMultilevel"/>
    <w:tmpl w:val="F67EE4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1FF5CBC"/>
    <w:multiLevelType w:val="hybridMultilevel"/>
    <w:tmpl w:val="B7027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33571C7"/>
    <w:multiLevelType w:val="hybridMultilevel"/>
    <w:tmpl w:val="309AF9F4"/>
    <w:lvl w:ilvl="0" w:tplc="A24A9DA4">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AFF2511"/>
    <w:multiLevelType w:val="multilevel"/>
    <w:tmpl w:val="4DB45890"/>
    <w:lvl w:ilvl="0">
      <w:start w:val="1"/>
      <w:numFmt w:val="bullet"/>
      <w:lvlText w:val="o"/>
      <w:lvlJc w:val="left"/>
      <w:pPr>
        <w:tabs>
          <w:tab w:val="num" w:pos="1068"/>
        </w:tabs>
        <w:ind w:left="1068" w:hanging="360"/>
      </w:pPr>
      <w:rPr>
        <w:rFonts w:ascii="Courier New" w:hAnsi="Courier New" w:cs="Courier New" w:hint="default"/>
        <w:color w:val="2C2A2A"/>
        <w:szCs w:val="24"/>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2C2A2A"/>
        <w:szCs w:val="24"/>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2C2A2A"/>
        <w:szCs w:val="24"/>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5" w15:restartNumberingAfterBreak="0">
    <w:nsid w:val="2B2D285E"/>
    <w:multiLevelType w:val="hybridMultilevel"/>
    <w:tmpl w:val="5928BD26"/>
    <w:lvl w:ilvl="0" w:tplc="BF2A35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B657153"/>
    <w:multiLevelType w:val="hybridMultilevel"/>
    <w:tmpl w:val="F1D61EDE"/>
    <w:lvl w:ilvl="0" w:tplc="6F5227FA">
      <w:start w:val="1"/>
      <w:numFmt w:val="decimal"/>
      <w:lvlText w:val="%1."/>
      <w:lvlJc w:val="left"/>
      <w:pPr>
        <w:ind w:left="720" w:hanging="360"/>
      </w:pPr>
      <w:rPr>
        <w:rFonts w:ascii="Times New Roman" w:hAnsi="Times New Roman" w:cs="Times New Roman" w:hint="default"/>
        <w:i w:val="0"/>
        <w:color w:val="00000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B7029F3"/>
    <w:multiLevelType w:val="multilevel"/>
    <w:tmpl w:val="018801AA"/>
    <w:lvl w:ilvl="0">
      <w:start w:val="1"/>
      <w:numFmt w:val="upperRoman"/>
      <w:lvlText w:val="%1."/>
      <w:lvlJc w:val="left"/>
      <w:pPr>
        <w:ind w:left="1080" w:hanging="72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F0A3CFE"/>
    <w:multiLevelType w:val="multilevel"/>
    <w:tmpl w:val="6BF2966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323B4270"/>
    <w:multiLevelType w:val="hybridMultilevel"/>
    <w:tmpl w:val="F4027D0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39664874"/>
    <w:multiLevelType w:val="hybridMultilevel"/>
    <w:tmpl w:val="801AD73C"/>
    <w:lvl w:ilvl="0" w:tplc="0EB6A8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C751018"/>
    <w:multiLevelType w:val="hybridMultilevel"/>
    <w:tmpl w:val="A9AC9938"/>
    <w:lvl w:ilvl="0" w:tplc="C2CCA0EA">
      <w:numFmt w:val="bullet"/>
      <w:lvlText w:val=""/>
      <w:lvlJc w:val="left"/>
      <w:pPr>
        <w:ind w:left="720" w:hanging="360"/>
      </w:pPr>
      <w:rPr>
        <w:rFonts w:ascii="Symbol" w:eastAsia="Times New Roman" w:hAnsi="Symbol" w:cs="Times New Roman"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7DA493C"/>
    <w:multiLevelType w:val="multilevel"/>
    <w:tmpl w:val="7B26E332"/>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4DDF1A37"/>
    <w:multiLevelType w:val="multilevel"/>
    <w:tmpl w:val="AC7697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0063504"/>
    <w:multiLevelType w:val="hybridMultilevel"/>
    <w:tmpl w:val="8B4A1AEA"/>
    <w:lvl w:ilvl="0" w:tplc="3C783A5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077B32"/>
    <w:multiLevelType w:val="hybridMultilevel"/>
    <w:tmpl w:val="7F36BAA4"/>
    <w:lvl w:ilvl="0" w:tplc="07E060A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6" w15:restartNumberingAfterBreak="0">
    <w:nsid w:val="5AB35681"/>
    <w:multiLevelType w:val="hybridMultilevel"/>
    <w:tmpl w:val="BFD26D1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B785195"/>
    <w:multiLevelType w:val="multilevel"/>
    <w:tmpl w:val="FDAC5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5BD127F0"/>
    <w:multiLevelType w:val="hybridMultilevel"/>
    <w:tmpl w:val="D56C49F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5F615EC3"/>
    <w:multiLevelType w:val="multilevel"/>
    <w:tmpl w:val="6BF2966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5DE556C"/>
    <w:multiLevelType w:val="multilevel"/>
    <w:tmpl w:val="E4E83A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E5C0E31"/>
    <w:multiLevelType w:val="hybridMultilevel"/>
    <w:tmpl w:val="53043E6E"/>
    <w:lvl w:ilvl="0" w:tplc="F2764E10">
      <w:start w:val="1"/>
      <w:numFmt w:val="upp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2" w15:restartNumberingAfterBreak="0">
    <w:nsid w:val="6F2A7F5A"/>
    <w:multiLevelType w:val="hybridMultilevel"/>
    <w:tmpl w:val="EDEAC78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00D76A1"/>
    <w:multiLevelType w:val="multilevel"/>
    <w:tmpl w:val="1248DB36"/>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06E6A3F"/>
    <w:multiLevelType w:val="hybridMultilevel"/>
    <w:tmpl w:val="66983FAA"/>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77816014"/>
    <w:multiLevelType w:val="hybridMultilevel"/>
    <w:tmpl w:val="5F580902"/>
    <w:lvl w:ilvl="0" w:tplc="040C0001">
      <w:start w:val="1"/>
      <w:numFmt w:val="bullet"/>
      <w:lvlText w:val=""/>
      <w:lvlJc w:val="left"/>
      <w:pPr>
        <w:ind w:left="1141" w:hanging="360"/>
      </w:pPr>
      <w:rPr>
        <w:rFonts w:ascii="Symbol" w:hAnsi="Symbol" w:hint="default"/>
      </w:rPr>
    </w:lvl>
    <w:lvl w:ilvl="1" w:tplc="040C0003" w:tentative="1">
      <w:start w:val="1"/>
      <w:numFmt w:val="bullet"/>
      <w:lvlText w:val="o"/>
      <w:lvlJc w:val="left"/>
      <w:pPr>
        <w:ind w:left="1861" w:hanging="360"/>
      </w:pPr>
      <w:rPr>
        <w:rFonts w:ascii="Courier New" w:hAnsi="Courier New" w:cs="Courier New" w:hint="default"/>
      </w:rPr>
    </w:lvl>
    <w:lvl w:ilvl="2" w:tplc="040C0005" w:tentative="1">
      <w:start w:val="1"/>
      <w:numFmt w:val="bullet"/>
      <w:lvlText w:val=""/>
      <w:lvlJc w:val="left"/>
      <w:pPr>
        <w:ind w:left="2581" w:hanging="360"/>
      </w:pPr>
      <w:rPr>
        <w:rFonts w:ascii="Wingdings" w:hAnsi="Wingdings" w:hint="default"/>
      </w:rPr>
    </w:lvl>
    <w:lvl w:ilvl="3" w:tplc="040C0001" w:tentative="1">
      <w:start w:val="1"/>
      <w:numFmt w:val="bullet"/>
      <w:lvlText w:val=""/>
      <w:lvlJc w:val="left"/>
      <w:pPr>
        <w:ind w:left="3301" w:hanging="360"/>
      </w:pPr>
      <w:rPr>
        <w:rFonts w:ascii="Symbol" w:hAnsi="Symbol" w:hint="default"/>
      </w:rPr>
    </w:lvl>
    <w:lvl w:ilvl="4" w:tplc="040C0003" w:tentative="1">
      <w:start w:val="1"/>
      <w:numFmt w:val="bullet"/>
      <w:lvlText w:val="o"/>
      <w:lvlJc w:val="left"/>
      <w:pPr>
        <w:ind w:left="4021" w:hanging="360"/>
      </w:pPr>
      <w:rPr>
        <w:rFonts w:ascii="Courier New" w:hAnsi="Courier New" w:cs="Courier New" w:hint="default"/>
      </w:rPr>
    </w:lvl>
    <w:lvl w:ilvl="5" w:tplc="040C0005" w:tentative="1">
      <w:start w:val="1"/>
      <w:numFmt w:val="bullet"/>
      <w:lvlText w:val=""/>
      <w:lvlJc w:val="left"/>
      <w:pPr>
        <w:ind w:left="4741" w:hanging="360"/>
      </w:pPr>
      <w:rPr>
        <w:rFonts w:ascii="Wingdings" w:hAnsi="Wingdings" w:hint="default"/>
      </w:rPr>
    </w:lvl>
    <w:lvl w:ilvl="6" w:tplc="040C0001" w:tentative="1">
      <w:start w:val="1"/>
      <w:numFmt w:val="bullet"/>
      <w:lvlText w:val=""/>
      <w:lvlJc w:val="left"/>
      <w:pPr>
        <w:ind w:left="5461" w:hanging="360"/>
      </w:pPr>
      <w:rPr>
        <w:rFonts w:ascii="Symbol" w:hAnsi="Symbol" w:hint="default"/>
      </w:rPr>
    </w:lvl>
    <w:lvl w:ilvl="7" w:tplc="040C0003" w:tentative="1">
      <w:start w:val="1"/>
      <w:numFmt w:val="bullet"/>
      <w:lvlText w:val="o"/>
      <w:lvlJc w:val="left"/>
      <w:pPr>
        <w:ind w:left="6181" w:hanging="360"/>
      </w:pPr>
      <w:rPr>
        <w:rFonts w:ascii="Courier New" w:hAnsi="Courier New" w:cs="Courier New" w:hint="default"/>
      </w:rPr>
    </w:lvl>
    <w:lvl w:ilvl="8" w:tplc="040C0005" w:tentative="1">
      <w:start w:val="1"/>
      <w:numFmt w:val="bullet"/>
      <w:lvlText w:val=""/>
      <w:lvlJc w:val="left"/>
      <w:pPr>
        <w:ind w:left="6901" w:hanging="360"/>
      </w:pPr>
      <w:rPr>
        <w:rFonts w:ascii="Wingdings" w:hAnsi="Wingdings" w:hint="default"/>
      </w:rPr>
    </w:lvl>
  </w:abstractNum>
  <w:abstractNum w:abstractNumId="46" w15:restartNumberingAfterBreak="0">
    <w:nsid w:val="7DD826D2"/>
    <w:multiLevelType w:val="multilevel"/>
    <w:tmpl w:val="1904F91E"/>
    <w:name w:val="WW8Num5"/>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16cid:durableId="1641573520">
    <w:abstractNumId w:val="0"/>
  </w:num>
  <w:num w:numId="2" w16cid:durableId="444427463">
    <w:abstractNumId w:val="1"/>
  </w:num>
  <w:num w:numId="3" w16cid:durableId="641471890">
    <w:abstractNumId w:val="5"/>
  </w:num>
  <w:num w:numId="4" w16cid:durableId="1652635517">
    <w:abstractNumId w:val="6"/>
  </w:num>
  <w:num w:numId="5" w16cid:durableId="1784301203">
    <w:abstractNumId w:val="7"/>
  </w:num>
  <w:num w:numId="6" w16cid:durableId="1849173833">
    <w:abstractNumId w:val="36"/>
  </w:num>
  <w:num w:numId="7" w16cid:durableId="735711524">
    <w:abstractNumId w:val="17"/>
  </w:num>
  <w:num w:numId="8" w16cid:durableId="690647041">
    <w:abstractNumId w:val="22"/>
  </w:num>
  <w:num w:numId="9" w16cid:durableId="2132548278">
    <w:abstractNumId w:val="46"/>
  </w:num>
  <w:num w:numId="10" w16cid:durableId="600262582">
    <w:abstractNumId w:val="39"/>
  </w:num>
  <w:num w:numId="11" w16cid:durableId="80833296">
    <w:abstractNumId w:val="28"/>
  </w:num>
  <w:num w:numId="12" w16cid:durableId="2142576428">
    <w:abstractNumId w:val="15"/>
  </w:num>
  <w:num w:numId="13" w16cid:durableId="125436988">
    <w:abstractNumId w:val="23"/>
  </w:num>
  <w:num w:numId="14" w16cid:durableId="203756182">
    <w:abstractNumId w:val="45"/>
  </w:num>
  <w:num w:numId="15" w16cid:durableId="314844977">
    <w:abstractNumId w:val="38"/>
  </w:num>
  <w:num w:numId="16" w16cid:durableId="1003245996">
    <w:abstractNumId w:val="29"/>
  </w:num>
  <w:num w:numId="17" w16cid:durableId="35157184">
    <w:abstractNumId w:val="18"/>
  </w:num>
  <w:num w:numId="18" w16cid:durableId="1722632782">
    <w:abstractNumId w:val="21"/>
  </w:num>
  <w:num w:numId="19" w16cid:durableId="424807522">
    <w:abstractNumId w:val="16"/>
  </w:num>
  <w:num w:numId="20" w16cid:durableId="616451588">
    <w:abstractNumId w:val="25"/>
  </w:num>
  <w:num w:numId="21" w16cid:durableId="206307784">
    <w:abstractNumId w:val="40"/>
  </w:num>
  <w:num w:numId="22" w16cid:durableId="1880124618">
    <w:abstractNumId w:val="34"/>
  </w:num>
  <w:num w:numId="23" w16cid:durableId="1680503649">
    <w:abstractNumId w:val="31"/>
  </w:num>
  <w:num w:numId="24" w16cid:durableId="1020623475">
    <w:abstractNumId w:val="24"/>
  </w:num>
  <w:num w:numId="25" w16cid:durableId="1906795306">
    <w:abstractNumId w:val="27"/>
  </w:num>
  <w:num w:numId="26" w16cid:durableId="1730029347">
    <w:abstractNumId w:val="43"/>
  </w:num>
  <w:num w:numId="27" w16cid:durableId="964311831">
    <w:abstractNumId w:val="19"/>
  </w:num>
  <w:num w:numId="28" w16cid:durableId="1096825202">
    <w:abstractNumId w:val="37"/>
  </w:num>
  <w:num w:numId="29" w16cid:durableId="10461771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5150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62946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200730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8946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7711690">
    <w:abstractNumId w:val="32"/>
  </w:num>
  <w:num w:numId="35" w16cid:durableId="1010523164">
    <w:abstractNumId w:val="33"/>
  </w:num>
  <w:num w:numId="36" w16cid:durableId="2041129535">
    <w:abstractNumId w:val="20"/>
  </w:num>
  <w:num w:numId="37" w16cid:durableId="673341312">
    <w:abstractNumId w:val="30"/>
  </w:num>
  <w:num w:numId="38" w16cid:durableId="236289233">
    <w:abstractNumId w:val="14"/>
  </w:num>
  <w:num w:numId="39" w16cid:durableId="83303614">
    <w:abstractNumId w:val="44"/>
  </w:num>
  <w:num w:numId="40" w16cid:durableId="1344166839">
    <w:abstractNumId w:val="26"/>
  </w:num>
  <w:num w:numId="41" w16cid:durableId="1869752732">
    <w:abstractNumId w:val="35"/>
  </w:num>
  <w:num w:numId="42" w16cid:durableId="1712798853">
    <w:abstractNumId w:val="41"/>
  </w:num>
  <w:num w:numId="43" w16cid:durableId="7756799">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F3"/>
    <w:rsid w:val="00000E80"/>
    <w:rsid w:val="00001E57"/>
    <w:rsid w:val="00014F67"/>
    <w:rsid w:val="00016355"/>
    <w:rsid w:val="00024EEB"/>
    <w:rsid w:val="00036BF7"/>
    <w:rsid w:val="0003749B"/>
    <w:rsid w:val="00037D18"/>
    <w:rsid w:val="000402EC"/>
    <w:rsid w:val="00045AFA"/>
    <w:rsid w:val="00056DC2"/>
    <w:rsid w:val="0006724F"/>
    <w:rsid w:val="00076FD6"/>
    <w:rsid w:val="000845A7"/>
    <w:rsid w:val="000856DD"/>
    <w:rsid w:val="000856F0"/>
    <w:rsid w:val="00085772"/>
    <w:rsid w:val="00085C11"/>
    <w:rsid w:val="00087840"/>
    <w:rsid w:val="00090529"/>
    <w:rsid w:val="000A0A5F"/>
    <w:rsid w:val="000B0132"/>
    <w:rsid w:val="000C0A16"/>
    <w:rsid w:val="000C0AD7"/>
    <w:rsid w:val="000C1E2F"/>
    <w:rsid w:val="000C5C3F"/>
    <w:rsid w:val="000F7735"/>
    <w:rsid w:val="0010187F"/>
    <w:rsid w:val="00102B2F"/>
    <w:rsid w:val="0010378A"/>
    <w:rsid w:val="001057FD"/>
    <w:rsid w:val="00106A5F"/>
    <w:rsid w:val="00106A96"/>
    <w:rsid w:val="00110065"/>
    <w:rsid w:val="0011124E"/>
    <w:rsid w:val="00121C1C"/>
    <w:rsid w:val="00121DA7"/>
    <w:rsid w:val="00131F65"/>
    <w:rsid w:val="00142C34"/>
    <w:rsid w:val="00143980"/>
    <w:rsid w:val="00147183"/>
    <w:rsid w:val="001473D4"/>
    <w:rsid w:val="00147917"/>
    <w:rsid w:val="00154597"/>
    <w:rsid w:val="00155720"/>
    <w:rsid w:val="00155A2D"/>
    <w:rsid w:val="001679F8"/>
    <w:rsid w:val="00176322"/>
    <w:rsid w:val="00176877"/>
    <w:rsid w:val="00180538"/>
    <w:rsid w:val="00180DB3"/>
    <w:rsid w:val="001821F8"/>
    <w:rsid w:val="001909A8"/>
    <w:rsid w:val="001923E9"/>
    <w:rsid w:val="00192D5A"/>
    <w:rsid w:val="001933C6"/>
    <w:rsid w:val="001960FB"/>
    <w:rsid w:val="00197043"/>
    <w:rsid w:val="00197118"/>
    <w:rsid w:val="00197B19"/>
    <w:rsid w:val="001A11FC"/>
    <w:rsid w:val="001A2BF7"/>
    <w:rsid w:val="001A3AC5"/>
    <w:rsid w:val="001B1745"/>
    <w:rsid w:val="001B208E"/>
    <w:rsid w:val="001B4D22"/>
    <w:rsid w:val="001B749E"/>
    <w:rsid w:val="001C5ACD"/>
    <w:rsid w:val="001D4A30"/>
    <w:rsid w:val="001E010E"/>
    <w:rsid w:val="001E22D2"/>
    <w:rsid w:val="001E6418"/>
    <w:rsid w:val="001E6D31"/>
    <w:rsid w:val="001F4397"/>
    <w:rsid w:val="001F4B38"/>
    <w:rsid w:val="002044D6"/>
    <w:rsid w:val="002100B5"/>
    <w:rsid w:val="00211C1B"/>
    <w:rsid w:val="0021528F"/>
    <w:rsid w:val="002158B7"/>
    <w:rsid w:val="002202EE"/>
    <w:rsid w:val="00221F8A"/>
    <w:rsid w:val="0022494F"/>
    <w:rsid w:val="002262E9"/>
    <w:rsid w:val="00241661"/>
    <w:rsid w:val="00247A90"/>
    <w:rsid w:val="00250688"/>
    <w:rsid w:val="00252FDC"/>
    <w:rsid w:val="00254DAE"/>
    <w:rsid w:val="002611D3"/>
    <w:rsid w:val="00262169"/>
    <w:rsid w:val="0026259D"/>
    <w:rsid w:val="002703CB"/>
    <w:rsid w:val="00272BBB"/>
    <w:rsid w:val="00282634"/>
    <w:rsid w:val="002A23B3"/>
    <w:rsid w:val="002A2C76"/>
    <w:rsid w:val="002A426F"/>
    <w:rsid w:val="002A439F"/>
    <w:rsid w:val="002A671A"/>
    <w:rsid w:val="002B5CF9"/>
    <w:rsid w:val="002B6BB2"/>
    <w:rsid w:val="002C3BF3"/>
    <w:rsid w:val="002D47CE"/>
    <w:rsid w:val="002D5C6B"/>
    <w:rsid w:val="002E589A"/>
    <w:rsid w:val="002F487C"/>
    <w:rsid w:val="002F5D8B"/>
    <w:rsid w:val="002F7DAC"/>
    <w:rsid w:val="002F7F31"/>
    <w:rsid w:val="003000EA"/>
    <w:rsid w:val="0030373E"/>
    <w:rsid w:val="003048BB"/>
    <w:rsid w:val="0030693A"/>
    <w:rsid w:val="0031016C"/>
    <w:rsid w:val="00320EBF"/>
    <w:rsid w:val="003269CE"/>
    <w:rsid w:val="00330159"/>
    <w:rsid w:val="00336A74"/>
    <w:rsid w:val="00342A4E"/>
    <w:rsid w:val="00342CF9"/>
    <w:rsid w:val="003451BB"/>
    <w:rsid w:val="00354D8D"/>
    <w:rsid w:val="00361028"/>
    <w:rsid w:val="00361C8D"/>
    <w:rsid w:val="00364BB3"/>
    <w:rsid w:val="003677C6"/>
    <w:rsid w:val="003723D8"/>
    <w:rsid w:val="00377D9A"/>
    <w:rsid w:val="00377F69"/>
    <w:rsid w:val="00381BF9"/>
    <w:rsid w:val="00397969"/>
    <w:rsid w:val="003A1A88"/>
    <w:rsid w:val="003A2F5C"/>
    <w:rsid w:val="003A38B1"/>
    <w:rsid w:val="003B07BF"/>
    <w:rsid w:val="003B29F1"/>
    <w:rsid w:val="003C2BA3"/>
    <w:rsid w:val="003C4463"/>
    <w:rsid w:val="003D3776"/>
    <w:rsid w:val="003E03CE"/>
    <w:rsid w:val="003E466D"/>
    <w:rsid w:val="003F22D7"/>
    <w:rsid w:val="003F313A"/>
    <w:rsid w:val="003F5BB9"/>
    <w:rsid w:val="00403459"/>
    <w:rsid w:val="004043B4"/>
    <w:rsid w:val="004068A2"/>
    <w:rsid w:val="0041087C"/>
    <w:rsid w:val="0041796C"/>
    <w:rsid w:val="00424A93"/>
    <w:rsid w:val="00432388"/>
    <w:rsid w:val="004468C7"/>
    <w:rsid w:val="0045145B"/>
    <w:rsid w:val="004515AF"/>
    <w:rsid w:val="00452D12"/>
    <w:rsid w:val="004555C3"/>
    <w:rsid w:val="0045634B"/>
    <w:rsid w:val="0046011E"/>
    <w:rsid w:val="004628FE"/>
    <w:rsid w:val="00463ECF"/>
    <w:rsid w:val="004706BA"/>
    <w:rsid w:val="00475989"/>
    <w:rsid w:val="004801F4"/>
    <w:rsid w:val="004821AE"/>
    <w:rsid w:val="00482656"/>
    <w:rsid w:val="0048435A"/>
    <w:rsid w:val="00487973"/>
    <w:rsid w:val="004934F2"/>
    <w:rsid w:val="00495125"/>
    <w:rsid w:val="004976EC"/>
    <w:rsid w:val="004A05B1"/>
    <w:rsid w:val="004A3FF9"/>
    <w:rsid w:val="004B2E1D"/>
    <w:rsid w:val="004B5727"/>
    <w:rsid w:val="004B5C76"/>
    <w:rsid w:val="004C0B9A"/>
    <w:rsid w:val="004C1705"/>
    <w:rsid w:val="004D4DC8"/>
    <w:rsid w:val="004D58DD"/>
    <w:rsid w:val="004D7F63"/>
    <w:rsid w:val="004E10B2"/>
    <w:rsid w:val="004E4660"/>
    <w:rsid w:val="004F0976"/>
    <w:rsid w:val="004F10CB"/>
    <w:rsid w:val="004F3538"/>
    <w:rsid w:val="00500BF0"/>
    <w:rsid w:val="00500FCB"/>
    <w:rsid w:val="00502E83"/>
    <w:rsid w:val="00505829"/>
    <w:rsid w:val="00505A46"/>
    <w:rsid w:val="00511540"/>
    <w:rsid w:val="00512C4A"/>
    <w:rsid w:val="0052340B"/>
    <w:rsid w:val="00526857"/>
    <w:rsid w:val="00531714"/>
    <w:rsid w:val="00531845"/>
    <w:rsid w:val="00534110"/>
    <w:rsid w:val="00543CC9"/>
    <w:rsid w:val="00544686"/>
    <w:rsid w:val="0054655D"/>
    <w:rsid w:val="00551916"/>
    <w:rsid w:val="00553711"/>
    <w:rsid w:val="005601C7"/>
    <w:rsid w:val="005618DC"/>
    <w:rsid w:val="00561E0C"/>
    <w:rsid w:val="005644CC"/>
    <w:rsid w:val="00567386"/>
    <w:rsid w:val="00571297"/>
    <w:rsid w:val="00581301"/>
    <w:rsid w:val="00585D33"/>
    <w:rsid w:val="00586F85"/>
    <w:rsid w:val="005931BC"/>
    <w:rsid w:val="00594C3C"/>
    <w:rsid w:val="00597CAB"/>
    <w:rsid w:val="005A0AD7"/>
    <w:rsid w:val="005A2E47"/>
    <w:rsid w:val="005A6782"/>
    <w:rsid w:val="005B3852"/>
    <w:rsid w:val="005C227A"/>
    <w:rsid w:val="005C3C0A"/>
    <w:rsid w:val="005D1208"/>
    <w:rsid w:val="005E35F0"/>
    <w:rsid w:val="005F2818"/>
    <w:rsid w:val="005F57C0"/>
    <w:rsid w:val="005F59B5"/>
    <w:rsid w:val="006008C0"/>
    <w:rsid w:val="00617214"/>
    <w:rsid w:val="006211BB"/>
    <w:rsid w:val="00626438"/>
    <w:rsid w:val="00630CC7"/>
    <w:rsid w:val="006375A2"/>
    <w:rsid w:val="00640E96"/>
    <w:rsid w:val="00645F14"/>
    <w:rsid w:val="00650B04"/>
    <w:rsid w:val="00653D29"/>
    <w:rsid w:val="00661378"/>
    <w:rsid w:val="006777B5"/>
    <w:rsid w:val="006777FA"/>
    <w:rsid w:val="006825AE"/>
    <w:rsid w:val="006917F5"/>
    <w:rsid w:val="006928F6"/>
    <w:rsid w:val="006929B8"/>
    <w:rsid w:val="00692AFB"/>
    <w:rsid w:val="006949F3"/>
    <w:rsid w:val="006A0C0D"/>
    <w:rsid w:val="006A5455"/>
    <w:rsid w:val="006B2086"/>
    <w:rsid w:val="006C342A"/>
    <w:rsid w:val="006C56CC"/>
    <w:rsid w:val="006D2D24"/>
    <w:rsid w:val="006E1116"/>
    <w:rsid w:val="006E1482"/>
    <w:rsid w:val="006E6236"/>
    <w:rsid w:val="006F16ED"/>
    <w:rsid w:val="006F3BB8"/>
    <w:rsid w:val="006F5404"/>
    <w:rsid w:val="006F5CB1"/>
    <w:rsid w:val="006F6DA4"/>
    <w:rsid w:val="007027A3"/>
    <w:rsid w:val="0070571E"/>
    <w:rsid w:val="007061CC"/>
    <w:rsid w:val="007069E3"/>
    <w:rsid w:val="007079C1"/>
    <w:rsid w:val="00717DC0"/>
    <w:rsid w:val="00722AD2"/>
    <w:rsid w:val="00725C63"/>
    <w:rsid w:val="007322A3"/>
    <w:rsid w:val="00732F12"/>
    <w:rsid w:val="00736781"/>
    <w:rsid w:val="00736FD1"/>
    <w:rsid w:val="00740EB2"/>
    <w:rsid w:val="00743371"/>
    <w:rsid w:val="00747ABF"/>
    <w:rsid w:val="00750115"/>
    <w:rsid w:val="0075093B"/>
    <w:rsid w:val="00753413"/>
    <w:rsid w:val="0075485E"/>
    <w:rsid w:val="00754C23"/>
    <w:rsid w:val="00764673"/>
    <w:rsid w:val="0076626F"/>
    <w:rsid w:val="0077177D"/>
    <w:rsid w:val="007728F4"/>
    <w:rsid w:val="00773A1A"/>
    <w:rsid w:val="00774E95"/>
    <w:rsid w:val="00775AAC"/>
    <w:rsid w:val="0078480C"/>
    <w:rsid w:val="00786287"/>
    <w:rsid w:val="00786548"/>
    <w:rsid w:val="00794218"/>
    <w:rsid w:val="00797BF9"/>
    <w:rsid w:val="007A3BFB"/>
    <w:rsid w:val="007A4A7A"/>
    <w:rsid w:val="007A51A0"/>
    <w:rsid w:val="007C1221"/>
    <w:rsid w:val="007C220A"/>
    <w:rsid w:val="007C3F6D"/>
    <w:rsid w:val="007C724B"/>
    <w:rsid w:val="007C7906"/>
    <w:rsid w:val="007D28BB"/>
    <w:rsid w:val="007D75C2"/>
    <w:rsid w:val="007D7F7C"/>
    <w:rsid w:val="007E1B4F"/>
    <w:rsid w:val="007F23F6"/>
    <w:rsid w:val="007F6EB2"/>
    <w:rsid w:val="007F7ED5"/>
    <w:rsid w:val="00802710"/>
    <w:rsid w:val="00807216"/>
    <w:rsid w:val="008073FD"/>
    <w:rsid w:val="008151C9"/>
    <w:rsid w:val="008156EA"/>
    <w:rsid w:val="008207CB"/>
    <w:rsid w:val="00820843"/>
    <w:rsid w:val="00821395"/>
    <w:rsid w:val="008217B0"/>
    <w:rsid w:val="00822C87"/>
    <w:rsid w:val="008250A5"/>
    <w:rsid w:val="008251B6"/>
    <w:rsid w:val="00830138"/>
    <w:rsid w:val="008368AB"/>
    <w:rsid w:val="0084102A"/>
    <w:rsid w:val="00852551"/>
    <w:rsid w:val="0085294B"/>
    <w:rsid w:val="00854857"/>
    <w:rsid w:val="00857A5B"/>
    <w:rsid w:val="008603E8"/>
    <w:rsid w:val="00867B5C"/>
    <w:rsid w:val="00870E67"/>
    <w:rsid w:val="00870F5C"/>
    <w:rsid w:val="0087372D"/>
    <w:rsid w:val="008742A8"/>
    <w:rsid w:val="00881E45"/>
    <w:rsid w:val="00881F8D"/>
    <w:rsid w:val="00884DD5"/>
    <w:rsid w:val="00885F15"/>
    <w:rsid w:val="00887AAB"/>
    <w:rsid w:val="00892B4A"/>
    <w:rsid w:val="008A42EB"/>
    <w:rsid w:val="008A7349"/>
    <w:rsid w:val="008B1622"/>
    <w:rsid w:val="008B4D07"/>
    <w:rsid w:val="008B4FD1"/>
    <w:rsid w:val="008C0D9F"/>
    <w:rsid w:val="008C2083"/>
    <w:rsid w:val="008C540E"/>
    <w:rsid w:val="008D21A5"/>
    <w:rsid w:val="008D3AC5"/>
    <w:rsid w:val="008E0193"/>
    <w:rsid w:val="008E17EC"/>
    <w:rsid w:val="008F4D04"/>
    <w:rsid w:val="008F517C"/>
    <w:rsid w:val="008F600C"/>
    <w:rsid w:val="009034AB"/>
    <w:rsid w:val="009076FE"/>
    <w:rsid w:val="00907AE0"/>
    <w:rsid w:val="00916682"/>
    <w:rsid w:val="00916F00"/>
    <w:rsid w:val="00917BE6"/>
    <w:rsid w:val="0092124F"/>
    <w:rsid w:val="009233CF"/>
    <w:rsid w:val="00935662"/>
    <w:rsid w:val="00940BEF"/>
    <w:rsid w:val="00942760"/>
    <w:rsid w:val="00944783"/>
    <w:rsid w:val="009470EB"/>
    <w:rsid w:val="009473DD"/>
    <w:rsid w:val="00947B78"/>
    <w:rsid w:val="0095637E"/>
    <w:rsid w:val="009576F6"/>
    <w:rsid w:val="00957F20"/>
    <w:rsid w:val="00980130"/>
    <w:rsid w:val="0098439C"/>
    <w:rsid w:val="00997CAC"/>
    <w:rsid w:val="009A11E7"/>
    <w:rsid w:val="009A31E5"/>
    <w:rsid w:val="009B57B3"/>
    <w:rsid w:val="009B7369"/>
    <w:rsid w:val="009C3FB0"/>
    <w:rsid w:val="009D113D"/>
    <w:rsid w:val="009E0C7F"/>
    <w:rsid w:val="009E1CF2"/>
    <w:rsid w:val="009F4C6D"/>
    <w:rsid w:val="00A00CF4"/>
    <w:rsid w:val="00A0229B"/>
    <w:rsid w:val="00A02C1F"/>
    <w:rsid w:val="00A17DF7"/>
    <w:rsid w:val="00A2508F"/>
    <w:rsid w:val="00A3243C"/>
    <w:rsid w:val="00A348D0"/>
    <w:rsid w:val="00A42EEE"/>
    <w:rsid w:val="00A446E0"/>
    <w:rsid w:val="00A47DA5"/>
    <w:rsid w:val="00A51034"/>
    <w:rsid w:val="00A513E6"/>
    <w:rsid w:val="00A5526B"/>
    <w:rsid w:val="00A573BA"/>
    <w:rsid w:val="00A62C79"/>
    <w:rsid w:val="00A63301"/>
    <w:rsid w:val="00A74C67"/>
    <w:rsid w:val="00A84389"/>
    <w:rsid w:val="00A86E26"/>
    <w:rsid w:val="00A8760E"/>
    <w:rsid w:val="00A92F99"/>
    <w:rsid w:val="00A94D7A"/>
    <w:rsid w:val="00A97933"/>
    <w:rsid w:val="00AA158F"/>
    <w:rsid w:val="00AA5F23"/>
    <w:rsid w:val="00AB0884"/>
    <w:rsid w:val="00AD22EA"/>
    <w:rsid w:val="00AD762E"/>
    <w:rsid w:val="00AF37BB"/>
    <w:rsid w:val="00B03AE1"/>
    <w:rsid w:val="00B10019"/>
    <w:rsid w:val="00B119BB"/>
    <w:rsid w:val="00B154F1"/>
    <w:rsid w:val="00B207AF"/>
    <w:rsid w:val="00B20853"/>
    <w:rsid w:val="00B21769"/>
    <w:rsid w:val="00B23356"/>
    <w:rsid w:val="00B24E5E"/>
    <w:rsid w:val="00B32863"/>
    <w:rsid w:val="00B36D0A"/>
    <w:rsid w:val="00B37658"/>
    <w:rsid w:val="00B43171"/>
    <w:rsid w:val="00B478E3"/>
    <w:rsid w:val="00B53537"/>
    <w:rsid w:val="00B5375B"/>
    <w:rsid w:val="00B55C72"/>
    <w:rsid w:val="00B6088A"/>
    <w:rsid w:val="00B60E67"/>
    <w:rsid w:val="00B60FA5"/>
    <w:rsid w:val="00B615EC"/>
    <w:rsid w:val="00B63C3C"/>
    <w:rsid w:val="00B704EF"/>
    <w:rsid w:val="00B7762B"/>
    <w:rsid w:val="00B80982"/>
    <w:rsid w:val="00B829A6"/>
    <w:rsid w:val="00B91335"/>
    <w:rsid w:val="00B91896"/>
    <w:rsid w:val="00BA37BB"/>
    <w:rsid w:val="00BA731D"/>
    <w:rsid w:val="00BC48CD"/>
    <w:rsid w:val="00BC4EAD"/>
    <w:rsid w:val="00BD0D2E"/>
    <w:rsid w:val="00BD1F8F"/>
    <w:rsid w:val="00BD3938"/>
    <w:rsid w:val="00BD47FF"/>
    <w:rsid w:val="00BD6E45"/>
    <w:rsid w:val="00BE134B"/>
    <w:rsid w:val="00BF222C"/>
    <w:rsid w:val="00C0058E"/>
    <w:rsid w:val="00C0600F"/>
    <w:rsid w:val="00C06D5E"/>
    <w:rsid w:val="00C12A32"/>
    <w:rsid w:val="00C12A4B"/>
    <w:rsid w:val="00C14120"/>
    <w:rsid w:val="00C147EF"/>
    <w:rsid w:val="00C175A5"/>
    <w:rsid w:val="00C179B6"/>
    <w:rsid w:val="00C2030C"/>
    <w:rsid w:val="00C23E0A"/>
    <w:rsid w:val="00C30DFB"/>
    <w:rsid w:val="00C31D23"/>
    <w:rsid w:val="00C32D2A"/>
    <w:rsid w:val="00C350D1"/>
    <w:rsid w:val="00C35125"/>
    <w:rsid w:val="00C451EE"/>
    <w:rsid w:val="00C60D85"/>
    <w:rsid w:val="00C62235"/>
    <w:rsid w:val="00C6403F"/>
    <w:rsid w:val="00C65700"/>
    <w:rsid w:val="00C70533"/>
    <w:rsid w:val="00C80AF0"/>
    <w:rsid w:val="00C82A4B"/>
    <w:rsid w:val="00C85878"/>
    <w:rsid w:val="00C86079"/>
    <w:rsid w:val="00C940D6"/>
    <w:rsid w:val="00CA3FB6"/>
    <w:rsid w:val="00CA4484"/>
    <w:rsid w:val="00CA5766"/>
    <w:rsid w:val="00CB1153"/>
    <w:rsid w:val="00CB39F2"/>
    <w:rsid w:val="00CB3A92"/>
    <w:rsid w:val="00CC176C"/>
    <w:rsid w:val="00CC1E55"/>
    <w:rsid w:val="00CC514E"/>
    <w:rsid w:val="00CD0627"/>
    <w:rsid w:val="00CD17B1"/>
    <w:rsid w:val="00CD3B6D"/>
    <w:rsid w:val="00CD648C"/>
    <w:rsid w:val="00CE033E"/>
    <w:rsid w:val="00CE2EC4"/>
    <w:rsid w:val="00CE74FB"/>
    <w:rsid w:val="00CF2864"/>
    <w:rsid w:val="00CF2DFE"/>
    <w:rsid w:val="00CF673B"/>
    <w:rsid w:val="00D0321A"/>
    <w:rsid w:val="00D03603"/>
    <w:rsid w:val="00D036A7"/>
    <w:rsid w:val="00D14CF5"/>
    <w:rsid w:val="00D36BA9"/>
    <w:rsid w:val="00D36CD6"/>
    <w:rsid w:val="00D50264"/>
    <w:rsid w:val="00D50FC0"/>
    <w:rsid w:val="00D56949"/>
    <w:rsid w:val="00D67D84"/>
    <w:rsid w:val="00D80A34"/>
    <w:rsid w:val="00D813CE"/>
    <w:rsid w:val="00D876D7"/>
    <w:rsid w:val="00D90AEF"/>
    <w:rsid w:val="00D9162B"/>
    <w:rsid w:val="00D93812"/>
    <w:rsid w:val="00DA1D37"/>
    <w:rsid w:val="00DA1F6D"/>
    <w:rsid w:val="00DA21E6"/>
    <w:rsid w:val="00DB1591"/>
    <w:rsid w:val="00DB2CCD"/>
    <w:rsid w:val="00DB2D24"/>
    <w:rsid w:val="00DC11D6"/>
    <w:rsid w:val="00DC452B"/>
    <w:rsid w:val="00DC63AA"/>
    <w:rsid w:val="00DC7BF7"/>
    <w:rsid w:val="00DD63DD"/>
    <w:rsid w:val="00DF3FE9"/>
    <w:rsid w:val="00E02DEB"/>
    <w:rsid w:val="00E03DFD"/>
    <w:rsid w:val="00E159B6"/>
    <w:rsid w:val="00E20CDA"/>
    <w:rsid w:val="00E2672A"/>
    <w:rsid w:val="00E30ADD"/>
    <w:rsid w:val="00E31264"/>
    <w:rsid w:val="00E51D5D"/>
    <w:rsid w:val="00E56A38"/>
    <w:rsid w:val="00E56D4F"/>
    <w:rsid w:val="00E572FB"/>
    <w:rsid w:val="00E616C2"/>
    <w:rsid w:val="00E626E6"/>
    <w:rsid w:val="00E63809"/>
    <w:rsid w:val="00E64DDB"/>
    <w:rsid w:val="00E64E40"/>
    <w:rsid w:val="00E70B37"/>
    <w:rsid w:val="00E77ED7"/>
    <w:rsid w:val="00E80DB6"/>
    <w:rsid w:val="00E80E2D"/>
    <w:rsid w:val="00E81FBB"/>
    <w:rsid w:val="00E85EB8"/>
    <w:rsid w:val="00E91F13"/>
    <w:rsid w:val="00EA1B88"/>
    <w:rsid w:val="00EB387B"/>
    <w:rsid w:val="00EB39E1"/>
    <w:rsid w:val="00EB4561"/>
    <w:rsid w:val="00EC14BE"/>
    <w:rsid w:val="00EC27C8"/>
    <w:rsid w:val="00EC3119"/>
    <w:rsid w:val="00ED0D31"/>
    <w:rsid w:val="00EE01EF"/>
    <w:rsid w:val="00EF1438"/>
    <w:rsid w:val="00EF67DC"/>
    <w:rsid w:val="00F105E3"/>
    <w:rsid w:val="00F1408D"/>
    <w:rsid w:val="00F25403"/>
    <w:rsid w:val="00F26687"/>
    <w:rsid w:val="00F346B0"/>
    <w:rsid w:val="00F36069"/>
    <w:rsid w:val="00F403EF"/>
    <w:rsid w:val="00F43D80"/>
    <w:rsid w:val="00F44BB2"/>
    <w:rsid w:val="00F50DAD"/>
    <w:rsid w:val="00F53CA3"/>
    <w:rsid w:val="00F60046"/>
    <w:rsid w:val="00F714F6"/>
    <w:rsid w:val="00F720E9"/>
    <w:rsid w:val="00F7224C"/>
    <w:rsid w:val="00F80A44"/>
    <w:rsid w:val="00F80B98"/>
    <w:rsid w:val="00F864DC"/>
    <w:rsid w:val="00F97838"/>
    <w:rsid w:val="00FA39CE"/>
    <w:rsid w:val="00FA6D1F"/>
    <w:rsid w:val="00FC569D"/>
    <w:rsid w:val="00FD589F"/>
    <w:rsid w:val="00FD6142"/>
    <w:rsid w:val="00FE0DCC"/>
    <w:rsid w:val="00FE438A"/>
    <w:rsid w:val="00FF3467"/>
    <w:rsid w:val="00FF6B7C"/>
    <w:rsid w:val="00FF7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9B7FE"/>
  <w15:chartTrackingRefBased/>
  <w15:docId w15:val="{81F19B88-A54B-4094-83F8-83772EB4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7E"/>
    <w:pPr>
      <w:pBdr>
        <w:top w:val="none" w:sz="0" w:space="0" w:color="000000"/>
        <w:left w:val="none" w:sz="0" w:space="0" w:color="000000"/>
        <w:bottom w:val="none" w:sz="0" w:space="0" w:color="000000"/>
        <w:right w:val="none" w:sz="0" w:space="0" w:color="000000"/>
      </w:pBdr>
      <w:tabs>
        <w:tab w:val="left" w:pos="1854"/>
      </w:tabs>
      <w:suppressAutoHyphens/>
      <w:spacing w:before="200" w:after="200" w:line="276" w:lineRule="auto"/>
      <w:jc w:val="both"/>
      <w:textAlignment w:val="baseline"/>
    </w:pPr>
    <w:rPr>
      <w:rFonts w:ascii="Times New Roman" w:eastAsia="Times New Roman" w:hAnsi="Times New Roman" w:cs="Times New Roman"/>
      <w:color w:val="000000"/>
      <w:kern w:val="1"/>
      <w:sz w:val="24"/>
      <w:szCs w:val="20"/>
      <w:lang w:eastAsia="zh-CN"/>
    </w:rPr>
  </w:style>
  <w:style w:type="paragraph" w:styleId="Titre1">
    <w:name w:val="heading 1"/>
    <w:basedOn w:val="Normal"/>
    <w:next w:val="Normal"/>
    <w:link w:val="Titre1Car"/>
    <w:qFormat/>
    <w:rsid w:val="006949F3"/>
    <w:pPr>
      <w:numPr>
        <w:numId w:val="1"/>
      </w:numPr>
      <w:shd w:val="clear" w:color="auto" w:fill="4F81BD"/>
      <w:spacing w:before="0" w:after="0"/>
      <w:outlineLvl w:val="0"/>
    </w:pPr>
    <w:rPr>
      <w:b/>
      <w:bCs/>
      <w:caps/>
      <w:color w:val="FFFFFF"/>
      <w:spacing w:val="15"/>
      <w:szCs w:val="22"/>
    </w:rPr>
  </w:style>
  <w:style w:type="paragraph" w:styleId="Titre2">
    <w:name w:val="heading 2"/>
    <w:basedOn w:val="Normal"/>
    <w:next w:val="Normal"/>
    <w:link w:val="Titre2Car"/>
    <w:qFormat/>
    <w:rsid w:val="006949F3"/>
    <w:pPr>
      <w:numPr>
        <w:ilvl w:val="1"/>
        <w:numId w:val="1"/>
      </w:numPr>
      <w:pBdr>
        <w:top w:val="single" w:sz="18" w:space="0" w:color="FFFFFF"/>
        <w:left w:val="single" w:sz="18" w:space="0" w:color="FFFFFF"/>
        <w:bottom w:val="single" w:sz="18" w:space="0" w:color="FFFFFF"/>
        <w:right w:val="single" w:sz="18" w:space="0" w:color="FFFFFF"/>
      </w:pBdr>
      <w:shd w:val="clear" w:color="auto" w:fill="DBE5F1"/>
      <w:spacing w:before="360" w:after="0"/>
      <w:outlineLvl w:val="1"/>
    </w:pPr>
    <w:rPr>
      <w:caps/>
      <w:spacing w:val="15"/>
      <w:sz w:val="22"/>
      <w:szCs w:val="22"/>
    </w:rPr>
  </w:style>
  <w:style w:type="paragraph" w:styleId="Titre3">
    <w:name w:val="heading 3"/>
    <w:basedOn w:val="Normal"/>
    <w:next w:val="Normal"/>
    <w:link w:val="Titre3Car"/>
    <w:qFormat/>
    <w:rsid w:val="00197B19"/>
    <w:pPr>
      <w:numPr>
        <w:ilvl w:val="2"/>
        <w:numId w:val="1"/>
      </w:numPr>
      <w:pBdr>
        <w:top w:val="none" w:sz="0" w:space="0" w:color="auto"/>
        <w:left w:val="none" w:sz="0" w:space="0" w:color="auto"/>
        <w:bottom w:val="none" w:sz="0" w:space="0" w:color="auto"/>
        <w:right w:val="none" w:sz="0" w:space="0" w:color="auto"/>
      </w:pBdr>
      <w:tabs>
        <w:tab w:val="num" w:pos="1134"/>
      </w:tabs>
      <w:spacing w:before="300" w:after="0"/>
      <w:ind w:left="567"/>
      <w:outlineLvl w:val="2"/>
    </w:pPr>
    <w:rPr>
      <w:b/>
      <w:caps/>
      <w:color w:val="243F60"/>
      <w:spacing w:val="15"/>
      <w:sz w:val="22"/>
      <w:szCs w:val="22"/>
    </w:rPr>
  </w:style>
  <w:style w:type="paragraph" w:styleId="Titre4">
    <w:name w:val="heading 4"/>
    <w:basedOn w:val="Normal"/>
    <w:next w:val="Normal"/>
    <w:link w:val="Titre4Car"/>
    <w:uiPriority w:val="9"/>
    <w:unhideWhenUsed/>
    <w:qFormat/>
    <w:rsid w:val="00E85EB8"/>
    <w:pPr>
      <w:keepNext/>
      <w:keepLines/>
      <w:spacing w:before="40" w:after="0"/>
      <w:ind w:left="567"/>
      <w:outlineLvl w:val="3"/>
    </w:pPr>
    <w:rPr>
      <w:rFonts w:asciiTheme="majorHAnsi" w:eastAsiaTheme="majorEastAsia" w:hAnsiTheme="majorHAnsi" w:cstheme="majorBidi"/>
      <w:b/>
      <w:i/>
      <w:iCs/>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949F3"/>
    <w:rPr>
      <w:rFonts w:ascii="Times New Roman" w:eastAsia="Times New Roman" w:hAnsi="Times New Roman" w:cs="Times New Roman"/>
      <w:b/>
      <w:bCs/>
      <w:caps/>
      <w:color w:val="FFFFFF"/>
      <w:spacing w:val="15"/>
      <w:kern w:val="1"/>
      <w:sz w:val="24"/>
      <w:shd w:val="clear" w:color="auto" w:fill="4F81BD"/>
      <w:lang w:eastAsia="zh-CN"/>
    </w:rPr>
  </w:style>
  <w:style w:type="character" w:customStyle="1" w:styleId="Titre2Car">
    <w:name w:val="Titre 2 Car"/>
    <w:basedOn w:val="Policepardfaut"/>
    <w:link w:val="Titre2"/>
    <w:rsid w:val="006949F3"/>
    <w:rPr>
      <w:rFonts w:ascii="Times New Roman" w:eastAsia="Times New Roman" w:hAnsi="Times New Roman" w:cs="Times New Roman"/>
      <w:caps/>
      <w:color w:val="000000"/>
      <w:spacing w:val="15"/>
      <w:kern w:val="1"/>
      <w:shd w:val="clear" w:color="auto" w:fill="DBE5F1"/>
      <w:lang w:eastAsia="zh-CN"/>
    </w:rPr>
  </w:style>
  <w:style w:type="character" w:customStyle="1" w:styleId="Titre3Car">
    <w:name w:val="Titre 3 Car"/>
    <w:basedOn w:val="Policepardfaut"/>
    <w:link w:val="Titre3"/>
    <w:rsid w:val="00197B19"/>
    <w:rPr>
      <w:rFonts w:ascii="Times New Roman" w:eastAsia="Times New Roman" w:hAnsi="Times New Roman" w:cs="Times New Roman"/>
      <w:b/>
      <w:caps/>
      <w:color w:val="243F60"/>
      <w:spacing w:val="15"/>
      <w:kern w:val="1"/>
      <w:lang w:eastAsia="zh-CN"/>
    </w:rPr>
  </w:style>
  <w:style w:type="character" w:customStyle="1" w:styleId="Policepardfaut1">
    <w:name w:val="Police par défaut1"/>
    <w:rsid w:val="006949F3"/>
  </w:style>
  <w:style w:type="character" w:styleId="Lienhypertexte">
    <w:name w:val="Hyperlink"/>
    <w:rsid w:val="006949F3"/>
    <w:rPr>
      <w:color w:val="0000FF"/>
      <w:u w:val="single"/>
    </w:rPr>
  </w:style>
  <w:style w:type="character" w:customStyle="1" w:styleId="Caractresdenotedebasdepage">
    <w:name w:val="Caractères de note de bas de page"/>
    <w:rsid w:val="006949F3"/>
  </w:style>
  <w:style w:type="character" w:customStyle="1" w:styleId="Appelnotedebasdep1">
    <w:name w:val="Appel note de bas de p.1"/>
    <w:rsid w:val="006949F3"/>
    <w:rPr>
      <w:vertAlign w:val="superscript"/>
    </w:rPr>
  </w:style>
  <w:style w:type="paragraph" w:styleId="Corpsdetexte">
    <w:name w:val="Body Text"/>
    <w:basedOn w:val="Normal"/>
    <w:link w:val="CorpsdetexteCar"/>
    <w:rsid w:val="006949F3"/>
    <w:pPr>
      <w:spacing w:before="0" w:after="120"/>
    </w:pPr>
  </w:style>
  <w:style w:type="character" w:customStyle="1" w:styleId="CorpsdetexteCar">
    <w:name w:val="Corps de texte Car"/>
    <w:basedOn w:val="Policepardfaut"/>
    <w:link w:val="Corpsdetexte"/>
    <w:rsid w:val="006949F3"/>
    <w:rPr>
      <w:rFonts w:ascii="Times New Roman" w:eastAsia="Times New Roman" w:hAnsi="Times New Roman" w:cs="Times New Roman"/>
      <w:color w:val="000000"/>
      <w:kern w:val="1"/>
      <w:sz w:val="24"/>
      <w:szCs w:val="20"/>
      <w:lang w:eastAsia="zh-CN"/>
    </w:rPr>
  </w:style>
  <w:style w:type="paragraph" w:customStyle="1" w:styleId="Titre10">
    <w:name w:val="Titre1"/>
    <w:basedOn w:val="Normal"/>
    <w:next w:val="Corpsdetexte"/>
    <w:rsid w:val="006949F3"/>
    <w:pPr>
      <w:keepNext/>
      <w:pBdr>
        <w:bottom w:val="single" w:sz="4" w:space="1" w:color="008080"/>
      </w:pBdr>
      <w:spacing w:before="240" w:after="120"/>
    </w:pPr>
    <w:rPr>
      <w:rFonts w:eastAsia="Lucida Sans Unicode"/>
      <w:color w:val="3B5998"/>
      <w:sz w:val="36"/>
      <w:szCs w:val="28"/>
    </w:rPr>
  </w:style>
  <w:style w:type="paragraph" w:styleId="Sansinterligne">
    <w:name w:val="No Spacing"/>
    <w:basedOn w:val="Normal"/>
    <w:qFormat/>
    <w:rsid w:val="006949F3"/>
    <w:pPr>
      <w:spacing w:before="0" w:after="0" w:line="240" w:lineRule="auto"/>
    </w:pPr>
  </w:style>
  <w:style w:type="paragraph" w:styleId="Notedebasdepage">
    <w:name w:val="footnote text"/>
    <w:basedOn w:val="Sansinterligne"/>
    <w:link w:val="NotedebasdepageCar"/>
    <w:rsid w:val="00085C11"/>
    <w:pPr>
      <w:suppressLineNumbers/>
      <w:ind w:left="283" w:hanging="283"/>
    </w:pPr>
    <w:rPr>
      <w:sz w:val="20"/>
    </w:rPr>
  </w:style>
  <w:style w:type="character" w:customStyle="1" w:styleId="NotedebasdepageCar">
    <w:name w:val="Note de bas de page Car"/>
    <w:basedOn w:val="Policepardfaut"/>
    <w:link w:val="Notedebasdepage"/>
    <w:rsid w:val="00085C11"/>
    <w:rPr>
      <w:rFonts w:ascii="Times New Roman" w:eastAsia="Times New Roman" w:hAnsi="Times New Roman" w:cs="Times New Roman"/>
      <w:color w:val="000000"/>
      <w:kern w:val="1"/>
      <w:sz w:val="20"/>
      <w:szCs w:val="20"/>
      <w:lang w:eastAsia="zh-CN"/>
    </w:rPr>
  </w:style>
  <w:style w:type="paragraph" w:customStyle="1" w:styleId="Contenudecadre">
    <w:name w:val="Contenu de cadre"/>
    <w:basedOn w:val="Normal"/>
    <w:rsid w:val="006949F3"/>
  </w:style>
  <w:style w:type="character" w:styleId="Marquedecommentaire">
    <w:name w:val="annotation reference"/>
    <w:basedOn w:val="Policepardfaut"/>
    <w:uiPriority w:val="99"/>
    <w:semiHidden/>
    <w:unhideWhenUsed/>
    <w:rsid w:val="005644CC"/>
    <w:rPr>
      <w:sz w:val="16"/>
      <w:szCs w:val="16"/>
    </w:rPr>
  </w:style>
  <w:style w:type="paragraph" w:styleId="Commentaire">
    <w:name w:val="annotation text"/>
    <w:basedOn w:val="Normal"/>
    <w:link w:val="CommentaireCar"/>
    <w:uiPriority w:val="99"/>
    <w:unhideWhenUsed/>
    <w:rsid w:val="005644CC"/>
    <w:pPr>
      <w:spacing w:line="240" w:lineRule="auto"/>
    </w:pPr>
    <w:rPr>
      <w:sz w:val="20"/>
    </w:rPr>
  </w:style>
  <w:style w:type="character" w:customStyle="1" w:styleId="CommentaireCar">
    <w:name w:val="Commentaire Car"/>
    <w:basedOn w:val="Policepardfaut"/>
    <w:link w:val="Commentaire"/>
    <w:uiPriority w:val="99"/>
    <w:rsid w:val="005644CC"/>
    <w:rPr>
      <w:rFonts w:ascii="Times New Roman" w:eastAsia="Times New Roman" w:hAnsi="Times New Roman" w:cs="Times New Roman"/>
      <w:color w:val="000000"/>
      <w:kern w:val="1"/>
      <w:sz w:val="20"/>
      <w:szCs w:val="20"/>
      <w:lang w:eastAsia="zh-CN"/>
    </w:rPr>
  </w:style>
  <w:style w:type="paragraph" w:styleId="Objetducommentaire">
    <w:name w:val="annotation subject"/>
    <w:basedOn w:val="Commentaire"/>
    <w:next w:val="Commentaire"/>
    <w:link w:val="ObjetducommentaireCar"/>
    <w:uiPriority w:val="99"/>
    <w:semiHidden/>
    <w:unhideWhenUsed/>
    <w:rsid w:val="005644CC"/>
    <w:rPr>
      <w:b/>
      <w:bCs/>
    </w:rPr>
  </w:style>
  <w:style w:type="character" w:customStyle="1" w:styleId="ObjetducommentaireCar">
    <w:name w:val="Objet du commentaire Car"/>
    <w:basedOn w:val="CommentaireCar"/>
    <w:link w:val="Objetducommentaire"/>
    <w:uiPriority w:val="99"/>
    <w:semiHidden/>
    <w:rsid w:val="005644CC"/>
    <w:rPr>
      <w:rFonts w:ascii="Times New Roman" w:eastAsia="Times New Roman" w:hAnsi="Times New Roman" w:cs="Times New Roman"/>
      <w:b/>
      <w:bCs/>
      <w:color w:val="000000"/>
      <w:kern w:val="1"/>
      <w:sz w:val="20"/>
      <w:szCs w:val="20"/>
      <w:lang w:eastAsia="zh-CN"/>
    </w:rPr>
  </w:style>
  <w:style w:type="paragraph" w:styleId="Textedebulles">
    <w:name w:val="Balloon Text"/>
    <w:basedOn w:val="Normal"/>
    <w:link w:val="TextedebullesCar"/>
    <w:uiPriority w:val="99"/>
    <w:semiHidden/>
    <w:unhideWhenUsed/>
    <w:rsid w:val="005644CC"/>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44CC"/>
    <w:rPr>
      <w:rFonts w:ascii="Segoe UI" w:eastAsia="Times New Roman" w:hAnsi="Segoe UI" w:cs="Segoe UI"/>
      <w:color w:val="000000"/>
      <w:kern w:val="1"/>
      <w:sz w:val="18"/>
      <w:szCs w:val="18"/>
      <w:lang w:eastAsia="zh-CN"/>
    </w:rPr>
  </w:style>
  <w:style w:type="character" w:styleId="Lienhypertextesuivivisit">
    <w:name w:val="FollowedHyperlink"/>
    <w:basedOn w:val="Policepardfaut"/>
    <w:uiPriority w:val="99"/>
    <w:semiHidden/>
    <w:unhideWhenUsed/>
    <w:rsid w:val="005644CC"/>
    <w:rPr>
      <w:color w:val="954F72" w:themeColor="followedHyperlink"/>
      <w:u w:val="single"/>
    </w:rPr>
  </w:style>
  <w:style w:type="paragraph" w:styleId="Paragraphedeliste">
    <w:name w:val="List Paragraph"/>
    <w:basedOn w:val="Normal"/>
    <w:uiPriority w:val="34"/>
    <w:qFormat/>
    <w:rsid w:val="003A38B1"/>
    <w:pPr>
      <w:ind w:left="720"/>
      <w:contextualSpacing/>
    </w:pPr>
  </w:style>
  <w:style w:type="character" w:customStyle="1" w:styleId="Titre4Car">
    <w:name w:val="Titre 4 Car"/>
    <w:basedOn w:val="Policepardfaut"/>
    <w:link w:val="Titre4"/>
    <w:uiPriority w:val="9"/>
    <w:rsid w:val="00E85EB8"/>
    <w:rPr>
      <w:rFonts w:asciiTheme="majorHAnsi" w:eastAsiaTheme="majorEastAsia" w:hAnsiTheme="majorHAnsi" w:cstheme="majorBidi"/>
      <w:b/>
      <w:i/>
      <w:iCs/>
      <w:kern w:val="1"/>
      <w:sz w:val="24"/>
      <w:szCs w:val="20"/>
      <w:lang w:eastAsia="zh-CN"/>
    </w:rPr>
  </w:style>
  <w:style w:type="paragraph" w:styleId="Rvision">
    <w:name w:val="Revision"/>
    <w:hidden/>
    <w:uiPriority w:val="99"/>
    <w:semiHidden/>
    <w:rsid w:val="00250688"/>
    <w:pPr>
      <w:spacing w:after="0" w:line="240" w:lineRule="auto"/>
    </w:pPr>
    <w:rPr>
      <w:rFonts w:ascii="Times New Roman" w:eastAsia="Times New Roman" w:hAnsi="Times New Roman" w:cs="Times New Roman"/>
      <w:color w:val="000000"/>
      <w:kern w:val="1"/>
      <w:sz w:val="24"/>
      <w:szCs w:val="20"/>
      <w:lang w:eastAsia="zh-CN"/>
    </w:rPr>
  </w:style>
  <w:style w:type="character" w:styleId="Appelnotedebasdep">
    <w:name w:val="footnote reference"/>
    <w:basedOn w:val="Policepardfaut"/>
    <w:uiPriority w:val="99"/>
    <w:semiHidden/>
    <w:unhideWhenUsed/>
    <w:rsid w:val="0045634B"/>
    <w:rPr>
      <w:vertAlign w:val="superscript"/>
    </w:rPr>
  </w:style>
  <w:style w:type="paragraph" w:customStyle="1" w:styleId="western">
    <w:name w:val="western"/>
    <w:basedOn w:val="Normal"/>
    <w:rsid w:val="00EA1B88"/>
    <w:pPr>
      <w:pBdr>
        <w:top w:val="none" w:sz="0" w:space="0" w:color="auto"/>
        <w:left w:val="none" w:sz="0" w:space="0" w:color="auto"/>
        <w:bottom w:val="none" w:sz="0" w:space="0" w:color="auto"/>
        <w:right w:val="none" w:sz="0" w:space="0" w:color="auto"/>
      </w:pBdr>
      <w:tabs>
        <w:tab w:val="clear" w:pos="1854"/>
      </w:tabs>
      <w:suppressAutoHyphens w:val="0"/>
      <w:spacing w:before="100" w:beforeAutospacing="1" w:after="119" w:line="240" w:lineRule="auto"/>
      <w:jc w:val="left"/>
      <w:textAlignment w:val="auto"/>
    </w:pPr>
    <w:rPr>
      <w:color w:val="auto"/>
      <w:kern w:val="0"/>
      <w:szCs w:val="24"/>
      <w:lang w:eastAsia="fr-FR"/>
    </w:rPr>
  </w:style>
  <w:style w:type="paragraph" w:customStyle="1" w:styleId="Contenudetableau">
    <w:name w:val="Contenu de tableau"/>
    <w:basedOn w:val="Normal"/>
    <w:qFormat/>
    <w:rsid w:val="009470EB"/>
    <w:pPr>
      <w:widowControl w:val="0"/>
      <w:suppressLineNumbers/>
      <w:pBdr>
        <w:top w:val="none" w:sz="0" w:space="0" w:color="auto"/>
        <w:left w:val="none" w:sz="0" w:space="0" w:color="auto"/>
        <w:bottom w:val="none" w:sz="0" w:space="0" w:color="auto"/>
        <w:right w:val="none" w:sz="0" w:space="0" w:color="auto"/>
      </w:pBdr>
      <w:tabs>
        <w:tab w:val="clear" w:pos="1854"/>
      </w:tabs>
      <w:spacing w:before="0" w:after="0" w:line="240" w:lineRule="auto"/>
      <w:jc w:val="left"/>
      <w:textAlignment w:val="auto"/>
    </w:pPr>
    <w:rPr>
      <w:rFonts w:eastAsia="Lucida Sans Unicode" w:cs="Tahoma"/>
      <w:color w:val="auto"/>
      <w:kern w:val="0"/>
      <w:szCs w:val="24"/>
      <w:lang w:eastAsia="fr-FR" w:bidi="fr-FR"/>
    </w:rPr>
  </w:style>
  <w:style w:type="table" w:styleId="Grilledutableau">
    <w:name w:val="Table Grid"/>
    <w:basedOn w:val="TableauNormal"/>
    <w:uiPriority w:val="39"/>
    <w:rsid w:val="0055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qFormat/>
    <w:rsid w:val="00D36BA9"/>
    <w:pPr>
      <w:numPr>
        <w:numId w:val="0"/>
      </w:numPr>
      <w:pBdr>
        <w:top w:val="none" w:sz="0" w:space="0" w:color="auto"/>
        <w:left w:val="none" w:sz="0" w:space="0" w:color="auto"/>
        <w:bottom w:val="none" w:sz="0" w:space="0" w:color="auto"/>
        <w:right w:val="none" w:sz="0" w:space="0" w:color="auto"/>
      </w:pBdr>
    </w:pPr>
    <w:rPr>
      <w:lang w:bidi="en-US"/>
    </w:rPr>
  </w:style>
  <w:style w:type="paragraph" w:styleId="En-tte">
    <w:name w:val="header"/>
    <w:basedOn w:val="Normal"/>
    <w:link w:val="En-tteCar"/>
    <w:uiPriority w:val="99"/>
    <w:unhideWhenUsed/>
    <w:rsid w:val="00110065"/>
    <w:pPr>
      <w:tabs>
        <w:tab w:val="clear" w:pos="1854"/>
        <w:tab w:val="center" w:pos="4536"/>
        <w:tab w:val="right" w:pos="9072"/>
      </w:tabs>
      <w:spacing w:before="0" w:after="0" w:line="240" w:lineRule="auto"/>
    </w:pPr>
  </w:style>
  <w:style w:type="character" w:customStyle="1" w:styleId="En-tteCar">
    <w:name w:val="En-tête Car"/>
    <w:basedOn w:val="Policepardfaut"/>
    <w:link w:val="En-tte"/>
    <w:uiPriority w:val="99"/>
    <w:rsid w:val="00110065"/>
    <w:rPr>
      <w:rFonts w:ascii="Times New Roman" w:eastAsia="Times New Roman" w:hAnsi="Times New Roman" w:cs="Times New Roman"/>
      <w:color w:val="000000"/>
      <w:kern w:val="1"/>
      <w:sz w:val="24"/>
      <w:szCs w:val="20"/>
      <w:lang w:eastAsia="zh-CN"/>
    </w:rPr>
  </w:style>
  <w:style w:type="paragraph" w:styleId="Pieddepage">
    <w:name w:val="footer"/>
    <w:basedOn w:val="Normal"/>
    <w:link w:val="PieddepageCar"/>
    <w:uiPriority w:val="99"/>
    <w:unhideWhenUsed/>
    <w:rsid w:val="00110065"/>
    <w:pPr>
      <w:tabs>
        <w:tab w:val="clear" w:pos="1854"/>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110065"/>
    <w:rPr>
      <w:rFonts w:ascii="Times New Roman" w:eastAsia="Times New Roman" w:hAnsi="Times New Roman" w:cs="Times New Roman"/>
      <w:color w:val="000000"/>
      <w:kern w:val="1"/>
      <w:sz w:val="24"/>
      <w:szCs w:val="20"/>
      <w:lang w:eastAsia="zh-CN"/>
    </w:rPr>
  </w:style>
  <w:style w:type="table" w:styleId="TableauGrille4-Accentuation5">
    <w:name w:val="Grid Table 4 Accent 5"/>
    <w:basedOn w:val="TableauNormal"/>
    <w:uiPriority w:val="49"/>
    <w:rsid w:val="00FE438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Grille4-Accentuation1">
    <w:name w:val="Grid Table 4 Accent 1"/>
    <w:basedOn w:val="TableauNormal"/>
    <w:uiPriority w:val="49"/>
    <w:rsid w:val="00FE438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ous-titre">
    <w:name w:val="Subtitle"/>
    <w:basedOn w:val="Normal"/>
    <w:next w:val="Normal"/>
    <w:link w:val="Sous-titreCar"/>
    <w:uiPriority w:val="11"/>
    <w:qFormat/>
    <w:rsid w:val="00C12A4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12A4B"/>
    <w:rPr>
      <w:rFonts w:eastAsiaTheme="minorEastAsia"/>
      <w:color w:val="5A5A5A" w:themeColor="text1" w:themeTint="A5"/>
      <w:spacing w:val="15"/>
      <w:kern w:val="1"/>
      <w:lang w:eastAsia="zh-CN"/>
    </w:rPr>
  </w:style>
  <w:style w:type="paragraph" w:styleId="Titre">
    <w:name w:val="Title"/>
    <w:basedOn w:val="Normal"/>
    <w:next w:val="Normal"/>
    <w:link w:val="TitreCar"/>
    <w:uiPriority w:val="10"/>
    <w:qFormat/>
    <w:rsid w:val="00C12A4B"/>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reCar">
    <w:name w:val="Titre Car"/>
    <w:basedOn w:val="Policepardfaut"/>
    <w:link w:val="Titre"/>
    <w:uiPriority w:val="10"/>
    <w:rsid w:val="00C12A4B"/>
    <w:rPr>
      <w:rFonts w:asciiTheme="majorHAnsi" w:eastAsiaTheme="majorEastAsia" w:hAnsiTheme="majorHAnsi" w:cstheme="majorBidi"/>
      <w:spacing w:val="-10"/>
      <w:kern w:val="28"/>
      <w:sz w:val="56"/>
      <w:szCs w:val="56"/>
      <w:lang w:eastAsia="zh-CN"/>
    </w:rPr>
  </w:style>
  <w:style w:type="paragraph" w:styleId="NormalWeb">
    <w:name w:val="Normal (Web)"/>
    <w:basedOn w:val="Normal"/>
    <w:uiPriority w:val="99"/>
    <w:semiHidden/>
    <w:unhideWhenUsed/>
    <w:rsid w:val="003F22D7"/>
    <w:pPr>
      <w:pBdr>
        <w:top w:val="none" w:sz="0" w:space="0" w:color="auto"/>
        <w:left w:val="none" w:sz="0" w:space="0" w:color="auto"/>
        <w:bottom w:val="none" w:sz="0" w:space="0" w:color="auto"/>
        <w:right w:val="none" w:sz="0" w:space="0" w:color="auto"/>
      </w:pBdr>
      <w:tabs>
        <w:tab w:val="clear" w:pos="1854"/>
      </w:tabs>
      <w:suppressAutoHyphens w:val="0"/>
      <w:spacing w:before="100" w:beforeAutospacing="1" w:after="100" w:afterAutospacing="1" w:line="240" w:lineRule="auto"/>
      <w:jc w:val="left"/>
      <w:textAlignment w:val="auto"/>
    </w:pPr>
    <w:rPr>
      <w:rFonts w:eastAsiaTheme="minorEastAsia"/>
      <w:color w:val="auto"/>
      <w:kern w:val="0"/>
      <w:szCs w:val="24"/>
      <w:lang w:eastAsia="fr-FR"/>
    </w:rPr>
  </w:style>
  <w:style w:type="paragraph" w:styleId="TM1">
    <w:name w:val="toc 1"/>
    <w:basedOn w:val="Normal"/>
    <w:next w:val="Normal"/>
    <w:autoRedefine/>
    <w:uiPriority w:val="39"/>
    <w:unhideWhenUsed/>
    <w:rsid w:val="0026259D"/>
    <w:pPr>
      <w:tabs>
        <w:tab w:val="clear" w:pos="1854"/>
      </w:tabs>
      <w:spacing w:after="100"/>
    </w:pPr>
  </w:style>
  <w:style w:type="paragraph" w:styleId="TM2">
    <w:name w:val="toc 2"/>
    <w:basedOn w:val="Normal"/>
    <w:next w:val="Normal"/>
    <w:autoRedefine/>
    <w:uiPriority w:val="39"/>
    <w:unhideWhenUsed/>
    <w:rsid w:val="0026259D"/>
    <w:pPr>
      <w:tabs>
        <w:tab w:val="clear" w:pos="1854"/>
      </w:tabs>
      <w:spacing w:after="100"/>
      <w:ind w:left="240"/>
    </w:pPr>
  </w:style>
  <w:style w:type="paragraph" w:styleId="TM3">
    <w:name w:val="toc 3"/>
    <w:basedOn w:val="Normal"/>
    <w:next w:val="Normal"/>
    <w:autoRedefine/>
    <w:uiPriority w:val="39"/>
    <w:unhideWhenUsed/>
    <w:rsid w:val="0026259D"/>
    <w:pPr>
      <w:tabs>
        <w:tab w:val="clear" w:pos="1854"/>
      </w:tabs>
      <w:spacing w:after="100"/>
      <w:ind w:left="480"/>
    </w:pPr>
  </w:style>
  <w:style w:type="character" w:styleId="Mentionnonrsolue">
    <w:name w:val="Unresolved Mention"/>
    <w:basedOn w:val="Policepardfaut"/>
    <w:uiPriority w:val="99"/>
    <w:semiHidden/>
    <w:unhideWhenUsed/>
    <w:rsid w:val="00D5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4139">
      <w:bodyDiv w:val="1"/>
      <w:marLeft w:val="0"/>
      <w:marRight w:val="0"/>
      <w:marTop w:val="0"/>
      <w:marBottom w:val="0"/>
      <w:divBdr>
        <w:top w:val="none" w:sz="0" w:space="0" w:color="auto"/>
        <w:left w:val="none" w:sz="0" w:space="0" w:color="auto"/>
        <w:bottom w:val="none" w:sz="0" w:space="0" w:color="auto"/>
        <w:right w:val="none" w:sz="0" w:space="0" w:color="auto"/>
      </w:divBdr>
    </w:div>
    <w:div w:id="1338145637">
      <w:bodyDiv w:val="1"/>
      <w:marLeft w:val="0"/>
      <w:marRight w:val="0"/>
      <w:marTop w:val="0"/>
      <w:marBottom w:val="0"/>
      <w:divBdr>
        <w:top w:val="none" w:sz="0" w:space="0" w:color="auto"/>
        <w:left w:val="none" w:sz="0" w:space="0" w:color="auto"/>
        <w:bottom w:val="none" w:sz="0" w:space="0" w:color="auto"/>
        <w:right w:val="none" w:sz="0" w:space="0" w:color="auto"/>
      </w:divBdr>
    </w:div>
    <w:div w:id="183869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diagramColors" Target="diagrams/colors1.xml"/><Relationship Id="rId26" Type="http://schemas.openxmlformats.org/officeDocument/2006/relationships/diagramColors" Target="diagrams/colors2.xml"/><Relationship Id="rId39" Type="http://schemas.openxmlformats.org/officeDocument/2006/relationships/hyperlink" Target="http://www.culture.gouv.fr/Media/Thematiques/Innovation-numerique/Folder/Livrables-GT-Numerisation/Guide-de-bonnes-pratiques-en-matiere-de-propriete-litteraire-et-artistique" TargetMode="External"/><Relationship Id="rId21" Type="http://schemas.openxmlformats.org/officeDocument/2006/relationships/hyperlink" Target="mailto:lenaig.payen-de-la-garanderie@culture.gouv.fr" TargetMode="External"/><Relationship Id="rId34" Type="http://schemas.openxmlformats.org/officeDocument/2006/relationships/header" Target="header4.xml"/><Relationship Id="rId42" Type="http://schemas.openxmlformats.org/officeDocument/2006/relationships/hyperlink" Target="https://www.economie.gouv.fr/apie/publications-propriete-intellectuelle" TargetMode="External"/><Relationship Id="rId47" Type="http://schemas.openxmlformats.org/officeDocument/2006/relationships/hyperlink" Target="https://osmose.numerique.gouv.fr/jcms/p_2688344/fr/siaf-archivage-numerique?documentKinds=&amp;explorerCurrentCategory=p_2787269&amp;mids=&amp;portlet=p_2688343&amp;types=AL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https://francetransfert.numerique.gouv.fr/upload" TargetMode="External"/><Relationship Id="rId11" Type="http://schemas.openxmlformats.org/officeDocument/2006/relationships/footer" Target="footer1.xml"/><Relationship Id="rId24" Type="http://schemas.openxmlformats.org/officeDocument/2006/relationships/diagramLayout" Target="diagrams/layout2.xml"/><Relationship Id="rId32" Type="http://schemas.openxmlformats.org/officeDocument/2006/relationships/hyperlink" Target="mailto:lenaig.payen-de-la-garanderie@culture.gouv.fr" TargetMode="External"/><Relationship Id="rId37" Type="http://schemas.openxmlformats.org/officeDocument/2006/relationships/header" Target="header6.xml"/><Relationship Id="rId40" Type="http://schemas.openxmlformats.org/officeDocument/2006/relationships/hyperlink" Target="https://www.legifrance.gouv.fr/jorf/id/JORFTEXT000043310613" TargetMode="External"/><Relationship Id="rId45" Type="http://schemas.openxmlformats.org/officeDocument/2006/relationships/hyperlink" Target="https://www.economie.gouv.fr/files/files/directions_services/apie/propriete_intellectuelle/publications/diffusion_Licence_libre_contenus_Marches_publics.pdf"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Data" Target="diagrams/data2.xml"/><Relationship Id="rId28" Type="http://schemas.openxmlformats.org/officeDocument/2006/relationships/hyperlink" Target="https://wetransfer.com/" TargetMode="External"/><Relationship Id="rId36" Type="http://schemas.openxmlformats.org/officeDocument/2006/relationships/footer" Target="footer4.xml"/><Relationship Id="rId49" Type="http://schemas.openxmlformats.org/officeDocument/2006/relationships/fontTable" Target="fontTable.xml"/><Relationship Id="rId10" Type="http://schemas.openxmlformats.org/officeDocument/2006/relationships/header" Target="header2.xml"/><Relationship Id="rId19" Type="http://schemas.microsoft.com/office/2007/relationships/diagramDrawing" Target="diagrams/drawing1.xml"/><Relationship Id="rId31" Type="http://schemas.openxmlformats.org/officeDocument/2006/relationships/hyperlink" Target="mailto:violette.levy@culture.gouv.fr" TargetMode="External"/><Relationship Id="rId44" Type="http://schemas.openxmlformats.org/officeDocument/2006/relationships/hyperlink" Target="https://www.economie.gouv.fr/files/files/directions_services/daj/marches_publics/CCAG/RefonteCCAG/Notice%20pr%C3%A9sentation%20CCAG.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violette.levy@culture.gouv.fr" TargetMode="External"/><Relationship Id="rId27" Type="http://schemas.microsoft.com/office/2007/relationships/diagramDrawing" Target="diagrams/drawing2.xml"/><Relationship Id="rId30" Type="http://schemas.openxmlformats.org/officeDocument/2006/relationships/hyperlink" Target="mailto:lenaig.payen-de-la-garanderie@culture.gouv.fr" TargetMode="External"/><Relationship Id="rId35" Type="http://schemas.openxmlformats.org/officeDocument/2006/relationships/header" Target="header5.xml"/><Relationship Id="rId43" Type="http://schemas.openxmlformats.org/officeDocument/2006/relationships/hyperlink" Target="https://www.economie.gouv.fr/files/files/directions_services/apie/propriete_intellectuelle/publications/Guide_CCAG2104.pdf" TargetMode="External"/><Relationship Id="rId48" Type="http://schemas.openxmlformats.org/officeDocument/2006/relationships/hyperlink" Target="mailto:lenaig.payen-de-la-garanderie@culture.gouv.fr"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diagramQuickStyle" Target="diagrams/quickStyle2.xml"/><Relationship Id="rId33" Type="http://schemas.openxmlformats.org/officeDocument/2006/relationships/hyperlink" Target="mailto:violette.levy@culture.gouv.fr" TargetMode="External"/><Relationship Id="rId38" Type="http://schemas.openxmlformats.org/officeDocument/2006/relationships/footer" Target="footer5.xml"/><Relationship Id="rId46" Type="http://schemas.openxmlformats.org/officeDocument/2006/relationships/hyperlink" Target="https://www.data.gouv.fr/fr/licences" TargetMode="External"/><Relationship Id="rId20" Type="http://schemas.openxmlformats.org/officeDocument/2006/relationships/hyperlink" Target="https://francetransfert.numerique.gouv.fr/upload" TargetMode="External"/><Relationship Id="rId41" Type="http://schemas.openxmlformats.org/officeDocument/2006/relationships/hyperlink" Target="https://www.legifrance.gouv.fr/jorf/id/JORFTEXT00004684646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mailto:lenaig.payen-de-la-garanderie@culture.gouv.fr" TargetMode="External"/><Relationship Id="rId3" Type="http://schemas.openxmlformats.org/officeDocument/2006/relationships/hyperlink" Target="mailto:alice.grippon@culture.gouv.fr" TargetMode="External"/><Relationship Id="rId7" Type="http://schemas.openxmlformats.org/officeDocument/2006/relationships/hyperlink" Target="mailto:collaboratif.siaf@culture.gouv.fr" TargetMode="External"/><Relationship Id="rId2" Type="http://schemas.openxmlformats.org/officeDocument/2006/relationships/hyperlink" Target="https://www.programmevitam.fr" TargetMode="External"/><Relationship Id="rId1" Type="http://schemas.openxmlformats.org/officeDocument/2006/relationships/hyperlink" Target="https://francearchives.fr/fr/article/91524885" TargetMode="External"/><Relationship Id="rId6" Type="http://schemas.openxmlformats.org/officeDocument/2006/relationships/hyperlink" Target="https://www.data.gouv.fr/fr/licences" TargetMode="External"/><Relationship Id="rId5" Type="http://schemas.openxmlformats.org/officeDocument/2006/relationships/hyperlink" Target="https://francearchives.gouv.fr/fr/article/171593987" TargetMode="External"/><Relationship Id="rId4" Type="http://schemas.openxmlformats.org/officeDocument/2006/relationships/hyperlink" Target="https://osmose.numerique.gouv.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8C608A-69CD-4F8C-82B6-8F27FA1089A4}" type="doc">
      <dgm:prSet loTypeId="urn:microsoft.com/office/officeart/2005/8/layout/hChevron3" loCatId="process" qsTypeId="urn:microsoft.com/office/officeart/2005/8/quickstyle/simple1" qsCatId="simple" csTypeId="urn:microsoft.com/office/officeart/2005/8/colors/accent1_2" csCatId="accent1" phldr="1"/>
      <dgm:spPr/>
    </dgm:pt>
    <dgm:pt modelId="{96182973-C89E-46B7-8118-0B05F8D66749}">
      <dgm:prSet phldrT="[Texte]"/>
      <dgm:spPr/>
      <dgm:t>
        <a:bodyPr/>
        <a:lstStyle/>
        <a:p>
          <a:r>
            <a:rPr lang="fr-FR"/>
            <a:t>9 octobre 2024 Clôture des candidatures</a:t>
          </a:r>
        </a:p>
      </dgm:t>
    </dgm:pt>
    <dgm:pt modelId="{CF723B8F-1B85-4C8D-965C-2FD48BC70F90}" type="parTrans" cxnId="{5954FFCB-A59A-49DF-A739-B82EBE3AFAA3}">
      <dgm:prSet/>
      <dgm:spPr/>
      <dgm:t>
        <a:bodyPr/>
        <a:lstStyle/>
        <a:p>
          <a:endParaRPr lang="fr-FR"/>
        </a:p>
      </dgm:t>
    </dgm:pt>
    <dgm:pt modelId="{37B365AB-4134-48F2-972A-2C656362ABC3}" type="sibTrans" cxnId="{5954FFCB-A59A-49DF-A739-B82EBE3AFAA3}">
      <dgm:prSet/>
      <dgm:spPr/>
      <dgm:t>
        <a:bodyPr/>
        <a:lstStyle/>
        <a:p>
          <a:endParaRPr lang="fr-FR"/>
        </a:p>
      </dgm:t>
    </dgm:pt>
    <dgm:pt modelId="{B9DBF4FB-0B3C-4CA6-ACC6-9379EF412BE2}">
      <dgm:prSet phldrT="[Texte]"/>
      <dgm:spPr/>
      <dgm:t>
        <a:bodyPr/>
        <a:lstStyle/>
        <a:p>
          <a:r>
            <a:rPr lang="fr-FR"/>
            <a:t>Novembre 2024 </a:t>
          </a:r>
        </a:p>
        <a:p>
          <a:r>
            <a:rPr lang="fr-FR"/>
            <a:t>Jury de sélection des dossiers</a:t>
          </a:r>
        </a:p>
      </dgm:t>
    </dgm:pt>
    <dgm:pt modelId="{0E2627D0-15A3-456A-9312-4E8B7077C9FC}" type="parTrans" cxnId="{6D32896C-44E7-4ECF-9ED0-13E8862FC7FF}">
      <dgm:prSet/>
      <dgm:spPr/>
      <dgm:t>
        <a:bodyPr/>
        <a:lstStyle/>
        <a:p>
          <a:endParaRPr lang="fr-FR"/>
        </a:p>
      </dgm:t>
    </dgm:pt>
    <dgm:pt modelId="{15E9806C-DD33-4C3D-B215-94947AB65FA4}" type="sibTrans" cxnId="{6D32896C-44E7-4ECF-9ED0-13E8862FC7FF}">
      <dgm:prSet/>
      <dgm:spPr/>
      <dgm:t>
        <a:bodyPr/>
        <a:lstStyle/>
        <a:p>
          <a:endParaRPr lang="fr-FR"/>
        </a:p>
      </dgm:t>
    </dgm:pt>
    <dgm:pt modelId="{92897F15-1654-4B85-9E4C-18E6D0ECF92B}">
      <dgm:prSet/>
      <dgm:spPr/>
      <dgm:t>
        <a:bodyPr/>
        <a:lstStyle/>
        <a:p>
          <a:r>
            <a:rPr lang="fr-FR"/>
            <a:t>Décembre 2024</a:t>
          </a:r>
          <a:br>
            <a:rPr lang="fr-FR"/>
          </a:br>
          <a:r>
            <a:rPr lang="fr-FR"/>
            <a:t>Annonce des projets sélectionnés</a:t>
          </a:r>
        </a:p>
      </dgm:t>
    </dgm:pt>
    <dgm:pt modelId="{77DDA4B3-94AD-4AB1-A848-84B09FD67E70}" type="parTrans" cxnId="{5586457B-FEA2-4C49-AA07-AAF84159CA7B}">
      <dgm:prSet/>
      <dgm:spPr/>
      <dgm:t>
        <a:bodyPr/>
        <a:lstStyle/>
        <a:p>
          <a:endParaRPr lang="fr-FR"/>
        </a:p>
      </dgm:t>
    </dgm:pt>
    <dgm:pt modelId="{F74B31BC-087C-4F73-9085-9FFA7A35F6A3}" type="sibTrans" cxnId="{5586457B-FEA2-4C49-AA07-AAF84159CA7B}">
      <dgm:prSet/>
      <dgm:spPr/>
      <dgm:t>
        <a:bodyPr/>
        <a:lstStyle/>
        <a:p>
          <a:endParaRPr lang="fr-FR"/>
        </a:p>
      </dgm:t>
    </dgm:pt>
    <dgm:pt modelId="{E8D7DC3D-26AF-43F2-AC29-124E125FE42C}">
      <dgm:prSet/>
      <dgm:spPr/>
      <dgm:t>
        <a:bodyPr/>
        <a:lstStyle/>
        <a:p>
          <a:r>
            <a:rPr lang="fr-FR"/>
            <a:t>Janvier-juin 2025</a:t>
          </a:r>
          <a:br>
            <a:rPr lang="fr-FR"/>
          </a:br>
          <a:r>
            <a:rPr lang="fr-FR"/>
            <a:t>Envoi du dossier de demande de subvention à la DRAC</a:t>
          </a:r>
        </a:p>
      </dgm:t>
    </dgm:pt>
    <dgm:pt modelId="{6266CF6F-FB2A-4EFE-85FC-6FB20248C27B}" type="parTrans" cxnId="{C0D3D2A2-1CB2-4F34-B39C-C2467BDC9793}">
      <dgm:prSet/>
      <dgm:spPr/>
      <dgm:t>
        <a:bodyPr/>
        <a:lstStyle/>
        <a:p>
          <a:endParaRPr lang="fr-FR"/>
        </a:p>
      </dgm:t>
    </dgm:pt>
    <dgm:pt modelId="{75B708E8-F1D9-4BBB-AFAB-5869FE81DD3E}" type="sibTrans" cxnId="{C0D3D2A2-1CB2-4F34-B39C-C2467BDC9793}">
      <dgm:prSet/>
      <dgm:spPr/>
      <dgm:t>
        <a:bodyPr/>
        <a:lstStyle/>
        <a:p>
          <a:endParaRPr lang="fr-FR"/>
        </a:p>
      </dgm:t>
    </dgm:pt>
    <dgm:pt modelId="{D7265AC9-7002-4DC8-8663-B4C753DC8ED4}">
      <dgm:prSet phldrT="[Texte]"/>
      <dgm:spPr/>
      <dgm:t>
        <a:bodyPr/>
        <a:lstStyle/>
        <a:p>
          <a:r>
            <a:rPr lang="fr-FR"/>
            <a:t>27 juin 2024</a:t>
          </a:r>
        </a:p>
        <a:p>
          <a:r>
            <a:rPr lang="fr-FR"/>
            <a:t>Ouverture de l'AAP</a:t>
          </a:r>
        </a:p>
      </dgm:t>
    </dgm:pt>
    <dgm:pt modelId="{8A8AC4B2-4123-43B8-B9EE-46EC2D79DC17}" type="sibTrans" cxnId="{A286C2E7-8549-4014-942C-1F2A6632925D}">
      <dgm:prSet/>
      <dgm:spPr/>
      <dgm:t>
        <a:bodyPr/>
        <a:lstStyle/>
        <a:p>
          <a:endParaRPr lang="fr-FR"/>
        </a:p>
      </dgm:t>
    </dgm:pt>
    <dgm:pt modelId="{3F8216C4-009A-41D3-B481-0F8C56A6241A}" type="parTrans" cxnId="{A286C2E7-8549-4014-942C-1F2A6632925D}">
      <dgm:prSet/>
      <dgm:spPr/>
      <dgm:t>
        <a:bodyPr/>
        <a:lstStyle/>
        <a:p>
          <a:endParaRPr lang="fr-FR"/>
        </a:p>
      </dgm:t>
    </dgm:pt>
    <dgm:pt modelId="{ADF8A0B9-FF31-4B72-820F-332339B99375}" type="pres">
      <dgm:prSet presAssocID="{2B8C608A-69CD-4F8C-82B6-8F27FA1089A4}" presName="Name0" presStyleCnt="0">
        <dgm:presLayoutVars>
          <dgm:dir/>
          <dgm:resizeHandles val="exact"/>
        </dgm:presLayoutVars>
      </dgm:prSet>
      <dgm:spPr/>
    </dgm:pt>
    <dgm:pt modelId="{8712E473-8608-4679-9D52-65AA3E8B58B3}" type="pres">
      <dgm:prSet presAssocID="{D7265AC9-7002-4DC8-8663-B4C753DC8ED4}" presName="parTxOnly" presStyleLbl="node1" presStyleIdx="0" presStyleCnt="5">
        <dgm:presLayoutVars>
          <dgm:bulletEnabled val="1"/>
        </dgm:presLayoutVars>
      </dgm:prSet>
      <dgm:spPr/>
    </dgm:pt>
    <dgm:pt modelId="{AF460FA3-BA24-425E-952D-AC4068887FAE}" type="pres">
      <dgm:prSet presAssocID="{8A8AC4B2-4123-43B8-B9EE-46EC2D79DC17}" presName="parSpace" presStyleCnt="0"/>
      <dgm:spPr/>
    </dgm:pt>
    <dgm:pt modelId="{D40A7CD5-1E04-4634-B0F7-A6EE8B6D6F40}" type="pres">
      <dgm:prSet presAssocID="{96182973-C89E-46B7-8118-0B05F8D66749}" presName="parTxOnly" presStyleLbl="node1" presStyleIdx="1" presStyleCnt="5">
        <dgm:presLayoutVars>
          <dgm:bulletEnabled val="1"/>
        </dgm:presLayoutVars>
      </dgm:prSet>
      <dgm:spPr/>
    </dgm:pt>
    <dgm:pt modelId="{A3CC8FAB-3695-411B-A653-254367691BD9}" type="pres">
      <dgm:prSet presAssocID="{37B365AB-4134-48F2-972A-2C656362ABC3}" presName="parSpace" presStyleCnt="0"/>
      <dgm:spPr/>
    </dgm:pt>
    <dgm:pt modelId="{80D004F9-EAC8-42FA-8C2D-4652E450E2A3}" type="pres">
      <dgm:prSet presAssocID="{B9DBF4FB-0B3C-4CA6-ACC6-9379EF412BE2}" presName="parTxOnly" presStyleLbl="node1" presStyleIdx="2" presStyleCnt="5">
        <dgm:presLayoutVars>
          <dgm:bulletEnabled val="1"/>
        </dgm:presLayoutVars>
      </dgm:prSet>
      <dgm:spPr/>
    </dgm:pt>
    <dgm:pt modelId="{E97AF917-4DD7-4ED3-BCF0-EC5F3A3EAFCD}" type="pres">
      <dgm:prSet presAssocID="{15E9806C-DD33-4C3D-B215-94947AB65FA4}" presName="parSpace" presStyleCnt="0"/>
      <dgm:spPr/>
    </dgm:pt>
    <dgm:pt modelId="{ADAB322A-C14F-404F-A053-FEB7C722BF8B}" type="pres">
      <dgm:prSet presAssocID="{92897F15-1654-4B85-9E4C-18E6D0ECF92B}" presName="parTxOnly" presStyleLbl="node1" presStyleIdx="3" presStyleCnt="5">
        <dgm:presLayoutVars>
          <dgm:bulletEnabled val="1"/>
        </dgm:presLayoutVars>
      </dgm:prSet>
      <dgm:spPr/>
    </dgm:pt>
    <dgm:pt modelId="{84396EA7-E57B-47F9-9844-8A7F72242016}" type="pres">
      <dgm:prSet presAssocID="{F74B31BC-087C-4F73-9085-9FFA7A35F6A3}" presName="parSpace" presStyleCnt="0"/>
      <dgm:spPr/>
    </dgm:pt>
    <dgm:pt modelId="{D26001F6-D1D6-4C1F-BE07-C4D4C93727A6}" type="pres">
      <dgm:prSet presAssocID="{E8D7DC3D-26AF-43F2-AC29-124E125FE42C}" presName="parTxOnly" presStyleLbl="node1" presStyleIdx="4" presStyleCnt="5">
        <dgm:presLayoutVars>
          <dgm:bulletEnabled val="1"/>
        </dgm:presLayoutVars>
      </dgm:prSet>
      <dgm:spPr/>
    </dgm:pt>
  </dgm:ptLst>
  <dgm:cxnLst>
    <dgm:cxn modelId="{2552B02C-CDD7-45F0-8924-ED80F9A11D6C}" type="presOf" srcId="{E8D7DC3D-26AF-43F2-AC29-124E125FE42C}" destId="{D26001F6-D1D6-4C1F-BE07-C4D4C93727A6}" srcOrd="0" destOrd="0" presId="urn:microsoft.com/office/officeart/2005/8/layout/hChevron3"/>
    <dgm:cxn modelId="{7E560A5B-69DC-40FB-B005-E9AF9F7B40D8}" type="presOf" srcId="{D7265AC9-7002-4DC8-8663-B4C753DC8ED4}" destId="{8712E473-8608-4679-9D52-65AA3E8B58B3}" srcOrd="0" destOrd="0" presId="urn:microsoft.com/office/officeart/2005/8/layout/hChevron3"/>
    <dgm:cxn modelId="{91638B46-DBDE-496F-BAF4-09EA1C6AAEF7}" type="presOf" srcId="{B9DBF4FB-0B3C-4CA6-ACC6-9379EF412BE2}" destId="{80D004F9-EAC8-42FA-8C2D-4652E450E2A3}" srcOrd="0" destOrd="0" presId="urn:microsoft.com/office/officeart/2005/8/layout/hChevron3"/>
    <dgm:cxn modelId="{6D32896C-44E7-4ECF-9ED0-13E8862FC7FF}" srcId="{2B8C608A-69CD-4F8C-82B6-8F27FA1089A4}" destId="{B9DBF4FB-0B3C-4CA6-ACC6-9379EF412BE2}" srcOrd="2" destOrd="0" parTransId="{0E2627D0-15A3-456A-9312-4E8B7077C9FC}" sibTransId="{15E9806C-DD33-4C3D-B215-94947AB65FA4}"/>
    <dgm:cxn modelId="{5586457B-FEA2-4C49-AA07-AAF84159CA7B}" srcId="{2B8C608A-69CD-4F8C-82B6-8F27FA1089A4}" destId="{92897F15-1654-4B85-9E4C-18E6D0ECF92B}" srcOrd="3" destOrd="0" parTransId="{77DDA4B3-94AD-4AB1-A848-84B09FD67E70}" sibTransId="{F74B31BC-087C-4F73-9085-9FFA7A35F6A3}"/>
    <dgm:cxn modelId="{C0D3D2A2-1CB2-4F34-B39C-C2467BDC9793}" srcId="{2B8C608A-69CD-4F8C-82B6-8F27FA1089A4}" destId="{E8D7DC3D-26AF-43F2-AC29-124E125FE42C}" srcOrd="4" destOrd="0" parTransId="{6266CF6F-FB2A-4EFE-85FC-6FB20248C27B}" sibTransId="{75B708E8-F1D9-4BBB-AFAB-5869FE81DD3E}"/>
    <dgm:cxn modelId="{F75444B4-17D1-4379-8F72-53A3B216CB3D}" type="presOf" srcId="{92897F15-1654-4B85-9E4C-18E6D0ECF92B}" destId="{ADAB322A-C14F-404F-A053-FEB7C722BF8B}" srcOrd="0" destOrd="0" presId="urn:microsoft.com/office/officeart/2005/8/layout/hChevron3"/>
    <dgm:cxn modelId="{AF28C4C7-3A7F-4D9C-826D-C7C2F9F68EE2}" type="presOf" srcId="{96182973-C89E-46B7-8118-0B05F8D66749}" destId="{D40A7CD5-1E04-4634-B0F7-A6EE8B6D6F40}" srcOrd="0" destOrd="0" presId="urn:microsoft.com/office/officeart/2005/8/layout/hChevron3"/>
    <dgm:cxn modelId="{5954FFCB-A59A-49DF-A739-B82EBE3AFAA3}" srcId="{2B8C608A-69CD-4F8C-82B6-8F27FA1089A4}" destId="{96182973-C89E-46B7-8118-0B05F8D66749}" srcOrd="1" destOrd="0" parTransId="{CF723B8F-1B85-4C8D-965C-2FD48BC70F90}" sibTransId="{37B365AB-4134-48F2-972A-2C656362ABC3}"/>
    <dgm:cxn modelId="{A286C2E7-8549-4014-942C-1F2A6632925D}" srcId="{2B8C608A-69CD-4F8C-82B6-8F27FA1089A4}" destId="{D7265AC9-7002-4DC8-8663-B4C753DC8ED4}" srcOrd="0" destOrd="0" parTransId="{3F8216C4-009A-41D3-B481-0F8C56A6241A}" sibTransId="{8A8AC4B2-4123-43B8-B9EE-46EC2D79DC17}"/>
    <dgm:cxn modelId="{C14948F3-B439-46D2-A4BD-3F91C14BF064}" type="presOf" srcId="{2B8C608A-69CD-4F8C-82B6-8F27FA1089A4}" destId="{ADF8A0B9-FF31-4B72-820F-332339B99375}" srcOrd="0" destOrd="0" presId="urn:microsoft.com/office/officeart/2005/8/layout/hChevron3"/>
    <dgm:cxn modelId="{50C96460-4379-4135-ADAE-17C4F086AF6F}" type="presParOf" srcId="{ADF8A0B9-FF31-4B72-820F-332339B99375}" destId="{8712E473-8608-4679-9D52-65AA3E8B58B3}" srcOrd="0" destOrd="0" presId="urn:microsoft.com/office/officeart/2005/8/layout/hChevron3"/>
    <dgm:cxn modelId="{5611E69A-027B-4841-A421-9041AED533AF}" type="presParOf" srcId="{ADF8A0B9-FF31-4B72-820F-332339B99375}" destId="{AF460FA3-BA24-425E-952D-AC4068887FAE}" srcOrd="1" destOrd="0" presId="urn:microsoft.com/office/officeart/2005/8/layout/hChevron3"/>
    <dgm:cxn modelId="{151AB807-C4AD-4E10-A19A-5FC2DA50F1E2}" type="presParOf" srcId="{ADF8A0B9-FF31-4B72-820F-332339B99375}" destId="{D40A7CD5-1E04-4634-B0F7-A6EE8B6D6F40}" srcOrd="2" destOrd="0" presId="urn:microsoft.com/office/officeart/2005/8/layout/hChevron3"/>
    <dgm:cxn modelId="{EDB94078-3200-4AFD-BB99-0549135CD9FC}" type="presParOf" srcId="{ADF8A0B9-FF31-4B72-820F-332339B99375}" destId="{A3CC8FAB-3695-411B-A653-254367691BD9}" srcOrd="3" destOrd="0" presId="urn:microsoft.com/office/officeart/2005/8/layout/hChevron3"/>
    <dgm:cxn modelId="{5F053A82-1A70-48FD-962E-26295FD34D1F}" type="presParOf" srcId="{ADF8A0B9-FF31-4B72-820F-332339B99375}" destId="{80D004F9-EAC8-42FA-8C2D-4652E450E2A3}" srcOrd="4" destOrd="0" presId="urn:microsoft.com/office/officeart/2005/8/layout/hChevron3"/>
    <dgm:cxn modelId="{F6B07ABD-F906-4EA0-9432-0433063CA63A}" type="presParOf" srcId="{ADF8A0B9-FF31-4B72-820F-332339B99375}" destId="{E97AF917-4DD7-4ED3-BCF0-EC5F3A3EAFCD}" srcOrd="5" destOrd="0" presId="urn:microsoft.com/office/officeart/2005/8/layout/hChevron3"/>
    <dgm:cxn modelId="{8A59BB99-2322-4701-84F3-CE3C2052011E}" type="presParOf" srcId="{ADF8A0B9-FF31-4B72-820F-332339B99375}" destId="{ADAB322A-C14F-404F-A053-FEB7C722BF8B}" srcOrd="6" destOrd="0" presId="urn:microsoft.com/office/officeart/2005/8/layout/hChevron3"/>
    <dgm:cxn modelId="{623632C4-B796-48E1-A0AE-EA835B186406}" type="presParOf" srcId="{ADF8A0B9-FF31-4B72-820F-332339B99375}" destId="{84396EA7-E57B-47F9-9844-8A7F72242016}" srcOrd="7" destOrd="0" presId="urn:microsoft.com/office/officeart/2005/8/layout/hChevron3"/>
    <dgm:cxn modelId="{C291B841-E955-4BBF-B835-D9A0B10B9D11}" type="presParOf" srcId="{ADF8A0B9-FF31-4B72-820F-332339B99375}" destId="{D26001F6-D1D6-4C1F-BE07-C4D4C93727A6}" srcOrd="8"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745C8E7-9C72-45DD-839E-568465CB2F93}" type="doc">
      <dgm:prSet loTypeId="urn:microsoft.com/office/officeart/2005/8/layout/hChevron3" loCatId="process" qsTypeId="urn:microsoft.com/office/officeart/2005/8/quickstyle/simple1" qsCatId="simple" csTypeId="urn:microsoft.com/office/officeart/2005/8/colors/accent1_2" csCatId="accent1" phldr="1"/>
      <dgm:spPr/>
    </dgm:pt>
    <dgm:pt modelId="{450CF8C7-EAC2-4FD5-9C50-18E0B58F5190}">
      <dgm:prSet phldrT="[Texte]"/>
      <dgm:spPr/>
      <dgm:t>
        <a:bodyPr/>
        <a:lstStyle/>
        <a:p>
          <a:r>
            <a:rPr lang="fr-FR"/>
            <a:t>Novembre 2024</a:t>
          </a:r>
          <a:br>
            <a:rPr lang="fr-FR"/>
          </a:br>
          <a:r>
            <a:rPr lang="fr-FR"/>
            <a:t>Jury de sélection des dossiers : le SIAF informe les DRAC des projets lauréats dans leur ressort</a:t>
          </a:r>
        </a:p>
      </dgm:t>
    </dgm:pt>
    <dgm:pt modelId="{FCF96AC7-EBBC-4DE9-8771-2FDCFAB088FD}" type="parTrans" cxnId="{32EEA1AF-5919-4332-8D25-B7DDD9789F77}">
      <dgm:prSet/>
      <dgm:spPr/>
      <dgm:t>
        <a:bodyPr/>
        <a:lstStyle/>
        <a:p>
          <a:endParaRPr lang="fr-FR"/>
        </a:p>
      </dgm:t>
    </dgm:pt>
    <dgm:pt modelId="{C17972F5-8EA1-49DC-86AA-F4DC5838F42B}" type="sibTrans" cxnId="{32EEA1AF-5919-4332-8D25-B7DDD9789F77}">
      <dgm:prSet/>
      <dgm:spPr/>
      <dgm:t>
        <a:bodyPr/>
        <a:lstStyle/>
        <a:p>
          <a:endParaRPr lang="fr-FR"/>
        </a:p>
      </dgm:t>
    </dgm:pt>
    <dgm:pt modelId="{4C89746B-4F36-41D2-8F70-3CAD77C8F1A5}">
      <dgm:prSet phldrT="[Texte]"/>
      <dgm:spPr/>
      <dgm:t>
        <a:bodyPr/>
        <a:lstStyle/>
        <a:p>
          <a:r>
            <a:rPr lang="fr-FR"/>
            <a:t>Décembre 2024</a:t>
          </a:r>
          <a:br>
            <a:rPr lang="fr-FR"/>
          </a:br>
          <a:r>
            <a:rPr lang="fr-FR"/>
            <a:t>Délégation par le SIAF des crédits ANET aux DRAC</a:t>
          </a:r>
        </a:p>
      </dgm:t>
    </dgm:pt>
    <dgm:pt modelId="{F70F1E3A-3F98-46A7-A4A0-0F3DD86109FD}" type="parTrans" cxnId="{50EEA1F7-B0E7-448A-A988-5843C5B572E9}">
      <dgm:prSet/>
      <dgm:spPr/>
      <dgm:t>
        <a:bodyPr/>
        <a:lstStyle/>
        <a:p>
          <a:endParaRPr lang="fr-FR"/>
        </a:p>
      </dgm:t>
    </dgm:pt>
    <dgm:pt modelId="{73017264-E26D-40C7-BC3B-A6175224BC52}" type="sibTrans" cxnId="{50EEA1F7-B0E7-448A-A988-5843C5B572E9}">
      <dgm:prSet/>
      <dgm:spPr/>
      <dgm:t>
        <a:bodyPr/>
        <a:lstStyle/>
        <a:p>
          <a:endParaRPr lang="fr-FR"/>
        </a:p>
      </dgm:t>
    </dgm:pt>
    <dgm:pt modelId="{85EF4D9C-7580-45C9-A9F9-140A56813A86}">
      <dgm:prSet phldrT="[Texte]"/>
      <dgm:spPr/>
      <dgm:t>
        <a:bodyPr/>
        <a:lstStyle/>
        <a:p>
          <a:r>
            <a:rPr lang="fr-FR"/>
            <a:t>Décembre 2024</a:t>
          </a:r>
          <a:br>
            <a:rPr lang="fr-FR"/>
          </a:br>
          <a:r>
            <a:rPr lang="fr-FR"/>
            <a:t>Notification des résultats aux porteurs de projet</a:t>
          </a:r>
        </a:p>
      </dgm:t>
    </dgm:pt>
    <dgm:pt modelId="{41F26A76-141B-4A65-8F6F-FAB453DB69BD}" type="parTrans" cxnId="{5D37AF32-19C7-43CC-A928-B0A8DAC74B81}">
      <dgm:prSet/>
      <dgm:spPr/>
      <dgm:t>
        <a:bodyPr/>
        <a:lstStyle/>
        <a:p>
          <a:endParaRPr lang="fr-FR"/>
        </a:p>
      </dgm:t>
    </dgm:pt>
    <dgm:pt modelId="{EBA371AF-06E4-44C2-A930-E9D996B18571}" type="sibTrans" cxnId="{5D37AF32-19C7-43CC-A928-B0A8DAC74B81}">
      <dgm:prSet/>
      <dgm:spPr/>
      <dgm:t>
        <a:bodyPr/>
        <a:lstStyle/>
        <a:p>
          <a:endParaRPr lang="fr-FR"/>
        </a:p>
      </dgm:t>
    </dgm:pt>
    <dgm:pt modelId="{2C76C937-17D5-4D94-BE91-39E81E4E6997}">
      <dgm:prSet/>
      <dgm:spPr/>
      <dgm:t>
        <a:bodyPr/>
        <a:lstStyle/>
        <a:p>
          <a:r>
            <a:rPr lang="fr-FR"/>
            <a:t>Janvier-Juin 2025</a:t>
          </a:r>
          <a:br>
            <a:rPr lang="fr-FR"/>
          </a:br>
          <a:r>
            <a:rPr lang="fr-FR"/>
            <a:t>Envoi du dossier de demande de subvention à la DRAC</a:t>
          </a:r>
        </a:p>
      </dgm:t>
    </dgm:pt>
    <dgm:pt modelId="{0DB79BA8-F864-475D-BF72-7B99D48F5FD8}" type="parTrans" cxnId="{A505D63B-2A0F-42E2-8342-66CF0888A80F}">
      <dgm:prSet/>
      <dgm:spPr/>
      <dgm:t>
        <a:bodyPr/>
        <a:lstStyle/>
        <a:p>
          <a:endParaRPr lang="fr-FR"/>
        </a:p>
      </dgm:t>
    </dgm:pt>
    <dgm:pt modelId="{AAEAF451-10AA-44CA-A945-5C0773CE30F0}" type="sibTrans" cxnId="{A505D63B-2A0F-42E2-8342-66CF0888A80F}">
      <dgm:prSet/>
      <dgm:spPr/>
      <dgm:t>
        <a:bodyPr/>
        <a:lstStyle/>
        <a:p>
          <a:endParaRPr lang="fr-FR"/>
        </a:p>
      </dgm:t>
    </dgm:pt>
    <dgm:pt modelId="{430ECA03-17A9-4D68-983C-E85DCB579168}">
      <dgm:prSet/>
      <dgm:spPr/>
      <dgm:t>
        <a:bodyPr/>
        <a:lstStyle/>
        <a:p>
          <a:r>
            <a:rPr lang="fr-FR"/>
            <a:t>Février-Novembre 2025</a:t>
          </a:r>
          <a:br>
            <a:rPr lang="fr-FR"/>
          </a:br>
          <a:r>
            <a:rPr lang="fr-FR"/>
            <a:t>Versement de la subvention par la DRAC</a:t>
          </a:r>
        </a:p>
      </dgm:t>
    </dgm:pt>
    <dgm:pt modelId="{A51C2270-FFBA-406D-B0C1-E111180BDBB2}" type="parTrans" cxnId="{C33E1F6F-A9AC-4ABB-B591-4EA8FF9BDA04}">
      <dgm:prSet/>
      <dgm:spPr/>
      <dgm:t>
        <a:bodyPr/>
        <a:lstStyle/>
        <a:p>
          <a:endParaRPr lang="fr-FR"/>
        </a:p>
      </dgm:t>
    </dgm:pt>
    <dgm:pt modelId="{9404718C-0CDD-489B-B204-6C85AF798FF8}" type="sibTrans" cxnId="{C33E1F6F-A9AC-4ABB-B591-4EA8FF9BDA04}">
      <dgm:prSet/>
      <dgm:spPr/>
      <dgm:t>
        <a:bodyPr/>
        <a:lstStyle/>
        <a:p>
          <a:endParaRPr lang="fr-FR"/>
        </a:p>
      </dgm:t>
    </dgm:pt>
    <dgm:pt modelId="{91852D77-C2A4-4343-AE5B-4EE7237058FB}" type="pres">
      <dgm:prSet presAssocID="{E745C8E7-9C72-45DD-839E-568465CB2F93}" presName="Name0" presStyleCnt="0">
        <dgm:presLayoutVars>
          <dgm:dir/>
          <dgm:resizeHandles val="exact"/>
        </dgm:presLayoutVars>
      </dgm:prSet>
      <dgm:spPr/>
    </dgm:pt>
    <dgm:pt modelId="{89EC0B03-ADE8-4C4F-AFE5-15A71CFB960A}" type="pres">
      <dgm:prSet presAssocID="{450CF8C7-EAC2-4FD5-9C50-18E0B58F5190}" presName="parTxOnly" presStyleLbl="node1" presStyleIdx="0" presStyleCnt="5">
        <dgm:presLayoutVars>
          <dgm:bulletEnabled val="1"/>
        </dgm:presLayoutVars>
      </dgm:prSet>
      <dgm:spPr/>
    </dgm:pt>
    <dgm:pt modelId="{FAABF038-6326-4902-8E4D-AB3D3789D557}" type="pres">
      <dgm:prSet presAssocID="{C17972F5-8EA1-49DC-86AA-F4DC5838F42B}" presName="parSpace" presStyleCnt="0"/>
      <dgm:spPr/>
    </dgm:pt>
    <dgm:pt modelId="{8A6D53AB-E379-4F45-89B4-CA6696D0AE1F}" type="pres">
      <dgm:prSet presAssocID="{4C89746B-4F36-41D2-8F70-3CAD77C8F1A5}" presName="parTxOnly" presStyleLbl="node1" presStyleIdx="1" presStyleCnt="5">
        <dgm:presLayoutVars>
          <dgm:bulletEnabled val="1"/>
        </dgm:presLayoutVars>
      </dgm:prSet>
      <dgm:spPr/>
    </dgm:pt>
    <dgm:pt modelId="{E014151E-F121-4F20-8E5B-23C7B62A2290}" type="pres">
      <dgm:prSet presAssocID="{73017264-E26D-40C7-BC3B-A6175224BC52}" presName="parSpace" presStyleCnt="0"/>
      <dgm:spPr/>
    </dgm:pt>
    <dgm:pt modelId="{313AD21F-B26C-4096-8B37-52D29DFF5CC7}" type="pres">
      <dgm:prSet presAssocID="{85EF4D9C-7580-45C9-A9F9-140A56813A86}" presName="parTxOnly" presStyleLbl="node1" presStyleIdx="2" presStyleCnt="5">
        <dgm:presLayoutVars>
          <dgm:bulletEnabled val="1"/>
        </dgm:presLayoutVars>
      </dgm:prSet>
      <dgm:spPr/>
    </dgm:pt>
    <dgm:pt modelId="{D9BD9672-C00C-4567-B38E-A02A50011755}" type="pres">
      <dgm:prSet presAssocID="{EBA371AF-06E4-44C2-A930-E9D996B18571}" presName="parSpace" presStyleCnt="0"/>
      <dgm:spPr/>
    </dgm:pt>
    <dgm:pt modelId="{D6840DB2-6FC7-46C3-B9C7-85A2A750ADB4}" type="pres">
      <dgm:prSet presAssocID="{2C76C937-17D5-4D94-BE91-39E81E4E6997}" presName="parTxOnly" presStyleLbl="node1" presStyleIdx="3" presStyleCnt="5">
        <dgm:presLayoutVars>
          <dgm:bulletEnabled val="1"/>
        </dgm:presLayoutVars>
      </dgm:prSet>
      <dgm:spPr/>
    </dgm:pt>
    <dgm:pt modelId="{58941B08-FF6A-4FAF-8F05-C1FF1ABA4334}" type="pres">
      <dgm:prSet presAssocID="{AAEAF451-10AA-44CA-A945-5C0773CE30F0}" presName="parSpace" presStyleCnt="0"/>
      <dgm:spPr/>
    </dgm:pt>
    <dgm:pt modelId="{8E952425-DF60-46BF-8F4C-2509DF6D08F5}" type="pres">
      <dgm:prSet presAssocID="{430ECA03-17A9-4D68-983C-E85DCB579168}" presName="parTxOnly" presStyleLbl="node1" presStyleIdx="4" presStyleCnt="5">
        <dgm:presLayoutVars>
          <dgm:bulletEnabled val="1"/>
        </dgm:presLayoutVars>
      </dgm:prSet>
      <dgm:spPr/>
    </dgm:pt>
  </dgm:ptLst>
  <dgm:cxnLst>
    <dgm:cxn modelId="{5D37AF32-19C7-43CC-A928-B0A8DAC74B81}" srcId="{E745C8E7-9C72-45DD-839E-568465CB2F93}" destId="{85EF4D9C-7580-45C9-A9F9-140A56813A86}" srcOrd="2" destOrd="0" parTransId="{41F26A76-141B-4A65-8F6F-FAB453DB69BD}" sibTransId="{EBA371AF-06E4-44C2-A930-E9D996B18571}"/>
    <dgm:cxn modelId="{CA9B0338-CC5C-44D1-8FE9-94676158833D}" type="presOf" srcId="{E745C8E7-9C72-45DD-839E-568465CB2F93}" destId="{91852D77-C2A4-4343-AE5B-4EE7237058FB}" srcOrd="0" destOrd="0" presId="urn:microsoft.com/office/officeart/2005/8/layout/hChevron3"/>
    <dgm:cxn modelId="{3D3F8E39-6C40-4CA8-9BC4-CBE99B07ACAE}" type="presOf" srcId="{450CF8C7-EAC2-4FD5-9C50-18E0B58F5190}" destId="{89EC0B03-ADE8-4C4F-AFE5-15A71CFB960A}" srcOrd="0" destOrd="0" presId="urn:microsoft.com/office/officeart/2005/8/layout/hChevron3"/>
    <dgm:cxn modelId="{A505D63B-2A0F-42E2-8342-66CF0888A80F}" srcId="{E745C8E7-9C72-45DD-839E-568465CB2F93}" destId="{2C76C937-17D5-4D94-BE91-39E81E4E6997}" srcOrd="3" destOrd="0" parTransId="{0DB79BA8-F864-475D-BF72-7B99D48F5FD8}" sibTransId="{AAEAF451-10AA-44CA-A945-5C0773CE30F0}"/>
    <dgm:cxn modelId="{4FF4AE42-B23F-424F-A635-F83B932EFC5A}" type="presOf" srcId="{85EF4D9C-7580-45C9-A9F9-140A56813A86}" destId="{313AD21F-B26C-4096-8B37-52D29DFF5CC7}" srcOrd="0" destOrd="0" presId="urn:microsoft.com/office/officeart/2005/8/layout/hChevron3"/>
    <dgm:cxn modelId="{837FBA65-3B2D-4588-97DF-304222B9200A}" type="presOf" srcId="{2C76C937-17D5-4D94-BE91-39E81E4E6997}" destId="{D6840DB2-6FC7-46C3-B9C7-85A2A750ADB4}" srcOrd="0" destOrd="0" presId="urn:microsoft.com/office/officeart/2005/8/layout/hChevron3"/>
    <dgm:cxn modelId="{C33E1F6F-A9AC-4ABB-B591-4EA8FF9BDA04}" srcId="{E745C8E7-9C72-45DD-839E-568465CB2F93}" destId="{430ECA03-17A9-4D68-983C-E85DCB579168}" srcOrd="4" destOrd="0" parTransId="{A51C2270-FFBA-406D-B0C1-E111180BDBB2}" sibTransId="{9404718C-0CDD-489B-B204-6C85AF798FF8}"/>
    <dgm:cxn modelId="{3B072173-CB26-4EF1-B4BA-BB71A74BE8F0}" type="presOf" srcId="{430ECA03-17A9-4D68-983C-E85DCB579168}" destId="{8E952425-DF60-46BF-8F4C-2509DF6D08F5}" srcOrd="0" destOrd="0" presId="urn:microsoft.com/office/officeart/2005/8/layout/hChevron3"/>
    <dgm:cxn modelId="{D82345A6-56CD-46B9-80C7-B746330CFD27}" type="presOf" srcId="{4C89746B-4F36-41D2-8F70-3CAD77C8F1A5}" destId="{8A6D53AB-E379-4F45-89B4-CA6696D0AE1F}" srcOrd="0" destOrd="0" presId="urn:microsoft.com/office/officeart/2005/8/layout/hChevron3"/>
    <dgm:cxn modelId="{32EEA1AF-5919-4332-8D25-B7DDD9789F77}" srcId="{E745C8E7-9C72-45DD-839E-568465CB2F93}" destId="{450CF8C7-EAC2-4FD5-9C50-18E0B58F5190}" srcOrd="0" destOrd="0" parTransId="{FCF96AC7-EBBC-4DE9-8771-2FDCFAB088FD}" sibTransId="{C17972F5-8EA1-49DC-86AA-F4DC5838F42B}"/>
    <dgm:cxn modelId="{50EEA1F7-B0E7-448A-A988-5843C5B572E9}" srcId="{E745C8E7-9C72-45DD-839E-568465CB2F93}" destId="{4C89746B-4F36-41D2-8F70-3CAD77C8F1A5}" srcOrd="1" destOrd="0" parTransId="{F70F1E3A-3F98-46A7-A4A0-0F3DD86109FD}" sibTransId="{73017264-E26D-40C7-BC3B-A6175224BC52}"/>
    <dgm:cxn modelId="{CED54CC1-C462-452F-9EEC-A1386216CB36}" type="presParOf" srcId="{91852D77-C2A4-4343-AE5B-4EE7237058FB}" destId="{89EC0B03-ADE8-4C4F-AFE5-15A71CFB960A}" srcOrd="0" destOrd="0" presId="urn:microsoft.com/office/officeart/2005/8/layout/hChevron3"/>
    <dgm:cxn modelId="{E6BF6687-CF89-4D60-A05A-B4C60A2699C2}" type="presParOf" srcId="{91852D77-C2A4-4343-AE5B-4EE7237058FB}" destId="{FAABF038-6326-4902-8E4D-AB3D3789D557}" srcOrd="1" destOrd="0" presId="urn:microsoft.com/office/officeart/2005/8/layout/hChevron3"/>
    <dgm:cxn modelId="{96DB8DC0-330C-4F26-BC84-B7A3C4A2AB66}" type="presParOf" srcId="{91852D77-C2A4-4343-AE5B-4EE7237058FB}" destId="{8A6D53AB-E379-4F45-89B4-CA6696D0AE1F}" srcOrd="2" destOrd="0" presId="urn:microsoft.com/office/officeart/2005/8/layout/hChevron3"/>
    <dgm:cxn modelId="{B3284302-775A-4DA2-9DF4-E95378935333}" type="presParOf" srcId="{91852D77-C2A4-4343-AE5B-4EE7237058FB}" destId="{E014151E-F121-4F20-8E5B-23C7B62A2290}" srcOrd="3" destOrd="0" presId="urn:microsoft.com/office/officeart/2005/8/layout/hChevron3"/>
    <dgm:cxn modelId="{DAC25D02-87CE-4C83-9DA7-FF92ABBBBF2F}" type="presParOf" srcId="{91852D77-C2A4-4343-AE5B-4EE7237058FB}" destId="{313AD21F-B26C-4096-8B37-52D29DFF5CC7}" srcOrd="4" destOrd="0" presId="urn:microsoft.com/office/officeart/2005/8/layout/hChevron3"/>
    <dgm:cxn modelId="{3A639044-B7E0-417E-A75A-AE1364A6C180}" type="presParOf" srcId="{91852D77-C2A4-4343-AE5B-4EE7237058FB}" destId="{D9BD9672-C00C-4567-B38E-A02A50011755}" srcOrd="5" destOrd="0" presId="urn:microsoft.com/office/officeart/2005/8/layout/hChevron3"/>
    <dgm:cxn modelId="{B1EE5EBC-BAA7-4D08-AD87-C883BC4CF9E3}" type="presParOf" srcId="{91852D77-C2A4-4343-AE5B-4EE7237058FB}" destId="{D6840DB2-6FC7-46C3-B9C7-85A2A750ADB4}" srcOrd="6" destOrd="0" presId="urn:microsoft.com/office/officeart/2005/8/layout/hChevron3"/>
    <dgm:cxn modelId="{9AE6BBFB-537F-40A3-BEF8-A54F4FE8C68F}" type="presParOf" srcId="{91852D77-C2A4-4343-AE5B-4EE7237058FB}" destId="{58941B08-FF6A-4FAF-8F05-C1FF1ABA4334}" srcOrd="7" destOrd="0" presId="urn:microsoft.com/office/officeart/2005/8/layout/hChevron3"/>
    <dgm:cxn modelId="{87E6F84D-8EBA-4244-943F-629F1305A582}" type="presParOf" srcId="{91852D77-C2A4-4343-AE5B-4EE7237058FB}" destId="{8E952425-DF60-46BF-8F4C-2509DF6D08F5}" srcOrd="8" destOrd="0" presId="urn:microsoft.com/office/officeart/2005/8/layout/hChevron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12E473-8608-4679-9D52-65AA3E8B58B3}">
      <dsp:nvSpPr>
        <dsp:cNvPr id="0" name=""/>
        <dsp:cNvSpPr/>
      </dsp:nvSpPr>
      <dsp:spPr>
        <a:xfrm>
          <a:off x="702" y="103617"/>
          <a:ext cx="1369451" cy="547780"/>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ctr" defTabSz="311150">
            <a:lnSpc>
              <a:spcPct val="90000"/>
            </a:lnSpc>
            <a:spcBef>
              <a:spcPct val="0"/>
            </a:spcBef>
            <a:spcAft>
              <a:spcPct val="35000"/>
            </a:spcAft>
            <a:buNone/>
          </a:pPr>
          <a:r>
            <a:rPr lang="fr-FR" sz="700" kern="1200"/>
            <a:t>27 juin 2024</a:t>
          </a:r>
        </a:p>
        <a:p>
          <a:pPr marL="0" lvl="0" indent="0" algn="ctr" defTabSz="311150">
            <a:lnSpc>
              <a:spcPct val="90000"/>
            </a:lnSpc>
            <a:spcBef>
              <a:spcPct val="0"/>
            </a:spcBef>
            <a:spcAft>
              <a:spcPct val="35000"/>
            </a:spcAft>
            <a:buNone/>
          </a:pPr>
          <a:r>
            <a:rPr lang="fr-FR" sz="700" kern="1200"/>
            <a:t>Ouverture de l'AAP</a:t>
          </a:r>
        </a:p>
      </dsp:txBody>
      <dsp:txXfrm>
        <a:off x="702" y="103617"/>
        <a:ext cx="1232506" cy="547780"/>
      </dsp:txXfrm>
    </dsp:sp>
    <dsp:sp modelId="{D40A7CD5-1E04-4634-B0F7-A6EE8B6D6F40}">
      <dsp:nvSpPr>
        <dsp:cNvPr id="0" name=""/>
        <dsp:cNvSpPr/>
      </dsp:nvSpPr>
      <dsp:spPr>
        <a:xfrm>
          <a:off x="1096263" y="103617"/>
          <a:ext cx="1369451" cy="5477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fr-FR" sz="700" kern="1200"/>
            <a:t>9 octobre 2024 Clôture des candidatures</a:t>
          </a:r>
        </a:p>
      </dsp:txBody>
      <dsp:txXfrm>
        <a:off x="1370153" y="103617"/>
        <a:ext cx="821671" cy="547780"/>
      </dsp:txXfrm>
    </dsp:sp>
    <dsp:sp modelId="{80D004F9-EAC8-42FA-8C2D-4652E450E2A3}">
      <dsp:nvSpPr>
        <dsp:cNvPr id="0" name=""/>
        <dsp:cNvSpPr/>
      </dsp:nvSpPr>
      <dsp:spPr>
        <a:xfrm>
          <a:off x="2191824" y="103617"/>
          <a:ext cx="1369451" cy="5477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fr-FR" sz="700" kern="1200"/>
            <a:t>Novembre 2024 </a:t>
          </a:r>
        </a:p>
        <a:p>
          <a:pPr marL="0" lvl="0" indent="0" algn="ctr" defTabSz="311150">
            <a:lnSpc>
              <a:spcPct val="90000"/>
            </a:lnSpc>
            <a:spcBef>
              <a:spcPct val="0"/>
            </a:spcBef>
            <a:spcAft>
              <a:spcPct val="35000"/>
            </a:spcAft>
            <a:buNone/>
          </a:pPr>
          <a:r>
            <a:rPr lang="fr-FR" sz="700" kern="1200"/>
            <a:t>Jury de sélection des dossiers</a:t>
          </a:r>
        </a:p>
      </dsp:txBody>
      <dsp:txXfrm>
        <a:off x="2465714" y="103617"/>
        <a:ext cx="821671" cy="547780"/>
      </dsp:txXfrm>
    </dsp:sp>
    <dsp:sp modelId="{ADAB322A-C14F-404F-A053-FEB7C722BF8B}">
      <dsp:nvSpPr>
        <dsp:cNvPr id="0" name=""/>
        <dsp:cNvSpPr/>
      </dsp:nvSpPr>
      <dsp:spPr>
        <a:xfrm>
          <a:off x="3287385" y="103617"/>
          <a:ext cx="1369451" cy="5477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fr-FR" sz="700" kern="1200"/>
            <a:t>Décembre 2024</a:t>
          </a:r>
          <a:br>
            <a:rPr lang="fr-FR" sz="700" kern="1200"/>
          </a:br>
          <a:r>
            <a:rPr lang="fr-FR" sz="700" kern="1200"/>
            <a:t>Annonce des projets sélectionnés</a:t>
          </a:r>
        </a:p>
      </dsp:txBody>
      <dsp:txXfrm>
        <a:off x="3561275" y="103617"/>
        <a:ext cx="821671" cy="547780"/>
      </dsp:txXfrm>
    </dsp:sp>
    <dsp:sp modelId="{D26001F6-D1D6-4C1F-BE07-C4D4C93727A6}">
      <dsp:nvSpPr>
        <dsp:cNvPr id="0" name=""/>
        <dsp:cNvSpPr/>
      </dsp:nvSpPr>
      <dsp:spPr>
        <a:xfrm>
          <a:off x="4382946" y="103617"/>
          <a:ext cx="1369451" cy="5477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fr-FR" sz="700" kern="1200"/>
            <a:t>Janvier-juin 2025</a:t>
          </a:r>
          <a:br>
            <a:rPr lang="fr-FR" sz="700" kern="1200"/>
          </a:br>
          <a:r>
            <a:rPr lang="fr-FR" sz="700" kern="1200"/>
            <a:t>Envoi du dossier de demande de subvention à la DRAC</a:t>
          </a:r>
        </a:p>
      </dsp:txBody>
      <dsp:txXfrm>
        <a:off x="4656836" y="103617"/>
        <a:ext cx="821671" cy="5477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EC0B03-ADE8-4C4F-AFE5-15A71CFB960A}">
      <dsp:nvSpPr>
        <dsp:cNvPr id="0" name=""/>
        <dsp:cNvSpPr/>
      </dsp:nvSpPr>
      <dsp:spPr>
        <a:xfrm>
          <a:off x="695" y="95543"/>
          <a:ext cx="1355847" cy="542338"/>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7338" tIns="18669" rIns="9335" bIns="18669" numCol="1" spcCol="1270" anchor="ctr" anchorCtr="0">
          <a:noAutofit/>
        </a:bodyPr>
        <a:lstStyle/>
        <a:p>
          <a:pPr marL="0" lvl="0" indent="0" algn="ctr" defTabSz="311150">
            <a:lnSpc>
              <a:spcPct val="90000"/>
            </a:lnSpc>
            <a:spcBef>
              <a:spcPct val="0"/>
            </a:spcBef>
            <a:spcAft>
              <a:spcPct val="35000"/>
            </a:spcAft>
            <a:buNone/>
          </a:pPr>
          <a:r>
            <a:rPr lang="fr-FR" sz="700" kern="1200"/>
            <a:t>Novembre 2024</a:t>
          </a:r>
          <a:br>
            <a:rPr lang="fr-FR" sz="700" kern="1200"/>
          </a:br>
          <a:r>
            <a:rPr lang="fr-FR" sz="700" kern="1200"/>
            <a:t>Jury de sélection des dossiers : le SIAF informe les DRAC des projets lauréats dans leur ressort</a:t>
          </a:r>
        </a:p>
      </dsp:txBody>
      <dsp:txXfrm>
        <a:off x="695" y="95543"/>
        <a:ext cx="1220263" cy="542338"/>
      </dsp:txXfrm>
    </dsp:sp>
    <dsp:sp modelId="{8A6D53AB-E379-4F45-89B4-CA6696D0AE1F}">
      <dsp:nvSpPr>
        <dsp:cNvPr id="0" name=""/>
        <dsp:cNvSpPr/>
      </dsp:nvSpPr>
      <dsp:spPr>
        <a:xfrm>
          <a:off x="1085373" y="95543"/>
          <a:ext cx="1355847" cy="54233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fr-FR" sz="700" kern="1200"/>
            <a:t>Décembre 2024</a:t>
          </a:r>
          <a:br>
            <a:rPr lang="fr-FR" sz="700" kern="1200"/>
          </a:br>
          <a:r>
            <a:rPr lang="fr-FR" sz="700" kern="1200"/>
            <a:t>Délégation par le SIAF des crédits ANET aux DRAC</a:t>
          </a:r>
        </a:p>
      </dsp:txBody>
      <dsp:txXfrm>
        <a:off x="1356542" y="95543"/>
        <a:ext cx="813509" cy="542338"/>
      </dsp:txXfrm>
    </dsp:sp>
    <dsp:sp modelId="{313AD21F-B26C-4096-8B37-52D29DFF5CC7}">
      <dsp:nvSpPr>
        <dsp:cNvPr id="0" name=""/>
        <dsp:cNvSpPr/>
      </dsp:nvSpPr>
      <dsp:spPr>
        <a:xfrm>
          <a:off x="2170051" y="95543"/>
          <a:ext cx="1355847" cy="54233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fr-FR" sz="700" kern="1200"/>
            <a:t>Décembre 2024</a:t>
          </a:r>
          <a:br>
            <a:rPr lang="fr-FR" sz="700" kern="1200"/>
          </a:br>
          <a:r>
            <a:rPr lang="fr-FR" sz="700" kern="1200"/>
            <a:t>Notification des résultats aux porteurs de projet</a:t>
          </a:r>
        </a:p>
      </dsp:txBody>
      <dsp:txXfrm>
        <a:off x="2441220" y="95543"/>
        <a:ext cx="813509" cy="542338"/>
      </dsp:txXfrm>
    </dsp:sp>
    <dsp:sp modelId="{D6840DB2-6FC7-46C3-B9C7-85A2A750ADB4}">
      <dsp:nvSpPr>
        <dsp:cNvPr id="0" name=""/>
        <dsp:cNvSpPr/>
      </dsp:nvSpPr>
      <dsp:spPr>
        <a:xfrm>
          <a:off x="3254729" y="95543"/>
          <a:ext cx="1355847" cy="54233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fr-FR" sz="700" kern="1200"/>
            <a:t>Janvier-Juin 2025</a:t>
          </a:r>
          <a:br>
            <a:rPr lang="fr-FR" sz="700" kern="1200"/>
          </a:br>
          <a:r>
            <a:rPr lang="fr-FR" sz="700" kern="1200"/>
            <a:t>Envoi du dossier de demande de subvention à la DRAC</a:t>
          </a:r>
        </a:p>
      </dsp:txBody>
      <dsp:txXfrm>
        <a:off x="3525898" y="95543"/>
        <a:ext cx="813509" cy="542338"/>
      </dsp:txXfrm>
    </dsp:sp>
    <dsp:sp modelId="{8E952425-DF60-46BF-8F4C-2509DF6D08F5}">
      <dsp:nvSpPr>
        <dsp:cNvPr id="0" name=""/>
        <dsp:cNvSpPr/>
      </dsp:nvSpPr>
      <dsp:spPr>
        <a:xfrm>
          <a:off x="4339407" y="95543"/>
          <a:ext cx="1355847" cy="542338"/>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18669" rIns="9335" bIns="18669" numCol="1" spcCol="1270" anchor="ctr" anchorCtr="0">
          <a:noAutofit/>
        </a:bodyPr>
        <a:lstStyle/>
        <a:p>
          <a:pPr marL="0" lvl="0" indent="0" algn="ctr" defTabSz="311150">
            <a:lnSpc>
              <a:spcPct val="90000"/>
            </a:lnSpc>
            <a:spcBef>
              <a:spcPct val="0"/>
            </a:spcBef>
            <a:spcAft>
              <a:spcPct val="35000"/>
            </a:spcAft>
            <a:buNone/>
          </a:pPr>
          <a:r>
            <a:rPr lang="fr-FR" sz="700" kern="1200"/>
            <a:t>Février-Novembre 2025</a:t>
          </a:r>
          <a:br>
            <a:rPr lang="fr-FR" sz="700" kern="1200"/>
          </a:br>
          <a:r>
            <a:rPr lang="fr-FR" sz="700" kern="1200"/>
            <a:t>Versement de la subvention par la DRAC</a:t>
          </a:r>
        </a:p>
      </dsp:txBody>
      <dsp:txXfrm>
        <a:off x="4610576" y="95543"/>
        <a:ext cx="813509" cy="542338"/>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51702-43E3-44E9-ACD1-803A95BA0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31</Pages>
  <Words>7380</Words>
  <Characters>40595</Characters>
  <Application>Microsoft Office Word</Application>
  <DocSecurity>0</DocSecurity>
  <Lines>338</Lines>
  <Paragraphs>95</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47880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ROUMEGOU Lenaïg</dc:creator>
  <cp:keywords/>
  <dc:description/>
  <cp:lastModifiedBy>PAYEN DE LA GARANDERIE Lenaïg</cp:lastModifiedBy>
  <cp:revision>11</cp:revision>
  <cp:lastPrinted>2020-09-14T08:55:00Z</cp:lastPrinted>
  <dcterms:created xsi:type="dcterms:W3CDTF">2024-06-24T13:56:00Z</dcterms:created>
  <dcterms:modified xsi:type="dcterms:W3CDTF">2024-06-26T14:54:00Z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2024-06-26T14:29:30Z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16edecd9-6e59-4090-89e8-5788434d6b4f</vt:lpwstr>
  </property>
  <property fmtid="{D5CDD505-2E9C-101B-9397-08002B2CF9AE}" pid="8" name="MSIP_Label_a55150b5-9709-4135-863a-f4680a6d2cae_ContentBits">
    <vt:lpwstr>0</vt:lpwstr>
  </property>
</Properties>
</file>