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7E6" w:rsidRPr="0057141C" w:rsidRDefault="004A77E6" w:rsidP="004A77E6">
      <w:pPr>
        <w:pageBreakBefore/>
        <w:jc w:val="center"/>
      </w:pPr>
      <w:r w:rsidRPr="0057141C">
        <w:rPr>
          <w:rFonts w:ascii="Arial" w:hAnsi="Arial" w:cs="Arial"/>
          <w:b/>
          <w:sz w:val="28"/>
          <w:szCs w:val="28"/>
        </w:rPr>
        <w:t>Demande de subvention d’équipement initiale ou complémentaire</w:t>
      </w:r>
    </w:p>
    <w:p w:rsidR="004A77E6" w:rsidRPr="0057141C" w:rsidRDefault="004A77E6" w:rsidP="004A77E6">
      <w:pPr>
        <w:jc w:val="center"/>
      </w:pPr>
      <w:r w:rsidRPr="0057141C">
        <w:rPr>
          <w:rFonts w:ascii="Arial" w:hAnsi="Arial" w:cs="Arial"/>
          <w:b/>
          <w:sz w:val="28"/>
          <w:szCs w:val="28"/>
        </w:rPr>
        <w:t>1</w:t>
      </w:r>
      <w:r w:rsidRPr="0057141C">
        <w:rPr>
          <w:rFonts w:ascii="Arial" w:hAnsi="Arial" w:cs="Arial"/>
          <w:b/>
          <w:sz w:val="28"/>
          <w:szCs w:val="28"/>
          <w:vertAlign w:val="superscript"/>
        </w:rPr>
        <w:t>er</w:t>
      </w:r>
      <w:r w:rsidRPr="0057141C">
        <w:rPr>
          <w:rFonts w:ascii="Arial" w:hAnsi="Arial" w:cs="Arial"/>
          <w:b/>
          <w:sz w:val="28"/>
          <w:szCs w:val="28"/>
        </w:rPr>
        <w:t xml:space="preserve"> versement</w:t>
      </w:r>
    </w:p>
    <w:p w:rsidR="004A77E6" w:rsidRPr="0057141C" w:rsidRDefault="004A77E6" w:rsidP="004A77E6">
      <w:pPr>
        <w:rPr>
          <w:rFonts w:ascii="Arial" w:hAnsi="Arial" w:cs="Arial"/>
        </w:rPr>
      </w:pPr>
    </w:p>
    <w:p w:rsidR="004A77E6" w:rsidRPr="0057141C" w:rsidRDefault="004A77E6" w:rsidP="004A77E6">
      <w:pPr>
        <w:jc w:val="both"/>
        <w:rPr>
          <w:rFonts w:ascii="Arial" w:hAnsi="Arial" w:cs="Arial"/>
        </w:rPr>
      </w:pPr>
    </w:p>
    <w:p w:rsidR="004A77E6" w:rsidRPr="0057141C" w:rsidRDefault="004A77E6" w:rsidP="004A77E6">
      <w:pPr>
        <w:jc w:val="both"/>
      </w:pPr>
      <w:r w:rsidRPr="0057141C">
        <w:rPr>
          <w:rFonts w:ascii="Arial" w:hAnsi="Arial" w:cs="Arial"/>
        </w:rPr>
        <w:t>Votre dossier de demande de subvention peut être déposé en ligne sur le site Internet du ministère de la Culture ou envoyé par courrier.</w:t>
      </w:r>
    </w:p>
    <w:p w:rsidR="004A77E6" w:rsidRPr="0057141C" w:rsidRDefault="004A77E6" w:rsidP="004A77E6">
      <w:pPr>
        <w:jc w:val="both"/>
        <w:rPr>
          <w:rFonts w:ascii="Arial" w:hAnsi="Arial" w:cs="Arial"/>
        </w:rPr>
      </w:pPr>
    </w:p>
    <w:p w:rsidR="004A77E6" w:rsidRPr="0057141C" w:rsidRDefault="004A77E6" w:rsidP="004A77E6">
      <w:pPr>
        <w:jc w:val="both"/>
      </w:pPr>
      <w:r w:rsidRPr="0057141C">
        <w:rPr>
          <w:rFonts w:ascii="Arial" w:hAnsi="Arial" w:cs="Arial"/>
        </w:rPr>
        <w:t>Dans l’un comme l’autre cas, le dossier</w:t>
      </w:r>
      <w:r w:rsidRPr="0057141C">
        <w:rPr>
          <w:rFonts w:ascii="Arial" w:hAnsi="Arial" w:cs="Arial"/>
          <w:b/>
        </w:rPr>
        <w:t xml:space="preserve"> </w:t>
      </w:r>
      <w:r w:rsidRPr="0057141C">
        <w:rPr>
          <w:rFonts w:ascii="Arial" w:hAnsi="Arial" w:cs="Arial"/>
        </w:rPr>
        <w:t>doit faire l'objet d'un envoi séparé de vos dossiers d'exploitation et/ou de subvention sélective</w:t>
      </w:r>
      <w:r w:rsidRPr="0057141C">
        <w:rPr>
          <w:rFonts w:ascii="Arial" w:hAnsi="Arial" w:cs="Arial"/>
          <w:b/>
        </w:rPr>
        <w:t xml:space="preserve"> et comprendre l’ensemble des pièces mentionnées dans la liste ci-dessous.</w:t>
      </w:r>
    </w:p>
    <w:p w:rsidR="004A77E6" w:rsidRPr="0057141C" w:rsidRDefault="004A77E6" w:rsidP="004A77E6">
      <w:pPr>
        <w:jc w:val="both"/>
      </w:pPr>
    </w:p>
    <w:p w:rsidR="004A77E6" w:rsidRPr="0057141C" w:rsidRDefault="004A77E6" w:rsidP="004A77E6">
      <w:pPr>
        <w:rPr>
          <w:rFonts w:ascii="Arial" w:hAnsi="Arial" w:cs="Arial"/>
        </w:rPr>
      </w:pPr>
      <w:r w:rsidRPr="0057141C">
        <w:rPr>
          <w:rFonts w:ascii="Arial" w:hAnsi="Arial" w:cs="Arial"/>
        </w:rPr>
        <w:t>- Dans le cas d’un dépôt en ligne, il vous est demandé de déposer votre dossier</w:t>
      </w:r>
      <w:r w:rsidRPr="0057141C">
        <w:rPr>
          <w:rFonts w:ascii="Arial" w:hAnsi="Arial" w:cs="Arial"/>
          <w:b/>
        </w:rPr>
        <w:t xml:space="preserve"> sur le portail de démarches administratives en ligne du ministère de la Culture dont le lien est accessible sur la page :</w:t>
      </w:r>
      <w:r w:rsidRPr="0057141C">
        <w:rPr>
          <w:rFonts w:ascii="Arial" w:hAnsi="Arial" w:cs="Arial"/>
          <w:b/>
          <w:sz w:val="20"/>
          <w:szCs w:val="20"/>
        </w:rPr>
        <w:t xml:space="preserve"> </w:t>
      </w:r>
      <w:hyperlink r:id="rId7" w:history="1">
        <w:r w:rsidRPr="0057141C">
          <w:rPr>
            <w:rStyle w:val="Lienhypertexte"/>
            <w:sz w:val="20"/>
            <w:szCs w:val="20"/>
          </w:rPr>
          <w:t>https://mesdemarches.culture.gouv.fr/loc_fr/mcc/requests/MEDIA_AIDES_fonds_11/</w:t>
        </w:r>
      </w:hyperlink>
    </w:p>
    <w:p w:rsidR="004A77E6" w:rsidRPr="0057141C" w:rsidRDefault="004A77E6" w:rsidP="004A77E6">
      <w:pPr>
        <w:jc w:val="both"/>
        <w:rPr>
          <w:rFonts w:ascii="Arial" w:hAnsi="Arial" w:cs="Arial"/>
        </w:rPr>
      </w:pPr>
    </w:p>
    <w:p w:rsidR="004A77E6" w:rsidRPr="0057141C" w:rsidRDefault="004A77E6" w:rsidP="004A77E6">
      <w:pPr>
        <w:jc w:val="both"/>
      </w:pPr>
      <w:r w:rsidRPr="0057141C">
        <w:rPr>
          <w:rFonts w:ascii="Arial" w:hAnsi="Arial" w:cs="Arial"/>
        </w:rPr>
        <w:t xml:space="preserve">- Dans le cas d’un envoi </w:t>
      </w:r>
      <w:r w:rsidRPr="0057141C">
        <w:rPr>
          <w:rFonts w:ascii="Arial" w:hAnsi="Arial" w:cs="Arial"/>
          <w:b/>
        </w:rPr>
        <w:t>p</w:t>
      </w:r>
      <w:r w:rsidRPr="0057141C">
        <w:rPr>
          <w:rFonts w:ascii="Arial" w:hAnsi="Arial" w:cs="Arial"/>
          <w:b/>
          <w:bCs/>
        </w:rPr>
        <w:t xml:space="preserve">ar courrier recommandé </w:t>
      </w:r>
      <w:r w:rsidRPr="0057141C">
        <w:rPr>
          <w:rFonts w:ascii="Arial" w:hAnsi="Arial" w:cs="Arial"/>
          <w:b/>
        </w:rPr>
        <w:t>avec avis de réception</w:t>
      </w:r>
      <w:r w:rsidRPr="0057141C">
        <w:rPr>
          <w:rFonts w:ascii="Arial" w:hAnsi="Arial" w:cs="Arial"/>
        </w:rPr>
        <w:t xml:space="preserve">, il vous est demandé d’envoyer votre dossier, de préférence non relié, à l’adresse suivante : </w:t>
      </w:r>
    </w:p>
    <w:p w:rsidR="004A77E6" w:rsidRPr="0057141C" w:rsidRDefault="004A77E6" w:rsidP="004A77E6"/>
    <w:p w:rsidR="004A77E6" w:rsidRPr="0057141C" w:rsidRDefault="004A77E6" w:rsidP="004A77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Ministère de la Culture</w:t>
      </w:r>
    </w:p>
    <w:p w:rsidR="004A77E6" w:rsidRPr="0057141C" w:rsidRDefault="004A77E6" w:rsidP="004A77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Direction Générale des Médias et des Industries Culturelles</w:t>
      </w:r>
    </w:p>
    <w:p w:rsidR="004A77E6" w:rsidRPr="0057141C" w:rsidRDefault="004A77E6" w:rsidP="004A77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Fonds de soutien à l’expression radiophonique locale</w:t>
      </w:r>
    </w:p>
    <w:p w:rsidR="004A77E6" w:rsidRPr="0057141C" w:rsidRDefault="004A77E6" w:rsidP="004A77E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 xml:space="preserve">182, rue Saint-Honoré </w:t>
      </w:r>
    </w:p>
    <w:p w:rsidR="004A77E6" w:rsidRPr="0057141C" w:rsidRDefault="004A77E6" w:rsidP="004A77E6">
      <w:pPr>
        <w:pStyle w:val="Titre3"/>
        <w:numPr>
          <w:ilvl w:val="2"/>
          <w:numId w:val="1"/>
        </w:numPr>
        <w:ind w:left="1843" w:firstLine="0"/>
      </w:pPr>
      <w:r w:rsidRPr="0057141C">
        <w:rPr>
          <w:rFonts w:ascii="Arial" w:eastAsia="Arial" w:hAnsi="Arial" w:cs="Arial"/>
        </w:rPr>
        <w:t xml:space="preserve"> </w:t>
      </w:r>
      <w:r w:rsidRPr="0057141C">
        <w:rPr>
          <w:rFonts w:ascii="Arial" w:hAnsi="Arial" w:cs="Arial"/>
        </w:rPr>
        <w:t>75033 PARIS Cedex 01</w:t>
      </w:r>
    </w:p>
    <w:p w:rsidR="004A77E6" w:rsidRPr="0057141C" w:rsidRDefault="004A77E6" w:rsidP="004A77E6"/>
    <w:p w:rsidR="004A77E6" w:rsidRPr="0057141C" w:rsidRDefault="004A77E6" w:rsidP="004A77E6">
      <w:pPr>
        <w:rPr>
          <w:rFonts w:ascii="Arial" w:hAnsi="Arial" w:cs="Arial"/>
          <w:b/>
          <w:sz w:val="20"/>
          <w:szCs w:val="20"/>
        </w:rPr>
      </w:pPr>
      <w:hyperlink r:id="rId8" w:history="1"/>
    </w:p>
    <w:p w:rsidR="004A77E6" w:rsidRPr="0057141C" w:rsidRDefault="004A77E6" w:rsidP="004A77E6">
      <w:pPr>
        <w:jc w:val="both"/>
      </w:pPr>
      <w:r w:rsidRPr="0057141C">
        <w:rPr>
          <w:rFonts w:ascii="Arial" w:hAnsi="Arial" w:cs="Arial"/>
        </w:rPr>
        <w:t xml:space="preserve">Votre demande de subvention d’équipement initiale peut être faite à tout moment, une fois dépassé le délai de 5 ans suivant l’octroi d’une subvention d’installation ou d’une précédente subvention d’équipement. </w:t>
      </w:r>
    </w:p>
    <w:p w:rsidR="004A77E6" w:rsidRPr="0057141C" w:rsidRDefault="004A77E6" w:rsidP="004A77E6">
      <w:pPr>
        <w:jc w:val="both"/>
        <w:rPr>
          <w:rFonts w:ascii="Arial" w:hAnsi="Arial" w:cs="Arial"/>
        </w:rPr>
      </w:pPr>
    </w:p>
    <w:p w:rsidR="004A77E6" w:rsidRPr="0057141C" w:rsidRDefault="004A77E6" w:rsidP="004A77E6">
      <w:pPr>
        <w:jc w:val="both"/>
      </w:pPr>
      <w:r w:rsidRPr="0057141C">
        <w:rPr>
          <w:rFonts w:ascii="Arial" w:hAnsi="Arial" w:cs="Arial"/>
        </w:rPr>
        <w:t>La demande de subvention d’équipement complémentaire peut être adressée deux ans après l’octroi d’une subvention d’équipement initiale. Elle doit porter sur un projet d’équipement d’un montant minimum de 4 000 € T.T.C.</w:t>
      </w:r>
    </w:p>
    <w:p w:rsidR="004A77E6" w:rsidRPr="0057141C" w:rsidRDefault="004A77E6" w:rsidP="004A77E6">
      <w:pPr>
        <w:rPr>
          <w:rFonts w:ascii="Arial" w:hAnsi="Arial" w:cs="Arial"/>
        </w:rPr>
      </w:pPr>
    </w:p>
    <w:p w:rsidR="004A77E6" w:rsidRPr="0057141C" w:rsidRDefault="004A77E6" w:rsidP="004A77E6">
      <w:pPr>
        <w:jc w:val="both"/>
      </w:pPr>
      <w:r w:rsidRPr="0057141C">
        <w:rPr>
          <w:rFonts w:ascii="Arial" w:hAnsi="Arial" w:cs="Arial"/>
        </w:rPr>
        <w:t>La demande d'aide doit intervenir avant la réalisation du projet. Il est impératif d'</w:t>
      </w:r>
      <w:r w:rsidRPr="0057141C">
        <w:rPr>
          <w:rFonts w:ascii="Arial" w:hAnsi="Arial" w:cs="Arial"/>
          <w:b/>
          <w:bCs/>
        </w:rPr>
        <w:t>attendre la notification de l'aide avant de commencer les investissements</w:t>
      </w:r>
      <w:r w:rsidRPr="0057141C">
        <w:rPr>
          <w:rFonts w:ascii="Arial" w:hAnsi="Arial" w:cs="Arial"/>
        </w:rPr>
        <w:t xml:space="preserve">. </w:t>
      </w:r>
      <w:r w:rsidRPr="0057141C">
        <w:rPr>
          <w:rFonts w:ascii="Arial" w:hAnsi="Arial" w:cs="Arial"/>
          <w:b/>
          <w:bCs/>
        </w:rPr>
        <w:t>Le non-respect de cette règle entraîne le remboursement de l'aide.</w:t>
      </w:r>
    </w:p>
    <w:p w:rsidR="004A77E6" w:rsidRPr="0057141C" w:rsidRDefault="004A77E6" w:rsidP="004A77E6">
      <w:pPr>
        <w:rPr>
          <w:rFonts w:ascii="Arial" w:hAnsi="Arial" w:cs="Arial"/>
        </w:rPr>
      </w:pPr>
    </w:p>
    <w:p w:rsidR="004A77E6" w:rsidRPr="0057141C" w:rsidRDefault="004A77E6" w:rsidP="004A77E6">
      <w:r w:rsidRPr="0057141C">
        <w:rPr>
          <w:rFonts w:ascii="Arial" w:hAnsi="Arial" w:cs="Arial"/>
          <w:b/>
          <w:bCs/>
        </w:rPr>
        <w:t>Liste des pièces à fournir :</w:t>
      </w:r>
    </w:p>
    <w:p w:rsidR="004A77E6" w:rsidRPr="0057141C" w:rsidRDefault="004A77E6" w:rsidP="004A77E6">
      <w:pPr>
        <w:rPr>
          <w:rFonts w:ascii="Arial" w:hAnsi="Arial" w:cs="Arial"/>
        </w:rPr>
      </w:pPr>
    </w:p>
    <w:p w:rsidR="004A77E6" w:rsidRPr="0057141C" w:rsidRDefault="004A77E6" w:rsidP="004A77E6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</w:pPr>
      <w:r w:rsidRPr="0057141C">
        <w:rPr>
          <w:rFonts w:ascii="Arial" w:hAnsi="Arial" w:cs="Arial"/>
        </w:rPr>
        <w:t>I - Renseignements administratifs :</w:t>
      </w:r>
    </w:p>
    <w:p w:rsidR="004A77E6" w:rsidRPr="0057141C" w:rsidRDefault="004A77E6" w:rsidP="004A77E6">
      <w:pPr>
        <w:ind w:left="540" w:hanging="540"/>
        <w:jc w:val="both"/>
        <w:rPr>
          <w:rFonts w:ascii="Arial" w:hAnsi="Arial" w:cs="Arial"/>
          <w:b/>
          <w:i/>
          <w:sz w:val="20"/>
          <w:szCs w:val="20"/>
        </w:rPr>
      </w:pPr>
    </w:p>
    <w:p w:rsidR="004A77E6" w:rsidRPr="0057141C" w:rsidRDefault="004A77E6" w:rsidP="004A77E6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Fiche n°1 : présentation de l’association</w:t>
      </w:r>
    </w:p>
    <w:p w:rsidR="004A77E6" w:rsidRPr="0057141C" w:rsidRDefault="004A77E6" w:rsidP="004A77E6">
      <w:pPr>
        <w:ind w:left="540"/>
        <w:jc w:val="both"/>
      </w:pPr>
      <w:r w:rsidRPr="0057141C">
        <w:rPr>
          <w:rFonts w:ascii="Arial" w:hAnsi="Arial" w:cs="Arial"/>
          <w:sz w:val="20"/>
          <w:szCs w:val="20"/>
        </w:rPr>
        <w:t>Cette fiche est destinée à faciliter les relations avec l’administration. Vous présenterez les éléments d’identification de votre association ainsi que les éléments relatifs aux ressources humaines (elle comprend une fiche Emploi).</w:t>
      </w:r>
    </w:p>
    <w:p w:rsidR="004A77E6" w:rsidRPr="0057141C" w:rsidRDefault="004A77E6" w:rsidP="004A77E6">
      <w:pPr>
        <w:ind w:left="540" w:hanging="540"/>
        <w:jc w:val="both"/>
        <w:rPr>
          <w:rFonts w:ascii="Arial" w:hAnsi="Arial" w:cs="Arial"/>
          <w:b/>
          <w:i/>
          <w:sz w:val="20"/>
          <w:szCs w:val="20"/>
        </w:rPr>
      </w:pPr>
    </w:p>
    <w:p w:rsidR="004A77E6" w:rsidRPr="0057141C" w:rsidRDefault="004A77E6" w:rsidP="004A77E6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Fiche n°2 : Objet de la demande</w:t>
      </w:r>
    </w:p>
    <w:p w:rsidR="004A77E6" w:rsidRPr="0057141C" w:rsidRDefault="004A77E6" w:rsidP="004A77E6">
      <w:pPr>
        <w:ind w:left="540"/>
        <w:jc w:val="both"/>
        <w:rPr>
          <w:rFonts w:ascii="Arial" w:hAnsi="Arial" w:cs="Arial"/>
          <w:sz w:val="20"/>
          <w:szCs w:val="20"/>
        </w:rPr>
      </w:pPr>
    </w:p>
    <w:p w:rsidR="004A77E6" w:rsidRPr="0057141C" w:rsidRDefault="004A77E6" w:rsidP="004A77E6">
      <w:pPr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Un RIB (ou un RIP) original</w:t>
      </w:r>
      <w:r w:rsidRPr="0057141C">
        <w:rPr>
          <w:rFonts w:ascii="Arial" w:hAnsi="Arial" w:cs="Arial"/>
          <w:sz w:val="20"/>
          <w:szCs w:val="20"/>
        </w:rPr>
        <w:t xml:space="preserve"> au nom de l’association titulaire de l’autorisation d’émettre</w:t>
      </w:r>
    </w:p>
    <w:p w:rsidR="004A77E6" w:rsidRPr="0057141C" w:rsidRDefault="004A77E6" w:rsidP="004A77E6">
      <w:pPr>
        <w:jc w:val="both"/>
      </w:pPr>
    </w:p>
    <w:p w:rsidR="004A77E6" w:rsidRPr="0057141C" w:rsidRDefault="004A77E6" w:rsidP="004A77E6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Une fiche INSEE</w:t>
      </w:r>
      <w:r w:rsidRPr="0057141C">
        <w:rPr>
          <w:rFonts w:ascii="Arial" w:hAnsi="Arial" w:cs="Arial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(comportant les coordonnées de l’association à jour, identiques à celles du RIB).</w:t>
      </w:r>
    </w:p>
    <w:p w:rsidR="004A77E6" w:rsidRPr="0057141C" w:rsidRDefault="004A77E6" w:rsidP="004A77E6">
      <w:pPr>
        <w:jc w:val="both"/>
      </w:pPr>
    </w:p>
    <w:p w:rsidR="004A77E6" w:rsidRPr="0057141C" w:rsidRDefault="004A77E6" w:rsidP="004A77E6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eastAsia="Arial" w:hAnsi="Arial" w:cs="Arial"/>
          <w:b/>
          <w:bCs/>
        </w:rPr>
        <w:t xml:space="preserve">La </w:t>
      </w:r>
      <w:r w:rsidRPr="0057141C">
        <w:rPr>
          <w:rFonts w:ascii="Arial" w:hAnsi="Arial" w:cs="Arial"/>
          <w:b/>
          <w:bCs/>
        </w:rPr>
        <w:t>Fiche Emploi</w:t>
      </w:r>
    </w:p>
    <w:p w:rsidR="004A77E6" w:rsidRPr="0057141C" w:rsidRDefault="004A77E6" w:rsidP="004A77E6">
      <w:pPr>
        <w:ind w:left="567"/>
        <w:jc w:val="both"/>
      </w:pPr>
      <w:r w:rsidRPr="0057141C">
        <w:rPr>
          <w:rFonts w:ascii="Arial" w:hAnsi="Arial" w:cs="Arial"/>
          <w:sz w:val="20"/>
          <w:szCs w:val="20"/>
        </w:rPr>
        <w:t xml:space="preserve">Cette fiche permet de connaître avec précision la structure salariale de la radio ainsi que les mouvements survenus au cours de l'exercice. </w:t>
      </w:r>
    </w:p>
    <w:p w:rsidR="004A77E6" w:rsidRPr="0057141C" w:rsidRDefault="004A77E6" w:rsidP="004A77E6">
      <w:pPr>
        <w:jc w:val="both"/>
        <w:rPr>
          <w:rFonts w:ascii="Arial" w:hAnsi="Arial" w:cs="Arial"/>
          <w:sz w:val="20"/>
          <w:szCs w:val="20"/>
        </w:rPr>
      </w:pPr>
    </w:p>
    <w:p w:rsidR="004A77E6" w:rsidRPr="0057141C" w:rsidRDefault="004A77E6" w:rsidP="004A77E6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</w:pPr>
      <w:r w:rsidRPr="0057141C">
        <w:rPr>
          <w:rFonts w:ascii="Arial" w:hAnsi="Arial" w:cs="Arial"/>
        </w:rPr>
        <w:t xml:space="preserve">II – Projet d’équipement : </w:t>
      </w:r>
    </w:p>
    <w:p w:rsidR="004A77E6" w:rsidRPr="0057141C" w:rsidRDefault="004A77E6" w:rsidP="004A77E6">
      <w:pPr>
        <w:jc w:val="both"/>
      </w:pPr>
    </w:p>
    <w:p w:rsidR="004A77E6" w:rsidRPr="0057141C" w:rsidRDefault="004A77E6" w:rsidP="004A77E6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 xml:space="preserve">La fiche n°7 : analyse des financements. </w:t>
      </w:r>
      <w:r w:rsidRPr="0057141C">
        <w:rPr>
          <w:rFonts w:ascii="Arial" w:hAnsi="Arial" w:cs="Arial"/>
          <w:sz w:val="20"/>
          <w:szCs w:val="20"/>
        </w:rPr>
        <w:t>Cette fiche permet d’éclairer l’administration sur l’utilisation prévue de la subvention d’équipement et sur les autres financements dont dispose votre association. Sur cette base, un premier versement sera effectué correspondant à 60 % de la subvention totale susceptible de vous être accordée (versement de la 1</w:t>
      </w:r>
      <w:r w:rsidRPr="0057141C">
        <w:rPr>
          <w:rFonts w:ascii="Arial" w:hAnsi="Arial" w:cs="Arial"/>
          <w:sz w:val="20"/>
          <w:szCs w:val="20"/>
          <w:vertAlign w:val="superscript"/>
        </w:rPr>
        <w:t>ère</w:t>
      </w:r>
      <w:r w:rsidRPr="0057141C">
        <w:rPr>
          <w:rFonts w:ascii="Arial" w:hAnsi="Arial" w:cs="Arial"/>
          <w:sz w:val="20"/>
          <w:szCs w:val="20"/>
        </w:rPr>
        <w:t xml:space="preserve"> tranche).</w:t>
      </w:r>
    </w:p>
    <w:p w:rsidR="004A77E6" w:rsidRPr="0057141C" w:rsidRDefault="004A77E6" w:rsidP="004A77E6">
      <w:pPr>
        <w:jc w:val="both"/>
      </w:pPr>
    </w:p>
    <w:p w:rsidR="004A77E6" w:rsidRPr="0057141C" w:rsidRDefault="004A77E6" w:rsidP="004A77E6">
      <w:pPr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Une description du projet d’équipement radiophonique envisagé</w:t>
      </w:r>
    </w:p>
    <w:p w:rsidR="004A77E6" w:rsidRPr="0057141C" w:rsidRDefault="004A77E6" w:rsidP="004A77E6">
      <w:pPr>
        <w:jc w:val="both"/>
      </w:pPr>
    </w:p>
    <w:p w:rsidR="004A77E6" w:rsidRPr="0057141C" w:rsidRDefault="004A77E6" w:rsidP="004A77E6">
      <w:pPr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La liste du matériel radiophonique à acquérir</w:t>
      </w:r>
    </w:p>
    <w:p w:rsidR="004A77E6" w:rsidRPr="0057141C" w:rsidRDefault="004A77E6" w:rsidP="004A77E6">
      <w:pPr>
        <w:jc w:val="both"/>
      </w:pPr>
    </w:p>
    <w:p w:rsidR="004A77E6" w:rsidRPr="0057141C" w:rsidRDefault="004A77E6" w:rsidP="004A77E6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Le(s) devis détaillé(s) en original, dûment signé(s)</w:t>
      </w:r>
      <w:r w:rsidRPr="0057141C">
        <w:t xml:space="preserve"> </w:t>
      </w:r>
      <w:r w:rsidRPr="0057141C">
        <w:rPr>
          <w:rFonts w:ascii="Arial" w:hAnsi="Arial" w:cs="Arial"/>
          <w:sz w:val="20"/>
          <w:szCs w:val="20"/>
        </w:rPr>
        <w:t>par le(s) fournisseur(s), au nom de l’association titulaire, correspondant à la liste exacte du matériel pour lequel l’aide est sollicitée.</w:t>
      </w:r>
    </w:p>
    <w:p w:rsidR="0073740B" w:rsidRPr="004A77E6" w:rsidRDefault="0073740B" w:rsidP="004A77E6">
      <w:bookmarkStart w:id="0" w:name="_GoBack"/>
      <w:bookmarkEnd w:id="0"/>
    </w:p>
    <w:sectPr w:rsidR="0073740B" w:rsidRPr="004A77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7E6" w:rsidRDefault="004A77E6" w:rsidP="004A77E6">
      <w:r>
        <w:separator/>
      </w:r>
    </w:p>
  </w:endnote>
  <w:endnote w:type="continuationSeparator" w:id="0">
    <w:p w:rsidR="004A77E6" w:rsidRDefault="004A77E6" w:rsidP="004A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E6" w:rsidRDefault="004A77E6">
    <w:pPr>
      <w:pStyle w:val="Pieddepag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5d284e348c62a52f9b0e03e8" descr="{&quot;HashCode&quot;:27640940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A77E6" w:rsidRPr="004A77E6" w:rsidRDefault="004A77E6" w:rsidP="004A77E6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4A77E6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d284e348c62a52f9b0e03e8" o:spid="_x0000_s1026" type="#_x0000_t202" alt="{&quot;HashCode&quot;:276409400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" o:allowincell="f" filled="f" stroked="f" strokeweight=".5pt">
              <v:fill o:detectmouseclick="t"/>
              <v:textbox inset=",0,,0">
                <w:txbxContent>
                  <w:p w:rsidR="004A77E6" w:rsidRPr="004A77E6" w:rsidRDefault="004A77E6" w:rsidP="004A77E6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4A77E6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7E6" w:rsidRDefault="004A77E6" w:rsidP="004A77E6">
      <w:r>
        <w:separator/>
      </w:r>
    </w:p>
  </w:footnote>
  <w:footnote w:type="continuationSeparator" w:id="0">
    <w:p w:rsidR="004A77E6" w:rsidRDefault="004A77E6" w:rsidP="004A7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8F8"/>
    <w:rsid w:val="003878F8"/>
    <w:rsid w:val="004A77E6"/>
    <w:rsid w:val="005A7B47"/>
    <w:rsid w:val="0073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D5F6EC-C104-4D4C-82CE-9FF2809E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8F8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2">
    <w:name w:val="heading 2"/>
    <w:basedOn w:val="Normal"/>
    <w:next w:val="Normal"/>
    <w:link w:val="Titre2Car"/>
    <w:qFormat/>
    <w:rsid w:val="003878F8"/>
    <w:pPr>
      <w:numPr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3878F8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878F8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3878F8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styleId="Lienhypertexte">
    <w:name w:val="Hyperlink"/>
    <w:rsid w:val="003878F8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4A77E6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4A77E6"/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4A77E6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4A77E6"/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demarches.culture.gouv.fr/loc_fr/mcc/requests/MEDIA_AIDES_fonds_1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demarches.culture.gouv.fr/loc_fr/mcc/requests/MEDIA_AIDES_fonds_1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RECHAL Audrey</cp:lastModifiedBy>
  <cp:revision>3</cp:revision>
  <cp:lastPrinted>2024-01-25T16:12:00Z</cp:lastPrinted>
  <dcterms:created xsi:type="dcterms:W3CDTF">2024-01-25T16:12:00Z</dcterms:created>
  <dcterms:modified xsi:type="dcterms:W3CDTF">2024-01-25T16:16:00Z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2024-01-25T16:16:59Z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396a367d-3b7d-4fb1-a3d5-943139cff389</vt:lpwstr>
  </property>
  <property fmtid="{D5CDD505-2E9C-101B-9397-08002B2CF9AE}" pid="8" name="MSIP_Label_37f782e2-1048-4ae6-8561-ea50d7047004_ContentBits">
    <vt:lpwstr>2</vt:lpwstr>
  </property>
</Properties>
</file>